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D272A" w14:textId="77777777" w:rsidR="009A3218" w:rsidRDefault="009A3218"/>
    <w:p w14:paraId="4A341BCC" w14:textId="77777777" w:rsidR="009A3218" w:rsidRDefault="009A3218"/>
    <w:p w14:paraId="4C1B3B06" w14:textId="77777777" w:rsidR="009A3218" w:rsidRDefault="009A3218"/>
    <w:p w14:paraId="4BB42DD2" w14:textId="77777777" w:rsidR="009A3218" w:rsidRDefault="009A3218"/>
    <w:p w14:paraId="5A4EA68E" w14:textId="77777777" w:rsidR="009A3218" w:rsidRDefault="009A3218"/>
    <w:p w14:paraId="16588A8D" w14:textId="77777777" w:rsidR="009A3218" w:rsidRDefault="009A3218"/>
    <w:p w14:paraId="5DC80B74" w14:textId="77777777" w:rsidR="009A3218" w:rsidRDefault="009A3218"/>
    <w:p w14:paraId="5E6C3EE0" w14:textId="77777777" w:rsidR="009A3218" w:rsidRDefault="009A3218"/>
    <w:p w14:paraId="79B4FA21" w14:textId="77777777" w:rsidR="009A3218" w:rsidRDefault="00000000">
      <w:pPr>
        <w:jc w:val="center"/>
      </w:pPr>
      <w:r>
        <w:rPr>
          <w:color w:val="666666"/>
          <w:sz w:val="28"/>
        </w:rPr>
        <w:t>The Pennsylvania State University</w:t>
      </w:r>
    </w:p>
    <w:p w14:paraId="2EECAD44" w14:textId="77777777" w:rsidR="009A3218" w:rsidRDefault="00000000">
      <w:pPr>
        <w:jc w:val="center"/>
      </w:pPr>
      <w:r>
        <w:rPr>
          <w:color w:val="666666"/>
          <w:sz w:val="26"/>
        </w:rPr>
        <w:t>The College of Information Sciences and Technology</w:t>
      </w:r>
    </w:p>
    <w:p w14:paraId="48BFC51F" w14:textId="77777777" w:rsidR="009A3218" w:rsidRDefault="00000000">
      <w:pPr>
        <w:jc w:val="center"/>
      </w:pPr>
      <w:r>
        <w:rPr>
          <w:color w:val="666666"/>
          <w:sz w:val="26"/>
        </w:rPr>
        <w:t>DS 440 Senior Capstone Project, Spring 2026</w:t>
      </w:r>
    </w:p>
    <w:p w14:paraId="7FFA11AC" w14:textId="77777777" w:rsidR="009A3218" w:rsidRDefault="009A3218"/>
    <w:p w14:paraId="3784E467" w14:textId="77777777" w:rsidR="009A3218" w:rsidRDefault="00000000">
      <w:pPr>
        <w:jc w:val="center"/>
      </w:pPr>
      <w:r>
        <w:rPr>
          <w:rFonts w:ascii="Cambria" w:hAnsi="Cambria"/>
          <w:sz w:val="64"/>
        </w:rPr>
        <w:t>ShopAssist AI</w:t>
      </w:r>
    </w:p>
    <w:p w14:paraId="003B1312" w14:textId="77777777" w:rsidR="009A3218" w:rsidRDefault="00000000">
      <w:pPr>
        <w:jc w:val="center"/>
      </w:pPr>
      <w:r>
        <w:rPr>
          <w:color w:val="666666"/>
          <w:sz w:val="32"/>
        </w:rPr>
        <w:t>An AI-Native E-Commerce Shopping Assistant</w:t>
      </w:r>
    </w:p>
    <w:p w14:paraId="7557503C" w14:textId="77777777" w:rsidR="009A3218" w:rsidRDefault="009A3218"/>
    <w:p w14:paraId="31ADFE91" w14:textId="77777777" w:rsidR="009A3218" w:rsidRDefault="00000000">
      <w:pPr>
        <w:jc w:val="center"/>
      </w:pPr>
      <w:r>
        <w:rPr>
          <w:color w:val="666666"/>
          <w:sz w:val="24"/>
        </w:rPr>
        <w:t>Prepared by</w:t>
      </w:r>
    </w:p>
    <w:p w14:paraId="7B0BD09F" w14:textId="77777777" w:rsidR="009A3218" w:rsidRDefault="00000000">
      <w:pPr>
        <w:jc w:val="center"/>
      </w:pPr>
      <w:r>
        <w:rPr>
          <w:sz w:val="28"/>
        </w:rPr>
        <w:t>Bill Erdely, Arjun Shokeen</w:t>
      </w:r>
    </w:p>
    <w:p w14:paraId="0F4F5CB3" w14:textId="77777777" w:rsidR="009A3218" w:rsidRDefault="009A3218"/>
    <w:p w14:paraId="1792456A" w14:textId="77777777" w:rsidR="009A3218" w:rsidRDefault="00000000">
      <w:r>
        <w:br w:type="page"/>
      </w:r>
    </w:p>
    <w:p w14:paraId="617DC3C1" w14:textId="77777777" w:rsidR="009A3218" w:rsidRDefault="00000000">
      <w:pPr>
        <w:jc w:val="center"/>
      </w:pPr>
      <w:r>
        <w:rPr>
          <w:rFonts w:ascii="Cambria" w:hAnsi="Cambria"/>
          <w:sz w:val="52"/>
        </w:rPr>
        <w:lastRenderedPageBreak/>
        <w:t>ABSTRACT</w:t>
      </w:r>
    </w:p>
    <w:p w14:paraId="30CBB18F" w14:textId="77777777" w:rsidR="009A3218" w:rsidRDefault="009A3218"/>
    <w:p w14:paraId="11678AC0" w14:textId="77777777" w:rsidR="009A3218" w:rsidRDefault="00000000">
      <w:pPr>
        <w:spacing w:after="160"/>
        <w:ind w:firstLine="432"/>
      </w:pPr>
      <w:r>
        <w:t>This report describes the background, development, and outcome of the ShopAssist AI web application created for a DS 440 Senior Capstone project at The Pennsylvania State University. The growing fragmentation of online shopping, where consumers must navigate dozens of tabs and rely on keyword searches that miss intent, motivates the need for a conversational alternative. The team developed a chat-first shopping platform that combines GPT-4 with a ReAct (Reasoning plus Acting) orchestration engine, Retrieval-Augmented Generation via a numpy-based vector store, and multi-source product aggregation from seven external APIs. The system classifies user intent, searches across sources using Reciprocal Rank Fusion, extracts user preferences for re-ranking, and enforces business-rule guardrails to prevent hallucinations, PII leakage, and prompt injection. The frontend is built with React, Vite, and Tailwind CSS, featuring WebSocket streaming, interactive product cards, a persistent cart grouped by merchant, and Stripe sandbox checkout. Security hardening includes JWT authentication with algorithm pinning, per-IP rate limiting, a token denylist, and first-frame WebSocket auth. Six crash test scenarios and fifteen automated security regression checks validate the platform's resilience. Several constraints, including time, free-tier API quotas, and team size, have left modifications for future work, including real merchant integrations, multi-modal input, mobile optimization, and international support.</w:t>
      </w:r>
    </w:p>
    <w:p w14:paraId="4C42AC62" w14:textId="77777777" w:rsidR="009A3218" w:rsidRDefault="00000000">
      <w:r>
        <w:br w:type="page"/>
      </w:r>
    </w:p>
    <w:p w14:paraId="34DC1421" w14:textId="77777777" w:rsidR="009A3218" w:rsidRDefault="00000000">
      <w:pPr>
        <w:jc w:val="center"/>
      </w:pPr>
      <w:r>
        <w:rPr>
          <w:rFonts w:ascii="Cambria" w:hAnsi="Cambria"/>
          <w:sz w:val="44"/>
        </w:rPr>
        <w:lastRenderedPageBreak/>
        <w:t>TABLE OF CONTENTS</w:t>
      </w:r>
    </w:p>
    <w:p w14:paraId="79FCF85F" w14:textId="77777777" w:rsidR="009A3218" w:rsidRDefault="009A3218"/>
    <w:p w14:paraId="78D1522A" w14:textId="77777777" w:rsidR="009A3218" w:rsidRDefault="00000000">
      <w:pPr>
        <w:tabs>
          <w:tab w:val="right" w:leader="hyphen" w:pos="9360"/>
        </w:tabs>
      </w:pPr>
      <w:r>
        <w:rPr>
          <w:b/>
        </w:rPr>
        <w:t>ABSTRACT</w:t>
      </w:r>
      <w:r>
        <w:rPr>
          <w:b/>
        </w:rPr>
        <w:tab/>
        <w:t>2</w:t>
      </w:r>
    </w:p>
    <w:p w14:paraId="114A06A1" w14:textId="77777777" w:rsidR="009A3218" w:rsidRDefault="00000000">
      <w:pPr>
        <w:tabs>
          <w:tab w:val="right" w:leader="hyphen" w:pos="9360"/>
        </w:tabs>
      </w:pPr>
      <w:r>
        <w:rPr>
          <w:b/>
        </w:rPr>
        <w:t>TABLE OF CONTENTS</w:t>
      </w:r>
      <w:r>
        <w:rPr>
          <w:b/>
        </w:rPr>
        <w:tab/>
        <w:t>3</w:t>
      </w:r>
    </w:p>
    <w:p w14:paraId="5FECFB38" w14:textId="77777777" w:rsidR="009A3218" w:rsidRDefault="00000000">
      <w:pPr>
        <w:tabs>
          <w:tab w:val="right" w:leader="hyphen" w:pos="9360"/>
        </w:tabs>
      </w:pPr>
      <w:r>
        <w:rPr>
          <w:b/>
        </w:rPr>
        <w:t>LIST OF FIGURES</w:t>
      </w:r>
      <w:r>
        <w:rPr>
          <w:b/>
        </w:rPr>
        <w:tab/>
        <w:t>4</w:t>
      </w:r>
    </w:p>
    <w:p w14:paraId="216E7E0B" w14:textId="77777777" w:rsidR="009A3218" w:rsidRDefault="00000000">
      <w:pPr>
        <w:tabs>
          <w:tab w:val="right" w:leader="hyphen" w:pos="9360"/>
        </w:tabs>
      </w:pPr>
      <w:r>
        <w:rPr>
          <w:b/>
        </w:rPr>
        <w:t>INTRODUCTION</w:t>
      </w:r>
      <w:r>
        <w:rPr>
          <w:b/>
        </w:rPr>
        <w:tab/>
        <w:t>5</w:t>
      </w:r>
    </w:p>
    <w:p w14:paraId="26E638A6" w14:textId="77777777" w:rsidR="009A3218" w:rsidRDefault="00000000">
      <w:pPr>
        <w:tabs>
          <w:tab w:val="right" w:leader="hyphen" w:pos="9360"/>
        </w:tabs>
      </w:pPr>
      <w:r>
        <w:t xml:space="preserve">    Problem Statement</w:t>
      </w:r>
      <w:r>
        <w:tab/>
        <w:t>5</w:t>
      </w:r>
    </w:p>
    <w:p w14:paraId="69180B2C" w14:textId="77777777" w:rsidR="009A3218" w:rsidRDefault="00000000">
      <w:pPr>
        <w:tabs>
          <w:tab w:val="right" w:leader="hyphen" w:pos="9360"/>
        </w:tabs>
      </w:pPr>
      <w:r>
        <w:t xml:space="preserve">    Motivation</w:t>
      </w:r>
      <w:r>
        <w:tab/>
        <w:t>5</w:t>
      </w:r>
    </w:p>
    <w:p w14:paraId="5A719324" w14:textId="77777777" w:rsidR="009A3218" w:rsidRDefault="00000000">
      <w:pPr>
        <w:tabs>
          <w:tab w:val="right" w:leader="hyphen" w:pos="9360"/>
        </w:tabs>
      </w:pPr>
      <w:r>
        <w:t xml:space="preserve">    Objective</w:t>
      </w:r>
      <w:r>
        <w:tab/>
        <w:t>6</w:t>
      </w:r>
    </w:p>
    <w:p w14:paraId="5226A518" w14:textId="77777777" w:rsidR="009A3218" w:rsidRDefault="00000000">
      <w:pPr>
        <w:tabs>
          <w:tab w:val="right" w:leader="hyphen" w:pos="9360"/>
        </w:tabs>
      </w:pPr>
      <w:r>
        <w:t xml:space="preserve">    End User Needs</w:t>
      </w:r>
      <w:r>
        <w:tab/>
        <w:t>6</w:t>
      </w:r>
    </w:p>
    <w:p w14:paraId="2F985B78" w14:textId="77777777" w:rsidR="009A3218" w:rsidRDefault="00000000">
      <w:pPr>
        <w:tabs>
          <w:tab w:val="right" w:leader="hyphen" w:pos="9360"/>
        </w:tabs>
      </w:pPr>
      <w:r>
        <w:rPr>
          <w:b/>
        </w:rPr>
        <w:t>LITERATURE SURVEY</w:t>
      </w:r>
      <w:r>
        <w:rPr>
          <w:b/>
        </w:rPr>
        <w:tab/>
        <w:t>7</w:t>
      </w:r>
    </w:p>
    <w:p w14:paraId="02F9C498" w14:textId="77777777" w:rsidR="009A3218" w:rsidRDefault="00000000">
      <w:pPr>
        <w:tabs>
          <w:tab w:val="right" w:leader="hyphen" w:pos="9360"/>
        </w:tabs>
      </w:pPr>
      <w:r>
        <w:t xml:space="preserve">    Literature Review</w:t>
      </w:r>
      <w:r>
        <w:tab/>
        <w:t>7</w:t>
      </w:r>
    </w:p>
    <w:p w14:paraId="42F79EF6" w14:textId="77777777" w:rsidR="009A3218" w:rsidRDefault="00000000">
      <w:pPr>
        <w:tabs>
          <w:tab w:val="right" w:leader="hyphen" w:pos="9360"/>
        </w:tabs>
      </w:pPr>
      <w:r>
        <w:t xml:space="preserve">    Assessment of available solutions and techniques</w:t>
      </w:r>
      <w:r>
        <w:tab/>
        <w:t>8</w:t>
      </w:r>
    </w:p>
    <w:p w14:paraId="309A0F7F" w14:textId="77777777" w:rsidR="009A3218" w:rsidRDefault="00000000">
      <w:pPr>
        <w:tabs>
          <w:tab w:val="right" w:leader="hyphen" w:pos="9360"/>
        </w:tabs>
      </w:pPr>
      <w:r>
        <w:t xml:space="preserve">    Pros and Cons</w:t>
      </w:r>
      <w:r>
        <w:tab/>
        <w:t>9</w:t>
      </w:r>
    </w:p>
    <w:p w14:paraId="21515A99" w14:textId="77777777" w:rsidR="009A3218" w:rsidRDefault="00000000">
      <w:pPr>
        <w:tabs>
          <w:tab w:val="right" w:leader="hyphen" w:pos="9360"/>
        </w:tabs>
      </w:pPr>
      <w:r>
        <w:rPr>
          <w:b/>
        </w:rPr>
        <w:t>REQUIREMENT SPECIFICATIONS</w:t>
      </w:r>
      <w:r>
        <w:rPr>
          <w:b/>
        </w:rPr>
        <w:tab/>
        <w:t>10</w:t>
      </w:r>
    </w:p>
    <w:p w14:paraId="490D62CB" w14:textId="77777777" w:rsidR="009A3218" w:rsidRDefault="00000000">
      <w:pPr>
        <w:tabs>
          <w:tab w:val="right" w:leader="hyphen" w:pos="9360"/>
        </w:tabs>
      </w:pPr>
      <w:r>
        <w:t xml:space="preserve">    Market Requirement Analysis</w:t>
      </w:r>
      <w:r>
        <w:tab/>
        <w:t>10</w:t>
      </w:r>
    </w:p>
    <w:p w14:paraId="2193DCF7" w14:textId="77777777" w:rsidR="009A3218" w:rsidRDefault="00000000">
      <w:pPr>
        <w:tabs>
          <w:tab w:val="right" w:leader="hyphen" w:pos="9360"/>
        </w:tabs>
      </w:pPr>
      <w:r>
        <w:t xml:space="preserve">    Design Requirement Analysis</w:t>
      </w:r>
      <w:r>
        <w:tab/>
        <w:t>10</w:t>
      </w:r>
    </w:p>
    <w:p w14:paraId="4090B3B1" w14:textId="77777777" w:rsidR="009A3218" w:rsidRDefault="00000000">
      <w:pPr>
        <w:tabs>
          <w:tab w:val="right" w:leader="hyphen" w:pos="9360"/>
        </w:tabs>
      </w:pPr>
      <w:r>
        <w:t xml:space="preserve">    Constraints</w:t>
      </w:r>
      <w:r>
        <w:tab/>
        <w:t>11</w:t>
      </w:r>
    </w:p>
    <w:p w14:paraId="0A4A5D7A" w14:textId="77777777" w:rsidR="009A3218" w:rsidRDefault="00000000">
      <w:pPr>
        <w:tabs>
          <w:tab w:val="right" w:leader="hyphen" w:pos="9360"/>
        </w:tabs>
      </w:pPr>
      <w:r>
        <w:t xml:space="preserve">    Assumptions</w:t>
      </w:r>
      <w:r>
        <w:tab/>
        <w:t>12</w:t>
      </w:r>
    </w:p>
    <w:p w14:paraId="61F0D26E" w14:textId="77777777" w:rsidR="009A3218" w:rsidRDefault="00000000">
      <w:pPr>
        <w:tabs>
          <w:tab w:val="right" w:leader="hyphen" w:pos="9360"/>
        </w:tabs>
      </w:pPr>
      <w:r>
        <w:t xml:space="preserve">    Outcome Criteria</w:t>
      </w:r>
      <w:r>
        <w:tab/>
        <w:t>12</w:t>
      </w:r>
    </w:p>
    <w:p w14:paraId="6EC5C03E" w14:textId="77777777" w:rsidR="009A3218" w:rsidRDefault="00000000">
      <w:pPr>
        <w:tabs>
          <w:tab w:val="right" w:leader="hyphen" w:pos="9360"/>
        </w:tabs>
      </w:pPr>
      <w:r>
        <w:t xml:space="preserve">    Risks</w:t>
      </w:r>
      <w:r>
        <w:tab/>
        <w:t>13</w:t>
      </w:r>
    </w:p>
    <w:p w14:paraId="336CF526" w14:textId="77777777" w:rsidR="009A3218" w:rsidRDefault="00000000">
      <w:pPr>
        <w:tabs>
          <w:tab w:val="right" w:leader="hyphen" w:pos="9360"/>
        </w:tabs>
      </w:pPr>
      <w:r>
        <w:rPr>
          <w:b/>
        </w:rPr>
        <w:t>SYSTEM DEVELOPMENT</w:t>
      </w:r>
      <w:r>
        <w:rPr>
          <w:b/>
        </w:rPr>
        <w:tab/>
        <w:t>14</w:t>
      </w:r>
    </w:p>
    <w:p w14:paraId="7605788F" w14:textId="77777777" w:rsidR="009A3218" w:rsidRDefault="00000000">
      <w:pPr>
        <w:tabs>
          <w:tab w:val="right" w:leader="hyphen" w:pos="9360"/>
        </w:tabs>
      </w:pPr>
      <w:r>
        <w:t xml:space="preserve">    Concept Generation</w:t>
      </w:r>
      <w:r>
        <w:tab/>
        <w:t>14</w:t>
      </w:r>
    </w:p>
    <w:p w14:paraId="4AEF0A46" w14:textId="77777777" w:rsidR="009A3218" w:rsidRDefault="00000000">
      <w:pPr>
        <w:tabs>
          <w:tab w:val="right" w:leader="hyphen" w:pos="9360"/>
        </w:tabs>
      </w:pPr>
      <w:r>
        <w:t xml:space="preserve">    System Planning</w:t>
      </w:r>
      <w:r>
        <w:tab/>
        <w:t>15</w:t>
      </w:r>
    </w:p>
    <w:p w14:paraId="4F69F0BA" w14:textId="77777777" w:rsidR="009A3218" w:rsidRDefault="00000000">
      <w:pPr>
        <w:tabs>
          <w:tab w:val="right" w:leader="hyphen" w:pos="9360"/>
        </w:tabs>
      </w:pPr>
      <w:r>
        <w:t xml:space="preserve">    Principle Operation</w:t>
      </w:r>
      <w:r>
        <w:tab/>
        <w:t>16</w:t>
      </w:r>
    </w:p>
    <w:p w14:paraId="2E44EC7C" w14:textId="77777777" w:rsidR="009A3218" w:rsidRDefault="00000000">
      <w:pPr>
        <w:tabs>
          <w:tab w:val="right" w:leader="hyphen" w:pos="9360"/>
        </w:tabs>
      </w:pPr>
      <w:r>
        <w:lastRenderedPageBreak/>
        <w:t xml:space="preserve">    Design Process</w:t>
      </w:r>
      <w:r>
        <w:tab/>
        <w:t>17</w:t>
      </w:r>
    </w:p>
    <w:p w14:paraId="25310D84" w14:textId="77777777" w:rsidR="009A3218" w:rsidRDefault="00000000">
      <w:pPr>
        <w:tabs>
          <w:tab w:val="right" w:leader="hyphen" w:pos="9360"/>
        </w:tabs>
      </w:pPr>
      <w:r>
        <w:t xml:space="preserve">    System Design</w:t>
      </w:r>
      <w:r>
        <w:tab/>
        <w:t>18</w:t>
      </w:r>
    </w:p>
    <w:p w14:paraId="65E04AD5" w14:textId="77777777" w:rsidR="009A3218" w:rsidRDefault="00000000">
      <w:pPr>
        <w:tabs>
          <w:tab w:val="right" w:leader="hyphen" w:pos="9360"/>
        </w:tabs>
      </w:pPr>
      <w:r>
        <w:t xml:space="preserve">    Functional Decomposition</w:t>
      </w:r>
      <w:r>
        <w:tab/>
        <w:t>20</w:t>
      </w:r>
    </w:p>
    <w:p w14:paraId="68A3AAF6" w14:textId="77777777" w:rsidR="009A3218" w:rsidRDefault="00000000">
      <w:pPr>
        <w:tabs>
          <w:tab w:val="right" w:leader="hyphen" w:pos="9360"/>
        </w:tabs>
      </w:pPr>
      <w:r>
        <w:rPr>
          <w:b/>
        </w:rPr>
        <w:t>TESTING</w:t>
      </w:r>
      <w:r>
        <w:rPr>
          <w:b/>
        </w:rPr>
        <w:tab/>
        <w:t>25</w:t>
      </w:r>
    </w:p>
    <w:p w14:paraId="69E29A8C" w14:textId="77777777" w:rsidR="009A3218" w:rsidRDefault="00000000">
      <w:pPr>
        <w:tabs>
          <w:tab w:val="right" w:leader="hyphen" w:pos="9360"/>
        </w:tabs>
      </w:pPr>
      <w:r>
        <w:t xml:space="preserve">    Attack 1: External API Failure</w:t>
      </w:r>
      <w:r>
        <w:tab/>
        <w:t>25</w:t>
      </w:r>
    </w:p>
    <w:p w14:paraId="354FDE60" w14:textId="77777777" w:rsidR="009A3218" w:rsidRDefault="00000000">
      <w:pPr>
        <w:tabs>
          <w:tab w:val="right" w:leader="hyphen" w:pos="9360"/>
        </w:tabs>
      </w:pPr>
      <w:r>
        <w:t xml:space="preserve">    Attack 2: Concurrent Users (DoS)</w:t>
      </w:r>
      <w:r>
        <w:tab/>
        <w:t>26</w:t>
      </w:r>
    </w:p>
    <w:p w14:paraId="5412E9D5" w14:textId="77777777" w:rsidR="009A3218" w:rsidRDefault="00000000">
      <w:pPr>
        <w:tabs>
          <w:tab w:val="right" w:leader="hyphen" w:pos="9360"/>
        </w:tabs>
      </w:pPr>
      <w:r>
        <w:t xml:space="preserve">    Attack 3: Malicious Input</w:t>
      </w:r>
      <w:r>
        <w:tab/>
        <w:t>27</w:t>
      </w:r>
    </w:p>
    <w:p w14:paraId="74A16BDD" w14:textId="77777777" w:rsidR="009A3218" w:rsidRDefault="00000000">
      <w:pPr>
        <w:tabs>
          <w:tab w:val="right" w:leader="hyphen" w:pos="9360"/>
        </w:tabs>
      </w:pPr>
      <w:r>
        <w:t xml:space="preserve">    Extended Test 4: Network Interruption</w:t>
      </w:r>
      <w:r>
        <w:tab/>
        <w:t>28</w:t>
      </w:r>
    </w:p>
    <w:p w14:paraId="6FB3F52B" w14:textId="77777777" w:rsidR="009A3218" w:rsidRDefault="00000000">
      <w:pPr>
        <w:tabs>
          <w:tab w:val="right" w:leader="hyphen" w:pos="9360"/>
        </w:tabs>
      </w:pPr>
      <w:r>
        <w:t xml:space="preserve">    Extended Test 5: Browser Compatibility</w:t>
      </w:r>
      <w:r>
        <w:tab/>
        <w:t>29</w:t>
      </w:r>
    </w:p>
    <w:p w14:paraId="65D1646F" w14:textId="77777777" w:rsidR="009A3218" w:rsidRDefault="00000000">
      <w:pPr>
        <w:tabs>
          <w:tab w:val="right" w:leader="hyphen" w:pos="9360"/>
        </w:tabs>
      </w:pPr>
      <w:r>
        <w:t xml:space="preserve">    Extended Test 6: Auth Churn</w:t>
      </w:r>
      <w:r>
        <w:tab/>
        <w:t>29</w:t>
      </w:r>
    </w:p>
    <w:p w14:paraId="2D06F33B" w14:textId="77777777" w:rsidR="009A3218" w:rsidRDefault="00000000">
      <w:pPr>
        <w:tabs>
          <w:tab w:val="right" w:leader="hyphen" w:pos="9360"/>
        </w:tabs>
      </w:pPr>
      <w:r>
        <w:t xml:space="preserve">    Automated Security Regression Suite</w:t>
      </w:r>
      <w:r>
        <w:tab/>
        <w:t>30</w:t>
      </w:r>
    </w:p>
    <w:p w14:paraId="7EADF067" w14:textId="77777777" w:rsidR="009A3218" w:rsidRDefault="00000000">
      <w:pPr>
        <w:tabs>
          <w:tab w:val="right" w:leader="hyphen" w:pos="9360"/>
        </w:tabs>
      </w:pPr>
      <w:r>
        <w:rPr>
          <w:b/>
        </w:rPr>
        <w:t>CONCLUSION</w:t>
      </w:r>
      <w:r>
        <w:rPr>
          <w:b/>
        </w:rPr>
        <w:tab/>
        <w:t>31</w:t>
      </w:r>
    </w:p>
    <w:p w14:paraId="71EC94AE" w14:textId="77777777" w:rsidR="009A3218" w:rsidRDefault="00000000">
      <w:pPr>
        <w:tabs>
          <w:tab w:val="right" w:leader="hyphen" w:pos="9360"/>
        </w:tabs>
      </w:pPr>
      <w:r>
        <w:t xml:space="preserve">    Changes in development</w:t>
      </w:r>
      <w:r>
        <w:tab/>
        <w:t>31</w:t>
      </w:r>
    </w:p>
    <w:p w14:paraId="1C10BB65" w14:textId="77777777" w:rsidR="009A3218" w:rsidRDefault="00000000">
      <w:pPr>
        <w:tabs>
          <w:tab w:val="right" w:leader="hyphen" w:pos="9360"/>
        </w:tabs>
      </w:pPr>
      <w:r>
        <w:t xml:space="preserve">    Challenges</w:t>
      </w:r>
      <w:r>
        <w:tab/>
        <w:t>31</w:t>
      </w:r>
    </w:p>
    <w:p w14:paraId="48F1BF9F" w14:textId="77777777" w:rsidR="009A3218" w:rsidRDefault="00000000">
      <w:pPr>
        <w:tabs>
          <w:tab w:val="right" w:leader="hyphen" w:pos="9360"/>
        </w:tabs>
      </w:pPr>
      <w:r>
        <w:t xml:space="preserve">    Lessons learned</w:t>
      </w:r>
      <w:r>
        <w:tab/>
        <w:t>32</w:t>
      </w:r>
    </w:p>
    <w:p w14:paraId="7D511DDC" w14:textId="77777777" w:rsidR="009A3218" w:rsidRDefault="00000000">
      <w:pPr>
        <w:tabs>
          <w:tab w:val="right" w:leader="hyphen" w:pos="9360"/>
        </w:tabs>
      </w:pPr>
      <w:r>
        <w:rPr>
          <w:b/>
        </w:rPr>
        <w:t>FUTURE WORK</w:t>
      </w:r>
      <w:r>
        <w:rPr>
          <w:b/>
        </w:rPr>
        <w:tab/>
        <w:t>33</w:t>
      </w:r>
    </w:p>
    <w:p w14:paraId="2BF37EBA" w14:textId="77777777" w:rsidR="009A3218" w:rsidRDefault="00000000">
      <w:pPr>
        <w:tabs>
          <w:tab w:val="right" w:leader="hyphen" w:pos="9360"/>
        </w:tabs>
      </w:pPr>
      <w:r>
        <w:t xml:space="preserve">    Real merchant integrations</w:t>
      </w:r>
      <w:r>
        <w:tab/>
        <w:t>33</w:t>
      </w:r>
    </w:p>
    <w:p w14:paraId="37517E83" w14:textId="77777777" w:rsidR="009A3218" w:rsidRDefault="00000000">
      <w:pPr>
        <w:tabs>
          <w:tab w:val="right" w:leader="hyphen" w:pos="9360"/>
        </w:tabs>
      </w:pPr>
      <w:r>
        <w:t xml:space="preserve">    Multi-modal input (image and voice)</w:t>
      </w:r>
      <w:r>
        <w:tab/>
        <w:t>33</w:t>
      </w:r>
    </w:p>
    <w:p w14:paraId="4C6F325E" w14:textId="77777777" w:rsidR="009A3218" w:rsidRDefault="00000000">
      <w:pPr>
        <w:tabs>
          <w:tab w:val="right" w:leader="hyphen" w:pos="9360"/>
        </w:tabs>
      </w:pPr>
      <w:r>
        <w:t xml:space="preserve">    Mobile-friendly application</w:t>
      </w:r>
      <w:r>
        <w:tab/>
        <w:t>33</w:t>
      </w:r>
    </w:p>
    <w:p w14:paraId="60EC24A0" w14:textId="77777777" w:rsidR="009A3218" w:rsidRDefault="00000000">
      <w:pPr>
        <w:tabs>
          <w:tab w:val="right" w:leader="hyphen" w:pos="9360"/>
        </w:tabs>
      </w:pPr>
      <w:r>
        <w:t xml:space="preserve">    Optimization and improvement of UI elements</w:t>
      </w:r>
      <w:r>
        <w:tab/>
        <w:t>34</w:t>
      </w:r>
    </w:p>
    <w:p w14:paraId="5E45FE37" w14:textId="77777777" w:rsidR="009A3218" w:rsidRDefault="00000000">
      <w:pPr>
        <w:tabs>
          <w:tab w:val="right" w:leader="hyphen" w:pos="9360"/>
        </w:tabs>
      </w:pPr>
      <w:r>
        <w:t xml:space="preserve">    Real-world testing and recommendation tuning</w:t>
      </w:r>
      <w:r>
        <w:tab/>
        <w:t>34</w:t>
      </w:r>
    </w:p>
    <w:p w14:paraId="3E3679FE" w14:textId="77777777" w:rsidR="009A3218" w:rsidRDefault="00000000">
      <w:pPr>
        <w:tabs>
          <w:tab w:val="right" w:leader="hyphen" w:pos="9360"/>
        </w:tabs>
      </w:pPr>
      <w:r>
        <w:t xml:space="preserve">    International support</w:t>
      </w:r>
      <w:r>
        <w:tab/>
        <w:t>34</w:t>
      </w:r>
    </w:p>
    <w:p w14:paraId="4AF2E256" w14:textId="77777777" w:rsidR="009A3218" w:rsidRDefault="00000000">
      <w:pPr>
        <w:tabs>
          <w:tab w:val="right" w:leader="hyphen" w:pos="9360"/>
        </w:tabs>
      </w:pPr>
      <w:r>
        <w:rPr>
          <w:b/>
        </w:rPr>
        <w:t>REFERENCES</w:t>
      </w:r>
      <w:r>
        <w:rPr>
          <w:b/>
        </w:rPr>
        <w:tab/>
        <w:t>35</w:t>
      </w:r>
    </w:p>
    <w:p w14:paraId="62E1C7A5" w14:textId="77777777" w:rsidR="009A3218" w:rsidRDefault="00000000">
      <w:r>
        <w:br w:type="page"/>
      </w:r>
    </w:p>
    <w:p w14:paraId="0AB4ECF2" w14:textId="77777777" w:rsidR="009A3218" w:rsidRDefault="00000000">
      <w:pPr>
        <w:jc w:val="center"/>
      </w:pPr>
      <w:r>
        <w:rPr>
          <w:rFonts w:ascii="Cambria" w:hAnsi="Cambria"/>
          <w:sz w:val="52"/>
        </w:rPr>
        <w:lastRenderedPageBreak/>
        <w:t>LIST OF FIGURES</w:t>
      </w:r>
    </w:p>
    <w:p w14:paraId="59F2B7E2" w14:textId="77777777" w:rsidR="009A3218" w:rsidRDefault="009A3218"/>
    <w:p w14:paraId="4F854D3D" w14:textId="77777777" w:rsidR="009A3218" w:rsidRDefault="00000000">
      <w:pPr>
        <w:tabs>
          <w:tab w:val="right" w:leader="hyphen" w:pos="9360"/>
        </w:tabs>
      </w:pPr>
      <w:r>
        <w:t>Figure 1: System Architecture</w:t>
      </w:r>
      <w:r>
        <w:tab/>
        <w:t>18</w:t>
      </w:r>
    </w:p>
    <w:p w14:paraId="47F10BD4" w14:textId="77777777" w:rsidR="009A3218" w:rsidRDefault="00000000">
      <w:pPr>
        <w:tabs>
          <w:tab w:val="right" w:leader="hyphen" w:pos="9360"/>
        </w:tabs>
      </w:pPr>
      <w:r>
        <w:t>Figure 2: ReAct Orchestration Flow</w:t>
      </w:r>
      <w:r>
        <w:tab/>
        <w:t>19</w:t>
      </w:r>
    </w:p>
    <w:p w14:paraId="055FA8B9" w14:textId="77777777" w:rsidR="009A3218" w:rsidRDefault="00000000">
      <w:pPr>
        <w:tabs>
          <w:tab w:val="right" w:leader="hyphen" w:pos="9360"/>
        </w:tabs>
      </w:pPr>
      <w:r>
        <w:t>Figure 3: Hybrid Search Pipeline</w:t>
      </w:r>
      <w:r>
        <w:tab/>
        <w:t>20</w:t>
      </w:r>
    </w:p>
    <w:p w14:paraId="41D8797A" w14:textId="77777777" w:rsidR="009A3218" w:rsidRDefault="00000000">
      <w:pPr>
        <w:tabs>
          <w:tab w:val="right" w:leader="hyphen" w:pos="9360"/>
        </w:tabs>
      </w:pPr>
      <w:r>
        <w:t>Figure 4: Category-Based API Routing</w:t>
      </w:r>
      <w:r>
        <w:tab/>
        <w:t>21</w:t>
      </w:r>
    </w:p>
    <w:p w14:paraId="28B926F9" w14:textId="77777777" w:rsidR="009A3218" w:rsidRDefault="00000000">
      <w:pPr>
        <w:tabs>
          <w:tab w:val="right" w:leader="hyphen" w:pos="9360"/>
        </w:tabs>
      </w:pPr>
      <w:r>
        <w:t>Figure 5: Functional Decomposition Diagram</w:t>
      </w:r>
      <w:r>
        <w:tab/>
        <w:t>22</w:t>
      </w:r>
    </w:p>
    <w:p w14:paraId="6218D647" w14:textId="77777777" w:rsidR="009A3218" w:rsidRDefault="00000000">
      <w:pPr>
        <w:tabs>
          <w:tab w:val="right" w:leader="hyphen" w:pos="9360"/>
        </w:tabs>
      </w:pPr>
      <w:r>
        <w:t>Figure 6: PERT Chart</w:t>
      </w:r>
      <w:r>
        <w:tab/>
        <w:t>15</w:t>
      </w:r>
    </w:p>
    <w:p w14:paraId="6DE147FE" w14:textId="77777777" w:rsidR="009A3218" w:rsidRDefault="00000000">
      <w:pPr>
        <w:tabs>
          <w:tab w:val="right" w:leader="hyphen" w:pos="9360"/>
        </w:tabs>
      </w:pPr>
      <w:r>
        <w:t>Figure 7: Critical Path Analysis</w:t>
      </w:r>
      <w:r>
        <w:tab/>
        <w:t>16</w:t>
      </w:r>
    </w:p>
    <w:p w14:paraId="7693D22E" w14:textId="77777777" w:rsidR="009A3218" w:rsidRDefault="00000000">
      <w:pPr>
        <w:tabs>
          <w:tab w:val="right" w:leader="hyphen" w:pos="9360"/>
        </w:tabs>
      </w:pPr>
      <w:r>
        <w:t>Figure 8: Testing Summary Table</w:t>
      </w:r>
      <w:r>
        <w:tab/>
        <w:t>30</w:t>
      </w:r>
    </w:p>
    <w:p w14:paraId="1FF3391B" w14:textId="77777777" w:rsidR="009A3218" w:rsidRDefault="00000000">
      <w:r>
        <w:br w:type="page"/>
      </w:r>
    </w:p>
    <w:p w14:paraId="50E2872A" w14:textId="77777777" w:rsidR="009A3218" w:rsidRDefault="00000000">
      <w:pPr>
        <w:jc w:val="center"/>
      </w:pPr>
      <w:r>
        <w:rPr>
          <w:rFonts w:ascii="Cambria" w:hAnsi="Cambria"/>
          <w:sz w:val="52"/>
        </w:rPr>
        <w:lastRenderedPageBreak/>
        <w:t>INTRODUCTION</w:t>
      </w:r>
    </w:p>
    <w:p w14:paraId="1D68459B" w14:textId="77777777" w:rsidR="009A3218" w:rsidRDefault="009A3218"/>
    <w:p w14:paraId="4442FBA3" w14:textId="77777777" w:rsidR="009A3218" w:rsidRDefault="00000000">
      <w:r>
        <w:rPr>
          <w:rFonts w:ascii="Cambria" w:hAnsi="Cambria"/>
          <w:sz w:val="28"/>
        </w:rPr>
        <w:t>Problem Statement</w:t>
      </w:r>
    </w:p>
    <w:p w14:paraId="58BC7C1F" w14:textId="77777777" w:rsidR="009A3218" w:rsidRDefault="00000000">
      <w:pPr>
        <w:spacing w:after="160"/>
        <w:ind w:firstLine="432"/>
      </w:pPr>
      <w:r>
        <w:t>Online shopping has become the dominant mode of consumer commerce, yet the experience remains fragmented and frustrating. A consumer searching for a specific product, such as comfortable running shoes under eighty dollars, must open multiple browser tabs across Amazon, Google Shopping, specialty retailers, and comparison sites. Each site has its own search interface, its own filters, and its own ranking logic. The consumer is left to manually cross-reference results, compare prices, and track which products they have already evaluated. Traditional e-commerce search relies on keyword matching, which fails to capture the semantic intent behind a query. Typing "comfortable wedding shoes" returns results for each keyword separately, rather than understanding the combined concept of formal shoes with cushioning. There is no continuity across sessions or even across queries within the same session: every search starts from scratch, even if the user has already stated their preferred brand, budget, and size.</w:t>
      </w:r>
    </w:p>
    <w:p w14:paraId="51F29E48" w14:textId="77777777" w:rsidR="009A3218" w:rsidRDefault="00000000">
      <w:pPr>
        <w:spacing w:after="160"/>
        <w:ind w:firstLine="432"/>
      </w:pPr>
      <w:r>
        <w:t>The problem is compounded by the rise of large language models (LLMs), which have demonstrated remarkable capabilities in natural language understanding and generation. Consumers now expect conversational interfaces in other domains (customer support, productivity tools, coding assistants), but e-commerce has lagged behind. Existing AI-assisted shopping tools, such as Amazon Rufus and Shopify Sidekick, are locked to single retailers and cannot aggregate products across sources. There is a clear gap for a multi-source, conversational shopping assistant that understands intent, learns preferences, and enforces safety guardrails.</w:t>
      </w:r>
    </w:p>
    <w:p w14:paraId="63AF1502" w14:textId="77777777" w:rsidR="009A3218" w:rsidRDefault="00000000">
      <w:r>
        <w:rPr>
          <w:rFonts w:ascii="Cambria" w:hAnsi="Cambria"/>
          <w:sz w:val="28"/>
        </w:rPr>
        <w:t>Motivation</w:t>
      </w:r>
    </w:p>
    <w:p w14:paraId="4EC5DA4C" w14:textId="77777777" w:rsidR="009A3218" w:rsidRDefault="00000000">
      <w:pPr>
        <w:spacing w:after="160"/>
        <w:ind w:firstLine="432"/>
      </w:pPr>
      <w:r>
        <w:t>The team's motivation for this project stemmed from a shared frustration with the current state of online shopping and a desire to apply recent advances in AI to a practical, user-facing application. As data science students, we had studied retrieval systems, natural language processing, and machine learning, but had not yet built a system that combined all three into a production-quality product. The ReAct framework (Yao et al., 2023) and Retrieval-Augmented Generation (Lewis et al., 2020) offered compelling architectures for building an AI agent that could reason about user queries, call external tools, and ground its responses in real product data.</w:t>
      </w:r>
    </w:p>
    <w:p w14:paraId="17547705" w14:textId="77777777" w:rsidR="009A3218" w:rsidRDefault="00000000">
      <w:pPr>
        <w:spacing w:after="160"/>
        <w:ind w:firstLine="432"/>
      </w:pPr>
      <w:r>
        <w:t>We were also motivated by the security and safety challenges inherent in LLM-based applications. Unlike a traditional web application, a system that generates natural language responses from user input is susceptible to prompt injection, hallucination, PII leakage, and other failure modes that standard web security measures do not address. We saw an opportunity to build not just a functional product but also a case study in how to harden an LLM-backed system for adversarial users.</w:t>
      </w:r>
    </w:p>
    <w:p w14:paraId="1E66B364" w14:textId="77777777" w:rsidR="009A3218" w:rsidRDefault="00000000">
      <w:r>
        <w:rPr>
          <w:rFonts w:ascii="Cambria" w:hAnsi="Cambria"/>
          <w:sz w:val="28"/>
        </w:rPr>
        <w:t>Objective</w:t>
      </w:r>
    </w:p>
    <w:p w14:paraId="64FCBC1F" w14:textId="77777777" w:rsidR="009A3218" w:rsidRDefault="00000000">
      <w:pPr>
        <w:spacing w:after="160"/>
        <w:ind w:firstLine="432"/>
      </w:pPr>
      <w:r>
        <w:lastRenderedPageBreak/>
        <w:t>The specific objectives of this project are to design and implement a chat-first e-commerce shopping assistant that: (1) accepts natural language queries and classifies user intent, (2) searches for products across multiple external APIs and a local vector store using hybrid semantic and keyword retrieval, (3) presents results as interactive product cards with size, color, and cart management controls, (4) learns and applies user preferences (brand, budget, size) within a session, (5) resolves conversational references such as "it" or "the first one" to specific product IDs, (6) enforces business-rule guardrails to prevent hallucinations, PII leakage, competitor mentions, and prompt injection, (7) provides a persistent cart grouped by merchant with Stripe sandbox checkout, and (8) supports multiple authentication methods including guest sessions, email/password, Google OAuth, and Microsoft OAuth.</w:t>
      </w:r>
    </w:p>
    <w:p w14:paraId="4EC9E553" w14:textId="77777777" w:rsidR="009A3218" w:rsidRDefault="00000000">
      <w:r>
        <w:rPr>
          <w:rFonts w:ascii="Cambria" w:hAnsi="Cambria"/>
          <w:sz w:val="28"/>
        </w:rPr>
        <w:t>End User Needs</w:t>
      </w:r>
    </w:p>
    <w:p w14:paraId="326F88DB" w14:textId="77777777" w:rsidR="009A3218" w:rsidRDefault="00000000">
      <w:pPr>
        <w:spacing w:after="160"/>
        <w:ind w:firstLine="432"/>
      </w:pPr>
      <w:r>
        <w:t>The targeted end users are online shoppers who want a faster, more intuitive way to find products across multiple retailers. Specifically, the application addresses users who are frustrated by keyword-based search and want to describe what they need in natural language; users who shop across multiple sites and want a single interface that aggregates results; users who expect the system to remember their preferences within a session (for example, "I prefer Nike and my budget is under $100"); and users who are concerned about privacy and security when interacting with AI systems. The application is designed to be accessible to non-technical users through a clean chat interface, while providing enough depth (product attributes, ratings, stock status) to support informed purchase decisions.</w:t>
      </w:r>
    </w:p>
    <w:p w14:paraId="7BE1FC04" w14:textId="77777777" w:rsidR="009A3218" w:rsidRDefault="00000000">
      <w:r>
        <w:br w:type="page"/>
      </w:r>
    </w:p>
    <w:p w14:paraId="278E2A14" w14:textId="77777777" w:rsidR="009A3218" w:rsidRDefault="00000000">
      <w:pPr>
        <w:jc w:val="center"/>
      </w:pPr>
      <w:r>
        <w:rPr>
          <w:rFonts w:ascii="Cambria" w:hAnsi="Cambria"/>
          <w:sz w:val="52"/>
        </w:rPr>
        <w:lastRenderedPageBreak/>
        <w:t>LITERATURE SURVEY</w:t>
      </w:r>
    </w:p>
    <w:p w14:paraId="13F10813" w14:textId="77777777" w:rsidR="009A3218" w:rsidRDefault="009A3218"/>
    <w:p w14:paraId="20CF8D55" w14:textId="77777777" w:rsidR="009A3218" w:rsidRDefault="00000000">
      <w:r>
        <w:rPr>
          <w:rFonts w:ascii="Cambria" w:hAnsi="Cambria"/>
          <w:sz w:val="28"/>
        </w:rPr>
        <w:t>Literature Review</w:t>
      </w:r>
    </w:p>
    <w:p w14:paraId="556DB3D8" w14:textId="77777777" w:rsidR="009A3218" w:rsidRDefault="00000000">
      <w:pPr>
        <w:spacing w:after="160"/>
        <w:ind w:firstLine="432"/>
      </w:pPr>
      <w:r>
        <w:t>The landscape of AI-assisted commerce has evolved rapidly since the introduction of transformer-based language models. At the core of our system is the ReAct framework (Yao et al., 2023), which interleaves reasoning traces with action steps in a language model. Unlike chain-of-thought prompting, which generates reasoning but takes no action, ReAct enables the model to call external tools (search APIs, databases, calculators) and observe their outputs before generating a final response. This pattern is particularly well-suited to e-commerce, where answering a user query often requires multiple steps: interpreting intent, searching for products, filtering results, and composing a natural language summary.</w:t>
      </w:r>
    </w:p>
    <w:p w14:paraId="6C99479F" w14:textId="77777777" w:rsidR="009A3218" w:rsidRDefault="00000000">
      <w:pPr>
        <w:spacing w:after="160"/>
        <w:ind w:firstLine="432"/>
      </w:pPr>
      <w:r>
        <w:t>Retrieval-Augmented Generation (Lewis et al., 2020) is the second foundational technique. RAG addresses a key limitation of LLMs: their training data is static and potentially outdated. By retrieving relevant documents (in our case, product descriptions) from an external knowledge base and injecting them into the model's context, RAG ensures that responses are grounded in current, factual data rather than relying solely on the model's parametric knowledge. Our implementation uses a numpy-based vector store with OpenAI embeddings and cosine similarity for retrieval, combined with keyword search across live APIs.</w:t>
      </w:r>
    </w:p>
    <w:p w14:paraId="4F5D9D04" w14:textId="77777777" w:rsidR="009A3218" w:rsidRDefault="00000000">
      <w:pPr>
        <w:spacing w:after="160"/>
        <w:ind w:firstLine="432"/>
      </w:pPr>
      <w:r>
        <w:t>The concept of conversational commerce, where consumers interact with an AI agent to discover and purchase products, has been explored by several industry players. Amazon's Rufus (launched 2024) is a shopping-focused chatbot integrated into the Amazon mobile app, capable of answering product questions and making recommendations. However, Rufus is limited to Amazon's own catalog and cannot aggregate results from external retailers. Shopify's Sidekick provides AI-powered assistance for merchants, not shoppers. Google's Shopping Graph and AI-enhanced product search aggregate listings from multiple retailers but present results in a traditional search-results format rather than a conversational interface. None of these solutions combine multi-source aggregation with conversational AI, user preference learning, and security guardrails in a single platform.</w:t>
      </w:r>
    </w:p>
    <w:p w14:paraId="555D7ED7" w14:textId="77777777" w:rsidR="009A3218" w:rsidRDefault="00000000">
      <w:pPr>
        <w:spacing w:after="160"/>
        <w:ind w:firstLine="432"/>
      </w:pPr>
      <w:r>
        <w:t>Vector search and embedding-based retrieval have become standard tools for semantic information retrieval. Production systems typically use dedicated vector databases such as FAISS (Johnson et al., 2019), Milvus, or Pinecone, which offer optimized indexing for high-dimensional vectors. However, these systems introduce infrastructure complexity. For our project, we use a lightweight numpy-based approach that stores embeddings in memory and computes cosine similarity directly, eliminating the need for Docker or a standalone database service. This trade-off sacrifices scalability (the approach is practical for catalogs under ten thousand items) in favor of zero-infrastructure deployment.</w:t>
      </w:r>
    </w:p>
    <w:p w14:paraId="7ED7D684" w14:textId="77777777" w:rsidR="009A3218" w:rsidRDefault="00000000">
      <w:pPr>
        <w:spacing w:after="160"/>
        <w:ind w:firstLine="432"/>
      </w:pPr>
      <w:r>
        <w:t xml:space="preserve">LLM guardrails and safety mechanisms have received increasing attention as language models are deployed in user-facing applications. NVIDIA's NeMo Guardrails (Rebedea et al., 2023) provides a programmable framework for controlling LLM behavior, including topic restriction, fact-checking, and </w:t>
      </w:r>
      <w:r>
        <w:lastRenderedPageBreak/>
        <w:t>output filtering. Guardrails AI offers a similar open-source framework. Our system implements custom guardrails tailored to the e-commerce domain: input-side filters for PII detection, competitor brand blocking, and off-topic rejection; and output-side filters for hallucinated discounts, unverified stock claims, and residual PII. The dual-layer approach ensures that even if one filter is bypassed (for example, through input paraphrasing), the output layer catches the violation.</w:t>
      </w:r>
    </w:p>
    <w:p w14:paraId="394D930B" w14:textId="77777777" w:rsidR="009A3218" w:rsidRDefault="00000000">
      <w:r>
        <w:rPr>
          <w:rFonts w:ascii="Cambria" w:hAnsi="Cambria"/>
          <w:sz w:val="28"/>
        </w:rPr>
        <w:t>Assessment of available solutions and techniques</w:t>
      </w:r>
    </w:p>
    <w:p w14:paraId="700EE808" w14:textId="77777777" w:rsidR="009A3218" w:rsidRDefault="00000000">
      <w:pPr>
        <w:spacing w:after="160"/>
        <w:ind w:firstLine="432"/>
      </w:pPr>
      <w:r>
        <w:t>Several approaches exist for building AI-powered shopping assistants, each with distinct trade-offs. The first category consists of single-retailer chatbots, such as Amazon Rufus and Walmart's AI assistant. These are tightly integrated with the retailer's catalog, search infrastructure, and purchase flow, providing a seamless experience within that ecosystem. However, they cannot help users compare products across retailers, which is one of the most common shopping tasks.</w:t>
      </w:r>
    </w:p>
    <w:p w14:paraId="06E86F59" w14:textId="77777777" w:rsidR="009A3218" w:rsidRDefault="00000000">
      <w:pPr>
        <w:spacing w:after="160"/>
        <w:ind w:firstLine="432"/>
      </w:pPr>
      <w:r>
        <w:t>The second category consists of multi-retailer aggregators, such as Google Shopping and PriceGrabber. These aggregate listings from many retailers and present them in a unified search interface. However, they use traditional keyword-based search and do not offer a conversational experience. Users cannot refine their search through dialogue, express complex preferences, or ask follow-up questions.</w:t>
      </w:r>
    </w:p>
    <w:p w14:paraId="1E046726" w14:textId="77777777" w:rsidR="009A3218" w:rsidRDefault="00000000">
      <w:pPr>
        <w:spacing w:after="160"/>
        <w:ind w:firstLine="432"/>
      </w:pPr>
      <w:r>
        <w:t>The third category consists of general-purpose AI assistants, such as ChatGPT and Claude, which can answer shopping questions but lack real-time product data, cannot search external APIs, and cannot manage a cart or process payments. Their responses are based on training data rather than live inventory, making them unsuitable for actual purchase decisions.</w:t>
      </w:r>
    </w:p>
    <w:p w14:paraId="29F5F107" w14:textId="77777777" w:rsidR="009A3218" w:rsidRDefault="00000000">
      <w:pPr>
        <w:spacing w:after="160"/>
        <w:ind w:firstLine="432"/>
      </w:pPr>
      <w:r>
        <w:t>Our system, ShopAssist AI, occupies a fourth position: a multi-source conversational shopping assistant with real-time data, preference learning, and end-to-end purchase capability. It combines the conversational interface of general-purpose AI with the real-time data of aggregators and the purchase flow of single-retailer chatbots.</w:t>
      </w:r>
    </w:p>
    <w:p w14:paraId="5B2C5350" w14:textId="77777777" w:rsidR="009A3218" w:rsidRDefault="00000000">
      <w:r>
        <w:rPr>
          <w:rFonts w:ascii="Cambria" w:hAnsi="Cambria"/>
          <w:sz w:val="28"/>
        </w:rPr>
        <w:t>Pros and Cons</w:t>
      </w:r>
    </w:p>
    <w:p w14:paraId="4E84FFA0" w14:textId="77777777" w:rsidR="009A3218" w:rsidRDefault="00000000">
      <w:pPr>
        <w:spacing w:after="160"/>
        <w:ind w:firstLine="432"/>
      </w:pPr>
      <w:r>
        <w:t>Single-retailer chatbots offer deep integration with one catalog, fast response times (no cross-network latency), and a seamless purchase flow. Their disadvantage is vendor lock-in: users cannot compare products across retailers, and the chatbot's recommendations are inherently biased toward the host retailer's inventory.</w:t>
      </w:r>
    </w:p>
    <w:p w14:paraId="5F4F759D" w14:textId="77777777" w:rsidR="009A3218" w:rsidRDefault="00000000">
      <w:pPr>
        <w:spacing w:after="160"/>
        <w:ind w:firstLine="432"/>
      </w:pPr>
      <w:r>
        <w:t>Multi-retailer aggregators provide broad coverage and price comparison across many sources. Their disadvantage is the lack of conversational capability: users must express their needs through keywords and filters rather than natural language, and there is no session memory or preference learning.</w:t>
      </w:r>
    </w:p>
    <w:p w14:paraId="065FF5BC" w14:textId="77777777" w:rsidR="009A3218" w:rsidRDefault="00000000">
      <w:pPr>
        <w:spacing w:after="160"/>
        <w:ind w:firstLine="432"/>
      </w:pPr>
      <w:r>
        <w:t>General-purpose AI assistants offer natural language understanding, multi-turn conversation, and broad knowledge. Their disadvantage is the absence of real-time product data, cart management, and payment processing. They are useful for research but not for completing a purchase.</w:t>
      </w:r>
    </w:p>
    <w:p w14:paraId="2A62DDC7" w14:textId="77777777" w:rsidR="009A3218" w:rsidRDefault="00000000">
      <w:pPr>
        <w:spacing w:after="160"/>
        <w:ind w:firstLine="432"/>
      </w:pPr>
      <w:r>
        <w:lastRenderedPageBreak/>
        <w:t>ShopAssist AI combines the strengths of all three categories: conversational interface with multi-turn memory (from general AI), multi-source aggregation with real-time data (from aggregators), and a complete purchase flow with cart and checkout (from single-retailer chatbots). Its disadvantage is the reliance on free-tier API quotas, which limit the volume of searches that can be performed in a given period, and the absence of real merchant partnerships for live inventory data.</w:t>
      </w:r>
    </w:p>
    <w:p w14:paraId="2DE2E2C7" w14:textId="77777777" w:rsidR="009A3218" w:rsidRDefault="00000000">
      <w:r>
        <w:br w:type="page"/>
      </w:r>
    </w:p>
    <w:p w14:paraId="7422AAB5" w14:textId="77777777" w:rsidR="009A3218" w:rsidRDefault="00000000">
      <w:pPr>
        <w:jc w:val="center"/>
      </w:pPr>
      <w:r>
        <w:rPr>
          <w:rFonts w:ascii="Cambria" w:hAnsi="Cambria"/>
          <w:sz w:val="52"/>
        </w:rPr>
        <w:lastRenderedPageBreak/>
        <w:t>REQUIREMENT SPECIFICATIONS</w:t>
      </w:r>
    </w:p>
    <w:p w14:paraId="70FBC75B" w14:textId="77777777" w:rsidR="009A3218" w:rsidRDefault="009A3218"/>
    <w:p w14:paraId="061BD397" w14:textId="77777777" w:rsidR="009A3218" w:rsidRDefault="00000000">
      <w:r>
        <w:rPr>
          <w:rFonts w:ascii="Cambria" w:hAnsi="Cambria"/>
          <w:sz w:val="28"/>
        </w:rPr>
        <w:t>Market Requirement Analysis</w:t>
      </w:r>
    </w:p>
    <w:p w14:paraId="74910020" w14:textId="77777777" w:rsidR="009A3218" w:rsidRDefault="00000000">
      <w:pPr>
        <w:spacing w:after="160"/>
        <w:ind w:firstLine="432"/>
      </w:pPr>
      <w:r>
        <w:t>Global e-commerce sales surpassed $5.8 trillion in 2023 and are projected to reach $8 trillion by 2027 (eMarketer, 2024). Within this market, AI-powered shopping assistants represent a rapidly growing segment. A 2024 survey by Salesforce found that 17% of consumers had already used a generative AI tool to assist with shopping decisions, and 45% expressed interest in doing so. The market for conversational commerce is estimated to grow at a compound annual growth rate of 23% through 2028 (Juniper Research, 2024).</w:t>
      </w:r>
    </w:p>
    <w:p w14:paraId="79BEB545" w14:textId="77777777" w:rsidR="009A3218" w:rsidRDefault="00000000">
      <w:pPr>
        <w:spacing w:after="160"/>
        <w:ind w:firstLine="432"/>
      </w:pPr>
      <w:r>
        <w:t>The opportunity for ShopAssist AI lies in the gap between existing solutions. Single-retailer chatbots (Amazon Rufus) serve only their own catalog. Aggregators (Google Shopping) lack conversational capability. General-purpose AI (ChatGPT) lacks real-time product data. No existing product combines all three capabilities with security guardrails tailored to e-commerce. This gap is our target market.</w:t>
      </w:r>
    </w:p>
    <w:p w14:paraId="243D1C9E" w14:textId="77777777" w:rsidR="009A3218" w:rsidRDefault="00000000">
      <w:r>
        <w:rPr>
          <w:rFonts w:ascii="Cambria" w:hAnsi="Cambria"/>
          <w:sz w:val="28"/>
        </w:rPr>
        <w:t>Design Requirement Analysis</w:t>
      </w:r>
    </w:p>
    <w:p w14:paraId="577F9950" w14:textId="77777777" w:rsidR="009A3218" w:rsidRDefault="00000000">
      <w:pPr>
        <w:spacing w:after="160"/>
        <w:ind w:firstLine="432"/>
      </w:pPr>
      <w:r>
        <w:t>The design of ShopAssist AI must accommodate several core requirements. First, the system must support natural language product search, meaning users should be able to describe what they want in plain English and receive relevant results. This requires both semantic understanding (via embeddings) and real-time data access (via external APIs).</w:t>
      </w:r>
    </w:p>
    <w:p w14:paraId="55296994" w14:textId="77777777" w:rsidR="009A3218" w:rsidRDefault="00000000">
      <w:pPr>
        <w:spacing w:after="160"/>
        <w:ind w:firstLine="432"/>
      </w:pPr>
      <w:r>
        <w:t>Second, the system must present products in an interactive format, not just text. Product cards with images, ratings, size/color selectors, and add-to-cart buttons are necessary for users to make informed decisions without leaving the chat interface.</w:t>
      </w:r>
    </w:p>
    <w:p w14:paraId="30C4329A" w14:textId="77777777" w:rsidR="009A3218" w:rsidRDefault="00000000">
      <w:pPr>
        <w:spacing w:after="160"/>
        <w:ind w:firstLine="432"/>
      </w:pPr>
      <w:r>
        <w:t>Third, the system must maintain conversation context, including the ability to resolve references ("add it to my cart"), remember stated preferences ("I like Nike"), and compress long conversations to stay within token limits.</w:t>
      </w:r>
    </w:p>
    <w:p w14:paraId="71D5FDA2" w14:textId="77777777" w:rsidR="009A3218" w:rsidRDefault="00000000">
      <w:pPr>
        <w:spacing w:after="160"/>
        <w:ind w:firstLine="432"/>
      </w:pPr>
      <w:r>
        <w:t>Fourth, the system must enforce security at multiple levels: authentication (JWT with algorithm pinning), input validation (PII redaction, off-topic blocking), output validation (hallucination prevention, competitor blocking), and transport security (CSP headers, CORS restrictions).</w:t>
      </w:r>
    </w:p>
    <w:p w14:paraId="397018D4" w14:textId="77777777" w:rsidR="009A3218" w:rsidRDefault="00000000">
      <w:pPr>
        <w:spacing w:after="160"/>
        <w:ind w:firstLine="432"/>
      </w:pPr>
      <w:r>
        <w:t>Fifth, the system must support a complete purchase flow: browsing, adding to cart, reviewing cart contents (grouped by merchant), and completing payment through a third-party processor (Stripe).</w:t>
      </w:r>
    </w:p>
    <w:p w14:paraId="1C7542ED" w14:textId="77777777" w:rsidR="009A3218" w:rsidRDefault="00000000">
      <w:r>
        <w:rPr>
          <w:rFonts w:ascii="Cambria" w:hAnsi="Cambria"/>
          <w:sz w:val="28"/>
        </w:rPr>
        <w:t>Constraints</w:t>
      </w:r>
    </w:p>
    <w:p w14:paraId="599543A1" w14:textId="77777777" w:rsidR="009A3218" w:rsidRDefault="00000000">
      <w:pPr>
        <w:spacing w:after="160"/>
        <w:ind w:firstLine="432"/>
      </w:pPr>
      <w:r>
        <w:t xml:space="preserve">Several constraints shaped the development of ShopAssist AI. The most significant is budget. All external APIs used in the project operate on free tiers with limited quotas. The OpenAI API (GPT-4o-mini) provides limited daily tokens on the free tier; SerpAPI, RapidAPI, Rainforest, and ScraperAPI each </w:t>
      </w:r>
      <w:r>
        <w:lastRenderedPageBreak/>
        <w:t>impose their own rate limits. This constraint forced the team to implement category-based routing, which directs queries to only the most relevant APIs for a given product category, conserving quota for genuinely conversational interactions.</w:t>
      </w:r>
    </w:p>
    <w:p w14:paraId="4E5066E8" w14:textId="77777777" w:rsidR="009A3218" w:rsidRDefault="00000000">
      <w:pPr>
        <w:spacing w:after="160"/>
        <w:ind w:firstLine="432"/>
      </w:pPr>
      <w:r>
        <w:t>The second constraint is time. The project was developed over a single semester (roughly fourteen weeks of active development). This limited the number of features that could be implemented and, in particular, compressed the security hardening phase, which alone consumed approximately two weeks.</w:t>
      </w:r>
    </w:p>
    <w:p w14:paraId="7D88AFF0" w14:textId="77777777" w:rsidR="009A3218" w:rsidRDefault="00000000">
      <w:pPr>
        <w:spacing w:after="160"/>
        <w:ind w:firstLine="432"/>
      </w:pPr>
      <w:r>
        <w:t>The third constraint is team size. With only two developers, the project required careful division of labor between frontend and backend work, with both team members contributing to integration testing and security review.</w:t>
      </w:r>
    </w:p>
    <w:p w14:paraId="7FD28C56" w14:textId="77777777" w:rsidR="009A3218" w:rsidRDefault="00000000">
      <w:pPr>
        <w:spacing w:after="160"/>
        <w:ind w:firstLine="432"/>
      </w:pPr>
      <w:r>
        <w:t>The fourth constraint is the in-memory architecture. To simplify deployment and eliminate infrastructure dependencies (no Docker, no PostgreSQL, no Redis), the system stores all state in memory. This means that server restarts clear all user data, cart contents, and conversation history. While acceptable for a demo and capstone project, a production deployment would require a persistent database.</w:t>
      </w:r>
    </w:p>
    <w:p w14:paraId="4B5EACB6" w14:textId="77777777" w:rsidR="009A3218" w:rsidRDefault="00000000">
      <w:r>
        <w:rPr>
          <w:rFonts w:ascii="Cambria" w:hAnsi="Cambria"/>
          <w:sz w:val="28"/>
        </w:rPr>
        <w:t>Assumptions</w:t>
      </w:r>
    </w:p>
    <w:p w14:paraId="0A14AA7F" w14:textId="77777777" w:rsidR="009A3218" w:rsidRDefault="00000000">
      <w:pPr>
        <w:spacing w:after="160"/>
        <w:ind w:firstLine="432"/>
      </w:pPr>
      <w:r>
        <w:t>The project is developed under several assumptions. First, the team assumes that the OpenAI API and external product APIs will remain available and stable throughout the development and demonstration period. Second, the team assumes that users have a modern web browser with WebSocket support (Chrome, Firefox, Safari, Edge). Third, the team assumes that the free-tier API quotas are sufficient for demonstration purposes, though not for sustained production traffic. Fourth, the team assumes that the Stripe sandbox environment accurately simulates real payment processing for demonstration purposes.</w:t>
      </w:r>
    </w:p>
    <w:p w14:paraId="55DD7E96" w14:textId="77777777" w:rsidR="009A3218" w:rsidRDefault="00000000">
      <w:r>
        <w:rPr>
          <w:rFonts w:ascii="Cambria" w:hAnsi="Cambria"/>
          <w:sz w:val="28"/>
        </w:rPr>
        <w:t>Outcome Criteria</w:t>
      </w:r>
    </w:p>
    <w:p w14:paraId="2D4E2007" w14:textId="77777777" w:rsidR="009A3218" w:rsidRDefault="00000000">
      <w:pPr>
        <w:spacing w:after="160"/>
        <w:ind w:firstLine="432"/>
      </w:pPr>
      <w:r>
        <w:t>The criteria used to determine success of the project include: whether a natural language query entered in the chat interface returns relevant product results from multiple sources; whether the system correctly classifies user intent and routes to the appropriate handler (conversational response or product search); whether interactive product cards with size/color selection and add-to-cart functionality render correctly in the chat; whether the cart persists across queries and groups items by merchant; whether Stripe checkout creates a valid payment session; whether guardrails correctly block PII, competitor brands, off-topic queries, and prompt injection attempts; and whether the system remains operational after all six crash test scenarios.</w:t>
      </w:r>
    </w:p>
    <w:p w14:paraId="292F76B9" w14:textId="77777777" w:rsidR="009A3218" w:rsidRDefault="00000000">
      <w:r>
        <w:rPr>
          <w:rFonts w:ascii="Cambria" w:hAnsi="Cambria"/>
          <w:sz w:val="28"/>
        </w:rPr>
        <w:t>Risks</w:t>
      </w:r>
    </w:p>
    <w:p w14:paraId="1CEA6A4E" w14:textId="77777777" w:rsidR="009A3218" w:rsidRDefault="00000000">
      <w:pPr>
        <w:spacing w:after="160"/>
        <w:ind w:firstLine="432"/>
      </w:pPr>
      <w:r>
        <w:t>The primary risk is API quota exhaustion during testing or demonstration. If the OpenAI free tier is exhausted, the system cannot classify intent, generate responses, or create embeddings. Mitigation: category-based routing reduces LLM calls, and the embedding cache eliminates the need for re-embedding on restart.</w:t>
      </w:r>
    </w:p>
    <w:p w14:paraId="67FCF6AB" w14:textId="77777777" w:rsidR="009A3218" w:rsidRDefault="00000000">
      <w:pPr>
        <w:spacing w:after="160"/>
        <w:ind w:firstLine="432"/>
      </w:pPr>
      <w:r>
        <w:lastRenderedPageBreak/>
        <w:t>The second risk is LLM hallucination. Despite guardrails, the model may occasionally generate incorrect product information (wrong price, fabricated features). Mitigation: the output guardrails engine scrubs responses for specific hallucination patterns, and product data is always sourced from the API or local catalog, not generated by the model.</w:t>
      </w:r>
    </w:p>
    <w:p w14:paraId="6E8FF122" w14:textId="77777777" w:rsidR="009A3218" w:rsidRDefault="00000000">
      <w:pPr>
        <w:spacing w:after="160"/>
        <w:ind w:firstLine="432"/>
      </w:pPr>
      <w:r>
        <w:t>The third risk is prompt injection. A malicious user could attempt to extract API keys, the system prompt, or data from other users' sessions. Mitigation: the guardrails engine filters known injection patterns on input, the system prompt strictly constrains the model's role, and JWT-based identity isolation prevents cross-user data access.</w:t>
      </w:r>
    </w:p>
    <w:p w14:paraId="23229E96" w14:textId="77777777" w:rsidR="009A3218" w:rsidRDefault="00000000">
      <w:pPr>
        <w:spacing w:after="160"/>
        <w:ind w:firstLine="432"/>
      </w:pPr>
      <w:r>
        <w:t>The fourth risk is WebSocket stability under poor network conditions. A dropped connection mid-stream could leave the UI in a frozen state. Mitigation: the frontend implements exponential backoff reconnection, handler nulling before socket close, and a debounced connection-lost banner.</w:t>
      </w:r>
    </w:p>
    <w:p w14:paraId="022AB64A" w14:textId="77777777" w:rsidR="009A3218" w:rsidRDefault="00000000">
      <w:r>
        <w:br w:type="page"/>
      </w:r>
    </w:p>
    <w:p w14:paraId="3B9FE789" w14:textId="77777777" w:rsidR="009A3218" w:rsidRDefault="00000000">
      <w:pPr>
        <w:jc w:val="center"/>
      </w:pPr>
      <w:r>
        <w:rPr>
          <w:rFonts w:ascii="Cambria" w:hAnsi="Cambria"/>
          <w:sz w:val="52"/>
        </w:rPr>
        <w:lastRenderedPageBreak/>
        <w:t>SYSTEM DEVELOPMENT</w:t>
      </w:r>
    </w:p>
    <w:p w14:paraId="00824486" w14:textId="77777777" w:rsidR="009A3218" w:rsidRDefault="009A3218"/>
    <w:p w14:paraId="208B7351" w14:textId="77777777" w:rsidR="009A3218" w:rsidRDefault="00000000">
      <w:r>
        <w:rPr>
          <w:rFonts w:ascii="Cambria" w:hAnsi="Cambria"/>
          <w:sz w:val="28"/>
        </w:rPr>
        <w:t>Concept Generation</w:t>
      </w:r>
    </w:p>
    <w:p w14:paraId="20D3AB78" w14:textId="77777777" w:rsidR="009A3218" w:rsidRDefault="00000000">
      <w:pPr>
        <w:spacing w:after="160"/>
        <w:ind w:firstLine="432"/>
      </w:pPr>
      <w:r>
        <w:t>The team set out to build an application at the intersection of two rapidly advancing fields: large language models and e-commerce. The initial concept was simple: what if a shopper could describe what they want in natural language and receive product recommendations from multiple retailers, all within a single conversational interface? This concept was refined through several rounds of brainstorming and technical prototyping.</w:t>
      </w:r>
    </w:p>
    <w:p w14:paraId="7365CCAE" w14:textId="77777777" w:rsidR="009A3218" w:rsidRDefault="00000000">
      <w:pPr>
        <w:spacing w:after="160"/>
        <w:ind w:firstLine="432"/>
      </w:pPr>
      <w:r>
        <w:t>Early prototyping explored whether existing chatbot frameworks (Rasa, Dialogflow) could support the level of reasoning required for multi-step shopping queries. These frameworks proved too rigid: they required predefined intents and entities, and could not dynamically decide when to call external tools. The ReAct framework (Yao et al., 2023), which uses the LLM itself to decide which tools to call and when, offered a more flexible alternative.</w:t>
      </w:r>
    </w:p>
    <w:p w14:paraId="236A2C9B" w14:textId="77777777" w:rsidR="009A3218" w:rsidRDefault="00000000">
      <w:pPr>
        <w:spacing w:after="160"/>
        <w:ind w:firstLine="432"/>
      </w:pPr>
      <w:r>
        <w:t>The team also considered whether to use a managed vector database (Milvus, Pinecone) or a lightweight local approach. Milvus was prototyped initially but required Docker and a standalone service, adding deployment complexity. The team pivoted to a numpy-based approach that stores embeddings in memory and computes cosine similarity directly. This eliminated an entire infrastructure layer while remaining performant for the project's catalog size (under 200 products).</w:t>
      </w:r>
    </w:p>
    <w:p w14:paraId="3B3DFC11" w14:textId="77777777" w:rsidR="009A3218" w:rsidRDefault="00000000">
      <w:r>
        <w:rPr>
          <w:rFonts w:ascii="Cambria" w:hAnsi="Cambria"/>
          <w:sz w:val="28"/>
        </w:rPr>
        <w:t>System Planning</w:t>
      </w:r>
    </w:p>
    <w:p w14:paraId="53FBF623" w14:textId="77777777" w:rsidR="009A3218" w:rsidRDefault="00000000">
      <w:pPr>
        <w:spacing w:after="160"/>
        <w:ind w:firstLine="432"/>
      </w:pPr>
      <w:r>
        <w:t>The project followed an agile development methodology with approximately two-week sprints. The team used Git for version control, with both members committing to the same repository and resolving conflicts through pull requests. The development was divided into four main phases.</w:t>
      </w:r>
    </w:p>
    <w:p w14:paraId="041E6E04" w14:textId="77777777" w:rsidR="009A3218" w:rsidRDefault="00000000">
      <w:pPr>
        <w:spacing w:after="160"/>
        <w:ind w:firstLine="432"/>
      </w:pPr>
      <w:r>
        <w:t>Phase 1 (weeks 1 through 4) focused on the backend foundation: building the ReAct orchestration loop, integrating the OpenAI API for intent classification and response generation, setting up the numpy vector store with OpenAI embeddings, and connecting the first external product APIs (SerpAPI and RapidAPI).</w:t>
      </w:r>
    </w:p>
    <w:p w14:paraId="1E6F4601" w14:textId="77777777" w:rsidR="009A3218" w:rsidRDefault="00000000">
      <w:pPr>
        <w:spacing w:after="160"/>
        <w:ind w:firstLine="432"/>
      </w:pPr>
      <w:r>
        <w:t>Phase 2 (weeks 5 through 8) focused on the frontend: migrating from Create React App to Vite with Tailwind CSS, building the chat interface with WebSocket streaming, designing and implementing interactive product cards, and creating the cart drawer with merchant grouping.</w:t>
      </w:r>
    </w:p>
    <w:p w14:paraId="2DDD50D5" w14:textId="77777777" w:rsidR="009A3218" w:rsidRDefault="00000000">
      <w:pPr>
        <w:spacing w:after="160"/>
        <w:ind w:firstLine="432"/>
      </w:pPr>
      <w:r>
        <w:t>Phase 3 (weeks 9 through 11) focused on integration and polish: wiring the frontend to backend REST endpoints, adding Stripe sandbox checkout, implementing coreference resolution and preference extraction, and adding additional APIs (Rainforest, ScraperAPI, ASOS, Home Depot, Open Food Facts).</w:t>
      </w:r>
    </w:p>
    <w:p w14:paraId="1E72C543" w14:textId="77777777" w:rsidR="009A3218" w:rsidRDefault="00000000">
      <w:pPr>
        <w:spacing w:after="160"/>
        <w:ind w:firstLine="432"/>
      </w:pPr>
      <w:r>
        <w:t xml:space="preserve">Phase 4 (weeks 12 through 14) focused on security hardening and testing: conducting an adversarial review, implementing JWT authentication with algorithm pinning, adding guardrails for input </w:t>
      </w:r>
      <w:r>
        <w:lastRenderedPageBreak/>
        <w:t>and output, rate limiting guest sessions, performing six crash test scenarios, and writing fifteen automated security regression checks.</w:t>
      </w:r>
    </w:p>
    <w:p w14:paraId="34065290" w14:textId="77777777" w:rsidR="009A3218" w:rsidRDefault="00000000">
      <w:r>
        <w:rPr>
          <w:noProof/>
        </w:rPr>
        <w:drawing>
          <wp:inline distT="0" distB="0" distL="0" distR="0" wp14:anchorId="37A8A499" wp14:editId="5BBF5BCB">
            <wp:extent cx="5943600" cy="3004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_Chart_v5.png"/>
                    <pic:cNvPicPr/>
                  </pic:nvPicPr>
                  <pic:blipFill>
                    <a:blip r:embed="rId6"/>
                    <a:stretch>
                      <a:fillRect/>
                    </a:stretch>
                  </pic:blipFill>
                  <pic:spPr>
                    <a:xfrm>
                      <a:off x="0" y="0"/>
                      <a:ext cx="5943600" cy="3004527"/>
                    </a:xfrm>
                    <a:prstGeom prst="rect">
                      <a:avLst/>
                    </a:prstGeom>
                  </pic:spPr>
                </pic:pic>
              </a:graphicData>
            </a:graphic>
          </wp:inline>
        </w:drawing>
      </w:r>
    </w:p>
    <w:p w14:paraId="719A3321" w14:textId="77777777" w:rsidR="009A3218" w:rsidRDefault="00000000">
      <w:pPr>
        <w:spacing w:after="240"/>
        <w:jc w:val="center"/>
      </w:pPr>
      <w:r>
        <w:rPr>
          <w:i/>
          <w:color w:val="666666"/>
          <w:sz w:val="20"/>
        </w:rPr>
        <w:t>Figure 6: PERT Chart showing task dependencies and project timeline.</w:t>
      </w:r>
    </w:p>
    <w:p w14:paraId="43A86A81" w14:textId="77777777" w:rsidR="009A3218" w:rsidRDefault="00000000">
      <w:r>
        <w:rPr>
          <w:noProof/>
        </w:rPr>
        <w:drawing>
          <wp:inline distT="0" distB="0" distL="0" distR="0" wp14:anchorId="57316F42" wp14:editId="1E862220">
            <wp:extent cx="5943600" cy="30021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Path_Analysis_v5.png"/>
                    <pic:cNvPicPr/>
                  </pic:nvPicPr>
                  <pic:blipFill>
                    <a:blip r:embed="rId7"/>
                    <a:stretch>
                      <a:fillRect/>
                    </a:stretch>
                  </pic:blipFill>
                  <pic:spPr>
                    <a:xfrm>
                      <a:off x="0" y="0"/>
                      <a:ext cx="5943600" cy="3002124"/>
                    </a:xfrm>
                    <a:prstGeom prst="rect">
                      <a:avLst/>
                    </a:prstGeom>
                  </pic:spPr>
                </pic:pic>
              </a:graphicData>
            </a:graphic>
          </wp:inline>
        </w:drawing>
      </w:r>
    </w:p>
    <w:p w14:paraId="2F0AB7E6" w14:textId="77777777" w:rsidR="009A3218" w:rsidRDefault="00000000">
      <w:pPr>
        <w:spacing w:after="240"/>
        <w:jc w:val="center"/>
      </w:pPr>
      <w:r>
        <w:rPr>
          <w:i/>
          <w:color w:val="666666"/>
          <w:sz w:val="20"/>
        </w:rPr>
        <w:t>Figure 7: Critical Path Analysis identifying the longest sequential task chain.</w:t>
      </w:r>
    </w:p>
    <w:p w14:paraId="493DAEA6" w14:textId="77777777" w:rsidR="009A3218" w:rsidRDefault="00000000">
      <w:r>
        <w:rPr>
          <w:rFonts w:ascii="Cambria" w:hAnsi="Cambria"/>
          <w:sz w:val="28"/>
        </w:rPr>
        <w:t>Principle Operation</w:t>
      </w:r>
    </w:p>
    <w:p w14:paraId="5E61E3B4" w14:textId="77777777" w:rsidR="009A3218" w:rsidRDefault="00000000">
      <w:pPr>
        <w:spacing w:after="160"/>
        <w:ind w:firstLine="432"/>
      </w:pPr>
      <w:r>
        <w:t xml:space="preserve">The principle operation of ShopAssist AI begins when the user navigates to the web application in their browser. Upon loading, the frontend presents a login page with four options: guest access, </w:t>
      </w:r>
      <w:r>
        <w:lastRenderedPageBreak/>
        <w:t>email/password registration, Google OAuth, and Microsoft OAuth. Selecting any option generates a JWT token that authenticates all subsequent requests.</w:t>
      </w:r>
    </w:p>
    <w:p w14:paraId="6C696294" w14:textId="77777777" w:rsidR="009A3218" w:rsidRDefault="00000000">
      <w:pPr>
        <w:spacing w:after="160"/>
        <w:ind w:firstLine="432"/>
      </w:pPr>
      <w:r>
        <w:t>After authentication, the user enters the chat interface. A WebSocket connection is established using a first-frame auth protocol: the client sends a JSON message containing the token type and JWT as the first frame, and the server validates it before accepting further messages.</w:t>
      </w:r>
    </w:p>
    <w:p w14:paraId="21F7C114" w14:textId="77777777" w:rsidR="009A3218" w:rsidRDefault="00000000">
      <w:pPr>
        <w:spacing w:after="160"/>
        <w:ind w:firstLine="432"/>
      </w:pPr>
      <w:r>
        <w:t>When the user types a message and presses send, the message is transmitted over the WebSocket to the backend's orchestration engine. The engine uses a two-call architecture. The first LLM call, which has no tools attached, classifies the message as conversational or shopping-related. If conversational (greeting, small talk, general question), the model responds directly. If shopping-related, the engine enters a ReAct loop.</w:t>
      </w:r>
    </w:p>
    <w:p w14:paraId="38B6D2BD" w14:textId="77777777" w:rsidR="009A3218" w:rsidRDefault="00000000">
      <w:pPr>
        <w:spacing w:after="160"/>
        <w:ind w:firstLine="432"/>
      </w:pPr>
      <w:r>
        <w:t>In the ReAct loop, the LLM has access to six tools: search_products, get_product_details, add_to_cart, get_cart, get_order_status, and browse_category. The model decides which tool to call, the executor runs the tool, and the result is fed back to the model for the next iteration. This loop continues for up to five iterations. At each iteration, the response is streamed token by token over the WebSocket, giving the user real-time feedback.</w:t>
      </w:r>
    </w:p>
    <w:p w14:paraId="58BF7885" w14:textId="77777777" w:rsidR="009A3218" w:rsidRDefault="00000000">
      <w:pPr>
        <w:spacing w:after="160"/>
        <w:ind w:firstLine="432"/>
      </w:pPr>
      <w:r>
        <w:t>When the search_products tool is invoked, it triggers the hybrid search pipeline. The query is simultaneously sent to the numpy vector store (semantic search via cosine similarity) and to the relevant external APIs (keyword search, routed by product category). Results from both sources are merged using Reciprocal Rank Fusion, then re-ranked based on any user preferences extracted from the conversation. The final product list is returned to the LLM, which formats it as a natural language response with embedded product data that the frontend renders as interactive cards.</w:t>
      </w:r>
    </w:p>
    <w:p w14:paraId="447F7AAE" w14:textId="77777777" w:rsidR="009A3218" w:rsidRDefault="00000000">
      <w:pPr>
        <w:spacing w:after="160"/>
        <w:ind w:firstLine="432"/>
      </w:pPr>
      <w:r>
        <w:t>Users can interact with product cards directly (selecting size, color, adding to cart) or continue the conversation ("tell me more about the first one", "add it to my cart"). The system resolves these references through coreference resolution, which uses the LLM to map pronouns and ordinal references to specific product IDs.</w:t>
      </w:r>
    </w:p>
    <w:p w14:paraId="6992426B" w14:textId="77777777" w:rsidR="009A3218" w:rsidRDefault="00000000">
      <w:pPr>
        <w:spacing w:after="160"/>
        <w:ind w:firstLine="432"/>
      </w:pPr>
      <w:r>
        <w:t>When the user is ready to purchase, they open the cart drawer, review items grouped by merchant, and click "Proceed to Checkout." The frontend sends the cart to the backend, which creates a Stripe Checkout Session with line items, tax, and a success/cancel redirect URL. The user is redirected to Stripe's hosted payment page to complete the transaction.</w:t>
      </w:r>
    </w:p>
    <w:p w14:paraId="2B0B0194" w14:textId="77777777" w:rsidR="009A3218" w:rsidRDefault="00000000">
      <w:r>
        <w:rPr>
          <w:rFonts w:ascii="Cambria" w:hAnsi="Cambria"/>
          <w:sz w:val="28"/>
        </w:rPr>
        <w:t>Design Process</w:t>
      </w:r>
    </w:p>
    <w:p w14:paraId="60484429" w14:textId="77777777" w:rsidR="009A3218" w:rsidRDefault="00000000">
      <w:pPr>
        <w:spacing w:after="160"/>
        <w:ind w:firstLine="432"/>
      </w:pPr>
      <w:r>
        <w:t>The design process followed an iterative, agile approach with several significant pivots. The most consequential design decisions are summarized below.</w:t>
      </w:r>
    </w:p>
    <w:p w14:paraId="4F6BB7FA" w14:textId="77777777" w:rsidR="009A3218" w:rsidRDefault="00000000">
      <w:pPr>
        <w:spacing w:after="160"/>
        <w:ind w:firstLine="432"/>
      </w:pPr>
      <w:r>
        <w:t>Vector database: the initial design used Milvus, a production-grade vector database that requires Docker and a standalone service. After experiencing deployment complexity and startup latency, the team pivoted to a numpy-based vector store that computes cosine similarity in memory. Embeddings are generated via the OpenAI API on first startup and cached to a local JSON file for subsequent launches.</w:t>
      </w:r>
    </w:p>
    <w:p w14:paraId="727DDEEA" w14:textId="77777777" w:rsidR="009A3218" w:rsidRDefault="00000000">
      <w:pPr>
        <w:spacing w:after="160"/>
        <w:ind w:firstLine="432"/>
      </w:pPr>
      <w:r>
        <w:lastRenderedPageBreak/>
        <w:t>Frontend framework: the initial frontend used Create React App (CRA). After CRA's slow dev server and large bundle sizes began costing iteration speed, the team migrated to Vite with Tailwind CSS. The migration took approximately one week and resulted in a significantly faster development loop.</w:t>
      </w:r>
    </w:p>
    <w:p w14:paraId="61DDA2D4" w14:textId="77777777" w:rsidR="009A3218" w:rsidRDefault="00000000">
      <w:pPr>
        <w:spacing w:after="160"/>
        <w:ind w:firstLine="432"/>
      </w:pPr>
      <w:r>
        <w:t>Payment processing: the original scope did not include payment. After implementing the cart, the team decided to add Stripe sandbox checkout to demonstrate a complete purchase flow. This required adding Stripe integration on both the backend (Checkout Session creation, webhook handling) and frontend (redirect to Stripe's hosted page).</w:t>
      </w:r>
    </w:p>
    <w:p w14:paraId="0EBC878B" w14:textId="77777777" w:rsidR="009A3218" w:rsidRDefault="00000000">
      <w:pPr>
        <w:spacing w:after="160"/>
        <w:ind w:firstLine="432"/>
      </w:pPr>
      <w:r>
        <w:t>Security: the original design did not include authentication. After an adversarial review midway through the project exposed that any client could impersonate any user by self-declaring a user ID, the team implemented a full JWT-based auth system with algorithm pinning, token denylist, per-IP rate limiting, and first-frame WebSocket auth. This pivot consumed approximately two weeks.</w:t>
      </w:r>
    </w:p>
    <w:p w14:paraId="71A8A1E1" w14:textId="77777777" w:rsidR="009A3218" w:rsidRDefault="00000000">
      <w:r>
        <w:rPr>
          <w:rFonts w:ascii="Cambria" w:hAnsi="Cambria"/>
          <w:sz w:val="28"/>
        </w:rPr>
        <w:t>System Design</w:t>
      </w:r>
    </w:p>
    <w:p w14:paraId="6D573264" w14:textId="77777777" w:rsidR="009A3218" w:rsidRDefault="00000000">
      <w:pPr>
        <w:spacing w:after="160"/>
        <w:ind w:firstLine="432"/>
      </w:pPr>
      <w:r>
        <w:t>The system is organized into three layers: the Interaction Layer, the Reasoning Layer, and the Services/Data Layer.</w:t>
      </w:r>
    </w:p>
    <w:p w14:paraId="453517B2" w14:textId="77777777" w:rsidR="009A3218" w:rsidRDefault="00000000">
      <w:pPr>
        <w:spacing w:after="160"/>
        <w:ind w:firstLine="432"/>
      </w:pPr>
      <w:r>
        <w:t>The Interaction Layer consists of the React frontend, the FastAPI REST API, and the WebSocket streaming endpoint. The frontend communicates with the backend through REST calls (for authentication, cart management, and product listing) and a persistent WebSocket connection (for chat streaming). The REST API provides endpoints for guest session creation, user registration, login (email, Google, Microsoft), cart operations (add, remove, update, merge), product listing, and Stripe checkout session creation.</w:t>
      </w:r>
    </w:p>
    <w:p w14:paraId="20DADAC3" w14:textId="77777777" w:rsidR="009A3218" w:rsidRDefault="00000000">
      <w:pPr>
        <w:spacing w:after="160"/>
        <w:ind w:firstLine="432"/>
      </w:pPr>
      <w:r>
        <w:t>The Reasoning Layer contains the orchestration engine, which implements the ReAct pattern. It receives user messages from the WebSocket handler, passes them through input guardrails, classifies intent via a first LLM call (no tools), and either responds directly (conversational) or enters a tool-calling loop (shopping). The guardrails engine operates at both ends: input guardrails filter PII, competitor brands, and off-topic queries; output guardrails scrub hallucinated discounts, unverified stock claims, and residual PII.</w:t>
      </w:r>
    </w:p>
    <w:p w14:paraId="07072F2E" w14:textId="77777777" w:rsidR="009A3218" w:rsidRDefault="00000000">
      <w:pPr>
        <w:spacing w:after="160"/>
        <w:ind w:firstLine="432"/>
      </w:pPr>
      <w:r>
        <w:t>The Services/Data Layer provides the underlying data access. The vector database service manages numpy-based embeddings for semantic search. The product database service handles the local catalog and coordinates calls to seven external APIs, routing by product category. The memory service manages conversation history, coreference resolution, preference extraction, and context compression. The user database service stores in-memory cart and profile state. The auth database service stores credentials and manages JWT issuance and validation.</w:t>
      </w:r>
    </w:p>
    <w:p w14:paraId="39A99E00" w14:textId="77777777" w:rsidR="009A3218" w:rsidRDefault="00000000">
      <w:r>
        <w:rPr>
          <w:rFonts w:ascii="Cambria" w:hAnsi="Cambria"/>
          <w:sz w:val="28"/>
        </w:rPr>
        <w:t>Functional Decomposition</w:t>
      </w:r>
    </w:p>
    <w:p w14:paraId="3B1F38DF" w14:textId="77777777" w:rsidR="009A3218" w:rsidRDefault="00000000">
      <w:pPr>
        <w:spacing w:after="160"/>
        <w:ind w:firstLine="432"/>
      </w:pPr>
      <w:r>
        <w:t>The system's functionality is decomposed into eight major modules, each responsible for a distinct capability.</w:t>
      </w:r>
    </w:p>
    <w:p w14:paraId="37D598CE" w14:textId="77777777" w:rsidR="009A3218" w:rsidRDefault="00000000">
      <w:r>
        <w:rPr>
          <w:rFonts w:ascii="Cambria" w:hAnsi="Cambria"/>
          <w:b/>
          <w:sz w:val="24"/>
        </w:rPr>
        <w:t>Orchestration Engine (orchestrator.py)</w:t>
      </w:r>
    </w:p>
    <w:p w14:paraId="1853EFDA" w14:textId="77777777" w:rsidR="009A3218" w:rsidRDefault="00000000">
      <w:pPr>
        <w:spacing w:after="160"/>
        <w:ind w:firstLine="432"/>
      </w:pPr>
      <w:r>
        <w:lastRenderedPageBreak/>
        <w:t>The orchestration engine is the central coordinator of the system. It receives a user message and session context, then executes a two-call architecture. The first call sends the message to the LLM with no tools attached, using a router prompt that instructs the model to either respond conversationally or output the keyword SEARCH_PRODUCTS. If the model outputs SEARCH_PRODUCTS, the engine enters a ReAct loop with tools enabled. The loop iterates up to five times: at each step, the model either calls a tool (and the executor runs it) or generates a final text response. All responses are streamed token by token over the WebSocket.</w:t>
      </w:r>
    </w:p>
    <w:p w14:paraId="67254FF1" w14:textId="77777777" w:rsidR="009A3218" w:rsidRDefault="00000000">
      <w:r>
        <w:rPr>
          <w:rFonts w:ascii="Cambria" w:hAnsi="Cambria"/>
          <w:b/>
          <w:sz w:val="24"/>
        </w:rPr>
        <w:t>Guardrails Engine (guardrails.py)</w:t>
      </w:r>
    </w:p>
    <w:p w14:paraId="1D78B0E9" w14:textId="77777777" w:rsidR="009A3218" w:rsidRDefault="00000000">
      <w:pPr>
        <w:spacing w:after="160"/>
        <w:ind w:firstLine="432"/>
      </w:pPr>
      <w:r>
        <w:t>The guardrails engine enforces business rules at both input and output. On input, it checks for competitor brand mentions (Amazon Basics, Kirkland, Target Brand, Walmart Brand) using keyword matching, detects off-topic queries (recipes, weather, jokes, medical advice) using regex patterns, and redacts PII (SSN patterns matching NNN-NN-NNNN, credit card numbers matching sixteen-digit patterns, and email addresses matching standard patterns) by replacing them with [REDACTED]. On output, it scrubs any PII that the LLM may have generated, removes fabricated discount percentages, strips competitor brand names, and flags unverified stock claims.</w:t>
      </w:r>
    </w:p>
    <w:p w14:paraId="3A27A4C0" w14:textId="77777777" w:rsidR="009A3218" w:rsidRDefault="00000000">
      <w:r>
        <w:rPr>
          <w:rFonts w:ascii="Cambria" w:hAnsi="Cambria"/>
          <w:b/>
          <w:sz w:val="24"/>
        </w:rPr>
        <w:t>Hybrid Search Pipeline (vector_db.py, executor.py)</w:t>
      </w:r>
    </w:p>
    <w:p w14:paraId="1DE825E1" w14:textId="77777777" w:rsidR="009A3218" w:rsidRDefault="00000000">
      <w:pPr>
        <w:spacing w:after="160"/>
        <w:ind w:firstLine="432"/>
      </w:pPr>
      <w:r>
        <w:t>The search pipeline operates in four stages. First, the user query is embedded via the OpenAI embeddings API and compared against the product embedding matrix using cosine similarity, returning the top N semantically similar products. Second, the query is sent to external APIs (routed by product category) for keyword-based results. Third, results from both sources are merged using Reciprocal Rank Fusion (RRF), which assigns each result a score of 1/(k + rank), where k = 60, and sums scores across sources. Fourth, if the user has stated preferences (brand, budget, size), matching products receive a preference boost that re-ranks them toward the top.</w:t>
      </w:r>
    </w:p>
    <w:p w14:paraId="6E01F131" w14:textId="77777777" w:rsidR="009A3218" w:rsidRDefault="00000000">
      <w:r>
        <w:rPr>
          <w:rFonts w:ascii="Cambria" w:hAnsi="Cambria"/>
          <w:b/>
          <w:sz w:val="24"/>
        </w:rPr>
        <w:t>Multi-Source API Aggregation (product_db.py, search_intent.py)</w:t>
      </w:r>
    </w:p>
    <w:p w14:paraId="5B8ED771" w14:textId="77777777" w:rsidR="009A3218" w:rsidRDefault="00000000">
      <w:pPr>
        <w:spacing w:after="160"/>
        <w:ind w:firstLine="432"/>
      </w:pPr>
      <w:r>
        <w:t>The product database service coordinates searches across seven external APIs: SerpAPI (Google Shopping), RapidAPI (real-time product search), Rainforest API (Amazon data), ScraperAPI (Amazon structured data), ASOS (fashion via RapidAPI), Home Depot (home improvement via RapidAPI), and Open Food Facts (food/grocery, free, no key required). To conserve free-tier quota, the search intent module classifies each query into a product category (technology, fashion, home, food, general) and routes it to only the relevant APIs. Results from all sources pass through a result aggregator that merges, deduplicates (using Jaccard similarity on product names), and ranks the unified list.</w:t>
      </w:r>
    </w:p>
    <w:p w14:paraId="11EBE072" w14:textId="77777777" w:rsidR="009A3218" w:rsidRDefault="00000000">
      <w:r>
        <w:rPr>
          <w:rFonts w:ascii="Cambria" w:hAnsi="Cambria"/>
          <w:b/>
          <w:sz w:val="24"/>
        </w:rPr>
        <w:t>Conversational Intelligence (memory.py)</w:t>
      </w:r>
    </w:p>
    <w:p w14:paraId="210E3973" w14:textId="77777777" w:rsidR="009A3218" w:rsidRDefault="00000000">
      <w:pPr>
        <w:spacing w:after="160"/>
        <w:ind w:firstLine="432"/>
      </w:pPr>
      <w:r>
        <w:t>The memory service manages three aspects of conversational intelligence. Coreference resolution handles references like "it," "that," "the first one," and "the Nike ones" by sending the conversation history and the reference to the LLM, which returns the specific product ID being referenced. Preference extraction scans each user message for brand mentions, budget phrases ("under $100," "less than fifty dollars"), and size signals ("I wear size 10"), storing extracted preferences per user for use in search re-</w:t>
      </w:r>
      <w:r>
        <w:lastRenderedPageBreak/>
        <w:t>ranking. Context compression monitors the total token count of the conversation history; when it exceeds 8,000 tokens, the service sends older messages to the LLM for summarization, replacing them with a condensed summary to stay within limits.</w:t>
      </w:r>
    </w:p>
    <w:p w14:paraId="39BEC7EB" w14:textId="77777777" w:rsidR="009A3218" w:rsidRDefault="00000000">
      <w:r>
        <w:rPr>
          <w:rFonts w:ascii="Cambria" w:hAnsi="Cambria"/>
          <w:b/>
          <w:sz w:val="24"/>
        </w:rPr>
        <w:t>Authentication and Security (auth.py, main.py)</w:t>
      </w:r>
    </w:p>
    <w:p w14:paraId="670865B9" w14:textId="77777777" w:rsidR="009A3218" w:rsidRDefault="00000000">
      <w:pPr>
        <w:spacing w:after="160"/>
        <w:ind w:firstLine="432"/>
      </w:pPr>
      <w:r>
        <w:t>The authentication system supports four methods: email/password registration with bcrypt hashing, Google OAuth, Microsoft OAuth, and anonymous guest sessions. All methods issue JWT tokens with the HS256 algorithm. The JWT validation layer pins the algorithm (rejecting alg:none and key-confusion attacks), requires four claims (exp, sub, jti, iat), and checks the jti against an in-memory denylist populated on logout. Guest tokens carry a 59-minute TTL and are rate-limited to 10 per IP per 60 seconds. When a guest registers, the /api/cart/merge endpoint transfers their cart to the new account. Security middleware adds CSP, X-Frame-Options, X-Content-Type-Options, and Referrer-Policy headers to every response. CORS is restricted to concrete origin URLs.</w:t>
      </w:r>
    </w:p>
    <w:p w14:paraId="483364DD" w14:textId="77777777" w:rsidR="009A3218" w:rsidRDefault="00000000">
      <w:r>
        <w:rPr>
          <w:rFonts w:ascii="Cambria" w:hAnsi="Cambria"/>
          <w:b/>
          <w:sz w:val="24"/>
        </w:rPr>
        <w:t>Payment Processing (main.py checkout endpoints)</w:t>
      </w:r>
    </w:p>
    <w:p w14:paraId="76B15962" w14:textId="77777777" w:rsidR="009A3218" w:rsidRDefault="00000000">
      <w:pPr>
        <w:spacing w:after="160"/>
        <w:ind w:firstLine="432"/>
      </w:pPr>
      <w:r>
        <w:t>The checkout system integrates with Stripe in sandbox mode. When the user clicks "Proceed to Checkout," the frontend sends the cart to the backend, which creates a Stripe Checkout Session with line items, a configurable tax rate (default 8%), and success/cancel redirect URLs. The user is redirected to Stripe's hosted payment page. Upon successful payment, Stripe sends a webhook to the backend, which creates an order record per merchant and clears the user's cart. Webhook events include idempotency handling to prevent duplicate order creation.</w:t>
      </w:r>
    </w:p>
    <w:p w14:paraId="0CBF0269" w14:textId="77777777" w:rsidR="009A3218" w:rsidRDefault="00000000">
      <w:r>
        <w:rPr>
          <w:rFonts w:ascii="Cambria" w:hAnsi="Cambria"/>
          <w:b/>
          <w:sz w:val="24"/>
        </w:rPr>
        <w:t>Frontend (React, Vite, Tailwind, Zustand)</w:t>
      </w:r>
    </w:p>
    <w:p w14:paraId="16CC28B9" w14:textId="77777777" w:rsidR="009A3218" w:rsidRDefault="00000000">
      <w:pPr>
        <w:spacing w:after="160"/>
        <w:ind w:firstLine="432"/>
      </w:pPr>
      <w:r>
        <w:t>The frontend is built with React 18 and Vite 5.0 for fast builds, Tailwind CSS 4.0 for utility-first styling with dark/light mode support, and Zustand for state management. Three Zustand stores manage auth state (JWT token, user profile), cart state (items with variants, persisted to localStorage), and theme state (dark/light mode preference). The chat interface connects via WebSocket and streams responses token by token. Product cards render inline with chat messages and include size/color selectors, ratings, stock status, and add-to-cart buttons. The cart drawer slides out from the right, groups items by merchant, and provides quantity controls. The checkout page shows an order summary with subtotals, tax, and total before redirecting to Stripe.</w:t>
      </w:r>
    </w:p>
    <w:p w14:paraId="31430BFD" w14:textId="77777777" w:rsidR="009A3218" w:rsidRDefault="00000000">
      <w:r>
        <w:br w:type="page"/>
      </w:r>
    </w:p>
    <w:p w14:paraId="742FA706" w14:textId="77777777" w:rsidR="009A3218" w:rsidRDefault="00000000">
      <w:pPr>
        <w:jc w:val="center"/>
      </w:pPr>
      <w:r>
        <w:rPr>
          <w:rFonts w:ascii="Cambria" w:hAnsi="Cambria"/>
          <w:sz w:val="52"/>
        </w:rPr>
        <w:lastRenderedPageBreak/>
        <w:t>TESTING</w:t>
      </w:r>
    </w:p>
    <w:p w14:paraId="63278145" w14:textId="77777777" w:rsidR="009A3218" w:rsidRDefault="009A3218"/>
    <w:p w14:paraId="7D972A13" w14:textId="77777777" w:rsidR="009A3218" w:rsidRDefault="00000000">
      <w:pPr>
        <w:spacing w:after="160"/>
        <w:ind w:firstLine="432"/>
      </w:pPr>
      <w:r>
        <w:t>The testing strategy for ShopAssist AI encompasses six crash test scenarios designed to probe the system's resilience under adversarial conditions, plus a suite of fifteen automated security regression checks. The crash tests target three failure categories: platform dependency (external API failures), scalability (concurrent user load), and security (malicious input and prompt injection). Three extended tests cover network interruption, browser compatibility, and rapid authentication churn.</w:t>
      </w:r>
    </w:p>
    <w:p w14:paraId="2B361E54" w14:textId="77777777" w:rsidR="009A3218" w:rsidRDefault="00000000">
      <w:r>
        <w:rPr>
          <w:rFonts w:ascii="Cambria" w:hAnsi="Cambria"/>
          <w:sz w:val="28"/>
        </w:rPr>
        <w:t>Attack 1: External API Failure and Cascade Timeout</w:t>
      </w:r>
    </w:p>
    <w:p w14:paraId="563646EB" w14:textId="77777777" w:rsidR="009A3218" w:rsidRDefault="00000000">
      <w:pPr>
        <w:spacing w:after="160"/>
        <w:ind w:firstLine="432"/>
      </w:pPr>
      <w:r>
        <w:t>This test validates that the platform handles external API failures gracefully. The system depends on multiple third-party APIs (SerpAPI, RapidAPI, Rainforest, ScraperAPI, ASOS, Home Depot) for live product data. If one or more of these APIs go down, become slow, or return errors, the platform must continue operating rather than crashing.</w:t>
      </w:r>
    </w:p>
    <w:p w14:paraId="7B4B8D5E" w14:textId="77777777" w:rsidR="009A3218" w:rsidRDefault="00000000">
      <w:pPr>
        <w:spacing w:after="160"/>
        <w:ind w:firstLine="432"/>
      </w:pPr>
      <w:r>
        <w:t>The test procedure involves sending a baseline product search query with the internet connected, then disconnecting the internet and sending another query. The platform should either return results from the local product catalog (fallback) or display a friendly error message. After reconnecting, a third query confirms recovery.</w:t>
      </w:r>
    </w:p>
    <w:p w14:paraId="1C7B53D9" w14:textId="77777777" w:rsidR="009A3218" w:rsidRDefault="00000000">
      <w:pPr>
        <w:spacing w:after="160"/>
        <w:ind w:firstLine="432"/>
      </w:pPr>
      <w:r>
        <w:t>Defensive measures include category-aware API routing (only calling APIs relevant to the product category), parallel API calls with a 15-second timeout per source, a local product fallback catalog (sample_products.json), and graceful exception handling that logs errors without crashing the server process.</w:t>
      </w:r>
    </w:p>
    <w:p w14:paraId="424C79AF" w14:textId="77777777" w:rsidR="009A3218" w:rsidRDefault="00000000">
      <w:r>
        <w:rPr>
          <w:rFonts w:ascii="Cambria" w:hAnsi="Cambria"/>
          <w:sz w:val="28"/>
        </w:rPr>
        <w:t>Attack 2: Rapid Concurrent Users (DoS Simulation)</w:t>
      </w:r>
    </w:p>
    <w:p w14:paraId="0AE4FDDA" w14:textId="77777777" w:rsidR="009A3218" w:rsidRDefault="00000000">
      <w:pPr>
        <w:spacing w:after="160"/>
        <w:ind w:firstLine="432"/>
      </w:pPr>
      <w:r>
        <w:t>This test validates that the platform handles concurrent load without crashing or becoming unresponsive. The procedure involves opening six browser tabs simultaneously, each pointed at the application, and rapidly sending different product search queries across all tabs.</w:t>
      </w:r>
    </w:p>
    <w:p w14:paraId="0DEB4E6B" w14:textId="77777777" w:rsidR="009A3218" w:rsidRDefault="00000000">
      <w:pPr>
        <w:spacing w:after="160"/>
        <w:ind w:firstLine="432"/>
      </w:pPr>
      <w:r>
        <w:t>Defensive measures include FastAPI's async architecture (which handles many concurrent WebSocket connections without blocking), a ReAct loop iteration cap of five per query (preventing any single request from consuming the server indefinitely), a context token limit of 8,000 tokens (preventing unbounded memory growth), and session isolation (each WebSocket connection has its own state).</w:t>
      </w:r>
    </w:p>
    <w:p w14:paraId="172C1785" w14:textId="77777777" w:rsidR="009A3218" w:rsidRDefault="00000000">
      <w:r>
        <w:rPr>
          <w:rFonts w:ascii="Cambria" w:hAnsi="Cambria"/>
          <w:sz w:val="28"/>
        </w:rPr>
        <w:t>Attack 3: Malicious and Oversized User Input</w:t>
      </w:r>
    </w:p>
    <w:p w14:paraId="118F0915" w14:textId="77777777" w:rsidR="009A3218" w:rsidRDefault="00000000">
      <w:pPr>
        <w:spacing w:after="160"/>
        <w:ind w:firstLine="432"/>
      </w:pPr>
      <w:r>
        <w:t xml:space="preserve">This test encompasses six sub-tests: (A) oversized input (a message with the phrase "Find me a laptop" repeated 50+ times), (B) prompt injection attempting to extract API keys, (C) prompt injection attempting to extract the system prompt, (D) PII injection (SSN, credit card, email), (E) competitor brand </w:t>
      </w:r>
      <w:r>
        <w:lastRenderedPageBreak/>
        <w:t>queries (Amazon Basics, Kirkland), and (F) off-topic requests (recipe for chocolate cake). A post-attack verification query confirms that the platform remains fully operational.</w:t>
      </w:r>
    </w:p>
    <w:p w14:paraId="375C3436" w14:textId="77777777" w:rsidR="009A3218" w:rsidRDefault="00000000">
      <w:pPr>
        <w:spacing w:after="160"/>
        <w:ind w:firstLine="432"/>
      </w:pPr>
      <w:r>
        <w:t>Defensive measures include the GuardrailsEngine's input checking (competitor brand blocking, off-topic detection, PII redaction), output checking (residual PII scrubbing, hallucination prevention), a constrained system prompt that strictly defines the assistant's role, the ReAct loop iteration cap, and the context token limit.</w:t>
      </w:r>
    </w:p>
    <w:p w14:paraId="674BBD54" w14:textId="77777777" w:rsidR="009A3218" w:rsidRDefault="00000000">
      <w:r>
        <w:rPr>
          <w:rFonts w:ascii="Cambria" w:hAnsi="Cambria"/>
          <w:sz w:val="28"/>
        </w:rPr>
        <w:t>Extended Test 4: Network Interruption Mid-Stream</w:t>
      </w:r>
    </w:p>
    <w:p w14:paraId="5FAB24D1" w14:textId="77777777" w:rsidR="009A3218" w:rsidRDefault="00000000">
      <w:pPr>
        <w:spacing w:after="160"/>
        <w:ind w:firstLine="432"/>
      </w:pPr>
      <w:r>
        <w:t>This test validates that the platform handles a network dropout during a streaming response without freezing the UI, duplicating replies on reconnect, or leaking half-open backend connections. The procedure involves sending a query, toggling Wi-Fi off as the response streams, waiting eight seconds, then toggling Wi-Fi back on.</w:t>
      </w:r>
    </w:p>
    <w:p w14:paraId="43B055F2" w14:textId="77777777" w:rsidR="009A3218" w:rsidRDefault="00000000">
      <w:pPr>
        <w:spacing w:after="160"/>
        <w:ind w:firstLine="432"/>
      </w:pPr>
      <w:r>
        <w:t>Defensive measures include nulling all WebSocket event handlers on the old socket before opening a new one (preventing a late-firing onopen from clobbering the new socket's heartbeat state), removing the auto-retry of pending messages (the server may have already processed the request), and debouncing the connection-lost banner by 1.5 seconds to avoid flicker on fast reconnects.</w:t>
      </w:r>
    </w:p>
    <w:p w14:paraId="5EDDED98" w14:textId="77777777" w:rsidR="009A3218" w:rsidRDefault="00000000">
      <w:r>
        <w:rPr>
          <w:rFonts w:ascii="Cambria" w:hAnsi="Cambria"/>
          <w:sz w:val="28"/>
        </w:rPr>
        <w:t>Extended Test 5: Browser and Platform Matrix</w:t>
      </w:r>
    </w:p>
    <w:p w14:paraId="02F0C168" w14:textId="77777777" w:rsidR="009A3218" w:rsidRDefault="00000000">
      <w:pPr>
        <w:spacing w:after="160"/>
        <w:ind w:firstLine="432"/>
      </w:pPr>
      <w:r>
        <w:t>This test confirms that the platform is not silently Chrome-only. The procedure involves performing a guest login and chat query on Chrome, Safari, and Firefox, verifying that the landing page renders correctly, the WebSocket connects, and the chat response appears within five seconds on all three browsers.</w:t>
      </w:r>
    </w:p>
    <w:p w14:paraId="69385672" w14:textId="77777777" w:rsidR="009A3218" w:rsidRDefault="00000000">
      <w:pPr>
        <w:spacing w:after="160"/>
        <w:ind w:firstLine="432"/>
      </w:pPr>
      <w:r>
        <w:t>Defensive measures include environment-driven URLs (no localhost hardcoded in frontend source), CORS restricted to a concrete origin list, and sessionStorage access wrapped in try/catch to handle Safari private-mode quota limits.</w:t>
      </w:r>
    </w:p>
    <w:p w14:paraId="31593EF1" w14:textId="77777777" w:rsidR="009A3218" w:rsidRDefault="00000000">
      <w:r>
        <w:rPr>
          <w:rFonts w:ascii="Cambria" w:hAnsi="Cambria"/>
          <w:sz w:val="28"/>
        </w:rPr>
        <w:t>Extended Test 6: Rapid Authentication Churn</w:t>
      </w:r>
    </w:p>
    <w:p w14:paraId="47D060C4" w14:textId="77777777" w:rsidR="009A3218" w:rsidRDefault="00000000">
      <w:pPr>
        <w:spacing w:after="160"/>
        <w:ind w:firstLine="432"/>
      </w:pPr>
      <w:r>
        <w:t>This test validates that logging out and back in repeatedly (seven cycles of guest access) does not leak cart contents, chat history, or pending messages between identities, and does not leak WebSocket connections on the backend.</w:t>
      </w:r>
    </w:p>
    <w:p w14:paraId="201D2868" w14:textId="77777777" w:rsidR="009A3218" w:rsidRDefault="00000000">
      <w:pPr>
        <w:spacing w:after="160"/>
        <w:ind w:firstLine="432"/>
      </w:pPr>
      <w:r>
        <w:t>Defensive measures include server-minted guest UUIDs (two guests never collide), JWT-derived user_id on all endpoints (switching tokens switches identity server-side), handler nulling before WebSocket close (preventing stale sockets from invoking state updates), and no auto-retry of pending messages on reconnect.</w:t>
      </w:r>
    </w:p>
    <w:p w14:paraId="19A3D229" w14:textId="77777777" w:rsidR="009A3218" w:rsidRDefault="00000000">
      <w:r>
        <w:rPr>
          <w:rFonts w:ascii="Cambria" w:hAnsi="Cambria"/>
          <w:sz w:val="28"/>
        </w:rPr>
        <w:t>Automated Security Regression Suite</w:t>
      </w:r>
    </w:p>
    <w:p w14:paraId="3CC22119" w14:textId="77777777" w:rsidR="009A3218" w:rsidRDefault="00000000">
      <w:pPr>
        <w:spacing w:after="160"/>
        <w:ind w:firstLine="432"/>
      </w:pPr>
      <w:r>
        <w:t xml:space="preserve">In addition to the manual crash tests, the project includes a suite of fifteen automated security regression checks implemented in test_phase1_security.py. These checks cover: JWT algorithm pinning </w:t>
      </w:r>
      <w:r>
        <w:lastRenderedPageBreak/>
        <w:t>(rejecting alg:none tokens), wrong-key JWT rejection, cross-user cart isolation (one user cannot read another's cart), logout replay protection (a revoked token cannot be reused), invalid session_id format rejection, oversized message rejection, tampered checkout price detection, and guest rate-limit enforcement. The suite runs as a standard Python test file and is executed before each deployment.</w:t>
      </w:r>
    </w:p>
    <w:p w14:paraId="7E7C8A61" w14:textId="77777777" w:rsidR="009A3218" w:rsidRDefault="00000000">
      <w:r>
        <w:br w:type="page"/>
      </w:r>
    </w:p>
    <w:p w14:paraId="0AD5A453" w14:textId="77777777" w:rsidR="009A3218" w:rsidRDefault="00000000">
      <w:pPr>
        <w:jc w:val="center"/>
      </w:pPr>
      <w:r>
        <w:rPr>
          <w:rFonts w:ascii="Cambria" w:hAnsi="Cambria"/>
          <w:sz w:val="52"/>
        </w:rPr>
        <w:lastRenderedPageBreak/>
        <w:t>CONCLUSION</w:t>
      </w:r>
    </w:p>
    <w:p w14:paraId="410DCC02" w14:textId="77777777" w:rsidR="009A3218" w:rsidRDefault="009A3218"/>
    <w:p w14:paraId="495849FC" w14:textId="77777777" w:rsidR="009A3218" w:rsidRDefault="00000000">
      <w:r>
        <w:rPr>
          <w:rFonts w:ascii="Cambria" w:hAnsi="Cambria"/>
          <w:sz w:val="28"/>
        </w:rPr>
        <w:t>Changes in development</w:t>
      </w:r>
    </w:p>
    <w:p w14:paraId="5B1B198B" w14:textId="77777777" w:rsidR="009A3218" w:rsidRDefault="00000000">
      <w:pPr>
        <w:spacing w:after="160"/>
        <w:ind w:firstLine="432"/>
      </w:pPr>
      <w:r>
        <w:t>Our development process focused on the same end goal throughout the semester, but we made major changes in the way specific tasks were accomplished. The original plan used Milvus as the vector database, which required Docker and a standalone service, along with Redis for conversation memory. Both were shelved in favor of a lightweight numpy based local vector store and an in memory cache, which eliminated an entire layer of infrastructure and simplified deployment considerably. Another significant shift happened midway through the project when we migrated the frontend from Create React App to Vite with Tailwind, after CRA's slow dev server and large bundle sizes started costing us iteration speed. On the backend, we also added Stripe sandbox checkout after initial scoping focused only on chat and cart features.</w:t>
      </w:r>
    </w:p>
    <w:p w14:paraId="39AFD0E6" w14:textId="77777777" w:rsidR="009A3218" w:rsidRDefault="00000000">
      <w:pPr>
        <w:spacing w:after="160"/>
        <w:ind w:firstLine="432"/>
      </w:pPr>
      <w:r>
        <w:t>The most substantial change came late in the project, after an adversarial security review exposed gaps in our authentication and WebSocket layer. We introduced JWT based auth with short lived guest tokens, per IP rate limiting on guest issuance, a token denylist for logout, and a first frame WebSocket auth protocol that moved tokens out of query strings. We also added category based routing on the backend to conserve free tier OpenAI quota, which kept the demo functional even under frequent traffic during testing sessions.</w:t>
      </w:r>
    </w:p>
    <w:p w14:paraId="28EDD482" w14:textId="77777777" w:rsidR="009A3218" w:rsidRDefault="00000000">
      <w:r>
        <w:rPr>
          <w:rFonts w:ascii="Cambria" w:hAnsi="Cambria"/>
          <w:sz w:val="28"/>
        </w:rPr>
        <w:t>Challenges</w:t>
      </w:r>
    </w:p>
    <w:p w14:paraId="46FE479B" w14:textId="77777777" w:rsidR="009A3218" w:rsidRDefault="00000000">
      <w:pPr>
        <w:spacing w:after="160"/>
        <w:ind w:firstLine="432"/>
      </w:pPr>
      <w:r>
        <w:t>A consistent challenge across the project was the free tier quota on the OpenAI API. Each chat request consumed embedding and completion tokens, and during heavy testing we repeatedly hit the daily cap. This forced us to design a category based routing layer that intercepts obvious queries (for example, plain category listings) and answers them without an LLM call, saving quota for genuinely conversational turns. If budget had not been a constraint, we could have used the more capable GPT 4 tier throughout and stress tested the system with automated load generators.</w:t>
      </w:r>
    </w:p>
    <w:p w14:paraId="240DF0FC" w14:textId="77777777" w:rsidR="009A3218" w:rsidRDefault="00000000">
      <w:pPr>
        <w:spacing w:after="160"/>
        <w:ind w:firstLine="432"/>
      </w:pPr>
      <w:r>
        <w:t>Another major challenge was learning the WebSocket resiliency patterns needed for a streaming chat interface. Early versions suffered from subtle bugs: late firing onopen handlers clobbered a fresh socket's heartbeat reference, an auto retry loop could double bill users if the server had already processed a message, and the connection lost banner flickered on every brief reconnect. Fixing these required carefully nulling event handlers before closing sockets, removing the auto retry path in favor of a user facing timeout, and debouncing the banner by roughly a second and a half.</w:t>
      </w:r>
    </w:p>
    <w:p w14:paraId="45E2A7B2" w14:textId="77777777" w:rsidR="009A3218" w:rsidRDefault="00000000">
      <w:pPr>
        <w:spacing w:after="160"/>
        <w:ind w:firstLine="432"/>
      </w:pPr>
      <w:r>
        <w:t xml:space="preserve">Time was the other persistent challenge. We underestimated how much of the schedule would be spent on security hardening, specifically the full pass after the adversarial review, which touched JWT validation, WebSocket auth, cart merge flows, content security policy headers, and input validation on </w:t>
      </w:r>
      <w:r>
        <w:lastRenderedPageBreak/>
        <w:t>every schema. While we delivered the feature set we scoped, the security pass alone consumed roughly two weeks we had originally planned to spend on UI polish and additional merchant categories.</w:t>
      </w:r>
    </w:p>
    <w:p w14:paraId="234841B1" w14:textId="77777777" w:rsidR="009A3218" w:rsidRDefault="00000000">
      <w:r>
        <w:rPr>
          <w:rFonts w:ascii="Cambria" w:hAnsi="Cambria"/>
          <w:sz w:val="28"/>
        </w:rPr>
        <w:t>Lessons learned</w:t>
      </w:r>
    </w:p>
    <w:p w14:paraId="260CD79A" w14:textId="77777777" w:rsidR="009A3218" w:rsidRDefault="00000000">
      <w:pPr>
        <w:spacing w:after="160"/>
        <w:ind w:firstLine="432"/>
      </w:pPr>
      <w:r>
        <w:t>One of the first things we learned was the value of operating in an agile loop rather than front loading the plan. We made architectural changes (Milvus out, Stripe in, CRA to Vite) at points in the semester where a rigid plan would have blocked us. Git was central to this: we could work on the code simultaneously, revert bad directions quickly, and keep a clean history of why each shift happened.</w:t>
      </w:r>
    </w:p>
    <w:p w14:paraId="55B8008B" w14:textId="77777777" w:rsidR="009A3218" w:rsidRDefault="00000000">
      <w:pPr>
        <w:spacing w:after="160"/>
        <w:ind w:firstLine="432"/>
      </w:pPr>
      <w:r>
        <w:t>A second lesson was the importance of an explicit security pass, separate from feature work. Before our adversarial review, the backend accepted any self declared user id on the chat endpoint, which meant a malicious client could impersonate anyone and read their cart. Writing a regression test suite specifically for security (JWT algorithm pinning, cross user cart isolation, logout replay protection, oversized payload rejection) caught several classes of bug that functional tests would never have surfaced.</w:t>
      </w:r>
    </w:p>
    <w:p w14:paraId="0EF9A6EC" w14:textId="77777777" w:rsidR="009A3218" w:rsidRDefault="00000000">
      <w:pPr>
        <w:spacing w:after="160"/>
        <w:ind w:firstLine="432"/>
      </w:pPr>
      <w:r>
        <w:t>A third lesson was that LLM backed systems need guardrails sized to the threat model, not just to the happy path. Early prompt injection tests showed that a sufficiently crafty user could coax the model into mentioning competitor brands, fabricating discounts, or exposing PII from other sessions. We added both input filters (category and off topic blocking) and output scrubbing (PII, promo codes, competitor names), and we learned that the output layer is the one that actually protects users, since inputs can be paraphrased endlessly.</w:t>
      </w:r>
    </w:p>
    <w:p w14:paraId="1A8557B8" w14:textId="77777777" w:rsidR="009A3218" w:rsidRDefault="00000000">
      <w:r>
        <w:br w:type="page"/>
      </w:r>
    </w:p>
    <w:p w14:paraId="0882F93A" w14:textId="77777777" w:rsidR="009A3218" w:rsidRDefault="00000000">
      <w:pPr>
        <w:jc w:val="center"/>
      </w:pPr>
      <w:r>
        <w:rPr>
          <w:rFonts w:ascii="Cambria" w:hAnsi="Cambria"/>
          <w:sz w:val="52"/>
        </w:rPr>
        <w:lastRenderedPageBreak/>
        <w:t>FUTURE WORK</w:t>
      </w:r>
    </w:p>
    <w:p w14:paraId="239FCF35" w14:textId="77777777" w:rsidR="009A3218" w:rsidRDefault="009A3218"/>
    <w:p w14:paraId="44DCF361" w14:textId="77777777" w:rsidR="009A3218" w:rsidRDefault="00000000">
      <w:pPr>
        <w:spacing w:after="160"/>
        <w:ind w:firstLine="432"/>
      </w:pPr>
      <w:r>
        <w:t>Modifications for the Commerce Agent LLM have been left for future work due to time constraints. Throughout our semester, we built the system from scratch and learned many things along the way. Our main focus was to deliver a chat first shopping experience with a working cart, Stripe sandboxed checkout, and hardened authentication, which we accomplished. However, with more time, the application has meaningful room for expansion in several directions.</w:t>
      </w:r>
    </w:p>
    <w:p w14:paraId="6B71A2E2" w14:textId="77777777" w:rsidR="009A3218" w:rsidRDefault="00000000">
      <w:r>
        <w:rPr>
          <w:rFonts w:ascii="Cambria" w:hAnsi="Cambria"/>
          <w:sz w:val="28"/>
        </w:rPr>
        <w:t>Real merchant integrations</w:t>
      </w:r>
    </w:p>
    <w:p w14:paraId="01829F5B" w14:textId="77777777" w:rsidR="009A3218" w:rsidRDefault="00000000">
      <w:pPr>
        <w:spacing w:after="160"/>
        <w:ind w:firstLine="432"/>
      </w:pPr>
      <w:r>
        <w:t>The product catalog in the current build is a curated JSON file of roughly forty items distributed across six synthetic merchant brands. A production deployment would integrate directly with real e commerce platforms such as Shopify, Magento, and BigCommerce, and ingest live inventory, pricing, and variant data. This would require building per platform adapters, a normalization layer for their differing schemas, and a webhook pipeline to keep our vector index fresh as merchants update their catalogs.</w:t>
      </w:r>
    </w:p>
    <w:p w14:paraId="0B282514" w14:textId="77777777" w:rsidR="009A3218" w:rsidRDefault="00000000">
      <w:r>
        <w:rPr>
          <w:rFonts w:ascii="Cambria" w:hAnsi="Cambria"/>
          <w:sz w:val="28"/>
        </w:rPr>
        <w:t>Multi-modal input (image and voice)</w:t>
      </w:r>
    </w:p>
    <w:p w14:paraId="1E231A87" w14:textId="77777777" w:rsidR="009A3218" w:rsidRDefault="00000000">
      <w:pPr>
        <w:spacing w:after="160"/>
        <w:ind w:firstLine="432"/>
      </w:pPr>
      <w:r>
        <w:t>The chat interface is text only today. A natural extension is image search (for example, find shoes that look like this photo) using CLIP style embeddings alongside the existing text embeddings, and voice input via the Web Speech API or an OpenAI Whisper endpoint. Both would require changes to the orchestrator so that a single user turn can include multiple modalities, and to the vector database so that image and text embeddings live in comparable spaces.</w:t>
      </w:r>
    </w:p>
    <w:p w14:paraId="43BD7D1B" w14:textId="77777777" w:rsidR="009A3218" w:rsidRDefault="00000000">
      <w:r>
        <w:rPr>
          <w:rFonts w:ascii="Cambria" w:hAnsi="Cambria"/>
          <w:sz w:val="28"/>
        </w:rPr>
        <w:t>Mobile-friendly application</w:t>
      </w:r>
    </w:p>
    <w:p w14:paraId="57753EA6" w14:textId="77777777" w:rsidR="009A3218" w:rsidRDefault="00000000">
      <w:pPr>
        <w:spacing w:after="160"/>
        <w:ind w:firstLine="432"/>
      </w:pPr>
      <w:r>
        <w:t>We built the assistant to work well on desktop browsers. The current UI scales to mobile web but is not optimized for it: the product grid crowds on narrow screens and the cart drawer overlaps the keyboard on iOS. A dedicated mobile web layout, and eventually a React Native build for iOS and Android, would significantly broaden the addressable user base. The React Native port could reuse the Zustand stores and the REST client with only the component tree rewritten.</w:t>
      </w:r>
    </w:p>
    <w:p w14:paraId="47F153A0" w14:textId="77777777" w:rsidR="009A3218" w:rsidRDefault="00000000">
      <w:r>
        <w:rPr>
          <w:rFonts w:ascii="Cambria" w:hAnsi="Cambria"/>
          <w:sz w:val="28"/>
        </w:rPr>
        <w:t>Optimization and improvement of UI elements</w:t>
      </w:r>
    </w:p>
    <w:p w14:paraId="1021FB7E" w14:textId="77777777" w:rsidR="009A3218" w:rsidRDefault="00000000">
      <w:pPr>
        <w:spacing w:after="160"/>
        <w:ind w:firstLine="432"/>
      </w:pPr>
      <w:r>
        <w:t>The team worked to make the interface presentable, but several polish items were cut for time. Specifically, we would add skeleton loaders on the product grid while the WebSocket is streaming, a persistent assistant is thinking indicator during the ReAct loop, and optimistic UI on the cart drawer so that add to cart feels instant even when the backend call takes two hundred milliseconds. We would also replace the placeholder category icons with real product images once a hosting solution for user uploaded assets is in place.</w:t>
      </w:r>
    </w:p>
    <w:p w14:paraId="02B9C680" w14:textId="77777777" w:rsidR="009A3218" w:rsidRDefault="00000000">
      <w:r>
        <w:rPr>
          <w:rFonts w:ascii="Cambria" w:hAnsi="Cambria"/>
          <w:sz w:val="28"/>
        </w:rPr>
        <w:lastRenderedPageBreak/>
        <w:t>Real-world testing and recommendation tuning</w:t>
      </w:r>
    </w:p>
    <w:p w14:paraId="2C00D90B" w14:textId="77777777" w:rsidR="009A3218" w:rsidRDefault="00000000">
      <w:pPr>
        <w:spacing w:after="160"/>
        <w:ind w:firstLine="432"/>
      </w:pPr>
      <w:r>
        <w:t>One of the biggest limitations of our platform at time of writing is that the recommendation engine has been exercised only by the development team and a small pool of testers. Production grade relevance tuning needs real user behavior: click through rates on suggested products, add to cart conversion per query type, and search abandonment signals. We would instrument the frontend with privacy respecting event logging, feed those signals back into a reranking layer on top of the current hybrid retrieval, and A/B test prompt variations against matched user cohorts.</w:t>
      </w:r>
    </w:p>
    <w:p w14:paraId="37934BD9" w14:textId="77777777" w:rsidR="009A3218" w:rsidRDefault="00000000">
      <w:r>
        <w:rPr>
          <w:rFonts w:ascii="Cambria" w:hAnsi="Cambria"/>
          <w:sz w:val="28"/>
        </w:rPr>
        <w:t>International support</w:t>
      </w:r>
    </w:p>
    <w:p w14:paraId="28D18DF0" w14:textId="77777777" w:rsidR="009A3218" w:rsidRDefault="00000000">
      <w:pPr>
        <w:spacing w:after="160"/>
        <w:ind w:firstLine="432"/>
      </w:pPr>
      <w:r>
        <w:t>The application is currently United States only: prices are in dollars, tax is a flat eight percent stand in for U.S. sales tax, and all product copy and assistant responses are in English. An international launch would require multi currency display and conversion, per region tax calculation (VAT, GST, provincial combinations), and localization of both the UI chrome and the assistant's responses. The assistant's localization is the interesting part: it would need either translated system prompts per language or a single multilingual model capable of maintaining persona across languages.</w:t>
      </w:r>
    </w:p>
    <w:p w14:paraId="0A3EFC51" w14:textId="77777777" w:rsidR="009A3218" w:rsidRDefault="00000000">
      <w:r>
        <w:br w:type="page"/>
      </w:r>
    </w:p>
    <w:p w14:paraId="2D6277E2" w14:textId="77777777" w:rsidR="009A3218" w:rsidRDefault="00000000">
      <w:pPr>
        <w:jc w:val="center"/>
      </w:pPr>
      <w:r>
        <w:rPr>
          <w:rFonts w:ascii="Cambria" w:hAnsi="Cambria"/>
          <w:sz w:val="52"/>
        </w:rPr>
        <w:lastRenderedPageBreak/>
        <w:t>REFERENCES</w:t>
      </w:r>
    </w:p>
    <w:p w14:paraId="359DE561" w14:textId="77777777" w:rsidR="009A3218" w:rsidRDefault="009A3218"/>
    <w:p w14:paraId="057590A2" w14:textId="77777777" w:rsidR="009A3218" w:rsidRDefault="00000000">
      <w:pPr>
        <w:spacing w:after="120"/>
        <w:ind w:left="720" w:hanging="720"/>
      </w:pPr>
      <w:r>
        <w:rPr>
          <w:sz w:val="20"/>
        </w:rPr>
        <w:t>[1] S. Yao, J. Zhao, D. Yu, N. Du, I. Shafran, K. Narasimhan, and Y. Cao, "ReAct: Synergizing Reasoning and Acting in Language Models," in Proc. ICLR 2023, 2023.</w:t>
      </w:r>
    </w:p>
    <w:p w14:paraId="0A3A5AE4" w14:textId="77777777" w:rsidR="009A3218" w:rsidRDefault="00000000">
      <w:pPr>
        <w:spacing w:after="120"/>
        <w:ind w:left="720" w:hanging="720"/>
      </w:pPr>
      <w:r>
        <w:rPr>
          <w:sz w:val="20"/>
        </w:rPr>
        <w:t>[2] P. Lewis, E. Perez, A. Piktus, F. Petroni, V. Karpukhin, N. Goyal, H. Kuttler, M. Lewis, W. Yih, T. Rocktaschel, S. Riedel, and D. Kiela, "Retrieval-Augmented Generation for Knowledge-Intensive NLP Tasks," in Proc. NeurIPS 2020, 2020.</w:t>
      </w:r>
    </w:p>
    <w:p w14:paraId="7BBD8D9A" w14:textId="77777777" w:rsidR="009A3218" w:rsidRDefault="00000000">
      <w:pPr>
        <w:spacing w:after="120"/>
        <w:ind w:left="720" w:hanging="720"/>
      </w:pPr>
      <w:r>
        <w:rPr>
          <w:sz w:val="20"/>
        </w:rPr>
        <w:t>[3] J. Johnson, M. Douze, and H. Jegou, "Billion-scale similarity search with GPUs," IEEE Trans. Big Data, vol. 7, no. 3, pp. 535-547, 2021.</w:t>
      </w:r>
    </w:p>
    <w:p w14:paraId="31EE56AA" w14:textId="77777777" w:rsidR="009A3218" w:rsidRDefault="00000000">
      <w:pPr>
        <w:spacing w:after="120"/>
        <w:ind w:left="720" w:hanging="720"/>
      </w:pPr>
      <w:r>
        <w:rPr>
          <w:sz w:val="20"/>
        </w:rPr>
        <w:t>[4] E. Rebedea, C. Dinu, N. Sreedhar, C. Parisien, and J. Cohen, "NeMo Guardrails: A Toolkit for Controllable and Safe LLM Applications with Programmable Rails," arXiv preprint arXiv:2310.10501, 2023.</w:t>
      </w:r>
    </w:p>
    <w:p w14:paraId="1F7F8C0E" w14:textId="77777777" w:rsidR="009A3218" w:rsidRDefault="00000000">
      <w:pPr>
        <w:spacing w:after="120"/>
        <w:ind w:left="720" w:hanging="720"/>
      </w:pPr>
      <w:r>
        <w:rPr>
          <w:sz w:val="20"/>
        </w:rPr>
        <w:t>[5] OpenAI, "GPT-4 Technical Report," arXiv preprint arXiv:2303.08774, 2023.</w:t>
      </w:r>
    </w:p>
    <w:p w14:paraId="7B2CB5D2" w14:textId="77777777" w:rsidR="009A3218" w:rsidRDefault="00000000">
      <w:pPr>
        <w:spacing w:after="120"/>
        <w:ind w:left="720" w:hanging="720"/>
      </w:pPr>
      <w:r>
        <w:rPr>
          <w:sz w:val="20"/>
        </w:rPr>
        <w:t>[6] OpenAI, "OpenAI API Documentation," 2024. [Online]. Available: https://platform.openai.com/docs</w:t>
      </w:r>
    </w:p>
    <w:p w14:paraId="7D483717" w14:textId="77777777" w:rsidR="009A3218" w:rsidRDefault="00000000">
      <w:pPr>
        <w:spacing w:after="120"/>
        <w:ind w:left="720" w:hanging="720"/>
      </w:pPr>
      <w:r>
        <w:rPr>
          <w:sz w:val="20"/>
        </w:rPr>
        <w:t>[7] S. Ramaswamy, "FastAPI Documentation," 2024. [Online]. Available: https://fastapi.tiangolo.com</w:t>
      </w:r>
    </w:p>
    <w:p w14:paraId="56766CA8" w14:textId="77777777" w:rsidR="009A3218" w:rsidRDefault="00000000">
      <w:pPr>
        <w:spacing w:after="120"/>
        <w:ind w:left="720" w:hanging="720"/>
      </w:pPr>
      <w:r>
        <w:rPr>
          <w:sz w:val="20"/>
        </w:rPr>
        <w:t>[8] Meta Platforms, "React Documentation," 2024. [Online]. Available: https://react.dev</w:t>
      </w:r>
    </w:p>
    <w:p w14:paraId="18335A40" w14:textId="77777777" w:rsidR="009A3218" w:rsidRDefault="00000000">
      <w:pPr>
        <w:spacing w:after="120"/>
        <w:ind w:left="720" w:hanging="720"/>
      </w:pPr>
      <w:r>
        <w:rPr>
          <w:sz w:val="20"/>
        </w:rPr>
        <w:t>[9] Stripe, "Stripe API Documentation," 2024. [Online]. Available: https://stripe.com/docs/api</w:t>
      </w:r>
    </w:p>
    <w:p w14:paraId="051A0E56" w14:textId="77777777" w:rsidR="009A3218" w:rsidRDefault="00000000">
      <w:pPr>
        <w:spacing w:after="120"/>
        <w:ind w:left="720" w:hanging="720"/>
      </w:pPr>
      <w:r>
        <w:rPr>
          <w:sz w:val="20"/>
        </w:rPr>
        <w:t>[10] SerpAPI, "Google Shopping API Documentation," 2024. [Online]. Available: https://serpapi.com/google-shopping-api</w:t>
      </w:r>
    </w:p>
    <w:p w14:paraId="53A4BEDA" w14:textId="77777777" w:rsidR="009A3218" w:rsidRDefault="00000000">
      <w:pPr>
        <w:spacing w:after="120"/>
        <w:ind w:left="720" w:hanging="720"/>
      </w:pPr>
      <w:r>
        <w:rPr>
          <w:sz w:val="20"/>
        </w:rPr>
        <w:t>[11] eMarketer, "Global Ecommerce Forecast 2024," Insider Intelligence, 2024.</w:t>
      </w:r>
    </w:p>
    <w:p w14:paraId="723A8137" w14:textId="77777777" w:rsidR="009A3218" w:rsidRDefault="00000000">
      <w:pPr>
        <w:spacing w:after="120"/>
        <w:ind w:left="720" w:hanging="720"/>
      </w:pPr>
      <w:r>
        <w:rPr>
          <w:sz w:val="20"/>
        </w:rPr>
        <w:t>[12] Juniper Research, "Conversational Commerce: Key Trends and Market Forecasts 2024-2028," Juniper Research Ltd., 2024.</w:t>
      </w:r>
    </w:p>
    <w:p w14:paraId="497C1AE2" w14:textId="77777777" w:rsidR="009A3218" w:rsidRDefault="00000000">
      <w:pPr>
        <w:spacing w:after="120"/>
        <w:ind w:left="720" w:hanging="720"/>
      </w:pPr>
      <w:r>
        <w:rPr>
          <w:sz w:val="20"/>
        </w:rPr>
        <w:t>[13] Salesforce, "State of the Connected Customer, 6th Edition," Salesforce Research, 2024.</w:t>
      </w:r>
    </w:p>
    <w:p w14:paraId="39202C57" w14:textId="77777777" w:rsidR="009A3218" w:rsidRDefault="00000000">
      <w:pPr>
        <w:spacing w:after="120"/>
        <w:ind w:left="720" w:hanging="720"/>
      </w:pPr>
      <w:r>
        <w:rPr>
          <w:sz w:val="20"/>
        </w:rPr>
        <w:t>[14] A. Radford, J. Wu, R. Child, D. Luan, D. Amodei, and I. Sutskever, "Language Models are Unsupervised Multitask Learners," OpenAI, 2019.</w:t>
      </w:r>
    </w:p>
    <w:p w14:paraId="2251D016" w14:textId="77777777" w:rsidR="009A3218" w:rsidRDefault="00000000">
      <w:pPr>
        <w:spacing w:after="120"/>
        <w:ind w:left="720" w:hanging="720"/>
      </w:pPr>
      <w:r>
        <w:rPr>
          <w:sz w:val="20"/>
        </w:rPr>
        <w:t>[15] T. Brown, B. Mann, N. Ryder, M. Subbiah, J. Kaplan, P. Dhariwal, et al., "Language Models are Few-Shot Learners," in Proc. NeurIPS 2020, 2020.</w:t>
      </w:r>
    </w:p>
    <w:sectPr w:rsidR="009A32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042043">
    <w:abstractNumId w:val="8"/>
  </w:num>
  <w:num w:numId="2" w16cid:durableId="914970624">
    <w:abstractNumId w:val="6"/>
  </w:num>
  <w:num w:numId="3" w16cid:durableId="360977886">
    <w:abstractNumId w:val="5"/>
  </w:num>
  <w:num w:numId="4" w16cid:durableId="757948273">
    <w:abstractNumId w:val="4"/>
  </w:num>
  <w:num w:numId="5" w16cid:durableId="272440182">
    <w:abstractNumId w:val="7"/>
  </w:num>
  <w:num w:numId="6" w16cid:durableId="2042045278">
    <w:abstractNumId w:val="3"/>
  </w:num>
  <w:num w:numId="7" w16cid:durableId="2123988586">
    <w:abstractNumId w:val="2"/>
  </w:num>
  <w:num w:numId="8" w16cid:durableId="1027562510">
    <w:abstractNumId w:val="1"/>
  </w:num>
  <w:num w:numId="9" w16cid:durableId="812677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461E"/>
    <w:rsid w:val="009A3218"/>
    <w:rsid w:val="00AA1D8D"/>
    <w:rsid w:val="00B47730"/>
    <w:rsid w:val="00CB0664"/>
    <w:rsid w:val="00CD7C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E7691"/>
  <w14:defaultImageDpi w14:val="300"/>
  <w15:docId w15:val="{0C3BC87E-F28F-0F46-8235-68CF214C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7777</Words>
  <Characters>44329</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Erdely, William J.</cp:lastModifiedBy>
  <cp:revision>2</cp:revision>
  <dcterms:created xsi:type="dcterms:W3CDTF">2013-12-23T23:15:00Z</dcterms:created>
  <dcterms:modified xsi:type="dcterms:W3CDTF">2026-04-19T21:21:00Z</dcterms:modified>
  <cp:category/>
</cp:coreProperties>
</file>