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05196" w14:textId="77777777" w:rsidR="003A164A" w:rsidRPr="003A164A" w:rsidRDefault="003A164A" w:rsidP="003A164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bookmarkStart w:id="0" w:name="_Toc167633623"/>
      <w:r w:rsidRPr="003A164A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Fase 2: Planeación</w:t>
      </w:r>
    </w:p>
    <w:p w14:paraId="0866999F" w14:textId="77777777" w:rsidR="003A164A" w:rsidRPr="003A164A" w:rsidRDefault="003A164A" w:rsidP="003A164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A164A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Cronograma de Actividades:</w:t>
      </w:r>
    </w:p>
    <w:p w14:paraId="63203017" w14:textId="77777777" w:rsidR="003A164A" w:rsidRPr="003A164A" w:rsidRDefault="003A164A" w:rsidP="003A164A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  <w:r w:rsidRPr="003A164A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Fase de Investigación y Análisis: 4 semanas.</w:t>
      </w:r>
    </w:p>
    <w:p w14:paraId="64E1DF8F" w14:textId="77777777" w:rsidR="003A164A" w:rsidRPr="003A164A" w:rsidRDefault="003A164A" w:rsidP="003A164A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A164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Investigar herramientas y </w:t>
      </w:r>
      <w:proofErr w:type="spellStart"/>
      <w:r w:rsidRPr="003A164A">
        <w:rPr>
          <w:rFonts w:ascii="Times New Roman" w:eastAsia="Times New Roman" w:hAnsi="Times New Roman" w:cs="Times New Roman"/>
          <w:sz w:val="24"/>
          <w:szCs w:val="24"/>
          <w:lang w:val="es-MX"/>
        </w:rPr>
        <w:t>frameworks</w:t>
      </w:r>
      <w:proofErr w:type="spellEnd"/>
      <w:r w:rsidRPr="003A164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de IA (por ejemplo, </w:t>
      </w:r>
      <w:proofErr w:type="spellStart"/>
      <w:r w:rsidRPr="003A164A">
        <w:rPr>
          <w:rFonts w:ascii="Times New Roman" w:eastAsia="Times New Roman" w:hAnsi="Times New Roman" w:cs="Times New Roman"/>
          <w:sz w:val="24"/>
          <w:szCs w:val="24"/>
          <w:lang w:val="es-MX"/>
        </w:rPr>
        <w:t>TensorFlow</w:t>
      </w:r>
      <w:proofErr w:type="spellEnd"/>
      <w:r w:rsidRPr="003A164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3A164A">
        <w:rPr>
          <w:rFonts w:ascii="Times New Roman" w:eastAsia="Times New Roman" w:hAnsi="Times New Roman" w:cs="Times New Roman"/>
          <w:sz w:val="24"/>
          <w:szCs w:val="24"/>
          <w:lang w:val="es-MX"/>
        </w:rPr>
        <w:t>PyTorch</w:t>
      </w:r>
      <w:proofErr w:type="spellEnd"/>
      <w:r w:rsidRPr="003A164A">
        <w:rPr>
          <w:rFonts w:ascii="Times New Roman" w:eastAsia="Times New Roman" w:hAnsi="Times New Roman" w:cs="Times New Roman"/>
          <w:sz w:val="24"/>
          <w:szCs w:val="24"/>
          <w:lang w:val="es-MX"/>
        </w:rPr>
        <w:t>) aplicables a reconocimiento de patrones y procesamiento de datos.</w:t>
      </w:r>
    </w:p>
    <w:p w14:paraId="484A5ECB" w14:textId="77777777" w:rsidR="003A164A" w:rsidRPr="003A164A" w:rsidRDefault="003A164A" w:rsidP="003A164A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A164A">
        <w:rPr>
          <w:rFonts w:ascii="Times New Roman" w:eastAsia="Times New Roman" w:hAnsi="Times New Roman" w:cs="Times New Roman"/>
          <w:sz w:val="24"/>
          <w:szCs w:val="24"/>
          <w:lang w:val="es-MX"/>
        </w:rPr>
        <w:t>Definir casos de uso de IA en la clínica, como el reconocimiento de razas y la predicción de necesidades médicas basadas en registros históricos.</w:t>
      </w:r>
    </w:p>
    <w:p w14:paraId="68237686" w14:textId="77777777" w:rsidR="003A164A" w:rsidRPr="003A164A" w:rsidRDefault="003A164A" w:rsidP="003A164A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  <w:r w:rsidRPr="003A164A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Diseño y Desarrollo de la Aplicación: 8 semanas.</w:t>
      </w:r>
    </w:p>
    <w:p w14:paraId="3386D849" w14:textId="77777777" w:rsidR="003A164A" w:rsidRPr="003A164A" w:rsidRDefault="003A164A" w:rsidP="003A164A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A164A">
        <w:rPr>
          <w:rFonts w:ascii="Times New Roman" w:eastAsia="Times New Roman" w:hAnsi="Times New Roman" w:cs="Times New Roman"/>
          <w:sz w:val="24"/>
          <w:szCs w:val="24"/>
          <w:lang w:val="es-MX"/>
        </w:rPr>
        <w:t>Desarrollar la funcionalidad principal de la aplicación y la integración de módulos de IA, como el modelo de reconocimiento de razas.</w:t>
      </w:r>
    </w:p>
    <w:p w14:paraId="572427AF" w14:textId="77777777" w:rsidR="003A164A" w:rsidRPr="003A164A" w:rsidRDefault="003A164A" w:rsidP="003A164A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  <w:r w:rsidRPr="003A164A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Entrenamiento del Modelo de IA: 3 semanas.</w:t>
      </w:r>
    </w:p>
    <w:p w14:paraId="21134323" w14:textId="77777777" w:rsidR="003A164A" w:rsidRPr="003A164A" w:rsidRDefault="003A164A" w:rsidP="003A164A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A164A">
        <w:rPr>
          <w:rFonts w:ascii="Times New Roman" w:eastAsia="Times New Roman" w:hAnsi="Times New Roman" w:cs="Times New Roman"/>
          <w:sz w:val="24"/>
          <w:szCs w:val="24"/>
          <w:lang w:val="es-MX"/>
        </w:rPr>
        <w:t>Recolectar y preparar datos de entrenamiento (imágenes y registros históricos).</w:t>
      </w:r>
    </w:p>
    <w:p w14:paraId="7B035207" w14:textId="77777777" w:rsidR="003A164A" w:rsidRPr="003A164A" w:rsidRDefault="003A164A" w:rsidP="003A164A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A164A">
        <w:rPr>
          <w:rFonts w:ascii="Times New Roman" w:eastAsia="Times New Roman" w:hAnsi="Times New Roman" w:cs="Times New Roman"/>
          <w:sz w:val="24"/>
          <w:szCs w:val="24"/>
          <w:lang w:val="es-MX"/>
        </w:rPr>
        <w:t>Entrenar modelos de IA para tareas específicas, como el análisis de patrones de comportamiento y salud de las mascotas.</w:t>
      </w:r>
    </w:p>
    <w:p w14:paraId="496EDF36" w14:textId="77777777" w:rsidR="003A164A" w:rsidRPr="003A164A" w:rsidRDefault="003A164A" w:rsidP="003A164A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3A164A">
        <w:rPr>
          <w:rFonts w:ascii="Times New Roman" w:eastAsia="Times New Roman" w:hAnsi="Times New Roman" w:cs="Times New Roman"/>
          <w:b/>
          <w:bCs/>
          <w:sz w:val="24"/>
          <w:szCs w:val="24"/>
        </w:rPr>
        <w:t>Pruebas</w:t>
      </w:r>
      <w:proofErr w:type="spellEnd"/>
      <w:r w:rsidRPr="003A16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 w:rsidRPr="003A164A">
        <w:rPr>
          <w:rFonts w:ascii="Times New Roman" w:eastAsia="Times New Roman" w:hAnsi="Times New Roman" w:cs="Times New Roman"/>
          <w:b/>
          <w:bCs/>
          <w:sz w:val="24"/>
          <w:szCs w:val="24"/>
        </w:rPr>
        <w:t>Depuración</w:t>
      </w:r>
      <w:proofErr w:type="spellEnd"/>
      <w:r w:rsidRPr="003A16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5 </w:t>
      </w:r>
      <w:proofErr w:type="spellStart"/>
      <w:r w:rsidRPr="003A164A">
        <w:rPr>
          <w:rFonts w:ascii="Times New Roman" w:eastAsia="Times New Roman" w:hAnsi="Times New Roman" w:cs="Times New Roman"/>
          <w:b/>
          <w:bCs/>
          <w:sz w:val="24"/>
          <w:szCs w:val="24"/>
        </w:rPr>
        <w:t>semanas</w:t>
      </w:r>
      <w:proofErr w:type="spellEnd"/>
      <w:r w:rsidRPr="003A164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3D760072" w14:textId="77777777" w:rsidR="003A164A" w:rsidRPr="003A164A" w:rsidRDefault="003A164A" w:rsidP="003A164A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A164A">
        <w:rPr>
          <w:rFonts w:ascii="Times New Roman" w:eastAsia="Times New Roman" w:hAnsi="Times New Roman" w:cs="Times New Roman"/>
          <w:sz w:val="24"/>
          <w:szCs w:val="24"/>
          <w:lang w:val="es-MX"/>
        </w:rPr>
        <w:t>Realizar pruebas de rendimiento y precisión en los modelos de IA, además de las pruebas estándar de la aplicación.</w:t>
      </w:r>
    </w:p>
    <w:p w14:paraId="72FBE97B" w14:textId="77777777" w:rsidR="003A164A" w:rsidRPr="003A164A" w:rsidRDefault="003A164A" w:rsidP="003A164A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3A164A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Implementación</w:t>
      </w:r>
      <w:proofErr w:type="spellEnd"/>
      <w:r w:rsidRPr="003A16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 w:rsidRPr="003A164A">
        <w:rPr>
          <w:rFonts w:ascii="Times New Roman" w:eastAsia="Times New Roman" w:hAnsi="Times New Roman" w:cs="Times New Roman"/>
          <w:b/>
          <w:bCs/>
          <w:sz w:val="24"/>
          <w:szCs w:val="24"/>
        </w:rPr>
        <w:t>Entrega</w:t>
      </w:r>
      <w:proofErr w:type="spellEnd"/>
      <w:r w:rsidRPr="003A16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3 </w:t>
      </w:r>
      <w:proofErr w:type="spellStart"/>
      <w:r w:rsidRPr="003A164A">
        <w:rPr>
          <w:rFonts w:ascii="Times New Roman" w:eastAsia="Times New Roman" w:hAnsi="Times New Roman" w:cs="Times New Roman"/>
          <w:b/>
          <w:bCs/>
          <w:sz w:val="24"/>
          <w:szCs w:val="24"/>
        </w:rPr>
        <w:t>semanas</w:t>
      </w:r>
      <w:proofErr w:type="spellEnd"/>
      <w:r w:rsidRPr="003A164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45390C3E" w14:textId="77777777" w:rsidR="003A164A" w:rsidRPr="003A164A" w:rsidRDefault="003A164A" w:rsidP="003A164A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A164A">
        <w:rPr>
          <w:rFonts w:ascii="Times New Roman" w:eastAsia="Times New Roman" w:hAnsi="Times New Roman" w:cs="Times New Roman"/>
          <w:sz w:val="24"/>
          <w:szCs w:val="24"/>
          <w:lang w:val="es-MX"/>
        </w:rPr>
        <w:t>Implementar el sistema en un entorno real, asegurando la integración de los modelos de IA.</w:t>
      </w:r>
    </w:p>
    <w:p w14:paraId="38978A67" w14:textId="77777777" w:rsidR="003A164A" w:rsidRPr="003A164A" w:rsidRDefault="003A164A" w:rsidP="003A164A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A164A">
        <w:rPr>
          <w:rFonts w:ascii="Times New Roman" w:eastAsia="Times New Roman" w:hAnsi="Times New Roman" w:cs="Times New Roman"/>
          <w:sz w:val="24"/>
          <w:szCs w:val="24"/>
          <w:lang w:val="es-MX"/>
        </w:rPr>
        <w:t>Capacitar al personal para usar las funcionalidades basadas en IA.</w:t>
      </w:r>
    </w:p>
    <w:p w14:paraId="28A57021" w14:textId="77777777" w:rsidR="003A164A" w:rsidRPr="003A164A" w:rsidRDefault="003A164A" w:rsidP="003A164A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64A">
        <w:rPr>
          <w:rFonts w:ascii="Times New Roman" w:eastAsia="Times New Roman" w:hAnsi="Times New Roman" w:cs="Times New Roman"/>
          <w:b/>
          <w:bCs/>
          <w:sz w:val="24"/>
          <w:szCs w:val="24"/>
        </w:rPr>
        <w:t>Total:</w:t>
      </w:r>
      <w:r w:rsidRPr="003A164A">
        <w:rPr>
          <w:rFonts w:ascii="Times New Roman" w:eastAsia="Times New Roman" w:hAnsi="Times New Roman" w:cs="Times New Roman"/>
          <w:sz w:val="24"/>
          <w:szCs w:val="24"/>
        </w:rPr>
        <w:t xml:space="preserve"> 23 </w:t>
      </w:r>
      <w:proofErr w:type="spellStart"/>
      <w:r w:rsidRPr="003A164A">
        <w:rPr>
          <w:rFonts w:ascii="Times New Roman" w:eastAsia="Times New Roman" w:hAnsi="Times New Roman" w:cs="Times New Roman"/>
          <w:sz w:val="24"/>
          <w:szCs w:val="24"/>
        </w:rPr>
        <w:t>semanas</w:t>
      </w:r>
      <w:proofErr w:type="spellEnd"/>
      <w:r w:rsidRPr="003A164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CB6C3D" w14:textId="77777777" w:rsidR="003A164A" w:rsidRPr="003A164A" w:rsidRDefault="003A164A" w:rsidP="003A164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164A">
        <w:rPr>
          <w:rFonts w:ascii="Times New Roman" w:eastAsia="Times New Roman" w:hAnsi="Times New Roman" w:cs="Times New Roman"/>
          <w:b/>
          <w:bCs/>
          <w:sz w:val="24"/>
          <w:szCs w:val="24"/>
        </w:rPr>
        <w:t>Presupuesto</w:t>
      </w:r>
      <w:proofErr w:type="spellEnd"/>
      <w:r w:rsidRPr="003A164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0046097" w14:textId="77777777" w:rsidR="003A164A" w:rsidRPr="003A164A" w:rsidRDefault="003A164A" w:rsidP="003A164A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A164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Asignación de fondos para el equipo de desarrollo (desarrolladores, diseñadores, </w:t>
      </w:r>
      <w:proofErr w:type="spellStart"/>
      <w:r w:rsidRPr="003A164A">
        <w:rPr>
          <w:rFonts w:ascii="Times New Roman" w:eastAsia="Times New Roman" w:hAnsi="Times New Roman" w:cs="Times New Roman"/>
          <w:sz w:val="24"/>
          <w:szCs w:val="24"/>
          <w:lang w:val="es-MX"/>
        </w:rPr>
        <w:t>testers</w:t>
      </w:r>
      <w:proofErr w:type="spellEnd"/>
      <w:r w:rsidRPr="003A164A">
        <w:rPr>
          <w:rFonts w:ascii="Times New Roman" w:eastAsia="Times New Roman" w:hAnsi="Times New Roman" w:cs="Times New Roman"/>
          <w:sz w:val="24"/>
          <w:szCs w:val="24"/>
          <w:lang w:val="es-MX"/>
        </w:rPr>
        <w:t>, y especialista en IA).</w:t>
      </w:r>
    </w:p>
    <w:p w14:paraId="32FA4138" w14:textId="77777777" w:rsidR="003A164A" w:rsidRPr="003A164A" w:rsidRDefault="003A164A" w:rsidP="003A164A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A164A">
        <w:rPr>
          <w:rFonts w:ascii="Times New Roman" w:eastAsia="Times New Roman" w:hAnsi="Times New Roman" w:cs="Times New Roman"/>
          <w:sz w:val="24"/>
          <w:szCs w:val="24"/>
          <w:lang w:val="es-MX"/>
        </w:rPr>
        <w:lastRenderedPageBreak/>
        <w:t xml:space="preserve">Costos adicionales por la integración de tecnologías de IA (licencias de </w:t>
      </w:r>
      <w:proofErr w:type="spellStart"/>
      <w:r w:rsidRPr="003A164A">
        <w:rPr>
          <w:rFonts w:ascii="Times New Roman" w:eastAsia="Times New Roman" w:hAnsi="Times New Roman" w:cs="Times New Roman"/>
          <w:sz w:val="24"/>
          <w:szCs w:val="24"/>
          <w:lang w:val="es-MX"/>
        </w:rPr>
        <w:t>frameworks</w:t>
      </w:r>
      <w:proofErr w:type="spellEnd"/>
      <w:r w:rsidRPr="003A164A">
        <w:rPr>
          <w:rFonts w:ascii="Times New Roman" w:eastAsia="Times New Roman" w:hAnsi="Times New Roman" w:cs="Times New Roman"/>
          <w:sz w:val="24"/>
          <w:szCs w:val="24"/>
          <w:lang w:val="es-MX"/>
        </w:rPr>
        <w:t>, herramientas de entrenamiento, servidores con capacidad para manejar el procesamiento de modelos).</w:t>
      </w:r>
    </w:p>
    <w:p w14:paraId="45A4DC4F" w14:textId="77777777" w:rsidR="003A164A" w:rsidRPr="003A164A" w:rsidRDefault="003A164A" w:rsidP="003A164A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A164A">
        <w:rPr>
          <w:rFonts w:ascii="Times New Roman" w:eastAsia="Times New Roman" w:hAnsi="Times New Roman" w:cs="Times New Roman"/>
          <w:sz w:val="24"/>
          <w:szCs w:val="24"/>
          <w:lang w:val="es-MX"/>
        </w:rPr>
        <w:t>Presupuesto para capacitación especializada en el uso y mantenimiento de los módulos de IA.</w:t>
      </w:r>
    </w:p>
    <w:p w14:paraId="60A489CE" w14:textId="77777777" w:rsidR="003A164A" w:rsidRPr="003A164A" w:rsidRDefault="003A164A" w:rsidP="003A164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164A">
        <w:rPr>
          <w:rFonts w:ascii="Times New Roman" w:eastAsia="Times New Roman" w:hAnsi="Times New Roman" w:cs="Times New Roman"/>
          <w:b/>
          <w:bCs/>
          <w:sz w:val="24"/>
          <w:szCs w:val="24"/>
        </w:rPr>
        <w:t>Recursos</w:t>
      </w:r>
      <w:proofErr w:type="spellEnd"/>
      <w:r w:rsidRPr="003A164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3478C23" w14:textId="77777777" w:rsidR="003A164A" w:rsidRPr="003A164A" w:rsidRDefault="003A164A" w:rsidP="003A164A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A164A">
        <w:rPr>
          <w:rFonts w:ascii="Times New Roman" w:eastAsia="Times New Roman" w:hAnsi="Times New Roman" w:cs="Times New Roman"/>
          <w:sz w:val="24"/>
          <w:szCs w:val="24"/>
          <w:lang w:val="es-MX"/>
        </w:rPr>
        <w:t>Equipo de desarrollo con experiencia en aplicaciones móviles y un especialista en IA para la integración de inteligencia artificial.</w:t>
      </w:r>
    </w:p>
    <w:p w14:paraId="0AD7EE90" w14:textId="77777777" w:rsidR="003A164A" w:rsidRPr="003A164A" w:rsidRDefault="003A164A" w:rsidP="003A164A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A164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Herramientas para desarrollo, prueba y monitoreo de IA, como plataformas de </w:t>
      </w:r>
      <w:proofErr w:type="spellStart"/>
      <w:r w:rsidRPr="003A164A">
        <w:rPr>
          <w:rFonts w:ascii="Times New Roman" w:eastAsia="Times New Roman" w:hAnsi="Times New Roman" w:cs="Times New Roman"/>
          <w:sz w:val="24"/>
          <w:szCs w:val="24"/>
          <w:lang w:val="es-MX"/>
        </w:rPr>
        <w:t>cloud</w:t>
      </w:r>
      <w:proofErr w:type="spellEnd"/>
      <w:r w:rsidRPr="003A164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3A164A">
        <w:rPr>
          <w:rFonts w:ascii="Times New Roman" w:eastAsia="Times New Roman" w:hAnsi="Times New Roman" w:cs="Times New Roman"/>
          <w:sz w:val="24"/>
          <w:szCs w:val="24"/>
          <w:lang w:val="es-MX"/>
        </w:rPr>
        <w:t>computing</w:t>
      </w:r>
      <w:proofErr w:type="spellEnd"/>
      <w:r w:rsidRPr="003A164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para entrenar modelos a gran escala.</w:t>
      </w:r>
    </w:p>
    <w:p w14:paraId="18E7C79B" w14:textId="77777777" w:rsidR="003A164A" w:rsidRPr="003A164A" w:rsidRDefault="003A164A" w:rsidP="003A164A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A164A">
        <w:rPr>
          <w:rFonts w:ascii="Times New Roman" w:eastAsia="Times New Roman" w:hAnsi="Times New Roman" w:cs="Times New Roman"/>
          <w:sz w:val="24"/>
          <w:szCs w:val="24"/>
          <w:lang w:val="es-MX"/>
        </w:rPr>
        <w:t>Recursos de hardware con mayor capacidad de procesamiento y almacenamiento para los modelos de IA.</w:t>
      </w:r>
    </w:p>
    <w:p w14:paraId="0EE14F1E" w14:textId="77777777" w:rsidR="003A164A" w:rsidRPr="003A164A" w:rsidRDefault="003A164A" w:rsidP="003A164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164A">
        <w:rPr>
          <w:rFonts w:ascii="Times New Roman" w:eastAsia="Times New Roman" w:hAnsi="Times New Roman" w:cs="Times New Roman"/>
          <w:b/>
          <w:bCs/>
          <w:sz w:val="24"/>
          <w:szCs w:val="24"/>
        </w:rPr>
        <w:t>Riesgos</w:t>
      </w:r>
      <w:proofErr w:type="spellEnd"/>
      <w:r w:rsidRPr="003A164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4A4E226" w14:textId="77777777" w:rsidR="003A164A" w:rsidRPr="003A164A" w:rsidRDefault="003A164A" w:rsidP="003A164A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A164A">
        <w:rPr>
          <w:rFonts w:ascii="Times New Roman" w:eastAsia="Times New Roman" w:hAnsi="Times New Roman" w:cs="Times New Roman"/>
          <w:sz w:val="24"/>
          <w:szCs w:val="24"/>
          <w:lang w:val="es-MX"/>
        </w:rPr>
        <w:t>Retrasos en el desarrollo de los módulos de IA debido a dificultades en el entrenamiento de los modelos o falta de datos adecuados.</w:t>
      </w:r>
    </w:p>
    <w:p w14:paraId="7484CB1B" w14:textId="77777777" w:rsidR="003A164A" w:rsidRPr="003A164A" w:rsidRDefault="003A164A" w:rsidP="003A164A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A164A">
        <w:rPr>
          <w:rFonts w:ascii="Times New Roman" w:eastAsia="Times New Roman" w:hAnsi="Times New Roman" w:cs="Times New Roman"/>
          <w:sz w:val="24"/>
          <w:szCs w:val="24"/>
          <w:lang w:val="es-MX"/>
        </w:rPr>
        <w:t>Fallos en la precisión de los modelos de IA, lo que podría afectar la funcionalidad de predicción o reconocimiento.</w:t>
      </w:r>
    </w:p>
    <w:p w14:paraId="2570BC07" w14:textId="77777777" w:rsidR="003A164A" w:rsidRPr="003A164A" w:rsidRDefault="003A164A" w:rsidP="003A164A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A164A">
        <w:rPr>
          <w:rFonts w:ascii="Times New Roman" w:eastAsia="Times New Roman" w:hAnsi="Times New Roman" w:cs="Times New Roman"/>
          <w:sz w:val="24"/>
          <w:szCs w:val="24"/>
          <w:lang w:val="es-MX"/>
        </w:rPr>
        <w:t>Problemas de privacidad relacionados con el uso de datos sensibles (como imágenes o datos médicos) para entrenar los modelos de IA.</w:t>
      </w:r>
    </w:p>
    <w:p w14:paraId="70EA1DB3" w14:textId="77777777" w:rsidR="003A164A" w:rsidRPr="003A164A" w:rsidRDefault="003A164A" w:rsidP="003A164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164A">
        <w:rPr>
          <w:rFonts w:ascii="Times New Roman" w:eastAsia="Times New Roman" w:hAnsi="Times New Roman" w:cs="Times New Roman"/>
          <w:b/>
          <w:bCs/>
          <w:sz w:val="24"/>
          <w:szCs w:val="24"/>
        </w:rPr>
        <w:t>Asignación</w:t>
      </w:r>
      <w:proofErr w:type="spellEnd"/>
      <w:r w:rsidRPr="003A16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Personal:</w:t>
      </w:r>
    </w:p>
    <w:p w14:paraId="60824EF7" w14:textId="77777777" w:rsidR="003A164A" w:rsidRPr="003A164A" w:rsidRDefault="003A164A" w:rsidP="003A164A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A164A">
        <w:rPr>
          <w:rFonts w:ascii="Times New Roman" w:eastAsia="Times New Roman" w:hAnsi="Times New Roman" w:cs="Times New Roman"/>
          <w:sz w:val="24"/>
          <w:szCs w:val="24"/>
          <w:lang w:val="es-MX"/>
        </w:rPr>
        <w:t>Equipo de desarrollo asignado según habilidades específicas, incluyendo un especialista en IA para el diseño y entrenamiento de los modelos.</w:t>
      </w:r>
    </w:p>
    <w:p w14:paraId="021C4C26" w14:textId="77777777" w:rsidR="003A164A" w:rsidRPr="003A164A" w:rsidRDefault="003A164A" w:rsidP="003A164A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A164A">
        <w:rPr>
          <w:rFonts w:ascii="Times New Roman" w:eastAsia="Times New Roman" w:hAnsi="Times New Roman" w:cs="Times New Roman"/>
          <w:sz w:val="24"/>
          <w:szCs w:val="24"/>
          <w:lang w:val="es-MX"/>
        </w:rPr>
        <w:t>Asignación de personal de pruebas especializado en evaluar los modelos de IA, además de la funcionalidad estándar de la aplicación.</w:t>
      </w:r>
    </w:p>
    <w:p w14:paraId="12A20F4C" w14:textId="77777777" w:rsidR="003A164A" w:rsidRPr="003A164A" w:rsidRDefault="003A164A" w:rsidP="003A164A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A164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Soporte técnico </w:t>
      </w:r>
      <w:proofErr w:type="spellStart"/>
      <w:r w:rsidRPr="003A164A">
        <w:rPr>
          <w:rFonts w:ascii="Times New Roman" w:eastAsia="Times New Roman" w:hAnsi="Times New Roman" w:cs="Times New Roman"/>
          <w:sz w:val="24"/>
          <w:szCs w:val="24"/>
          <w:lang w:val="es-MX"/>
        </w:rPr>
        <w:t>post-implementación</w:t>
      </w:r>
      <w:proofErr w:type="spellEnd"/>
      <w:r w:rsidRPr="003A164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para monitorear y ajustar los modelos de IA en producción.</w:t>
      </w:r>
    </w:p>
    <w:p w14:paraId="6E3180A5" w14:textId="77777777" w:rsidR="003A164A" w:rsidRPr="003A164A" w:rsidRDefault="003A164A" w:rsidP="003A164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64A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0B6743CA">
          <v:rect id="_x0000_i1025" style="width:0;height:1.5pt" o:hralign="center" o:hrstd="t" o:hr="t" fillcolor="#a0a0a0" stroked="f"/>
        </w:pict>
      </w:r>
    </w:p>
    <w:p w14:paraId="7C2126F5" w14:textId="77777777" w:rsidR="003A164A" w:rsidRPr="003A164A" w:rsidRDefault="003A164A" w:rsidP="003A164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A164A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Fase 3: Ejecución</w:t>
      </w:r>
    </w:p>
    <w:p w14:paraId="1EE0904C" w14:textId="77777777" w:rsidR="003A164A" w:rsidRPr="003A164A" w:rsidRDefault="003A164A" w:rsidP="003A164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A164A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Reportes de Avance:</w:t>
      </w:r>
    </w:p>
    <w:p w14:paraId="280C80DD" w14:textId="77777777" w:rsidR="003A164A" w:rsidRPr="003A164A" w:rsidRDefault="003A164A" w:rsidP="003A164A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A164A">
        <w:rPr>
          <w:rFonts w:ascii="Times New Roman" w:eastAsia="Times New Roman" w:hAnsi="Times New Roman" w:cs="Times New Roman"/>
          <w:sz w:val="24"/>
          <w:szCs w:val="24"/>
          <w:lang w:val="es-MX"/>
        </w:rPr>
        <w:t>Informes regulares sobre el progreso del desarrollo de los módulos de IA, incluyendo precisión de modelos, calidad de los datos y retroalimentación del usuario.</w:t>
      </w:r>
    </w:p>
    <w:p w14:paraId="02B85C2E" w14:textId="77777777" w:rsidR="003A164A" w:rsidRPr="003A164A" w:rsidRDefault="003A164A" w:rsidP="003A164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164A">
        <w:rPr>
          <w:rFonts w:ascii="Times New Roman" w:eastAsia="Times New Roman" w:hAnsi="Times New Roman" w:cs="Times New Roman"/>
          <w:b/>
          <w:bCs/>
          <w:sz w:val="24"/>
          <w:szCs w:val="24"/>
        </w:rPr>
        <w:t>Cambios</w:t>
      </w:r>
      <w:proofErr w:type="spellEnd"/>
      <w:r w:rsidRPr="003A164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5B50588" w14:textId="77777777" w:rsidR="003A164A" w:rsidRPr="003A164A" w:rsidRDefault="003A164A" w:rsidP="003A164A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A164A">
        <w:rPr>
          <w:rFonts w:ascii="Times New Roman" w:eastAsia="Times New Roman" w:hAnsi="Times New Roman" w:cs="Times New Roman"/>
          <w:sz w:val="24"/>
          <w:szCs w:val="24"/>
          <w:lang w:val="es-MX"/>
        </w:rPr>
        <w:t>Gestión formal de cambios para manejar modificaciones en los modelos de IA, ya que los resultados podrían requerir ajustes en los datos o el diseño del sistema.</w:t>
      </w:r>
    </w:p>
    <w:p w14:paraId="3CA234C9" w14:textId="77777777" w:rsidR="003A164A" w:rsidRPr="003A164A" w:rsidRDefault="003A164A" w:rsidP="003A164A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A164A">
        <w:rPr>
          <w:rFonts w:ascii="Times New Roman" w:eastAsia="Times New Roman" w:hAnsi="Times New Roman" w:cs="Times New Roman"/>
          <w:sz w:val="24"/>
          <w:szCs w:val="24"/>
          <w:lang w:val="es-MX"/>
        </w:rPr>
        <w:t>Evaluación de cambios en las necesidades del cliente con respecto a las funciones de IA para asegurar que sigan siendo útiles.</w:t>
      </w:r>
    </w:p>
    <w:p w14:paraId="35CFCFAC" w14:textId="77777777" w:rsidR="003A164A" w:rsidRPr="003A164A" w:rsidRDefault="003A164A" w:rsidP="003A164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64A">
        <w:rPr>
          <w:rFonts w:ascii="Times New Roman" w:eastAsia="Times New Roman" w:hAnsi="Times New Roman" w:cs="Times New Roman"/>
          <w:b/>
          <w:bCs/>
          <w:sz w:val="24"/>
          <w:szCs w:val="24"/>
        </w:rPr>
        <w:t>Calidad:</w:t>
      </w:r>
    </w:p>
    <w:p w14:paraId="005ECC5C" w14:textId="77777777" w:rsidR="003A164A" w:rsidRPr="003A164A" w:rsidRDefault="003A164A" w:rsidP="003A164A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A164A">
        <w:rPr>
          <w:rFonts w:ascii="Times New Roman" w:eastAsia="Times New Roman" w:hAnsi="Times New Roman" w:cs="Times New Roman"/>
          <w:sz w:val="24"/>
          <w:szCs w:val="24"/>
          <w:lang w:val="es-MX"/>
        </w:rPr>
        <w:t>Pruebas exhaustivas de los módulos de IA para asegurar que los resultados sean precisos y coherentes.</w:t>
      </w:r>
    </w:p>
    <w:p w14:paraId="4FD294DA" w14:textId="77777777" w:rsidR="003A164A" w:rsidRPr="003A164A" w:rsidRDefault="003A164A" w:rsidP="003A164A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A164A">
        <w:rPr>
          <w:rFonts w:ascii="Times New Roman" w:eastAsia="Times New Roman" w:hAnsi="Times New Roman" w:cs="Times New Roman"/>
          <w:sz w:val="24"/>
          <w:szCs w:val="24"/>
          <w:lang w:val="es-MX"/>
        </w:rPr>
        <w:t>Establecimiento de métricas de calidad específicas para IA, como la tasa de error en el reconocimiento de razas y la precisión en las predicciones de salud.</w:t>
      </w:r>
    </w:p>
    <w:p w14:paraId="5CA54836" w14:textId="77777777" w:rsidR="003A164A" w:rsidRPr="003A164A" w:rsidRDefault="003A164A" w:rsidP="003A164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164A">
        <w:rPr>
          <w:rFonts w:ascii="Times New Roman" w:eastAsia="Times New Roman" w:hAnsi="Times New Roman" w:cs="Times New Roman"/>
          <w:b/>
          <w:bCs/>
          <w:sz w:val="24"/>
          <w:szCs w:val="24"/>
        </w:rPr>
        <w:t>Pronósticos</w:t>
      </w:r>
      <w:proofErr w:type="spellEnd"/>
      <w:r w:rsidRPr="003A164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BD01FC0" w14:textId="77777777" w:rsidR="003A164A" w:rsidRPr="003A164A" w:rsidRDefault="003A164A" w:rsidP="003A164A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A164A">
        <w:rPr>
          <w:rFonts w:ascii="Times New Roman" w:eastAsia="Times New Roman" w:hAnsi="Times New Roman" w:cs="Times New Roman"/>
          <w:sz w:val="24"/>
          <w:szCs w:val="24"/>
          <w:lang w:val="es-MX"/>
        </w:rPr>
        <w:t>Monitoreo continuo del rendimiento de los modelos de IA y ajuste de los recursos si se requieren más datos o procesamiento adicional.</w:t>
      </w:r>
    </w:p>
    <w:p w14:paraId="0A5EE451" w14:textId="77777777" w:rsidR="003A164A" w:rsidRPr="003A164A" w:rsidRDefault="003A164A" w:rsidP="003A164A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A164A">
        <w:rPr>
          <w:rFonts w:ascii="Times New Roman" w:eastAsia="Times New Roman" w:hAnsi="Times New Roman" w:cs="Times New Roman"/>
          <w:sz w:val="24"/>
          <w:szCs w:val="24"/>
          <w:lang w:val="es-MX"/>
        </w:rPr>
        <w:t>Pronósticos sobre el impacto de la IA en la experiencia del usuario, especialmente en términos de eficiencia y precisión.</w:t>
      </w:r>
    </w:p>
    <w:p w14:paraId="2DA66DB7" w14:textId="3EF1D812" w:rsidR="00FC05C2" w:rsidRPr="00FC05C2" w:rsidRDefault="00FC05C2" w:rsidP="00FC05C2">
      <w:pPr>
        <w:pStyle w:val="Heading1"/>
        <w:spacing w:line="480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66EBE76D" wp14:editId="0C5A1DF7">
            <wp:simplePos x="0" y="0"/>
            <wp:positionH relativeFrom="column">
              <wp:posOffset>-562610</wp:posOffset>
            </wp:positionH>
            <wp:positionV relativeFrom="paragraph">
              <wp:posOffset>613410</wp:posOffset>
            </wp:positionV>
            <wp:extent cx="6715125" cy="4149725"/>
            <wp:effectExtent l="0" t="0" r="9525" b="3175"/>
            <wp:wrapThrough wrapText="bothSides">
              <wp:wrapPolygon edited="0">
                <wp:start x="0" y="0"/>
                <wp:lineTo x="0" y="21517"/>
                <wp:lineTo x="21569" y="21517"/>
                <wp:lineTo x="21569" y="0"/>
                <wp:lineTo x="0" y="0"/>
              </wp:wrapPolygon>
            </wp:wrapThrough>
            <wp:docPr id="6844390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41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05C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s-MX"/>
        </w:rPr>
        <w:t>Estructura de Desglose de Trabajo – EDT</w:t>
      </w:r>
      <w:bookmarkEnd w:id="0"/>
      <w:r w:rsidRPr="00FC05C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s-MX"/>
        </w:rPr>
        <w:t> </w:t>
      </w:r>
    </w:p>
    <w:p w14:paraId="64CBD32E" w14:textId="32CEB490" w:rsidR="00FC05C2" w:rsidRDefault="00FC05C2" w:rsidP="00FC05C2">
      <w:pPr>
        <w:pStyle w:val="NormalWeb"/>
        <w:keepNext/>
        <w:jc w:val="center"/>
      </w:pPr>
    </w:p>
    <w:p w14:paraId="6D656BF7" w14:textId="3D6EE0C9" w:rsidR="00FC05C2" w:rsidRDefault="00FC05C2" w:rsidP="00FC05C2">
      <w:pPr>
        <w:pStyle w:val="NormalWeb"/>
        <w:jc w:val="center"/>
      </w:pPr>
    </w:p>
    <w:p w14:paraId="61B24AC5" w14:textId="355DF1C7" w:rsidR="00FC05C2" w:rsidRDefault="00FC05C2" w:rsidP="00FC05C2">
      <w:pPr>
        <w:pStyle w:val="NormalWeb"/>
        <w:jc w:val="center"/>
      </w:pPr>
    </w:p>
    <w:p w14:paraId="701134EF" w14:textId="5F28A644" w:rsidR="00FC05C2" w:rsidRDefault="00FC05C2" w:rsidP="00FC05C2">
      <w:pPr>
        <w:pStyle w:val="NormalWeb"/>
        <w:jc w:val="center"/>
      </w:pPr>
    </w:p>
    <w:p w14:paraId="357F58D8" w14:textId="476C3A55" w:rsidR="00FC05C2" w:rsidRDefault="00FC05C2" w:rsidP="00FC05C2">
      <w:pPr>
        <w:pStyle w:val="NormalWeb"/>
        <w:jc w:val="center"/>
      </w:pPr>
    </w:p>
    <w:p w14:paraId="1E06970A" w14:textId="77777777" w:rsidR="003A164A" w:rsidRDefault="003A164A" w:rsidP="00FC05C2">
      <w:pPr>
        <w:pStyle w:val="NormalWeb"/>
        <w:jc w:val="center"/>
      </w:pPr>
    </w:p>
    <w:p w14:paraId="5AFE5892" w14:textId="6A98CF33" w:rsidR="00FC05C2" w:rsidRDefault="00FC05C2" w:rsidP="00FC05C2">
      <w:pPr>
        <w:pStyle w:val="NormalWeb"/>
        <w:jc w:val="center"/>
      </w:pPr>
    </w:p>
    <w:p w14:paraId="0351C287" w14:textId="72A07734" w:rsidR="00FC05C2" w:rsidRDefault="00FC05C2" w:rsidP="00FC05C2">
      <w:pPr>
        <w:pStyle w:val="NormalWeb"/>
        <w:jc w:val="center"/>
      </w:pPr>
    </w:p>
    <w:p w14:paraId="1109EEA5" w14:textId="4514F7F3" w:rsidR="00FC05C2" w:rsidRDefault="00FC05C2" w:rsidP="00FC05C2">
      <w:pPr>
        <w:pStyle w:val="NormalWeb"/>
        <w:jc w:val="center"/>
      </w:pPr>
    </w:p>
    <w:p w14:paraId="5078EE1B" w14:textId="2F179F29" w:rsidR="00FC05C2" w:rsidRPr="00FC05C2" w:rsidRDefault="00FC05C2" w:rsidP="00FC05C2">
      <w:pPr>
        <w:pStyle w:val="Heading1"/>
        <w:jc w:val="center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s-MX"/>
        </w:rPr>
      </w:pPr>
      <w:bookmarkStart w:id="1" w:name="_Toc167633624"/>
      <w:r w:rsidRPr="00FC05C2">
        <w:rPr>
          <w:rFonts w:ascii="Times New Roman" w:hAnsi="Times New Roman" w:cs="Times New Roman"/>
          <w:color w:val="auto"/>
          <w:sz w:val="24"/>
          <w:szCs w:val="24"/>
          <w:lang w:val="es-MX"/>
        </w:rPr>
        <w:lastRenderedPageBreak/>
        <w:t>Tabla de riesgos iniciales de alto nivel</w:t>
      </w:r>
      <w:bookmarkEnd w:id="1"/>
    </w:p>
    <w:tbl>
      <w:tblPr>
        <w:tblStyle w:val="TableGrid"/>
        <w:tblpPr w:leftFromText="141" w:rightFromText="141" w:vertAnchor="text" w:horzAnchor="margin" w:tblpXSpec="center" w:tblpY="977"/>
        <w:tblW w:w="10207" w:type="dxa"/>
        <w:tblLayout w:type="fixed"/>
        <w:tblLook w:val="04A0" w:firstRow="1" w:lastRow="0" w:firstColumn="1" w:lastColumn="0" w:noHBand="0" w:noVBand="1"/>
      </w:tblPr>
      <w:tblGrid>
        <w:gridCol w:w="2830"/>
        <w:gridCol w:w="1276"/>
        <w:gridCol w:w="1701"/>
        <w:gridCol w:w="1134"/>
        <w:gridCol w:w="3266"/>
      </w:tblGrid>
      <w:tr w:rsidR="00FC05C2" w14:paraId="49107DC4" w14:textId="77777777" w:rsidTr="00871AF7">
        <w:tc>
          <w:tcPr>
            <w:tcW w:w="2830" w:type="dxa"/>
          </w:tcPr>
          <w:p w14:paraId="18E7760C" w14:textId="77777777" w:rsidR="00FC05C2" w:rsidRPr="00D76D8B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Riesgo</w:t>
            </w:r>
            <w:proofErr w:type="spellEnd"/>
          </w:p>
        </w:tc>
        <w:tc>
          <w:tcPr>
            <w:tcW w:w="1276" w:type="dxa"/>
          </w:tcPr>
          <w:p w14:paraId="02A870B9" w14:textId="77777777" w:rsidR="00FC05C2" w:rsidRPr="00D76D8B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1701" w:type="dxa"/>
          </w:tcPr>
          <w:p w14:paraId="12F90BD4" w14:textId="77777777" w:rsidR="00FC05C2" w:rsidRPr="00D76D8B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6D8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robabilidad</w:t>
            </w:r>
            <w:proofErr w:type="spellEnd"/>
          </w:p>
        </w:tc>
        <w:tc>
          <w:tcPr>
            <w:tcW w:w="1134" w:type="dxa"/>
          </w:tcPr>
          <w:p w14:paraId="77477458" w14:textId="77777777" w:rsidR="00FC05C2" w:rsidRPr="00D76D8B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Impacto</w:t>
            </w:r>
            <w:proofErr w:type="spellEnd"/>
          </w:p>
        </w:tc>
        <w:tc>
          <w:tcPr>
            <w:tcW w:w="3266" w:type="dxa"/>
          </w:tcPr>
          <w:p w14:paraId="0B474AE2" w14:textId="77777777" w:rsidR="00FC05C2" w:rsidRPr="00D76D8B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Estrategias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evitar</w:t>
            </w:r>
            <w:proofErr w:type="spellEnd"/>
          </w:p>
        </w:tc>
      </w:tr>
      <w:tr w:rsidR="00FC05C2" w:rsidRPr="003A164A" w14:paraId="0B40A6B5" w14:textId="77777777" w:rsidTr="00871AF7">
        <w:tc>
          <w:tcPr>
            <w:tcW w:w="2830" w:type="dxa"/>
          </w:tcPr>
          <w:p w14:paraId="18B5B4DA" w14:textId="77777777" w:rsidR="00FC05C2" w:rsidRPr="00FC05C2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FC05C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Retrasos en el desarrollo debido a problemas técnicos o humanos</w:t>
            </w:r>
          </w:p>
        </w:tc>
        <w:tc>
          <w:tcPr>
            <w:tcW w:w="1276" w:type="dxa"/>
          </w:tcPr>
          <w:p w14:paraId="0DE7D136" w14:textId="77777777" w:rsidR="00FC05C2" w:rsidRPr="00D76D8B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Técnico</w:t>
            </w:r>
          </w:p>
        </w:tc>
        <w:tc>
          <w:tcPr>
            <w:tcW w:w="1701" w:type="dxa"/>
          </w:tcPr>
          <w:p w14:paraId="1151B912" w14:textId="77777777" w:rsidR="00FC05C2" w:rsidRPr="00D76D8B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70%</w:t>
            </w:r>
          </w:p>
        </w:tc>
        <w:tc>
          <w:tcPr>
            <w:tcW w:w="1134" w:type="dxa"/>
            <w:shd w:val="clear" w:color="auto" w:fill="FF0000"/>
          </w:tcPr>
          <w:p w14:paraId="0735A0B7" w14:textId="77777777" w:rsidR="00FC05C2" w:rsidRPr="00D76D8B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6D8B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3266" w:type="dxa"/>
          </w:tcPr>
          <w:p w14:paraId="2F63304C" w14:textId="77777777" w:rsidR="00FC05C2" w:rsidRPr="00FC05C2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FC05C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Realizar pruebas exhaustivas y revisión continua del código</w:t>
            </w:r>
          </w:p>
        </w:tc>
      </w:tr>
      <w:tr w:rsidR="00FC05C2" w:rsidRPr="003A164A" w14:paraId="4D84DA93" w14:textId="77777777" w:rsidTr="00871AF7">
        <w:trPr>
          <w:trHeight w:val="723"/>
        </w:trPr>
        <w:tc>
          <w:tcPr>
            <w:tcW w:w="2830" w:type="dxa"/>
          </w:tcPr>
          <w:p w14:paraId="4A483217" w14:textId="77777777" w:rsidR="00FC05C2" w:rsidRPr="00FC05C2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FC05C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Dificultades en la integración con sistemas existentes</w:t>
            </w:r>
          </w:p>
        </w:tc>
        <w:tc>
          <w:tcPr>
            <w:tcW w:w="1276" w:type="dxa"/>
          </w:tcPr>
          <w:p w14:paraId="4EB66902" w14:textId="77777777" w:rsidR="00FC05C2" w:rsidRPr="00D76D8B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Técnico</w:t>
            </w:r>
          </w:p>
        </w:tc>
        <w:tc>
          <w:tcPr>
            <w:tcW w:w="1701" w:type="dxa"/>
          </w:tcPr>
          <w:p w14:paraId="46E74499" w14:textId="77777777" w:rsidR="00FC05C2" w:rsidRPr="00D76D8B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1134" w:type="dxa"/>
            <w:shd w:val="clear" w:color="auto" w:fill="FF0000"/>
          </w:tcPr>
          <w:p w14:paraId="313F7760" w14:textId="77777777" w:rsidR="00FC05C2" w:rsidRPr="00D76D8B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6D8B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3266" w:type="dxa"/>
          </w:tcPr>
          <w:p w14:paraId="6AD376E3" w14:textId="77777777" w:rsidR="00FC05C2" w:rsidRPr="00FC05C2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FC05C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Realizar pruebas de integración tempranas y coordinación constante con los equipos responsables de los sistemas existentes.</w:t>
            </w:r>
          </w:p>
        </w:tc>
      </w:tr>
      <w:tr w:rsidR="00FC05C2" w:rsidRPr="003A164A" w14:paraId="1F0CED94" w14:textId="77777777" w:rsidTr="00871AF7">
        <w:trPr>
          <w:trHeight w:val="859"/>
        </w:trPr>
        <w:tc>
          <w:tcPr>
            <w:tcW w:w="2830" w:type="dxa"/>
          </w:tcPr>
          <w:p w14:paraId="7CC219D5" w14:textId="77777777" w:rsidR="00FC05C2" w:rsidRPr="00FC05C2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FC05C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Problemas de seguridad o privacidad relacionado con datos de usuario</w:t>
            </w:r>
          </w:p>
        </w:tc>
        <w:tc>
          <w:tcPr>
            <w:tcW w:w="1276" w:type="dxa"/>
          </w:tcPr>
          <w:p w14:paraId="3D65F7D1" w14:textId="77777777" w:rsidR="00FC05C2" w:rsidRPr="00D76D8B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Técnico</w:t>
            </w:r>
          </w:p>
        </w:tc>
        <w:tc>
          <w:tcPr>
            <w:tcW w:w="1701" w:type="dxa"/>
          </w:tcPr>
          <w:p w14:paraId="0BE0D516" w14:textId="77777777" w:rsidR="00FC05C2" w:rsidRPr="00D76D8B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1134" w:type="dxa"/>
            <w:shd w:val="clear" w:color="auto" w:fill="FF0000"/>
          </w:tcPr>
          <w:p w14:paraId="4B5B5D65" w14:textId="77777777" w:rsidR="00FC05C2" w:rsidRPr="00D76D8B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6D8B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3266" w:type="dxa"/>
          </w:tcPr>
          <w:p w14:paraId="0B1AD292" w14:textId="77777777" w:rsidR="00FC05C2" w:rsidRPr="00FC05C2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FC05C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Implementar protocolos de seguridad robustos, como encriptación de datos y autenticación segura.</w:t>
            </w:r>
          </w:p>
        </w:tc>
      </w:tr>
      <w:tr w:rsidR="00FC05C2" w:rsidRPr="003A164A" w14:paraId="16BEE22F" w14:textId="77777777" w:rsidTr="00871AF7">
        <w:trPr>
          <w:trHeight w:val="972"/>
        </w:trPr>
        <w:tc>
          <w:tcPr>
            <w:tcW w:w="2830" w:type="dxa"/>
          </w:tcPr>
          <w:p w14:paraId="4E0305A1" w14:textId="77777777" w:rsidR="00FC05C2" w:rsidRPr="00FC05C2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FC05C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Cambios en los requisitos o alcance del proyecto</w:t>
            </w:r>
          </w:p>
        </w:tc>
        <w:tc>
          <w:tcPr>
            <w:tcW w:w="1276" w:type="dxa"/>
          </w:tcPr>
          <w:p w14:paraId="64FBDA89" w14:textId="77777777" w:rsidR="00FC05C2" w:rsidRPr="00D76D8B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  <w:tc>
          <w:tcPr>
            <w:tcW w:w="1701" w:type="dxa"/>
          </w:tcPr>
          <w:p w14:paraId="2CFBACF0" w14:textId="77777777" w:rsidR="00FC05C2" w:rsidRPr="00D76D8B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1134" w:type="dxa"/>
            <w:shd w:val="clear" w:color="auto" w:fill="FF0000"/>
          </w:tcPr>
          <w:p w14:paraId="4E262DA2" w14:textId="77777777" w:rsidR="00FC05C2" w:rsidRPr="00D76D8B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3266" w:type="dxa"/>
          </w:tcPr>
          <w:p w14:paraId="29B16D67" w14:textId="77777777" w:rsidR="00FC05C2" w:rsidRPr="00FC05C2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FC05C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Mantener una comunicación abierta con los </w:t>
            </w:r>
            <w:proofErr w:type="spellStart"/>
            <w:r w:rsidRPr="00FC05C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stakeholders</w:t>
            </w:r>
            <w:proofErr w:type="spellEnd"/>
            <w:r w:rsidRPr="00FC05C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y seguir un proceso formal de gestión de cambios.</w:t>
            </w:r>
          </w:p>
        </w:tc>
      </w:tr>
      <w:tr w:rsidR="00FC05C2" w:rsidRPr="003A164A" w14:paraId="2587C048" w14:textId="77777777" w:rsidTr="00871AF7">
        <w:trPr>
          <w:trHeight w:val="575"/>
        </w:trPr>
        <w:tc>
          <w:tcPr>
            <w:tcW w:w="2830" w:type="dxa"/>
          </w:tcPr>
          <w:p w14:paraId="33F7EFC7" w14:textId="77777777" w:rsidR="00FC05C2" w:rsidRPr="00FC05C2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FC05C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Dificultad para mantener la compatibilidad con diferentes dispositivos móviles</w:t>
            </w:r>
          </w:p>
        </w:tc>
        <w:tc>
          <w:tcPr>
            <w:tcW w:w="1276" w:type="dxa"/>
          </w:tcPr>
          <w:p w14:paraId="49B682CE" w14:textId="77777777" w:rsidR="00FC05C2" w:rsidRPr="00D76D8B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Técnico</w:t>
            </w:r>
          </w:p>
        </w:tc>
        <w:tc>
          <w:tcPr>
            <w:tcW w:w="1701" w:type="dxa"/>
          </w:tcPr>
          <w:p w14:paraId="79C4E6AF" w14:textId="77777777" w:rsidR="00FC05C2" w:rsidRPr="00D76D8B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1134" w:type="dxa"/>
            <w:shd w:val="clear" w:color="auto" w:fill="FFFF00"/>
          </w:tcPr>
          <w:p w14:paraId="11D2BD37" w14:textId="77777777" w:rsidR="00FC05C2" w:rsidRPr="00D76D8B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Medio</w:t>
            </w:r>
          </w:p>
        </w:tc>
        <w:tc>
          <w:tcPr>
            <w:tcW w:w="3266" w:type="dxa"/>
          </w:tcPr>
          <w:p w14:paraId="5CB1A159" w14:textId="77777777" w:rsidR="00FC05C2" w:rsidRPr="00FC05C2" w:rsidRDefault="00FC05C2" w:rsidP="00871AF7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FC05C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Realizar pruebas exhaustivas en una variedad de dispositivos y sistemas operativos.</w:t>
            </w:r>
          </w:p>
        </w:tc>
      </w:tr>
      <w:tr w:rsidR="00FC05C2" w:rsidRPr="003A164A" w14:paraId="344E18EE" w14:textId="77777777" w:rsidTr="00871AF7">
        <w:trPr>
          <w:trHeight w:val="575"/>
        </w:trPr>
        <w:tc>
          <w:tcPr>
            <w:tcW w:w="2830" w:type="dxa"/>
          </w:tcPr>
          <w:p w14:paraId="63E841AD" w14:textId="77777777" w:rsidR="00FC05C2" w:rsidRPr="00FC05C2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FC05C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Falta de adopción por parte de los usuarios</w:t>
            </w:r>
          </w:p>
        </w:tc>
        <w:tc>
          <w:tcPr>
            <w:tcW w:w="1276" w:type="dxa"/>
          </w:tcPr>
          <w:p w14:paraId="602C7A8A" w14:textId="77777777" w:rsidR="00FC05C2" w:rsidRPr="00D76D8B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Comercial</w:t>
            </w:r>
            <w:proofErr w:type="spellEnd"/>
          </w:p>
        </w:tc>
        <w:tc>
          <w:tcPr>
            <w:tcW w:w="1701" w:type="dxa"/>
          </w:tcPr>
          <w:p w14:paraId="2565E12B" w14:textId="77777777" w:rsidR="00FC05C2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1134" w:type="dxa"/>
            <w:shd w:val="clear" w:color="auto" w:fill="FFFF00"/>
          </w:tcPr>
          <w:p w14:paraId="507BEAB7" w14:textId="77777777" w:rsidR="00FC05C2" w:rsidRPr="00D76D8B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Medio</w:t>
            </w:r>
          </w:p>
        </w:tc>
        <w:tc>
          <w:tcPr>
            <w:tcW w:w="3266" w:type="dxa"/>
          </w:tcPr>
          <w:p w14:paraId="3CE83BE2" w14:textId="77777777" w:rsidR="00FC05C2" w:rsidRPr="00FC05C2" w:rsidRDefault="00FC05C2" w:rsidP="00871AF7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FC05C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Involucrar a los usuarios en el proceso de desarrollo y ofrecer capacitación y soporte adecuados.</w:t>
            </w:r>
          </w:p>
        </w:tc>
      </w:tr>
      <w:tr w:rsidR="00FC05C2" w:rsidRPr="003A164A" w14:paraId="262548E6" w14:textId="77777777" w:rsidTr="00871AF7">
        <w:trPr>
          <w:trHeight w:val="575"/>
        </w:trPr>
        <w:tc>
          <w:tcPr>
            <w:tcW w:w="2830" w:type="dxa"/>
          </w:tcPr>
          <w:p w14:paraId="331F3568" w14:textId="77777777" w:rsidR="00FC05C2" w:rsidRPr="00FC05C2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FC05C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Problemas con la disponibilidad de recursos</w:t>
            </w:r>
          </w:p>
        </w:tc>
        <w:tc>
          <w:tcPr>
            <w:tcW w:w="1276" w:type="dxa"/>
          </w:tcPr>
          <w:p w14:paraId="4F50B38B" w14:textId="77777777" w:rsidR="00FC05C2" w:rsidRPr="00D76D8B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  <w:tc>
          <w:tcPr>
            <w:tcW w:w="1701" w:type="dxa"/>
          </w:tcPr>
          <w:p w14:paraId="6604B063" w14:textId="77777777" w:rsidR="00FC05C2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1134" w:type="dxa"/>
            <w:shd w:val="clear" w:color="auto" w:fill="FFFF00"/>
          </w:tcPr>
          <w:p w14:paraId="5CEFBE73" w14:textId="77777777" w:rsidR="00FC05C2" w:rsidRPr="00D76D8B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Medio</w:t>
            </w:r>
          </w:p>
        </w:tc>
        <w:tc>
          <w:tcPr>
            <w:tcW w:w="3266" w:type="dxa"/>
          </w:tcPr>
          <w:p w14:paraId="746A1E9C" w14:textId="77777777" w:rsidR="00FC05C2" w:rsidRPr="00FC05C2" w:rsidRDefault="00FC05C2" w:rsidP="00871AF7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FC05C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Realizar una planificación cuidadosa de los recursos y tener un plan de contingencia en caso de escasez.</w:t>
            </w:r>
          </w:p>
        </w:tc>
      </w:tr>
      <w:tr w:rsidR="00FC05C2" w:rsidRPr="003A164A" w14:paraId="14025E83" w14:textId="77777777" w:rsidTr="00871AF7">
        <w:trPr>
          <w:trHeight w:val="575"/>
        </w:trPr>
        <w:tc>
          <w:tcPr>
            <w:tcW w:w="2830" w:type="dxa"/>
          </w:tcPr>
          <w:p w14:paraId="7F6A6DB4" w14:textId="77777777" w:rsidR="00FC05C2" w:rsidRPr="00FC05C2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FC05C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Falta de experiencia del equipo en tecnologías específicas</w:t>
            </w:r>
          </w:p>
        </w:tc>
        <w:tc>
          <w:tcPr>
            <w:tcW w:w="1276" w:type="dxa"/>
          </w:tcPr>
          <w:p w14:paraId="30FF7D8A" w14:textId="77777777" w:rsidR="00FC05C2" w:rsidRPr="00D76D8B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  <w:tc>
          <w:tcPr>
            <w:tcW w:w="1701" w:type="dxa"/>
          </w:tcPr>
          <w:p w14:paraId="547FE761" w14:textId="77777777" w:rsidR="00FC05C2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1134" w:type="dxa"/>
            <w:shd w:val="clear" w:color="auto" w:fill="FFFF00"/>
          </w:tcPr>
          <w:p w14:paraId="49DC62AF" w14:textId="77777777" w:rsidR="00FC05C2" w:rsidRPr="00D76D8B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Medio</w:t>
            </w:r>
          </w:p>
        </w:tc>
        <w:tc>
          <w:tcPr>
            <w:tcW w:w="3266" w:type="dxa"/>
          </w:tcPr>
          <w:p w14:paraId="26C2A360" w14:textId="77777777" w:rsidR="00FC05C2" w:rsidRPr="00FC05C2" w:rsidRDefault="00FC05C2" w:rsidP="00871AF7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FC05C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Proporcionar capacitación y apoyo adicional en áreas donde sea necesario.</w:t>
            </w:r>
          </w:p>
        </w:tc>
      </w:tr>
      <w:tr w:rsidR="00FC05C2" w:rsidRPr="003A164A" w14:paraId="00379969" w14:textId="77777777" w:rsidTr="00871AF7">
        <w:trPr>
          <w:trHeight w:val="575"/>
        </w:trPr>
        <w:tc>
          <w:tcPr>
            <w:tcW w:w="2830" w:type="dxa"/>
          </w:tcPr>
          <w:p w14:paraId="39F089C1" w14:textId="77777777" w:rsidR="00FC05C2" w:rsidRPr="00FC05C2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FC05C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Fallos en la comunicación interna</w:t>
            </w:r>
          </w:p>
        </w:tc>
        <w:tc>
          <w:tcPr>
            <w:tcW w:w="1276" w:type="dxa"/>
          </w:tcPr>
          <w:p w14:paraId="5BE17380" w14:textId="77777777" w:rsidR="00FC05C2" w:rsidRPr="00D76D8B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  <w:tc>
          <w:tcPr>
            <w:tcW w:w="1701" w:type="dxa"/>
          </w:tcPr>
          <w:p w14:paraId="7318CCCA" w14:textId="77777777" w:rsidR="00FC05C2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1134" w:type="dxa"/>
            <w:shd w:val="clear" w:color="auto" w:fill="00B050"/>
          </w:tcPr>
          <w:p w14:paraId="197552AD" w14:textId="77777777" w:rsidR="00FC05C2" w:rsidRPr="00D76D8B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Bajo</w:t>
            </w:r>
          </w:p>
        </w:tc>
        <w:tc>
          <w:tcPr>
            <w:tcW w:w="3266" w:type="dxa"/>
          </w:tcPr>
          <w:p w14:paraId="44F182E6" w14:textId="77777777" w:rsidR="00FC05C2" w:rsidRPr="00FC05C2" w:rsidRDefault="00FC05C2" w:rsidP="00871AF7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FC05C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Establecer canales claros de comunicación y fomentar una cultura de transparencia y colaboración.</w:t>
            </w:r>
          </w:p>
        </w:tc>
      </w:tr>
      <w:tr w:rsidR="00FC05C2" w:rsidRPr="003A164A" w14:paraId="1B5F38ED" w14:textId="77777777" w:rsidTr="00871AF7">
        <w:trPr>
          <w:trHeight w:val="575"/>
        </w:trPr>
        <w:tc>
          <w:tcPr>
            <w:tcW w:w="2830" w:type="dxa"/>
          </w:tcPr>
          <w:p w14:paraId="7004FB2D" w14:textId="77777777" w:rsidR="00FC05C2" w:rsidRPr="00FC05C2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FC05C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Pérdida de datos debido a fallos en el sistema</w:t>
            </w:r>
          </w:p>
        </w:tc>
        <w:tc>
          <w:tcPr>
            <w:tcW w:w="1276" w:type="dxa"/>
          </w:tcPr>
          <w:p w14:paraId="0A24E9BC" w14:textId="77777777" w:rsidR="00FC05C2" w:rsidRPr="00D76D8B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Técnico</w:t>
            </w:r>
          </w:p>
        </w:tc>
        <w:tc>
          <w:tcPr>
            <w:tcW w:w="1701" w:type="dxa"/>
          </w:tcPr>
          <w:p w14:paraId="452780E0" w14:textId="77777777" w:rsidR="00FC05C2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1134" w:type="dxa"/>
            <w:shd w:val="clear" w:color="auto" w:fill="FF0000"/>
          </w:tcPr>
          <w:p w14:paraId="1787F854" w14:textId="77777777" w:rsidR="00FC05C2" w:rsidRPr="00D76D8B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3266" w:type="dxa"/>
          </w:tcPr>
          <w:p w14:paraId="564E7805" w14:textId="77777777" w:rsidR="00FC05C2" w:rsidRPr="00FC05C2" w:rsidRDefault="00FC05C2" w:rsidP="00871AF7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FC05C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Implementar copias de seguridad regulares y procedimientos de recuperación de datos.</w:t>
            </w:r>
          </w:p>
        </w:tc>
      </w:tr>
    </w:tbl>
    <w:p w14:paraId="30E88929" w14:textId="77777777" w:rsidR="00FC05C2" w:rsidRPr="00FC05C2" w:rsidRDefault="00FC05C2" w:rsidP="00FC05C2">
      <w:pPr>
        <w:pStyle w:val="NormalWeb"/>
        <w:jc w:val="center"/>
        <w:rPr>
          <w:lang w:val="es-MX"/>
        </w:rPr>
      </w:pPr>
    </w:p>
    <w:p w14:paraId="3217F8B0" w14:textId="0E3FAC6C" w:rsidR="00C56FAC" w:rsidRDefault="00C56FAC">
      <w:pPr>
        <w:rPr>
          <w:lang w:val="es-MX"/>
        </w:rPr>
      </w:pPr>
    </w:p>
    <w:p w14:paraId="42F5CBC2" w14:textId="77777777" w:rsidR="00FC05C2" w:rsidRDefault="00FC05C2" w:rsidP="00FC05C2">
      <w:pPr>
        <w:pStyle w:val="Heading1"/>
        <w:jc w:val="center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bookmarkStart w:id="2" w:name="_Toc167633626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Presupuesto</w:t>
      </w:r>
      <w:bookmarkEnd w:id="2"/>
      <w:proofErr w:type="spellEnd"/>
    </w:p>
    <w:tbl>
      <w:tblPr>
        <w:tblStyle w:val="LightGrid-Accent1"/>
        <w:tblpPr w:leftFromText="141" w:rightFromText="141" w:vertAnchor="text" w:horzAnchor="margin" w:tblpY="259"/>
        <w:tblW w:w="9371" w:type="dxa"/>
        <w:tblLook w:val="04A0" w:firstRow="1" w:lastRow="0" w:firstColumn="1" w:lastColumn="0" w:noHBand="0" w:noVBand="1"/>
      </w:tblPr>
      <w:tblGrid>
        <w:gridCol w:w="1816"/>
        <w:gridCol w:w="1975"/>
        <w:gridCol w:w="1461"/>
        <w:gridCol w:w="1534"/>
        <w:gridCol w:w="1167"/>
        <w:gridCol w:w="1418"/>
      </w:tblGrid>
      <w:tr w:rsidR="00FC05C2" w14:paraId="15CDD2AB" w14:textId="77777777" w:rsidTr="00FC0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6A969B94" w14:textId="77777777" w:rsidR="00FC05C2" w:rsidRPr="00A15AD8" w:rsidRDefault="00FC05C2" w:rsidP="00871AF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es-CO"/>
              </w:rPr>
            </w:pPr>
            <w:proofErr w:type="spellStart"/>
            <w:r w:rsidRPr="00A15AD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Categoría</w:t>
            </w:r>
            <w:proofErr w:type="spellEnd"/>
          </w:p>
        </w:tc>
        <w:tc>
          <w:tcPr>
            <w:tcW w:w="2000" w:type="dxa"/>
          </w:tcPr>
          <w:p w14:paraId="2EDB6F42" w14:textId="77777777" w:rsidR="00FC05C2" w:rsidRPr="00A15AD8" w:rsidRDefault="00FC05C2" w:rsidP="00871A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es-CO"/>
              </w:rPr>
            </w:pPr>
            <w:proofErr w:type="spellStart"/>
            <w:r w:rsidRPr="00A15AD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1523" w:type="dxa"/>
          </w:tcPr>
          <w:p w14:paraId="3347FF6F" w14:textId="77777777" w:rsidR="00FC05C2" w:rsidRPr="00A15AD8" w:rsidRDefault="00FC05C2" w:rsidP="00871A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es-CO"/>
              </w:rPr>
            </w:pPr>
            <w:proofErr w:type="spellStart"/>
            <w:r w:rsidRPr="00A15AD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Cantidad</w:t>
            </w:r>
            <w:proofErr w:type="spellEnd"/>
          </w:p>
        </w:tc>
        <w:tc>
          <w:tcPr>
            <w:tcW w:w="1573" w:type="dxa"/>
          </w:tcPr>
          <w:p w14:paraId="6C1F1199" w14:textId="77777777" w:rsidR="00FC05C2" w:rsidRPr="00A15AD8" w:rsidRDefault="00FC05C2" w:rsidP="00871A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es-CO"/>
              </w:rPr>
            </w:pPr>
            <w:proofErr w:type="spellStart"/>
            <w:r w:rsidRPr="00A15AD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Costo</w:t>
            </w:r>
            <w:proofErr w:type="spellEnd"/>
            <w:r w:rsidRPr="00A15AD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A15AD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Unitario</w:t>
            </w:r>
            <w:proofErr w:type="spellEnd"/>
            <w:r w:rsidRPr="00A15AD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(COP)</w:t>
            </w:r>
          </w:p>
        </w:tc>
        <w:tc>
          <w:tcPr>
            <w:tcW w:w="1176" w:type="dxa"/>
          </w:tcPr>
          <w:p w14:paraId="7EF31756" w14:textId="77777777" w:rsidR="00FC05C2" w:rsidRPr="00A15AD8" w:rsidRDefault="00FC05C2" w:rsidP="00871A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es-CO"/>
              </w:rPr>
            </w:pPr>
            <w:proofErr w:type="spellStart"/>
            <w:r w:rsidRPr="00A15AD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Duración</w:t>
            </w:r>
            <w:proofErr w:type="spellEnd"/>
            <w:r w:rsidRPr="00A15AD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(meses)</w:t>
            </w:r>
          </w:p>
        </w:tc>
        <w:tc>
          <w:tcPr>
            <w:tcW w:w="1418" w:type="dxa"/>
          </w:tcPr>
          <w:p w14:paraId="4ED328B7" w14:textId="77777777" w:rsidR="00FC05C2" w:rsidRPr="00A15AD8" w:rsidRDefault="00FC05C2" w:rsidP="00871A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es-CO"/>
              </w:rPr>
            </w:pPr>
            <w:proofErr w:type="spellStart"/>
            <w:r w:rsidRPr="00A15AD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Costo</w:t>
            </w:r>
            <w:proofErr w:type="spellEnd"/>
            <w:r w:rsidRPr="00A15AD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Total (COP)</w:t>
            </w:r>
          </w:p>
        </w:tc>
      </w:tr>
      <w:tr w:rsidR="00FC05C2" w14:paraId="79A33613" w14:textId="77777777" w:rsidTr="00FC0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1417A9F7" w14:textId="77777777" w:rsidR="00FC05C2" w:rsidRPr="00A15AD8" w:rsidRDefault="00FC05C2" w:rsidP="00871AF7">
            <w:pP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>Personal</w:t>
            </w:r>
          </w:p>
        </w:tc>
        <w:tc>
          <w:tcPr>
            <w:tcW w:w="2000" w:type="dxa"/>
          </w:tcPr>
          <w:p w14:paraId="6AE012EA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523" w:type="dxa"/>
          </w:tcPr>
          <w:p w14:paraId="31427EF7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573" w:type="dxa"/>
          </w:tcPr>
          <w:p w14:paraId="5F0D8931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176" w:type="dxa"/>
          </w:tcPr>
          <w:p w14:paraId="2555173C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418" w:type="dxa"/>
          </w:tcPr>
          <w:p w14:paraId="4C692AFE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FC05C2" w14:paraId="29FAD877" w14:textId="77777777" w:rsidTr="00FC0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055E7503" w14:textId="77777777" w:rsidR="00FC05C2" w:rsidRPr="00A15AD8" w:rsidRDefault="00FC05C2" w:rsidP="00871AF7">
            <w:pP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000" w:type="dxa"/>
          </w:tcPr>
          <w:p w14:paraId="13BB9C2E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Desarrollador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 xml:space="preserve"> de software</w:t>
            </w:r>
          </w:p>
        </w:tc>
        <w:tc>
          <w:tcPr>
            <w:tcW w:w="1523" w:type="dxa"/>
          </w:tcPr>
          <w:p w14:paraId="1F634B02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1573" w:type="dxa"/>
          </w:tcPr>
          <w:p w14:paraId="3F414B57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$3.000.000</w:t>
            </w:r>
          </w:p>
        </w:tc>
        <w:tc>
          <w:tcPr>
            <w:tcW w:w="1176" w:type="dxa"/>
          </w:tcPr>
          <w:p w14:paraId="46F42A9D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1418" w:type="dxa"/>
          </w:tcPr>
          <w:p w14:paraId="201392FE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$9.000.000</w:t>
            </w:r>
          </w:p>
        </w:tc>
      </w:tr>
      <w:tr w:rsidR="00FC05C2" w14:paraId="3EC2E629" w14:textId="77777777" w:rsidTr="00FC0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174F1DEE" w14:textId="77777777" w:rsidR="00FC05C2" w:rsidRPr="00A15AD8" w:rsidRDefault="00FC05C2" w:rsidP="00871AF7">
            <w:pP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000" w:type="dxa"/>
          </w:tcPr>
          <w:p w14:paraId="513BFEFD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Diseñador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 xml:space="preserve"> UI/UX</w:t>
            </w:r>
          </w:p>
        </w:tc>
        <w:tc>
          <w:tcPr>
            <w:tcW w:w="1523" w:type="dxa"/>
          </w:tcPr>
          <w:p w14:paraId="05B20D5A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1573" w:type="dxa"/>
          </w:tcPr>
          <w:p w14:paraId="1AB6D638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$2.500.000</w:t>
            </w:r>
          </w:p>
        </w:tc>
        <w:tc>
          <w:tcPr>
            <w:tcW w:w="1176" w:type="dxa"/>
          </w:tcPr>
          <w:p w14:paraId="7344CF5F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1418" w:type="dxa"/>
          </w:tcPr>
          <w:p w14:paraId="31D47616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$2.500.000</w:t>
            </w:r>
          </w:p>
        </w:tc>
      </w:tr>
      <w:tr w:rsidR="00FC05C2" w14:paraId="07A80518" w14:textId="77777777" w:rsidTr="00FC0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56048743" w14:textId="77777777" w:rsidR="00FC05C2" w:rsidRPr="00A15AD8" w:rsidRDefault="00FC05C2" w:rsidP="00871AF7">
            <w:pP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000" w:type="dxa"/>
          </w:tcPr>
          <w:p w14:paraId="06C6036A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Especialista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 xml:space="preserve"> en </w:t>
            </w: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seguridad</w:t>
            </w:r>
            <w:proofErr w:type="spellEnd"/>
          </w:p>
        </w:tc>
        <w:tc>
          <w:tcPr>
            <w:tcW w:w="1523" w:type="dxa"/>
          </w:tcPr>
          <w:p w14:paraId="757DA676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1573" w:type="dxa"/>
          </w:tcPr>
          <w:p w14:paraId="7067FC78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$4.000.000</w:t>
            </w:r>
          </w:p>
        </w:tc>
        <w:tc>
          <w:tcPr>
            <w:tcW w:w="1176" w:type="dxa"/>
          </w:tcPr>
          <w:p w14:paraId="604D6E52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1418" w:type="dxa"/>
          </w:tcPr>
          <w:p w14:paraId="158E1AD4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$4.000.000</w:t>
            </w:r>
          </w:p>
        </w:tc>
      </w:tr>
      <w:tr w:rsidR="00FC05C2" w14:paraId="2C5FCB19" w14:textId="77777777" w:rsidTr="00FC0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53D82789" w14:textId="77777777" w:rsidR="00FC05C2" w:rsidRPr="00A15AD8" w:rsidRDefault="00FC05C2" w:rsidP="00871AF7">
            <w:pP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000" w:type="dxa"/>
          </w:tcPr>
          <w:p w14:paraId="267186FE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Tester/QA</w:t>
            </w:r>
          </w:p>
        </w:tc>
        <w:tc>
          <w:tcPr>
            <w:tcW w:w="1523" w:type="dxa"/>
          </w:tcPr>
          <w:p w14:paraId="6C54780A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1573" w:type="dxa"/>
          </w:tcPr>
          <w:p w14:paraId="7F8E198E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$2.500.000</w:t>
            </w:r>
          </w:p>
        </w:tc>
        <w:tc>
          <w:tcPr>
            <w:tcW w:w="1176" w:type="dxa"/>
          </w:tcPr>
          <w:p w14:paraId="09775B98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1418" w:type="dxa"/>
          </w:tcPr>
          <w:p w14:paraId="43018533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$5.000.000</w:t>
            </w:r>
          </w:p>
        </w:tc>
      </w:tr>
      <w:tr w:rsidR="00FC05C2" w14:paraId="154CB181" w14:textId="77777777" w:rsidTr="00FC0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71FF4230" w14:textId="77777777" w:rsidR="00FC05C2" w:rsidRPr="00A15AD8" w:rsidRDefault="00FC05C2" w:rsidP="00871AF7">
            <w:pP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000" w:type="dxa"/>
          </w:tcPr>
          <w:p w14:paraId="689B2FE9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Líder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 xml:space="preserve"> del </w:t>
            </w: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proyecto</w:t>
            </w:r>
            <w:proofErr w:type="spellEnd"/>
          </w:p>
        </w:tc>
        <w:tc>
          <w:tcPr>
            <w:tcW w:w="1523" w:type="dxa"/>
          </w:tcPr>
          <w:p w14:paraId="2489DCE1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1573" w:type="dxa"/>
          </w:tcPr>
          <w:p w14:paraId="57EB7868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$5.000.000</w:t>
            </w:r>
          </w:p>
        </w:tc>
        <w:tc>
          <w:tcPr>
            <w:tcW w:w="1176" w:type="dxa"/>
          </w:tcPr>
          <w:p w14:paraId="7F77115B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1418" w:type="dxa"/>
          </w:tcPr>
          <w:p w14:paraId="15E1DFA0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$15.000.000</w:t>
            </w:r>
          </w:p>
        </w:tc>
      </w:tr>
      <w:tr w:rsidR="00FC05C2" w14:paraId="3F7C0AEF" w14:textId="77777777" w:rsidTr="00FC0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3A425411" w14:textId="77777777" w:rsidR="00FC05C2" w:rsidRPr="00A15AD8" w:rsidRDefault="00FC05C2" w:rsidP="00871AF7">
            <w:pP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>Infraestructura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>equipos</w:t>
            </w:r>
            <w:proofErr w:type="spellEnd"/>
          </w:p>
        </w:tc>
        <w:tc>
          <w:tcPr>
            <w:tcW w:w="2000" w:type="dxa"/>
          </w:tcPr>
          <w:p w14:paraId="1D9FDE7A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523" w:type="dxa"/>
          </w:tcPr>
          <w:p w14:paraId="1926C10B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573" w:type="dxa"/>
          </w:tcPr>
          <w:p w14:paraId="7EC88AD9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176" w:type="dxa"/>
          </w:tcPr>
          <w:p w14:paraId="6E83AE73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418" w:type="dxa"/>
          </w:tcPr>
          <w:p w14:paraId="4CC8694A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FC05C2" w14:paraId="1E80C7A8" w14:textId="77777777" w:rsidTr="00FC0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14BC3E81" w14:textId="77777777" w:rsidR="00FC05C2" w:rsidRPr="00A15AD8" w:rsidRDefault="00FC05C2" w:rsidP="00871AF7">
            <w:pP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000" w:type="dxa"/>
          </w:tcPr>
          <w:p w14:paraId="14B69FE0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Servidores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 xml:space="preserve"> (cloud, </w:t>
            </w: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opción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básica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523" w:type="dxa"/>
          </w:tcPr>
          <w:p w14:paraId="3D201304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1573" w:type="dxa"/>
          </w:tcPr>
          <w:p w14:paraId="1286549A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$2.000.000</w:t>
            </w:r>
          </w:p>
        </w:tc>
        <w:tc>
          <w:tcPr>
            <w:tcW w:w="1176" w:type="dxa"/>
          </w:tcPr>
          <w:p w14:paraId="46684ABF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418" w:type="dxa"/>
          </w:tcPr>
          <w:p w14:paraId="2A086112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$2.000.000</w:t>
            </w:r>
          </w:p>
        </w:tc>
      </w:tr>
      <w:tr w:rsidR="00FC05C2" w14:paraId="13BD1822" w14:textId="77777777" w:rsidTr="00FC0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4D7842E2" w14:textId="77777777" w:rsidR="00FC05C2" w:rsidRPr="00A15AD8" w:rsidRDefault="00FC05C2" w:rsidP="00871AF7">
            <w:pP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000" w:type="dxa"/>
          </w:tcPr>
          <w:p w14:paraId="19AAC38D" w14:textId="77777777" w:rsidR="00FC05C2" w:rsidRPr="00FC05C2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val="es-MX" w:eastAsia="es-CO"/>
              </w:rPr>
            </w:pPr>
            <w:r w:rsidRPr="00FC05C2">
              <w:rPr>
                <w:rFonts w:ascii="Times New Roman" w:eastAsiaTheme="majorEastAsia" w:hAnsi="Times New Roman" w:cs="Times New Roman"/>
                <w:sz w:val="24"/>
                <w:szCs w:val="24"/>
                <w:lang w:val="es-MX" w:eastAsia="es-CO"/>
              </w:rPr>
              <w:t>Licencias de software (herramientas básicas)</w:t>
            </w:r>
          </w:p>
        </w:tc>
        <w:tc>
          <w:tcPr>
            <w:tcW w:w="1523" w:type="dxa"/>
          </w:tcPr>
          <w:p w14:paraId="471CBDD5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1573" w:type="dxa"/>
          </w:tcPr>
          <w:p w14:paraId="34AB6467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$500.000</w:t>
            </w:r>
          </w:p>
        </w:tc>
        <w:tc>
          <w:tcPr>
            <w:tcW w:w="1176" w:type="dxa"/>
          </w:tcPr>
          <w:p w14:paraId="2E379CF5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418" w:type="dxa"/>
          </w:tcPr>
          <w:p w14:paraId="268D3F2B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$1.500.000</w:t>
            </w:r>
          </w:p>
        </w:tc>
      </w:tr>
      <w:tr w:rsidR="00FC05C2" w14:paraId="1C43E837" w14:textId="77777777" w:rsidTr="00FC0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58539D14" w14:textId="77777777" w:rsidR="00FC05C2" w:rsidRPr="00A15AD8" w:rsidRDefault="00FC05C2" w:rsidP="00871AF7">
            <w:pP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000" w:type="dxa"/>
          </w:tcPr>
          <w:p w14:paraId="1ABDE21B" w14:textId="77777777" w:rsidR="00FC05C2" w:rsidRPr="00FC05C2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val="es-MX" w:eastAsia="es-CO"/>
              </w:rPr>
            </w:pPr>
            <w:r w:rsidRPr="00FC05C2">
              <w:rPr>
                <w:rFonts w:ascii="Times New Roman" w:eastAsiaTheme="majorEastAsia" w:hAnsi="Times New Roman" w:cs="Times New Roman"/>
                <w:sz w:val="24"/>
                <w:szCs w:val="24"/>
                <w:lang w:val="es-MX" w:eastAsia="es-CO"/>
              </w:rPr>
              <w:t>Dispositivos para pruebas (móviles/</w:t>
            </w:r>
            <w:proofErr w:type="spellStart"/>
            <w:r w:rsidRPr="00FC05C2">
              <w:rPr>
                <w:rFonts w:ascii="Times New Roman" w:eastAsiaTheme="majorEastAsia" w:hAnsi="Times New Roman" w:cs="Times New Roman"/>
                <w:sz w:val="24"/>
                <w:szCs w:val="24"/>
                <w:lang w:val="es-MX" w:eastAsia="es-CO"/>
              </w:rPr>
              <w:t>tablets</w:t>
            </w:r>
            <w:proofErr w:type="spellEnd"/>
            <w:r w:rsidRPr="00FC05C2">
              <w:rPr>
                <w:rFonts w:ascii="Times New Roman" w:eastAsiaTheme="majorEastAsia" w:hAnsi="Times New Roman" w:cs="Times New Roman"/>
                <w:sz w:val="24"/>
                <w:szCs w:val="24"/>
                <w:lang w:val="es-MX" w:eastAsia="es-CO"/>
              </w:rPr>
              <w:t>)</w:t>
            </w:r>
          </w:p>
        </w:tc>
        <w:tc>
          <w:tcPr>
            <w:tcW w:w="1523" w:type="dxa"/>
          </w:tcPr>
          <w:p w14:paraId="0197F77C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1573" w:type="dxa"/>
          </w:tcPr>
          <w:p w14:paraId="3DFE0313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$1.000.000</w:t>
            </w:r>
          </w:p>
        </w:tc>
        <w:tc>
          <w:tcPr>
            <w:tcW w:w="1176" w:type="dxa"/>
          </w:tcPr>
          <w:p w14:paraId="54C8BE21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418" w:type="dxa"/>
          </w:tcPr>
          <w:p w14:paraId="3432CF35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$2.000.000</w:t>
            </w:r>
          </w:p>
        </w:tc>
      </w:tr>
      <w:tr w:rsidR="00FC05C2" w14:paraId="76F95766" w14:textId="77777777" w:rsidTr="00FC0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74305627" w14:textId="77777777" w:rsidR="00FC05C2" w:rsidRPr="00A15AD8" w:rsidRDefault="00FC05C2" w:rsidP="00871AF7">
            <w:pP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000" w:type="dxa"/>
          </w:tcPr>
          <w:p w14:paraId="7D65FDA4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 xml:space="preserve">Otros </w:t>
            </w: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equipos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 xml:space="preserve"> (PCs, </w:t>
            </w: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monitores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523" w:type="dxa"/>
          </w:tcPr>
          <w:p w14:paraId="4CC076F0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1573" w:type="dxa"/>
          </w:tcPr>
          <w:p w14:paraId="0E9FA07E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$1.500.000</w:t>
            </w:r>
          </w:p>
        </w:tc>
        <w:tc>
          <w:tcPr>
            <w:tcW w:w="1176" w:type="dxa"/>
          </w:tcPr>
          <w:p w14:paraId="1CDCCA4E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418" w:type="dxa"/>
          </w:tcPr>
          <w:p w14:paraId="5D49E594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$3.000.000</w:t>
            </w:r>
          </w:p>
        </w:tc>
      </w:tr>
      <w:tr w:rsidR="00FC05C2" w14:paraId="6FEAA06C" w14:textId="77777777" w:rsidTr="00FC0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569ACED4" w14:textId="77777777" w:rsidR="00FC05C2" w:rsidRPr="00A15AD8" w:rsidRDefault="00FC05C2" w:rsidP="00871AF7">
            <w:pP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 xml:space="preserve">Otros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>costos</w:t>
            </w:r>
            <w:proofErr w:type="spellEnd"/>
          </w:p>
        </w:tc>
        <w:tc>
          <w:tcPr>
            <w:tcW w:w="2000" w:type="dxa"/>
          </w:tcPr>
          <w:p w14:paraId="0BFD6EB7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523" w:type="dxa"/>
          </w:tcPr>
          <w:p w14:paraId="148D11D7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573" w:type="dxa"/>
          </w:tcPr>
          <w:p w14:paraId="02F210CB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176" w:type="dxa"/>
          </w:tcPr>
          <w:p w14:paraId="1B7AEB41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418" w:type="dxa"/>
          </w:tcPr>
          <w:p w14:paraId="559FD63C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FC05C2" w14:paraId="22798B85" w14:textId="77777777" w:rsidTr="00FC0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17194D44" w14:textId="77777777" w:rsidR="00FC05C2" w:rsidRPr="00A15AD8" w:rsidRDefault="00FC05C2" w:rsidP="00871AF7">
            <w:pP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000" w:type="dxa"/>
          </w:tcPr>
          <w:p w14:paraId="40B5F143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Capacitación</w:t>
            </w:r>
            <w:proofErr w:type="spellEnd"/>
          </w:p>
        </w:tc>
        <w:tc>
          <w:tcPr>
            <w:tcW w:w="1523" w:type="dxa"/>
          </w:tcPr>
          <w:p w14:paraId="1EF55CBA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573" w:type="dxa"/>
          </w:tcPr>
          <w:p w14:paraId="45F306B0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176" w:type="dxa"/>
          </w:tcPr>
          <w:p w14:paraId="175473D8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418" w:type="dxa"/>
          </w:tcPr>
          <w:p w14:paraId="1DECDA25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$3.000.000</w:t>
            </w:r>
          </w:p>
        </w:tc>
      </w:tr>
      <w:tr w:rsidR="00FC05C2" w14:paraId="56FEA141" w14:textId="77777777" w:rsidTr="00FC0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2BEA2B22" w14:textId="77777777" w:rsidR="00FC05C2" w:rsidRPr="00A15AD8" w:rsidRDefault="00FC05C2" w:rsidP="00871AF7">
            <w:pP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000" w:type="dxa"/>
          </w:tcPr>
          <w:p w14:paraId="51858B92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Soporte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 xml:space="preserve"> y </w:t>
            </w: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mantenimiento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 xml:space="preserve"> (3 meses)</w:t>
            </w:r>
          </w:p>
        </w:tc>
        <w:tc>
          <w:tcPr>
            <w:tcW w:w="1523" w:type="dxa"/>
          </w:tcPr>
          <w:p w14:paraId="0B48402D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573" w:type="dxa"/>
          </w:tcPr>
          <w:p w14:paraId="6DD2B38B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176" w:type="dxa"/>
          </w:tcPr>
          <w:p w14:paraId="473EDA59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418" w:type="dxa"/>
          </w:tcPr>
          <w:p w14:paraId="514B761A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$5.000.000</w:t>
            </w:r>
          </w:p>
        </w:tc>
      </w:tr>
      <w:tr w:rsidR="00FC05C2" w14:paraId="67B75757" w14:textId="77777777" w:rsidTr="00FC0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017D2457" w14:textId="77777777" w:rsidR="00FC05C2" w:rsidRPr="00A15AD8" w:rsidRDefault="00FC05C2" w:rsidP="00871AF7">
            <w:pP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>TOTAL</w:t>
            </w:r>
          </w:p>
        </w:tc>
        <w:tc>
          <w:tcPr>
            <w:tcW w:w="2000" w:type="dxa"/>
          </w:tcPr>
          <w:p w14:paraId="38E7DC65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523" w:type="dxa"/>
          </w:tcPr>
          <w:p w14:paraId="31FEF0C6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573" w:type="dxa"/>
          </w:tcPr>
          <w:p w14:paraId="1C67B852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176" w:type="dxa"/>
          </w:tcPr>
          <w:p w14:paraId="5216D3D7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418" w:type="dxa"/>
          </w:tcPr>
          <w:p w14:paraId="50C9C5D5" w14:textId="77777777" w:rsidR="00FC05C2" w:rsidRPr="00A15AD8" w:rsidRDefault="00FC05C2" w:rsidP="00871AF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$52.000.000</w:t>
            </w:r>
          </w:p>
        </w:tc>
      </w:tr>
    </w:tbl>
    <w:p w14:paraId="0156CB35" w14:textId="77777777" w:rsidR="00FC05C2" w:rsidRPr="00F67517" w:rsidRDefault="00FC05C2" w:rsidP="00FC05C2">
      <w:pPr>
        <w:rPr>
          <w:lang w:eastAsia="es-CO"/>
        </w:rPr>
      </w:pPr>
    </w:p>
    <w:p w14:paraId="3BC6569E" w14:textId="4FDF5915" w:rsidR="00FC05C2" w:rsidRPr="006B6861" w:rsidRDefault="00FC05C2">
      <w:pPr>
        <w:rPr>
          <w:rFonts w:ascii="Times New Roman" w:eastAsiaTheme="majorEastAsia" w:hAnsi="Times New Roman" w:cs="Times New Roman"/>
          <w:b/>
          <w:bCs/>
          <w:sz w:val="24"/>
          <w:szCs w:val="24"/>
          <w:lang w:eastAsia="es-CO"/>
        </w:rPr>
      </w:pPr>
    </w:p>
    <w:sectPr w:rsidR="00FC05C2" w:rsidRPr="006B68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AA66B9"/>
    <w:multiLevelType w:val="hybridMultilevel"/>
    <w:tmpl w:val="04EE6D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8C53B9"/>
    <w:multiLevelType w:val="hybridMultilevel"/>
    <w:tmpl w:val="057CAB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DC13AC"/>
    <w:multiLevelType w:val="multilevel"/>
    <w:tmpl w:val="ABC0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0C25BF"/>
    <w:multiLevelType w:val="hybridMultilevel"/>
    <w:tmpl w:val="B2D636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135491"/>
    <w:multiLevelType w:val="hybridMultilevel"/>
    <w:tmpl w:val="0EB213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D727CD"/>
    <w:multiLevelType w:val="multilevel"/>
    <w:tmpl w:val="6064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200F43"/>
    <w:multiLevelType w:val="hybridMultilevel"/>
    <w:tmpl w:val="6C9AEF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230ACE"/>
    <w:multiLevelType w:val="multilevel"/>
    <w:tmpl w:val="6FD6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69153F"/>
    <w:multiLevelType w:val="multilevel"/>
    <w:tmpl w:val="8AEA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623E80"/>
    <w:multiLevelType w:val="hybridMultilevel"/>
    <w:tmpl w:val="D974DC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104DF5"/>
    <w:multiLevelType w:val="multilevel"/>
    <w:tmpl w:val="E6AA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952B06"/>
    <w:multiLevelType w:val="multilevel"/>
    <w:tmpl w:val="9D8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F03DAB"/>
    <w:multiLevelType w:val="multilevel"/>
    <w:tmpl w:val="F466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58284A"/>
    <w:multiLevelType w:val="multilevel"/>
    <w:tmpl w:val="BC9E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82796A"/>
    <w:multiLevelType w:val="hybridMultilevel"/>
    <w:tmpl w:val="60F284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7912E1"/>
    <w:multiLevelType w:val="multilevel"/>
    <w:tmpl w:val="CA4E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3B44EB"/>
    <w:multiLevelType w:val="hybridMultilevel"/>
    <w:tmpl w:val="4350B0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8"/>
  </w:num>
  <w:num w:numId="11">
    <w:abstractNumId w:val="13"/>
  </w:num>
  <w:num w:numId="12">
    <w:abstractNumId w:val="23"/>
  </w:num>
  <w:num w:numId="13">
    <w:abstractNumId w:val="12"/>
  </w:num>
  <w:num w:numId="14">
    <w:abstractNumId w:val="15"/>
  </w:num>
  <w:num w:numId="15">
    <w:abstractNumId w:val="9"/>
  </w:num>
  <w:num w:numId="16">
    <w:abstractNumId w:val="25"/>
  </w:num>
  <w:num w:numId="17">
    <w:abstractNumId w:val="10"/>
  </w:num>
  <w:num w:numId="18">
    <w:abstractNumId w:val="20"/>
  </w:num>
  <w:num w:numId="19">
    <w:abstractNumId w:val="22"/>
  </w:num>
  <w:num w:numId="20">
    <w:abstractNumId w:val="16"/>
  </w:num>
  <w:num w:numId="21">
    <w:abstractNumId w:val="19"/>
  </w:num>
  <w:num w:numId="22">
    <w:abstractNumId w:val="24"/>
  </w:num>
  <w:num w:numId="23">
    <w:abstractNumId w:val="21"/>
  </w:num>
  <w:num w:numId="24">
    <w:abstractNumId w:val="17"/>
  </w:num>
  <w:num w:numId="25">
    <w:abstractNumId w:val="1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164A"/>
    <w:rsid w:val="00527D46"/>
    <w:rsid w:val="006B6861"/>
    <w:rsid w:val="00AA1D8D"/>
    <w:rsid w:val="00B47730"/>
    <w:rsid w:val="00C56FAC"/>
    <w:rsid w:val="00CB0664"/>
    <w:rsid w:val="00FC05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20A41B"/>
  <w14:defaultImageDpi w14:val="300"/>
  <w15:docId w15:val="{F2D6ECF0-E0AD-4DB3-9E55-9EF5BB58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FC0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table" w:styleId="GridTable5Dark-Accent2">
    <w:name w:val="Grid Table 5 Dark Accent 2"/>
    <w:basedOn w:val="TableNormal"/>
    <w:uiPriority w:val="50"/>
    <w:rsid w:val="00FC05C2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6Colorful">
    <w:name w:val="Grid Table 6 Colorful"/>
    <w:basedOn w:val="TableNormal"/>
    <w:uiPriority w:val="51"/>
    <w:rsid w:val="00FC05C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1">
    <w:name w:val="Grid Table 5 Dark Accent 1"/>
    <w:basedOn w:val="TableNormal"/>
    <w:uiPriority w:val="50"/>
    <w:rsid w:val="00FC05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4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Wilson Mendez</cp:lastModifiedBy>
  <cp:revision>5</cp:revision>
  <dcterms:created xsi:type="dcterms:W3CDTF">2013-12-23T23:15:00Z</dcterms:created>
  <dcterms:modified xsi:type="dcterms:W3CDTF">2024-10-24T05:58:00Z</dcterms:modified>
  <cp:category/>
</cp:coreProperties>
</file>