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61C1" w:rsidRPr="0022764C" w:rsidRDefault="005A4F88">
      <w:pPr>
        <w:pStyle w:val="Heading1"/>
        <w:spacing w:before="0"/>
      </w:pPr>
      <w:r w:rsidRPr="006F243A">
        <w:rPr>
          <w:noProof/>
          <w:lang w:val="fr-FR" w:eastAsia="fr-FR"/>
        </w:rPr>
        <w:drawing>
          <wp:inline distT="0" distB="0" distL="0" distR="0" wp14:anchorId="57B573C1" wp14:editId="672693FE">
            <wp:extent cx="2122840" cy="796066"/>
            <wp:effectExtent l="0" t="0" r="0" b="0"/>
            <wp:docPr id="681307020"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r="71752" b="32744"/>
                    <a:stretch/>
                  </pic:blipFill>
                  <pic:spPr bwMode="auto">
                    <a:xfrm>
                      <a:off x="0" y="0"/>
                      <a:ext cx="2140100" cy="802538"/>
                    </a:xfrm>
                    <a:prstGeom prst="rect">
                      <a:avLst/>
                    </a:prstGeom>
                    <a:noFill/>
                    <a:ln>
                      <a:noFill/>
                    </a:ln>
                    <a:extLst>
                      <a:ext uri="{53640926-AAD7-44D8-BBD7-CCE9431645EC}">
                        <a14:shadowObscured xmlns:a14="http://schemas.microsoft.com/office/drawing/2010/main"/>
                      </a:ext>
                    </a:extLst>
                  </pic:spPr>
                </pic:pic>
              </a:graphicData>
            </a:graphic>
          </wp:inline>
        </w:drawing>
      </w:r>
    </w:p>
    <w:p w:rsidR="005B2076" w:rsidRPr="0086022F" w:rsidRDefault="00BF696C" w:rsidP="0086022F">
      <w:pPr>
        <w:pStyle w:val="Subtitle"/>
        <w:spacing w:after="240"/>
        <w:contextualSpacing/>
        <w:rPr>
          <w:rFonts w:cs="Times New Roman (Headings CS)"/>
          <w:sz w:val="40"/>
          <w:szCs w:val="40"/>
        </w:rPr>
      </w:pPr>
      <w:r w:rsidRPr="00EF3643">
        <w:rPr>
          <w:rFonts w:cs="Times New Roman (Headings CS)"/>
          <w:sz w:val="40"/>
          <w:szCs w:val="40"/>
        </w:rPr>
        <w:t xml:space="preserve">Media </w:t>
      </w:r>
      <w:r w:rsidR="004E50D0" w:rsidRPr="00EF3643">
        <w:rPr>
          <w:rFonts w:cs="Times New Roman (Headings CS)"/>
          <w:sz w:val="40"/>
          <w:szCs w:val="40"/>
        </w:rPr>
        <w:t>and Entertainment</w:t>
      </w:r>
      <w:r w:rsidRPr="00EF3643">
        <w:rPr>
          <w:rFonts w:cs="Times New Roman (Headings CS)"/>
          <w:sz w:val="40"/>
          <w:szCs w:val="40"/>
        </w:rPr>
        <w:t xml:space="preserve"> </w:t>
      </w:r>
      <w:r w:rsidR="00D55860">
        <w:rPr>
          <w:rFonts w:cs="Times New Roman (Headings CS)"/>
          <w:sz w:val="40"/>
          <w:szCs w:val="40"/>
        </w:rPr>
        <w:t xml:space="preserve">- </w:t>
      </w:r>
      <w:r w:rsidRPr="00EF3643">
        <w:rPr>
          <w:rFonts w:cs="Times New Roman (Headings CS)"/>
          <w:sz w:val="40"/>
          <w:szCs w:val="40"/>
        </w:rPr>
        <w:t>Combined Insurance Policy</w:t>
      </w:r>
      <w:r w:rsidRPr="0086022F">
        <w:rPr>
          <w:rFonts w:cs="Times New Roman (Headings CS)"/>
          <w:sz w:val="40"/>
          <w:szCs w:val="40"/>
        </w:rPr>
        <w:t xml:space="preserve"> 0526</w:t>
      </w:r>
    </w:p>
    <w:p w:rsidR="005B2076" w:rsidRPr="0022764C" w:rsidRDefault="004E50D0" w:rsidP="0086022F">
      <w:pPr>
        <w:pStyle w:val="Heading1"/>
        <w:spacing w:before="0"/>
        <w:ind w:left="-737"/>
      </w:pPr>
      <w:r w:rsidRPr="0022764C">
        <w:rPr>
          <w:noProof/>
          <w:lang w:eastAsia="en-GB"/>
        </w:rPr>
        <w:drawing>
          <wp:anchor distT="0" distB="0" distL="114300" distR="114300" simplePos="0" relativeHeight="251659264" behindDoc="1" locked="0" layoutInCell="1" allowOverlap="1" wp14:anchorId="3A069CB6" wp14:editId="7428F91C">
            <wp:simplePos x="0" y="0"/>
            <wp:positionH relativeFrom="column">
              <wp:posOffset>-1468456</wp:posOffset>
            </wp:positionH>
            <wp:positionV relativeFrom="paragraph">
              <wp:posOffset>500866</wp:posOffset>
            </wp:positionV>
            <wp:extent cx="8545531" cy="6017895"/>
            <wp:effectExtent l="0" t="0" r="190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73649" cy="603769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DA88F96" wp14:editId="76997256">
            <wp:extent cx="7545070" cy="677545"/>
            <wp:effectExtent l="0" t="0" r="0" b="0"/>
            <wp:docPr id="1768579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79191" name="Picture 1768579191"/>
                    <pic:cNvPicPr/>
                  </pic:nvPicPr>
                  <pic:blipFill>
                    <a:blip r:embed="rId10">
                      <a:extLst>
                        <a:ext uri="{28A0092B-C50C-407E-A947-70E740481C1C}">
                          <a14:useLocalDpi xmlns:a14="http://schemas.microsoft.com/office/drawing/2010/main" val="0"/>
                        </a:ext>
                      </a:extLst>
                    </a:blip>
                    <a:stretch>
                      <a:fillRect/>
                    </a:stretch>
                  </pic:blipFill>
                  <pic:spPr>
                    <a:xfrm>
                      <a:off x="0" y="0"/>
                      <a:ext cx="10021147" cy="899896"/>
                    </a:xfrm>
                    <a:prstGeom prst="rect">
                      <a:avLst/>
                    </a:prstGeom>
                  </pic:spPr>
                </pic:pic>
              </a:graphicData>
            </a:graphic>
          </wp:inline>
        </w:drawing>
      </w: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Default="005F097D">
      <w:pPr>
        <w:pStyle w:val="Heading1"/>
        <w:pageBreakBefore/>
        <w:spacing w:before="0"/>
        <w:rPr>
          <w:sz w:val="40"/>
          <w:szCs w:val="40"/>
        </w:rPr>
      </w:pPr>
      <w:bookmarkStart w:id="0" w:name="tocpg_0"/>
      <w:bookmarkEnd w:id="0"/>
      <w:r w:rsidRPr="0022764C">
        <w:rPr>
          <w:sz w:val="40"/>
          <w:szCs w:val="40"/>
        </w:rPr>
        <w:lastRenderedPageBreak/>
        <w:t>Policy Contents</w:t>
      </w:r>
    </w:p>
    <w:p w:rsidR="005727E1" w:rsidRDefault="005727E1" w:rsidP="0086022F">
      <w:pPr>
        <w:pStyle w:val="ListHeading0"/>
        <w:numPr>
          <w:ilvl w:val="0"/>
          <w:numId w:val="0"/>
        </w:numPr>
        <w:ind w:left="454" w:hanging="454"/>
      </w:pPr>
    </w:p>
    <w:p w:rsidR="001D6B95" w:rsidRPr="001D6B95" w:rsidRDefault="001D6B95" w:rsidP="001D6B95">
      <w:pPr>
        <w:pStyle w:val="ListHeading0"/>
        <w:numPr>
          <w:ilvl w:val="0"/>
          <w:numId w:val="0"/>
        </w:numPr>
        <w:ind w:left="454"/>
      </w:pPr>
    </w:p>
    <w:p w:rsidR="00EA6E20" w:rsidRDefault="00EA6E20">
      <w:pPr>
        <w:pBdr>
          <w:bottom w:val="single" w:sz="4" w:space="4" w:color="B5E2F8"/>
        </w:pBdr>
        <w:tabs>
          <w:tab w:val="right" w:pos="9900"/>
        </w:tabs>
        <w:spacing w:before="100" w:after="100" w:line="264" w:lineRule="auto"/>
        <w:rPr>
          <w:sz w:val="22"/>
        </w:rPr>
      </w:pPr>
      <w:hyperlink w:anchor="tocpg_0" w:history="1">
        <w:r>
          <w:rPr>
            <w:rFonts w:ascii="Arial" w:hAnsi="Arial" w:cs="Arial"/>
            <w:color w:val="000000"/>
            <w:sz w:val="22"/>
            <w:szCs w:val="22"/>
          </w:rPr>
          <w:t>Policy Contents</w:t>
        </w:r>
      </w:hyperlink>
      <w:r>
        <w:rPr>
          <w:sz w:val="22"/>
        </w:rPr>
        <w:tab/>
      </w:r>
      <w:r>
        <w:rPr>
          <w:rFonts w:ascii="Arial" w:hAnsi="Arial" w:cs="Arial"/>
          <w:b/>
          <w:bCs/>
          <w:color w:val="009CE5"/>
          <w:sz w:val="22"/>
          <w:szCs w:val="22"/>
        </w:rPr>
        <w:t>2</w:t>
      </w:r>
    </w:p>
    <w:p w:rsidR="00EA6E20" w:rsidRDefault="00EA6E20">
      <w:pPr>
        <w:pBdr>
          <w:bottom w:val="single" w:sz="4" w:space="4" w:color="B5E2F8"/>
        </w:pBdr>
        <w:tabs>
          <w:tab w:val="right" w:pos="9900"/>
        </w:tabs>
        <w:spacing w:before="100" w:after="100" w:line="264" w:lineRule="auto"/>
        <w:rPr>
          <w:sz w:val="22"/>
        </w:rPr>
      </w:pPr>
      <w:hyperlink w:anchor="tocpg_1" w:history="1">
        <w:r>
          <w:rPr>
            <w:rFonts w:ascii="Arial" w:hAnsi="Arial" w:cs="Arial"/>
            <w:color w:val="000000"/>
            <w:sz w:val="22"/>
            <w:szCs w:val="22"/>
          </w:rPr>
          <w:t>Introduction</w:t>
        </w:r>
      </w:hyperlink>
      <w:r>
        <w:rPr>
          <w:sz w:val="22"/>
        </w:rPr>
        <w:tab/>
      </w:r>
      <w:r>
        <w:rPr>
          <w:rFonts w:ascii="Arial" w:hAnsi="Arial" w:cs="Arial"/>
          <w:b/>
          <w:bCs/>
          <w:color w:val="009CE5"/>
          <w:sz w:val="22"/>
          <w:szCs w:val="22"/>
        </w:rPr>
        <w:t>3</w:t>
      </w:r>
    </w:p>
    <w:p w:rsidR="00EA6E20" w:rsidRDefault="00EA6E20">
      <w:pPr>
        <w:pBdr>
          <w:bottom w:val="single" w:sz="4" w:space="4" w:color="B5E2F8"/>
        </w:pBdr>
        <w:tabs>
          <w:tab w:val="right" w:pos="9900"/>
        </w:tabs>
        <w:spacing w:before="100" w:after="100" w:line="264" w:lineRule="auto"/>
        <w:rPr>
          <w:sz w:val="22"/>
        </w:rPr>
      </w:pPr>
      <w:hyperlink w:anchor="tocpg_2" w:history="1">
        <w:r>
          <w:rPr>
            <w:rFonts w:ascii="Arial" w:hAnsi="Arial" w:cs="Arial"/>
            <w:color w:val="000000"/>
            <w:sz w:val="22"/>
            <w:szCs w:val="22"/>
          </w:rPr>
          <w:t>Notices</w:t>
        </w:r>
      </w:hyperlink>
      <w:r>
        <w:rPr>
          <w:sz w:val="22"/>
        </w:rPr>
        <w:tab/>
      </w:r>
      <w:r>
        <w:rPr>
          <w:rFonts w:ascii="Arial" w:hAnsi="Arial" w:cs="Arial"/>
          <w:b/>
          <w:bCs/>
          <w:color w:val="009CE5"/>
          <w:sz w:val="22"/>
          <w:szCs w:val="22"/>
        </w:rPr>
        <w:t>3</w:t>
      </w:r>
    </w:p>
    <w:p w:rsidR="00EA6E20" w:rsidRDefault="00EA6E20">
      <w:pPr>
        <w:pBdr>
          <w:bottom w:val="single" w:sz="4" w:space="4" w:color="B5E2F8"/>
        </w:pBdr>
        <w:tabs>
          <w:tab w:val="right" w:pos="9900"/>
        </w:tabs>
        <w:spacing w:before="100" w:after="100" w:line="264" w:lineRule="auto"/>
        <w:rPr>
          <w:sz w:val="22"/>
        </w:rPr>
      </w:pPr>
      <w:hyperlink w:anchor="tocpg_3" w:history="1">
        <w:r>
          <w:rPr>
            <w:rFonts w:ascii="Arial" w:hAnsi="Arial" w:cs="Arial"/>
            <w:color w:val="000000"/>
            <w:sz w:val="22"/>
            <w:szCs w:val="22"/>
          </w:rPr>
          <w:t>Insuring Agreement</w:t>
        </w:r>
      </w:hyperlink>
      <w:r>
        <w:rPr>
          <w:sz w:val="22"/>
        </w:rPr>
        <w:tab/>
      </w:r>
      <w:r>
        <w:rPr>
          <w:rFonts w:ascii="Arial" w:hAnsi="Arial" w:cs="Arial"/>
          <w:b/>
          <w:bCs/>
          <w:color w:val="009CE5"/>
          <w:sz w:val="22"/>
          <w:szCs w:val="22"/>
        </w:rPr>
        <w:t>5</w:t>
      </w:r>
    </w:p>
    <w:p w:rsidR="00EA6E20" w:rsidRDefault="00EA6E20">
      <w:pPr>
        <w:pBdr>
          <w:bottom w:val="single" w:sz="4" w:space="4" w:color="B5E2F8"/>
        </w:pBdr>
        <w:tabs>
          <w:tab w:val="right" w:pos="9900"/>
        </w:tabs>
        <w:spacing w:before="100" w:after="100" w:line="264" w:lineRule="auto"/>
        <w:rPr>
          <w:sz w:val="22"/>
        </w:rPr>
      </w:pPr>
      <w:hyperlink w:anchor="tocpg_4" w:history="1">
        <w:r>
          <w:rPr>
            <w:rFonts w:ascii="Arial" w:hAnsi="Arial" w:cs="Arial"/>
            <w:color w:val="000000"/>
            <w:sz w:val="22"/>
            <w:szCs w:val="22"/>
          </w:rPr>
          <w:t>General Policy Definitions</w:t>
        </w:r>
      </w:hyperlink>
      <w:r>
        <w:rPr>
          <w:sz w:val="22"/>
        </w:rPr>
        <w:tab/>
      </w:r>
      <w:r>
        <w:rPr>
          <w:rFonts w:ascii="Arial" w:hAnsi="Arial" w:cs="Arial"/>
          <w:b/>
          <w:bCs/>
          <w:color w:val="009CE5"/>
          <w:sz w:val="22"/>
          <w:szCs w:val="22"/>
        </w:rPr>
        <w:t>5</w:t>
      </w:r>
    </w:p>
    <w:p w:rsidR="00EA6E20" w:rsidRDefault="00EA6E20">
      <w:pPr>
        <w:pBdr>
          <w:bottom w:val="single" w:sz="4" w:space="4" w:color="B5E2F8"/>
        </w:pBdr>
        <w:tabs>
          <w:tab w:val="right" w:pos="9900"/>
        </w:tabs>
        <w:spacing w:before="100" w:after="100" w:line="264" w:lineRule="auto"/>
        <w:rPr>
          <w:sz w:val="22"/>
        </w:rPr>
      </w:pPr>
      <w:hyperlink w:anchor="tocpg_5" w:history="1">
        <w:r>
          <w:rPr>
            <w:rFonts w:ascii="Arial" w:hAnsi="Arial" w:cs="Arial"/>
            <w:color w:val="000000"/>
            <w:sz w:val="22"/>
            <w:szCs w:val="22"/>
          </w:rPr>
          <w:t>General Policy Conditions</w:t>
        </w:r>
      </w:hyperlink>
      <w:r>
        <w:rPr>
          <w:sz w:val="22"/>
        </w:rPr>
        <w:tab/>
      </w:r>
      <w:r>
        <w:rPr>
          <w:rFonts w:ascii="Arial" w:hAnsi="Arial" w:cs="Arial"/>
          <w:b/>
          <w:bCs/>
          <w:color w:val="009CE5"/>
          <w:sz w:val="22"/>
          <w:szCs w:val="22"/>
        </w:rPr>
        <w:t>10</w:t>
      </w:r>
    </w:p>
    <w:p w:rsidR="00EA6E20" w:rsidRDefault="00EA6E20">
      <w:pPr>
        <w:pBdr>
          <w:bottom w:val="single" w:sz="4" w:space="4" w:color="B5E2F8"/>
        </w:pBdr>
        <w:tabs>
          <w:tab w:val="right" w:pos="9900"/>
        </w:tabs>
        <w:spacing w:before="100" w:after="100" w:line="264" w:lineRule="auto"/>
        <w:rPr>
          <w:sz w:val="22"/>
        </w:rPr>
      </w:pPr>
      <w:hyperlink w:anchor="tocpg_6" w:history="1">
        <w:r>
          <w:rPr>
            <w:rFonts w:ascii="Arial" w:hAnsi="Arial" w:cs="Arial"/>
            <w:color w:val="000000"/>
            <w:sz w:val="22"/>
            <w:szCs w:val="22"/>
          </w:rPr>
          <w:t>Policy Protection and Maintenance Conditions</w:t>
        </w:r>
      </w:hyperlink>
      <w:r>
        <w:rPr>
          <w:sz w:val="22"/>
        </w:rPr>
        <w:tab/>
      </w:r>
      <w:r>
        <w:rPr>
          <w:rFonts w:ascii="Arial" w:hAnsi="Arial" w:cs="Arial"/>
          <w:b/>
          <w:bCs/>
          <w:color w:val="009CE5"/>
          <w:sz w:val="22"/>
          <w:szCs w:val="22"/>
        </w:rPr>
        <w:t>14</w:t>
      </w:r>
    </w:p>
    <w:p w:rsidR="00EA6E20" w:rsidRDefault="00EA6E20">
      <w:pPr>
        <w:pBdr>
          <w:bottom w:val="single" w:sz="4" w:space="4" w:color="B5E2F8"/>
        </w:pBdr>
        <w:tabs>
          <w:tab w:val="right" w:pos="9900"/>
        </w:tabs>
        <w:spacing w:before="100" w:after="100" w:line="264" w:lineRule="auto"/>
        <w:rPr>
          <w:sz w:val="22"/>
        </w:rPr>
      </w:pPr>
      <w:hyperlink w:anchor="tocpg_7" w:history="1">
        <w:r>
          <w:rPr>
            <w:rFonts w:ascii="Arial" w:hAnsi="Arial" w:cs="Arial"/>
            <w:color w:val="000000"/>
            <w:sz w:val="22"/>
            <w:szCs w:val="22"/>
          </w:rPr>
          <w:t>Policy Claims Conditions</w:t>
        </w:r>
      </w:hyperlink>
      <w:r>
        <w:rPr>
          <w:sz w:val="22"/>
        </w:rPr>
        <w:tab/>
      </w:r>
      <w:r>
        <w:rPr>
          <w:rFonts w:ascii="Arial" w:hAnsi="Arial" w:cs="Arial"/>
          <w:b/>
          <w:bCs/>
          <w:color w:val="009CE5"/>
          <w:sz w:val="22"/>
          <w:szCs w:val="22"/>
        </w:rPr>
        <w:t>17</w:t>
      </w:r>
    </w:p>
    <w:p w:rsidR="00EA6E20" w:rsidRDefault="00EA6E20">
      <w:pPr>
        <w:pBdr>
          <w:bottom w:val="single" w:sz="4" w:space="4" w:color="B5E2F8"/>
        </w:pBdr>
        <w:tabs>
          <w:tab w:val="right" w:pos="9900"/>
        </w:tabs>
        <w:spacing w:before="100" w:after="100" w:line="264" w:lineRule="auto"/>
        <w:rPr>
          <w:sz w:val="22"/>
        </w:rPr>
      </w:pPr>
      <w:hyperlink w:anchor="tocpg_8" w:history="1">
        <w:r>
          <w:rPr>
            <w:rFonts w:ascii="Arial" w:hAnsi="Arial" w:cs="Arial"/>
            <w:color w:val="000000"/>
            <w:sz w:val="22"/>
            <w:szCs w:val="22"/>
          </w:rPr>
          <w:t>Policy Exclusions</w:t>
        </w:r>
      </w:hyperlink>
      <w:r>
        <w:rPr>
          <w:sz w:val="22"/>
        </w:rPr>
        <w:tab/>
      </w:r>
      <w:r>
        <w:rPr>
          <w:rFonts w:ascii="Arial" w:hAnsi="Arial" w:cs="Arial"/>
          <w:b/>
          <w:bCs/>
          <w:color w:val="009CE5"/>
          <w:sz w:val="22"/>
          <w:szCs w:val="22"/>
        </w:rPr>
        <w:t>19</w:t>
      </w:r>
    </w:p>
    <w:p w:rsidR="00EA6E20" w:rsidRDefault="00EA6E20">
      <w:pPr>
        <w:pBdr>
          <w:bottom w:val="single" w:sz="4" w:space="4" w:color="B5E2F8"/>
        </w:pBdr>
        <w:tabs>
          <w:tab w:val="right" w:pos="9900"/>
        </w:tabs>
        <w:spacing w:before="100" w:after="100" w:line="264" w:lineRule="auto"/>
        <w:rPr>
          <w:sz w:val="22"/>
        </w:rPr>
      </w:pPr>
      <w:hyperlink w:anchor="tocpg_9" w:history="1">
        <w:r>
          <w:rPr>
            <w:rFonts w:ascii="Arial" w:hAnsi="Arial" w:cs="Arial"/>
            <w:b/>
            <w:bCs/>
            <w:color w:val="0074AB"/>
            <w:sz w:val="22"/>
            <w:szCs w:val="22"/>
          </w:rPr>
          <w:t>Section 1:</w:t>
        </w:r>
        <w:r>
          <w:rPr>
            <w:rFonts w:ascii="Arial" w:hAnsi="Arial" w:cs="Arial"/>
            <w:color w:val="000000"/>
            <w:sz w:val="22"/>
            <w:szCs w:val="22"/>
          </w:rPr>
          <w:t xml:space="preserve"> Business “All Risks” Section</w:t>
        </w:r>
      </w:hyperlink>
      <w:r>
        <w:rPr>
          <w:sz w:val="22"/>
        </w:rPr>
        <w:tab/>
      </w:r>
      <w:r>
        <w:rPr>
          <w:rFonts w:ascii="Arial" w:hAnsi="Arial" w:cs="Arial"/>
          <w:b/>
          <w:bCs/>
          <w:color w:val="009CE5"/>
          <w:sz w:val="22"/>
          <w:szCs w:val="22"/>
        </w:rPr>
        <w:t>23</w:t>
      </w:r>
    </w:p>
    <w:p w:rsidR="00EA6E20" w:rsidRDefault="00EA6E20">
      <w:pPr>
        <w:pBdr>
          <w:bottom w:val="single" w:sz="4" w:space="4" w:color="B5E2F8"/>
        </w:pBdr>
        <w:tabs>
          <w:tab w:val="right" w:pos="9900"/>
        </w:tabs>
        <w:spacing w:before="100" w:after="100" w:line="264" w:lineRule="auto"/>
        <w:rPr>
          <w:sz w:val="22"/>
        </w:rPr>
      </w:pPr>
      <w:hyperlink w:anchor="tocpg_10" w:history="1">
        <w:r>
          <w:rPr>
            <w:rFonts w:ascii="Arial" w:hAnsi="Arial" w:cs="Arial"/>
            <w:b/>
            <w:bCs/>
            <w:color w:val="0074AB"/>
            <w:sz w:val="22"/>
            <w:szCs w:val="22"/>
          </w:rPr>
          <w:t>Section 2:</w:t>
        </w:r>
        <w:r>
          <w:rPr>
            <w:rFonts w:ascii="Arial" w:hAnsi="Arial" w:cs="Arial"/>
            <w:color w:val="000000"/>
            <w:sz w:val="22"/>
            <w:szCs w:val="22"/>
          </w:rPr>
          <w:t xml:space="preserve"> Property &amp; Equipment “All Risks” Section</w:t>
        </w:r>
      </w:hyperlink>
      <w:r>
        <w:rPr>
          <w:sz w:val="22"/>
        </w:rPr>
        <w:tab/>
      </w:r>
      <w:r>
        <w:rPr>
          <w:rFonts w:ascii="Arial" w:hAnsi="Arial" w:cs="Arial"/>
          <w:b/>
          <w:bCs/>
          <w:color w:val="009CE5"/>
          <w:sz w:val="22"/>
          <w:szCs w:val="22"/>
        </w:rPr>
        <w:t>31</w:t>
      </w:r>
    </w:p>
    <w:p w:rsidR="00EA6E20" w:rsidRDefault="00EA6E20">
      <w:pPr>
        <w:pBdr>
          <w:bottom w:val="single" w:sz="4" w:space="4" w:color="B5E2F8"/>
        </w:pBdr>
        <w:tabs>
          <w:tab w:val="right" w:pos="9900"/>
        </w:tabs>
        <w:spacing w:before="100" w:after="100" w:line="264" w:lineRule="auto"/>
        <w:rPr>
          <w:sz w:val="22"/>
        </w:rPr>
      </w:pPr>
      <w:hyperlink w:anchor="tocpg_11" w:history="1">
        <w:r>
          <w:rPr>
            <w:rFonts w:ascii="Arial" w:hAnsi="Arial" w:cs="Arial"/>
            <w:b/>
            <w:bCs/>
            <w:color w:val="0074AB"/>
            <w:sz w:val="22"/>
            <w:szCs w:val="22"/>
          </w:rPr>
          <w:t>Section 3:</w:t>
        </w:r>
        <w:r>
          <w:rPr>
            <w:rFonts w:ascii="Arial" w:hAnsi="Arial" w:cs="Arial"/>
            <w:color w:val="000000"/>
            <w:sz w:val="22"/>
            <w:szCs w:val="22"/>
          </w:rPr>
          <w:t xml:space="preserve"> Business Interruption “All Risks” Section</w:t>
        </w:r>
      </w:hyperlink>
      <w:r>
        <w:rPr>
          <w:sz w:val="22"/>
        </w:rPr>
        <w:tab/>
      </w:r>
      <w:r>
        <w:rPr>
          <w:rFonts w:ascii="Arial" w:hAnsi="Arial" w:cs="Arial"/>
          <w:b/>
          <w:bCs/>
          <w:color w:val="009CE5"/>
          <w:sz w:val="22"/>
          <w:szCs w:val="22"/>
        </w:rPr>
        <w:t>38</w:t>
      </w:r>
    </w:p>
    <w:p w:rsidR="00EA6E20" w:rsidRDefault="00EA6E20">
      <w:pPr>
        <w:pBdr>
          <w:bottom w:val="single" w:sz="4" w:space="4" w:color="B5E2F8"/>
        </w:pBdr>
        <w:tabs>
          <w:tab w:val="right" w:pos="9900"/>
        </w:tabs>
        <w:spacing w:before="100" w:after="100" w:line="264" w:lineRule="auto"/>
        <w:rPr>
          <w:sz w:val="22"/>
        </w:rPr>
      </w:pPr>
      <w:hyperlink w:anchor="tocpg_12" w:history="1">
        <w:r>
          <w:rPr>
            <w:rFonts w:ascii="Arial" w:hAnsi="Arial" w:cs="Arial"/>
            <w:b/>
            <w:bCs/>
            <w:color w:val="0074AB"/>
            <w:sz w:val="22"/>
            <w:szCs w:val="22"/>
          </w:rPr>
          <w:t>Section 4:</w:t>
        </w:r>
        <w:r>
          <w:rPr>
            <w:rFonts w:ascii="Arial" w:hAnsi="Arial" w:cs="Arial"/>
            <w:color w:val="000000"/>
            <w:sz w:val="22"/>
            <w:szCs w:val="22"/>
          </w:rPr>
          <w:t xml:space="preserve"> Terrorism Section</w:t>
        </w:r>
      </w:hyperlink>
      <w:r>
        <w:rPr>
          <w:sz w:val="22"/>
        </w:rPr>
        <w:tab/>
      </w:r>
      <w:r>
        <w:rPr>
          <w:rFonts w:ascii="Arial" w:hAnsi="Arial" w:cs="Arial"/>
          <w:b/>
          <w:bCs/>
          <w:color w:val="009CE5"/>
          <w:sz w:val="22"/>
          <w:szCs w:val="22"/>
        </w:rPr>
        <w:t>48</w:t>
      </w:r>
    </w:p>
    <w:p w:rsidR="00EA6E20" w:rsidRDefault="00EA6E20">
      <w:pPr>
        <w:pBdr>
          <w:bottom w:val="single" w:sz="4" w:space="4" w:color="B5E2F8"/>
        </w:pBdr>
        <w:tabs>
          <w:tab w:val="right" w:pos="9900"/>
        </w:tabs>
        <w:spacing w:before="100" w:after="100" w:line="264" w:lineRule="auto"/>
        <w:rPr>
          <w:sz w:val="22"/>
        </w:rPr>
      </w:pPr>
      <w:hyperlink w:anchor="tocpg_13" w:history="1">
        <w:r>
          <w:rPr>
            <w:rFonts w:ascii="Arial" w:hAnsi="Arial" w:cs="Arial"/>
            <w:b/>
            <w:bCs/>
            <w:color w:val="0074AB"/>
            <w:sz w:val="22"/>
            <w:szCs w:val="22"/>
          </w:rPr>
          <w:t>Section 5:</w:t>
        </w:r>
        <w:r>
          <w:rPr>
            <w:rFonts w:ascii="Arial" w:hAnsi="Arial" w:cs="Arial"/>
            <w:color w:val="000000"/>
            <w:sz w:val="22"/>
            <w:szCs w:val="22"/>
          </w:rPr>
          <w:t xml:space="preserve"> Employers’ Liability Section</w:t>
        </w:r>
      </w:hyperlink>
      <w:r>
        <w:rPr>
          <w:sz w:val="22"/>
        </w:rPr>
        <w:tab/>
      </w:r>
      <w:r>
        <w:rPr>
          <w:rFonts w:ascii="Arial" w:hAnsi="Arial" w:cs="Arial"/>
          <w:b/>
          <w:bCs/>
          <w:color w:val="009CE5"/>
          <w:sz w:val="22"/>
          <w:szCs w:val="22"/>
        </w:rPr>
        <w:t>51</w:t>
      </w:r>
    </w:p>
    <w:p w:rsidR="00EA6E20" w:rsidRDefault="00EA6E20">
      <w:pPr>
        <w:pBdr>
          <w:bottom w:val="single" w:sz="4" w:space="4" w:color="B5E2F8"/>
        </w:pBdr>
        <w:tabs>
          <w:tab w:val="right" w:pos="9900"/>
        </w:tabs>
        <w:spacing w:before="100" w:after="100" w:line="264" w:lineRule="auto"/>
        <w:rPr>
          <w:sz w:val="22"/>
        </w:rPr>
      </w:pPr>
      <w:hyperlink w:anchor="tocpg_14" w:history="1">
        <w:r>
          <w:rPr>
            <w:rFonts w:ascii="Arial" w:hAnsi="Arial" w:cs="Arial"/>
            <w:b/>
            <w:bCs/>
            <w:color w:val="0074AB"/>
            <w:sz w:val="22"/>
            <w:szCs w:val="22"/>
          </w:rPr>
          <w:t>Section 6:</w:t>
        </w:r>
        <w:r>
          <w:rPr>
            <w:rFonts w:ascii="Arial" w:hAnsi="Arial" w:cs="Arial"/>
            <w:color w:val="000000"/>
            <w:sz w:val="22"/>
            <w:szCs w:val="22"/>
          </w:rPr>
          <w:t xml:space="preserve"> Public Liability Section</w:t>
        </w:r>
      </w:hyperlink>
      <w:r>
        <w:rPr>
          <w:sz w:val="22"/>
        </w:rPr>
        <w:tab/>
      </w:r>
      <w:r>
        <w:rPr>
          <w:rFonts w:ascii="Arial" w:hAnsi="Arial" w:cs="Arial"/>
          <w:b/>
          <w:bCs/>
          <w:color w:val="009CE5"/>
          <w:sz w:val="22"/>
          <w:szCs w:val="22"/>
        </w:rPr>
        <w:t>53</w:t>
      </w:r>
    </w:p>
    <w:p w:rsidR="00EA6E20" w:rsidRDefault="00EA6E20">
      <w:pPr>
        <w:pBdr>
          <w:bottom w:val="single" w:sz="4" w:space="4" w:color="B5E2F8"/>
        </w:pBdr>
        <w:tabs>
          <w:tab w:val="right" w:pos="9900"/>
        </w:tabs>
        <w:spacing w:before="100" w:after="100" w:line="264" w:lineRule="auto"/>
        <w:rPr>
          <w:sz w:val="22"/>
        </w:rPr>
      </w:pPr>
      <w:hyperlink w:anchor="tocpg_15" w:history="1">
        <w:r>
          <w:rPr>
            <w:rFonts w:ascii="Arial" w:hAnsi="Arial" w:cs="Arial"/>
            <w:b/>
            <w:bCs/>
            <w:color w:val="0074AB"/>
            <w:sz w:val="22"/>
            <w:szCs w:val="22"/>
          </w:rPr>
          <w:t>Section 7:</w:t>
        </w:r>
        <w:r>
          <w:rPr>
            <w:rFonts w:ascii="Arial" w:hAnsi="Arial" w:cs="Arial"/>
            <w:color w:val="000000"/>
            <w:sz w:val="22"/>
            <w:szCs w:val="22"/>
          </w:rPr>
          <w:t xml:space="preserve"> Products Liability Section</w:t>
        </w:r>
      </w:hyperlink>
      <w:r>
        <w:rPr>
          <w:sz w:val="22"/>
        </w:rPr>
        <w:tab/>
      </w:r>
      <w:r>
        <w:rPr>
          <w:rFonts w:ascii="Arial" w:hAnsi="Arial" w:cs="Arial"/>
          <w:b/>
          <w:bCs/>
          <w:color w:val="009CE5"/>
          <w:sz w:val="22"/>
          <w:szCs w:val="22"/>
        </w:rPr>
        <w:t>59</w:t>
      </w:r>
    </w:p>
    <w:p w:rsidR="00EA6E20" w:rsidRDefault="00EA6E20">
      <w:pPr>
        <w:pBdr>
          <w:bottom w:val="single" w:sz="4" w:space="4" w:color="B5E2F8"/>
        </w:pBdr>
        <w:tabs>
          <w:tab w:val="right" w:pos="9900"/>
        </w:tabs>
        <w:spacing w:before="100" w:after="100" w:line="264" w:lineRule="auto"/>
        <w:rPr>
          <w:sz w:val="22"/>
        </w:rPr>
      </w:pPr>
      <w:hyperlink w:anchor="tocpg_16" w:history="1">
        <w:r>
          <w:rPr>
            <w:rFonts w:ascii="Arial" w:hAnsi="Arial" w:cs="Arial"/>
            <w:b/>
            <w:bCs/>
            <w:color w:val="0074AB"/>
            <w:sz w:val="22"/>
            <w:szCs w:val="22"/>
          </w:rPr>
          <w:t>Section 8:</w:t>
        </w:r>
        <w:r>
          <w:rPr>
            <w:rFonts w:ascii="Arial" w:hAnsi="Arial" w:cs="Arial"/>
            <w:color w:val="000000"/>
            <w:sz w:val="22"/>
            <w:szCs w:val="22"/>
          </w:rPr>
          <w:t xml:space="preserve"> Money Section</w:t>
        </w:r>
      </w:hyperlink>
      <w:r>
        <w:rPr>
          <w:sz w:val="22"/>
        </w:rPr>
        <w:tab/>
      </w:r>
      <w:r>
        <w:rPr>
          <w:rFonts w:ascii="Arial" w:hAnsi="Arial" w:cs="Arial"/>
          <w:b/>
          <w:bCs/>
          <w:color w:val="009CE5"/>
          <w:sz w:val="22"/>
          <w:szCs w:val="22"/>
        </w:rPr>
        <w:t>61</w:t>
      </w:r>
    </w:p>
    <w:p w:rsidR="00EA6E20" w:rsidRDefault="00EA6E20">
      <w:pPr>
        <w:pBdr>
          <w:bottom w:val="single" w:sz="4" w:space="4" w:color="B5E2F8"/>
        </w:pBdr>
        <w:tabs>
          <w:tab w:val="right" w:pos="9900"/>
        </w:tabs>
        <w:spacing w:before="100" w:after="100" w:line="264" w:lineRule="auto"/>
        <w:ind w:left="360"/>
        <w:rPr>
          <w:sz w:val="22"/>
        </w:rPr>
      </w:pPr>
      <w:hyperlink w:anchor="tocpg_17" w:history="1">
        <w:r>
          <w:rPr>
            <w:rFonts w:ascii="Arial" w:hAnsi="Arial" w:cs="Arial"/>
            <w:b/>
            <w:bCs/>
            <w:color w:val="0074AB"/>
            <w:sz w:val="22"/>
            <w:szCs w:val="22"/>
          </w:rPr>
          <w:t>Sub-Section 1 –</w:t>
        </w:r>
        <w:r>
          <w:rPr>
            <w:rFonts w:ascii="Arial" w:hAnsi="Arial" w:cs="Arial"/>
            <w:color w:val="000000"/>
            <w:sz w:val="22"/>
            <w:szCs w:val="22"/>
          </w:rPr>
          <w:t xml:space="preserve"> Money</w:t>
        </w:r>
      </w:hyperlink>
      <w:r>
        <w:rPr>
          <w:sz w:val="22"/>
        </w:rPr>
        <w:tab/>
      </w:r>
      <w:r>
        <w:rPr>
          <w:rFonts w:ascii="Arial" w:hAnsi="Arial" w:cs="Arial"/>
          <w:b/>
          <w:bCs/>
          <w:color w:val="009CE5"/>
          <w:sz w:val="22"/>
          <w:szCs w:val="22"/>
        </w:rPr>
        <w:t>61</w:t>
      </w:r>
    </w:p>
    <w:p w:rsidR="00EA6E20" w:rsidRDefault="00EA6E20">
      <w:pPr>
        <w:pBdr>
          <w:bottom w:val="single" w:sz="4" w:space="4" w:color="B5E2F8"/>
        </w:pBdr>
        <w:tabs>
          <w:tab w:val="right" w:pos="9900"/>
        </w:tabs>
        <w:spacing w:before="100" w:after="100" w:line="264" w:lineRule="auto"/>
        <w:ind w:left="360"/>
        <w:rPr>
          <w:sz w:val="22"/>
        </w:rPr>
      </w:pPr>
      <w:hyperlink w:anchor="tocpg_18" w:history="1">
        <w:r>
          <w:rPr>
            <w:rFonts w:ascii="Arial" w:hAnsi="Arial" w:cs="Arial"/>
            <w:b/>
            <w:bCs/>
            <w:color w:val="0074AB"/>
            <w:sz w:val="22"/>
            <w:szCs w:val="22"/>
          </w:rPr>
          <w:t>Sub-Section 2 –</w:t>
        </w:r>
        <w:r>
          <w:rPr>
            <w:rFonts w:ascii="Arial" w:hAnsi="Arial" w:cs="Arial"/>
            <w:color w:val="000000"/>
            <w:sz w:val="22"/>
            <w:szCs w:val="22"/>
          </w:rPr>
          <w:t xml:space="preserve"> Personal Assault</w:t>
        </w:r>
      </w:hyperlink>
      <w:r>
        <w:rPr>
          <w:sz w:val="22"/>
        </w:rPr>
        <w:tab/>
      </w:r>
      <w:r>
        <w:rPr>
          <w:rFonts w:ascii="Arial" w:hAnsi="Arial" w:cs="Arial"/>
          <w:b/>
          <w:bCs/>
          <w:color w:val="009CE5"/>
          <w:sz w:val="22"/>
          <w:szCs w:val="22"/>
        </w:rPr>
        <w:t>62</w:t>
      </w:r>
    </w:p>
    <w:p w:rsidR="00EA6E20" w:rsidRDefault="00EA6E20">
      <w:pPr>
        <w:pBdr>
          <w:bottom w:val="single" w:sz="4" w:space="4" w:color="B5E2F8"/>
        </w:pBdr>
        <w:tabs>
          <w:tab w:val="right" w:pos="9900"/>
        </w:tabs>
        <w:spacing w:before="100" w:after="100" w:line="264" w:lineRule="auto"/>
        <w:rPr>
          <w:sz w:val="22"/>
        </w:rPr>
      </w:pPr>
      <w:hyperlink w:anchor="tocpg_19" w:history="1">
        <w:r>
          <w:rPr>
            <w:rFonts w:ascii="Arial" w:hAnsi="Arial" w:cs="Arial"/>
            <w:b/>
            <w:bCs/>
            <w:color w:val="0074AB"/>
            <w:sz w:val="22"/>
            <w:szCs w:val="22"/>
          </w:rPr>
          <w:t>Section 9:</w:t>
        </w:r>
        <w:r>
          <w:rPr>
            <w:rFonts w:ascii="Arial" w:hAnsi="Arial" w:cs="Arial"/>
            <w:color w:val="000000"/>
            <w:sz w:val="22"/>
            <w:szCs w:val="22"/>
          </w:rPr>
          <w:t xml:space="preserve"> Goods in Transit Section</w:t>
        </w:r>
      </w:hyperlink>
      <w:r>
        <w:rPr>
          <w:sz w:val="22"/>
        </w:rPr>
        <w:tab/>
      </w:r>
      <w:r>
        <w:rPr>
          <w:rFonts w:ascii="Arial" w:hAnsi="Arial" w:cs="Arial"/>
          <w:b/>
          <w:bCs/>
          <w:color w:val="009CE5"/>
          <w:sz w:val="22"/>
          <w:szCs w:val="22"/>
        </w:rPr>
        <w:t>64</w:t>
      </w:r>
    </w:p>
    <w:p w:rsidR="00EA6E20" w:rsidRDefault="00EA6E20">
      <w:pPr>
        <w:pBdr>
          <w:bottom w:val="single" w:sz="4" w:space="4" w:color="B5E2F8"/>
        </w:pBdr>
        <w:tabs>
          <w:tab w:val="right" w:pos="9900"/>
        </w:tabs>
        <w:spacing w:before="100" w:after="100" w:line="264" w:lineRule="auto"/>
        <w:rPr>
          <w:sz w:val="22"/>
        </w:rPr>
      </w:pPr>
      <w:hyperlink w:anchor="tocpg_20" w:history="1">
        <w:r>
          <w:rPr>
            <w:rFonts w:ascii="Arial" w:hAnsi="Arial" w:cs="Arial"/>
            <w:b/>
            <w:bCs/>
            <w:color w:val="0074AB"/>
            <w:sz w:val="22"/>
            <w:szCs w:val="22"/>
          </w:rPr>
          <w:t>Section 10:</w:t>
        </w:r>
        <w:r>
          <w:rPr>
            <w:rFonts w:ascii="Arial" w:hAnsi="Arial" w:cs="Arial"/>
            <w:color w:val="000000"/>
            <w:sz w:val="22"/>
            <w:szCs w:val="22"/>
          </w:rPr>
          <w:t xml:space="preserve"> Loss of Licence Section</w:t>
        </w:r>
      </w:hyperlink>
      <w:r>
        <w:rPr>
          <w:sz w:val="22"/>
        </w:rPr>
        <w:tab/>
      </w:r>
      <w:r>
        <w:rPr>
          <w:rFonts w:ascii="Arial" w:hAnsi="Arial" w:cs="Arial"/>
          <w:b/>
          <w:bCs/>
          <w:color w:val="009CE5"/>
          <w:sz w:val="22"/>
          <w:szCs w:val="22"/>
        </w:rPr>
        <w:t>67</w:t>
      </w:r>
    </w:p>
    <w:p w:rsidR="00EA6E20" w:rsidRDefault="00EA6E20">
      <w:pPr>
        <w:pBdr>
          <w:bottom w:val="single" w:sz="4" w:space="4" w:color="B5E2F8"/>
        </w:pBdr>
        <w:tabs>
          <w:tab w:val="right" w:pos="9900"/>
        </w:tabs>
        <w:spacing w:before="100" w:after="100" w:line="264" w:lineRule="auto"/>
        <w:rPr>
          <w:sz w:val="22"/>
        </w:rPr>
      </w:pPr>
      <w:hyperlink w:anchor="tocpg_21" w:history="1">
        <w:r>
          <w:rPr>
            <w:rFonts w:ascii="Arial" w:hAnsi="Arial" w:cs="Arial"/>
            <w:b/>
            <w:bCs/>
            <w:color w:val="0074AB"/>
            <w:sz w:val="22"/>
            <w:szCs w:val="22"/>
          </w:rPr>
          <w:t>Section 11:</w:t>
        </w:r>
        <w:r>
          <w:rPr>
            <w:rFonts w:ascii="Arial" w:hAnsi="Arial" w:cs="Arial"/>
            <w:color w:val="000000"/>
            <w:sz w:val="22"/>
            <w:szCs w:val="22"/>
          </w:rPr>
          <w:t xml:space="preserve"> Production Indemnity “All Risks” Section</w:t>
        </w:r>
      </w:hyperlink>
      <w:r>
        <w:rPr>
          <w:sz w:val="22"/>
        </w:rPr>
        <w:tab/>
      </w:r>
      <w:r>
        <w:rPr>
          <w:rFonts w:ascii="Arial" w:hAnsi="Arial" w:cs="Arial"/>
          <w:b/>
          <w:bCs/>
          <w:color w:val="009CE5"/>
          <w:sz w:val="22"/>
          <w:szCs w:val="22"/>
        </w:rPr>
        <w:t>69</w:t>
      </w:r>
    </w:p>
    <w:p w:rsidR="00EA6E20" w:rsidRDefault="00EA6E20">
      <w:pPr>
        <w:pBdr>
          <w:bottom w:val="single" w:sz="4" w:space="4" w:color="B5E2F8"/>
        </w:pBdr>
        <w:tabs>
          <w:tab w:val="right" w:pos="9900"/>
        </w:tabs>
        <w:spacing w:before="100" w:after="100" w:line="264" w:lineRule="auto"/>
        <w:rPr>
          <w:sz w:val="22"/>
        </w:rPr>
      </w:pPr>
      <w:hyperlink w:anchor="tocpg_22" w:history="1">
        <w:r>
          <w:rPr>
            <w:rFonts w:ascii="Arial" w:hAnsi="Arial" w:cs="Arial"/>
            <w:b/>
            <w:bCs/>
            <w:color w:val="0074AB"/>
            <w:sz w:val="22"/>
            <w:szCs w:val="22"/>
          </w:rPr>
          <w:t>Section 12:</w:t>
        </w:r>
        <w:r>
          <w:rPr>
            <w:rFonts w:ascii="Arial" w:hAnsi="Arial" w:cs="Arial"/>
            <w:color w:val="000000"/>
            <w:sz w:val="22"/>
            <w:szCs w:val="22"/>
          </w:rPr>
          <w:t xml:space="preserve"> Media Liability Section</w:t>
        </w:r>
      </w:hyperlink>
      <w:r>
        <w:rPr>
          <w:sz w:val="22"/>
        </w:rPr>
        <w:tab/>
      </w:r>
      <w:r>
        <w:rPr>
          <w:rFonts w:ascii="Arial" w:hAnsi="Arial" w:cs="Arial"/>
          <w:b/>
          <w:bCs/>
          <w:color w:val="009CE5"/>
          <w:sz w:val="22"/>
          <w:szCs w:val="22"/>
        </w:rPr>
        <w:t>73</w:t>
      </w:r>
    </w:p>
    <w:p w:rsidR="00EA6E20" w:rsidRDefault="00EA6E20">
      <w:pPr>
        <w:pBdr>
          <w:bottom w:val="single" w:sz="4" w:space="4" w:color="B5E2F8"/>
        </w:pBdr>
        <w:tabs>
          <w:tab w:val="right" w:pos="9900"/>
        </w:tabs>
        <w:spacing w:before="100" w:after="100" w:line="264" w:lineRule="auto"/>
        <w:rPr>
          <w:sz w:val="22"/>
        </w:rPr>
      </w:pPr>
      <w:hyperlink w:anchor="tocpg_23" w:history="1">
        <w:r>
          <w:rPr>
            <w:rFonts w:ascii="Arial" w:hAnsi="Arial" w:cs="Arial"/>
            <w:b/>
            <w:bCs/>
            <w:color w:val="0074AB"/>
            <w:sz w:val="22"/>
            <w:szCs w:val="22"/>
          </w:rPr>
          <w:t>Section 13:</w:t>
        </w:r>
        <w:r>
          <w:rPr>
            <w:rFonts w:ascii="Arial" w:hAnsi="Arial" w:cs="Arial"/>
            <w:color w:val="000000"/>
            <w:sz w:val="22"/>
            <w:szCs w:val="22"/>
          </w:rPr>
          <w:t xml:space="preserve"> Commercial Legal Expenses Section</w:t>
        </w:r>
      </w:hyperlink>
      <w:r>
        <w:rPr>
          <w:sz w:val="22"/>
        </w:rPr>
        <w:tab/>
      </w:r>
      <w:r>
        <w:rPr>
          <w:rFonts w:ascii="Arial" w:hAnsi="Arial" w:cs="Arial"/>
          <w:b/>
          <w:bCs/>
          <w:color w:val="009CE5"/>
          <w:sz w:val="22"/>
          <w:szCs w:val="22"/>
        </w:rPr>
        <w:t>83</w:t>
      </w:r>
    </w:p>
    <w:p w:rsidR="00EA6E20" w:rsidRDefault="00EA6E20">
      <w:pPr>
        <w:pBdr>
          <w:bottom w:val="single" w:sz="4" w:space="4" w:color="B5E2F8"/>
        </w:pBdr>
        <w:tabs>
          <w:tab w:val="right" w:pos="9900"/>
        </w:tabs>
        <w:spacing w:before="100" w:after="100" w:line="264" w:lineRule="auto"/>
        <w:rPr>
          <w:sz w:val="22"/>
        </w:rPr>
      </w:pPr>
      <w:hyperlink w:anchor="tocpg_24" w:history="1">
        <w:r>
          <w:rPr>
            <w:rFonts w:ascii="Arial" w:hAnsi="Arial" w:cs="Arial"/>
            <w:b/>
            <w:bCs/>
            <w:color w:val="0074AB"/>
            <w:sz w:val="22"/>
            <w:szCs w:val="22"/>
          </w:rPr>
          <w:t>Section 14:</w:t>
        </w:r>
        <w:r>
          <w:rPr>
            <w:rFonts w:ascii="Arial" w:hAnsi="Arial" w:cs="Arial"/>
            <w:color w:val="000000"/>
            <w:sz w:val="22"/>
            <w:szCs w:val="22"/>
          </w:rPr>
          <w:t xml:space="preserve"> Management Liability Insurance Section</w:t>
        </w:r>
      </w:hyperlink>
      <w:r>
        <w:rPr>
          <w:sz w:val="22"/>
        </w:rPr>
        <w:tab/>
      </w:r>
      <w:r>
        <w:rPr>
          <w:rFonts w:ascii="Arial" w:hAnsi="Arial" w:cs="Arial"/>
          <w:b/>
          <w:bCs/>
          <w:color w:val="009CE5"/>
          <w:sz w:val="22"/>
          <w:szCs w:val="22"/>
        </w:rPr>
        <w:t>91</w:t>
      </w:r>
    </w:p>
    <w:p w:rsidR="00EA6E20" w:rsidRDefault="00EA6E20">
      <w:pPr>
        <w:tabs>
          <w:tab w:val="right" w:pos="9900"/>
        </w:tabs>
        <w:spacing w:before="100" w:after="100" w:line="264" w:lineRule="auto"/>
        <w:rPr>
          <w:sz w:val="22"/>
        </w:rPr>
        <w:sectPr w:rsidR="00EA6E20">
          <w:footerReference w:type="default" r:id="rId11"/>
          <w:pgSz w:w="11906" w:h="16838"/>
          <w:pgMar w:top="992" w:right="737" w:bottom="737" w:left="737" w:header="454" w:footer="352" w:gutter="0"/>
          <w:cols w:space="720"/>
        </w:sectPr>
      </w:pPr>
      <w:hyperlink w:anchor="tocpg_25" w:history="1">
        <w:r>
          <w:rPr>
            <w:rFonts w:ascii="Arial" w:hAnsi="Arial" w:cs="Arial"/>
            <w:b/>
            <w:bCs/>
            <w:color w:val="0074AB"/>
            <w:sz w:val="22"/>
            <w:szCs w:val="22"/>
          </w:rPr>
          <w:t>Section 15:</w:t>
        </w:r>
        <w:r>
          <w:rPr>
            <w:rFonts w:ascii="Arial" w:hAnsi="Arial" w:cs="Arial"/>
            <w:color w:val="000000"/>
            <w:sz w:val="22"/>
            <w:szCs w:val="22"/>
          </w:rPr>
          <w:t xml:space="preserve"> Cyber Liability Section</w:t>
        </w:r>
      </w:hyperlink>
      <w:r>
        <w:rPr>
          <w:sz w:val="22"/>
        </w:rPr>
        <w:tab/>
      </w:r>
      <w:r>
        <w:rPr>
          <w:rFonts w:ascii="Arial" w:hAnsi="Arial" w:cs="Arial"/>
          <w:b/>
          <w:bCs/>
          <w:color w:val="009CE5"/>
          <w:sz w:val="22"/>
          <w:szCs w:val="22"/>
        </w:rPr>
        <w:t>103</w:t>
      </w:r>
    </w:p>
    <w:p w:rsidR="00C07262" w:rsidRPr="0022764C" w:rsidRDefault="004A758F">
      <w:pPr>
        <w:pStyle w:val="Heading1"/>
        <w:spacing w:before="0"/>
      </w:pPr>
      <w:bookmarkStart w:id="1" w:name="tocpg_1"/>
      <w:bookmarkEnd w:id="1"/>
      <w:r w:rsidRPr="0022764C">
        <w:lastRenderedPageBreak/>
        <w:t>Introduction</w:t>
      </w:r>
    </w:p>
    <w:p w:rsidR="00C07262" w:rsidRPr="0022764C" w:rsidRDefault="004A758F">
      <w:pPr>
        <w:pStyle w:val="BodyText"/>
      </w:pPr>
      <w:r w:rsidRPr="0022764C">
        <w:t xml:space="preserve">Welcome to the Commercial Combined &amp; Media Liability Insurance </w:t>
      </w:r>
      <w:r w:rsidRPr="0022764C">
        <w:rPr>
          <w:bCs/>
        </w:rPr>
        <w:t>Policy</w:t>
      </w:r>
      <w:r w:rsidRPr="0022764C">
        <w:t xml:space="preserve"> underwritten by Tokio Marine HCC (the </w:t>
      </w:r>
      <w:r w:rsidRPr="0022764C">
        <w:rPr>
          <w:b/>
        </w:rPr>
        <w:t>Insurer</w:t>
      </w:r>
      <w:r w:rsidRPr="0022764C">
        <w:t>).</w:t>
      </w:r>
    </w:p>
    <w:p w:rsidR="00C07262" w:rsidRPr="0022764C" w:rsidRDefault="004A758F">
      <w:pPr>
        <w:pStyle w:val="BodyText"/>
        <w:rPr>
          <w:szCs w:val="24"/>
        </w:rPr>
      </w:pPr>
      <w:r w:rsidRPr="0022764C">
        <w:rPr>
          <w:szCs w:val="24"/>
        </w:rP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The St Botolph Building, 138-139 Houndsditch, London, EC3A 7BT.</w:t>
      </w:r>
    </w:p>
    <w:p w:rsidR="00C07262" w:rsidRPr="0022764C" w:rsidRDefault="004A758F">
      <w:pPr>
        <w:pStyle w:val="BodyText"/>
      </w:pPr>
      <w:r w:rsidRPr="0022764C">
        <w:t xml:space="preserve">This can be checked on the Financial Services Register at </w:t>
      </w:r>
      <w:hyperlink r:id="rId12" w:tooltip="https://register.fca.org.uk/" w:history="1">
        <w:r w:rsidRPr="0022764C">
          <w:rPr>
            <w:color w:val="0000FF"/>
            <w:u w:val="single"/>
          </w:rPr>
          <w:t>https://register.fca.org.uk/</w:t>
        </w:r>
      </w:hyperlink>
      <w:r w:rsidRPr="0022764C">
        <w:rPr>
          <w:color w:val="0000FF"/>
          <w:szCs w:val="24"/>
          <w:u w:val="single"/>
        </w:rPr>
        <w:t xml:space="preserve"> </w:t>
      </w:r>
      <w:r w:rsidRPr="0022764C">
        <w:t>or by contacting the FCA on 0800 111 6768 (freephone) or 0300 500 8082.</w:t>
      </w:r>
    </w:p>
    <w:p w:rsidR="00C07262" w:rsidRPr="0022764C" w:rsidRDefault="004A758F">
      <w:pPr>
        <w:pStyle w:val="BodyText"/>
      </w:pPr>
      <w:r w:rsidRPr="0022764C">
        <w:t xml:space="preserve">This </w:t>
      </w:r>
      <w:r w:rsidRPr="0022764C">
        <w:rPr>
          <w:b/>
          <w:bCs/>
        </w:rPr>
        <w:t>Policy</w:t>
      </w:r>
      <w:r w:rsidRPr="0022764C">
        <w:t xml:space="preserve"> is intended to cover the </w:t>
      </w:r>
      <w:r w:rsidRPr="0022764C">
        <w:rPr>
          <w:b/>
        </w:rPr>
        <w:t>Business</w:t>
      </w:r>
      <w:r w:rsidRPr="0022764C">
        <w:t xml:space="preserve"> and provides the protection that has been requested by the </w:t>
      </w:r>
      <w:r w:rsidRPr="0022764C">
        <w:rPr>
          <w:b/>
        </w:rPr>
        <w:t>Insured</w:t>
      </w:r>
      <w:r w:rsidRPr="0022764C">
        <w:t>.</w:t>
      </w:r>
    </w:p>
    <w:p w:rsidR="00C07262" w:rsidRPr="0022764C" w:rsidRDefault="004A758F">
      <w:pPr>
        <w:pStyle w:val="BodyText"/>
      </w:pPr>
      <w:r w:rsidRPr="0022764C">
        <w:t xml:space="preserve">As a legal contract between the </w:t>
      </w:r>
      <w:r w:rsidRPr="0022764C">
        <w:rPr>
          <w:b/>
        </w:rPr>
        <w:t>Insurer</w:t>
      </w:r>
      <w:r w:rsidRPr="0022764C">
        <w:t xml:space="preserve"> and the </w:t>
      </w:r>
      <w:r w:rsidRPr="0022764C">
        <w:rPr>
          <w:b/>
        </w:rPr>
        <w:t>Insured</w:t>
      </w:r>
      <w:r w:rsidRPr="0022764C">
        <w:t xml:space="preserve"> it is important that this </w:t>
      </w:r>
      <w:r w:rsidRPr="0022764C">
        <w:rPr>
          <w:b/>
          <w:bCs/>
        </w:rPr>
        <w:t>Policy</w:t>
      </w:r>
      <w:r w:rsidRPr="0022764C">
        <w:t xml:space="preserve"> document is checked to ensure that all the details stated in the </w:t>
      </w:r>
      <w:r w:rsidRPr="0022764C">
        <w:rPr>
          <w:b/>
        </w:rPr>
        <w:t>Quotation</w:t>
      </w:r>
      <w:r w:rsidRPr="0022764C">
        <w:t xml:space="preserve"> (issued prior to the production of this document), </w:t>
      </w:r>
      <w:r w:rsidRPr="0022764C">
        <w:rPr>
          <w:b/>
        </w:rPr>
        <w:t>Schedule</w:t>
      </w:r>
      <w:r w:rsidRPr="0022764C">
        <w:t xml:space="preserve"> and </w:t>
      </w:r>
      <w:r w:rsidRPr="0022764C">
        <w:rPr>
          <w:b/>
        </w:rPr>
        <w:t>Schedules</w:t>
      </w:r>
      <w:r w:rsidRPr="0022764C">
        <w:t xml:space="preserve"> (which are attached and form an integral part of this </w:t>
      </w:r>
      <w:r w:rsidRPr="0022764C">
        <w:rPr>
          <w:b/>
          <w:bCs/>
        </w:rPr>
        <w:t>Policy</w:t>
      </w:r>
      <w:r w:rsidRPr="0022764C">
        <w:t xml:space="preserve">) are correct, and that it reflects the </w:t>
      </w:r>
      <w:r w:rsidRPr="0022764C">
        <w:rPr>
          <w:b/>
        </w:rPr>
        <w:t>Insured’s</w:t>
      </w:r>
      <w:r w:rsidRPr="0022764C">
        <w:t xml:space="preserve"> understanding of the cover, meets its requirements and is adequate for its needs.  If any aspect is unclear, the </w:t>
      </w:r>
      <w:r w:rsidRPr="0022764C">
        <w:rPr>
          <w:b/>
        </w:rPr>
        <w:t>Insured</w:t>
      </w:r>
      <w:r w:rsidRPr="0022764C">
        <w:t xml:space="preserve"> should discuss this </w:t>
      </w:r>
      <w:r w:rsidRPr="0022764C">
        <w:rPr>
          <w:b/>
        </w:rPr>
        <w:t>Policy</w:t>
      </w:r>
      <w:r w:rsidRPr="0022764C">
        <w:t xml:space="preserve"> with its Insurance Adviser or with the </w:t>
      </w:r>
      <w:r w:rsidRPr="0022764C">
        <w:rPr>
          <w:b/>
        </w:rPr>
        <w:t>Insurer</w:t>
      </w:r>
      <w:r w:rsidRPr="0022764C">
        <w:t>.</w:t>
      </w:r>
    </w:p>
    <w:p w:rsidR="00C07262" w:rsidRPr="0022764C" w:rsidRDefault="004A758F">
      <w:pPr>
        <w:pStyle w:val="BodyText"/>
      </w:pPr>
      <w:r w:rsidRPr="0022764C">
        <w:t xml:space="preserve">The </w:t>
      </w:r>
      <w:r w:rsidRPr="0022764C">
        <w:rPr>
          <w:b/>
        </w:rPr>
        <w:t>Insured</w:t>
      </w:r>
      <w:r w:rsidRPr="0022764C">
        <w:t xml:space="preserve"> or the </w:t>
      </w:r>
      <w:r w:rsidRPr="0022764C">
        <w:rPr>
          <w:b/>
        </w:rPr>
        <w:t>Insured’s</w:t>
      </w:r>
      <w:r w:rsidRPr="0022764C">
        <w:t xml:space="preserve"> Insurance Adviser must notify the </w:t>
      </w:r>
      <w:r w:rsidRPr="0022764C">
        <w:rPr>
          <w:b/>
        </w:rPr>
        <w:t>Insurer</w:t>
      </w:r>
      <w:r w:rsidRPr="0022764C">
        <w:t xml:space="preserve"> as soon as is reasonably practicable if there is a discrepancy, omission, if the </w:t>
      </w:r>
      <w:r w:rsidRPr="0022764C">
        <w:rPr>
          <w:b/>
        </w:rPr>
        <w:t>Insured’s</w:t>
      </w:r>
      <w:r w:rsidRPr="0022764C">
        <w:t xml:space="preserve"> insurance requirements change, or of any significant changes which may affect the insurance provided by this </w:t>
      </w:r>
      <w:r w:rsidRPr="0022764C">
        <w:rPr>
          <w:b/>
        </w:rPr>
        <w:t>Policy</w:t>
      </w:r>
      <w:r w:rsidRPr="0022764C">
        <w:t>.</w:t>
      </w:r>
    </w:p>
    <w:p w:rsidR="00C07262" w:rsidRPr="0022764C" w:rsidRDefault="004A758F">
      <w:pPr>
        <w:pStyle w:val="BodyText"/>
      </w:pPr>
      <w:r w:rsidRPr="0022764C">
        <w:t xml:space="preserve">This </w:t>
      </w:r>
      <w:r w:rsidRPr="0022764C">
        <w:rPr>
          <w:b/>
        </w:rPr>
        <w:t>Policy</w:t>
      </w:r>
      <w:r w:rsidRPr="0022764C">
        <w:t xml:space="preserve"> and the </w:t>
      </w:r>
      <w:r w:rsidRPr="0022764C">
        <w:rPr>
          <w:b/>
        </w:rPr>
        <w:t>Schedule</w:t>
      </w:r>
      <w:r w:rsidRPr="0022764C">
        <w:t xml:space="preserve"> shall be read together as one document and any word or expression to which a specific meaning has been attached in any part of this </w:t>
      </w:r>
      <w:r w:rsidRPr="0022764C">
        <w:rPr>
          <w:b/>
        </w:rPr>
        <w:t>Policy</w:t>
      </w:r>
      <w:r w:rsidRPr="0022764C">
        <w:t xml:space="preserve"> or of the </w:t>
      </w:r>
      <w:r w:rsidRPr="0022764C">
        <w:rPr>
          <w:b/>
        </w:rPr>
        <w:t>Schedule</w:t>
      </w:r>
      <w:r w:rsidRPr="0022764C">
        <w:t xml:space="preserve"> shall bear such specific meaning wherever it may appear.</w:t>
      </w:r>
    </w:p>
    <w:p w:rsidR="00C07262" w:rsidRPr="0022764C" w:rsidRDefault="004A758F">
      <w:pPr>
        <w:pStyle w:val="Heading1"/>
        <w:rPr>
          <w:rFonts w:eastAsiaTheme="minorHAnsi" w:cstheme="majorHAnsi"/>
          <w:color w:val="auto"/>
          <w:sz w:val="18"/>
          <w:szCs w:val="20"/>
        </w:rPr>
      </w:pPr>
      <w:bookmarkStart w:id="2" w:name="tocpg_2"/>
      <w:bookmarkEnd w:id="2"/>
      <w:r w:rsidRPr="0022764C">
        <w:t>Notices</w:t>
      </w:r>
    </w:p>
    <w:p w:rsidR="00C07262" w:rsidRPr="0022764C" w:rsidRDefault="004A758F">
      <w:pPr>
        <w:pStyle w:val="Heading3"/>
      </w:pPr>
      <w:bookmarkStart w:id="3" w:name="_Toc448748431"/>
      <w:bookmarkStart w:id="4" w:name="_Toc451869592"/>
      <w:bookmarkStart w:id="5" w:name="_Toc469925994"/>
      <w:r w:rsidRPr="0022764C">
        <w:t>Understanding this Policy</w:t>
      </w:r>
      <w:bookmarkEnd w:id="3"/>
      <w:bookmarkEnd w:id="4"/>
      <w:bookmarkEnd w:id="5"/>
    </w:p>
    <w:p w:rsidR="00C07262" w:rsidRPr="0022764C" w:rsidRDefault="004A758F">
      <w:pPr>
        <w:pStyle w:val="BodyText"/>
        <w:rPr>
          <w:b/>
        </w:rPr>
      </w:pPr>
      <w:r w:rsidRPr="0022764C">
        <w:rPr>
          <w:lang w:eastAsia="ja-JP"/>
        </w:rPr>
        <w:t xml:space="preserve">This </w:t>
      </w:r>
      <w:r w:rsidRPr="0022764C">
        <w:rPr>
          <w:b/>
          <w:lang w:eastAsia="ja-JP"/>
        </w:rPr>
        <w:t>Policy</w:t>
      </w:r>
      <w:r w:rsidRPr="0022764C">
        <w:rPr>
          <w:lang w:eastAsia="ja-JP"/>
        </w:rPr>
        <w:t xml:space="preserve"> must be read in its entirety as Conditions, Exclusions and other limitations apply. The </w:t>
      </w:r>
      <w:r w:rsidRPr="0022764C">
        <w:rPr>
          <w:b/>
          <w:lang w:eastAsia="ja-JP"/>
        </w:rPr>
        <w:t>Insured</w:t>
      </w:r>
      <w:r w:rsidRPr="0022764C">
        <w:rPr>
          <w:lang w:eastAsia="ja-JP"/>
        </w:rPr>
        <w:t xml:space="preserve"> must comply with the terms of this </w:t>
      </w:r>
      <w:r w:rsidRPr="0022764C">
        <w:rPr>
          <w:b/>
          <w:lang w:eastAsia="ja-JP"/>
        </w:rPr>
        <w:t>Policy</w:t>
      </w:r>
      <w:r w:rsidRPr="0022764C">
        <w:rPr>
          <w:lang w:eastAsia="ja-JP"/>
        </w:rPr>
        <w:t>.  Failure to do so may result in refusal or reduction of a claim where that claim has been affected by any failure to comply.</w:t>
      </w:r>
    </w:p>
    <w:p w:rsidR="00C07262" w:rsidRPr="0022764C" w:rsidRDefault="004A758F">
      <w:pPr>
        <w:pStyle w:val="BodyText"/>
        <w:rPr>
          <w:rFonts w:asciiTheme="majorHAnsi" w:hAnsiTheme="majorHAnsi"/>
          <w:lang w:eastAsia="ja-JP"/>
        </w:rPr>
      </w:pPr>
      <w:r w:rsidRPr="0022764C">
        <w:rPr>
          <w:rFonts w:asciiTheme="majorHAnsi" w:hAnsiTheme="majorHAnsi"/>
        </w:rPr>
        <w:t>This</w:t>
      </w:r>
      <w:r w:rsidRPr="0022764C">
        <w:rPr>
          <w:rFonts w:asciiTheme="majorHAnsi" w:hAnsiTheme="majorHAnsi"/>
          <w:lang w:eastAsia="ja-JP"/>
        </w:rPr>
        <w:t xml:space="preserve"> </w:t>
      </w:r>
      <w:r w:rsidRPr="0022764C">
        <w:rPr>
          <w:rFonts w:asciiTheme="majorHAnsi" w:hAnsiTheme="majorHAnsi"/>
          <w:b/>
          <w:lang w:eastAsia="ja-JP"/>
        </w:rPr>
        <w:t xml:space="preserve">Policy </w:t>
      </w:r>
      <w:r w:rsidRPr="0022764C">
        <w:rPr>
          <w:rFonts w:asciiTheme="majorHAnsi" w:hAnsiTheme="majorHAnsi"/>
          <w:lang w:eastAsia="ja-JP"/>
        </w:rPr>
        <w:t xml:space="preserve">is made up of different classes of insurance, which are set out in separate </w:t>
      </w:r>
      <w:r w:rsidRPr="0022764C">
        <w:rPr>
          <w:rFonts w:asciiTheme="majorHAnsi" w:hAnsiTheme="majorHAnsi"/>
          <w:b/>
          <w:lang w:eastAsia="ja-JP"/>
        </w:rPr>
        <w:t>Sections</w:t>
      </w:r>
      <w:r w:rsidRPr="0022764C">
        <w:rPr>
          <w:rFonts w:asciiTheme="majorHAnsi" w:hAnsiTheme="majorHAnsi"/>
          <w:lang w:eastAsia="ja-JP"/>
        </w:rPr>
        <w:t xml:space="preserve"> of this </w:t>
      </w:r>
      <w:r w:rsidRPr="0022764C">
        <w:rPr>
          <w:rFonts w:asciiTheme="majorHAnsi" w:hAnsiTheme="majorHAnsi"/>
          <w:b/>
          <w:lang w:eastAsia="ja-JP"/>
        </w:rPr>
        <w:t>Policy</w:t>
      </w:r>
      <w:r w:rsidRPr="0022764C">
        <w:rPr>
          <w:rFonts w:asciiTheme="majorHAnsi" w:hAnsiTheme="majorHAnsi"/>
          <w:lang w:eastAsia="ja-JP"/>
        </w:rPr>
        <w:t xml:space="preserve"> with specific terms applying to each </w:t>
      </w:r>
      <w:r w:rsidRPr="0022764C">
        <w:rPr>
          <w:rFonts w:asciiTheme="majorHAnsi" w:hAnsiTheme="majorHAnsi"/>
          <w:b/>
          <w:lang w:eastAsia="ja-JP"/>
        </w:rPr>
        <w:t>Section</w:t>
      </w:r>
      <w:r w:rsidRPr="0022764C">
        <w:rPr>
          <w:rFonts w:asciiTheme="majorHAnsi" w:hAnsiTheme="majorHAnsi"/>
          <w:lang w:eastAsia="ja-JP"/>
        </w:rPr>
        <w:t xml:space="preserve"> separately in addition to general terms applying to all the </w:t>
      </w:r>
      <w:r w:rsidRPr="0022764C">
        <w:rPr>
          <w:rFonts w:asciiTheme="majorHAnsi" w:hAnsiTheme="majorHAnsi"/>
          <w:b/>
          <w:lang w:eastAsia="ja-JP"/>
        </w:rPr>
        <w:t>Sections</w:t>
      </w:r>
      <w:r w:rsidRPr="0022764C">
        <w:rPr>
          <w:rFonts w:asciiTheme="majorHAnsi" w:hAnsiTheme="majorHAnsi"/>
          <w:lang w:eastAsia="ja-JP"/>
        </w:rPr>
        <w:t xml:space="preserve">.  The cover purchased or not purchased is shown in the </w:t>
      </w:r>
      <w:r w:rsidRPr="0022764C">
        <w:rPr>
          <w:rFonts w:asciiTheme="majorHAnsi" w:hAnsiTheme="majorHAnsi"/>
          <w:b/>
          <w:lang w:eastAsia="ja-JP"/>
        </w:rPr>
        <w:t>Policy Schedule</w:t>
      </w:r>
      <w:r w:rsidRPr="0022764C">
        <w:rPr>
          <w:rFonts w:asciiTheme="majorHAnsi" w:hAnsiTheme="majorHAnsi"/>
          <w:lang w:eastAsia="ja-JP"/>
        </w:rPr>
        <w:t>.</w:t>
      </w:r>
    </w:p>
    <w:p w:rsidR="0092331D" w:rsidRPr="0022764C" w:rsidRDefault="009F611B">
      <w:pPr>
        <w:pStyle w:val="BodyText"/>
      </w:pPr>
      <w:r w:rsidRPr="0022764C">
        <w:t xml:space="preserve">Certain Sections of this Policy contain specialist insuring clauses, definitions, conditions, exclusions, claims requirements and limits which apply only to those Sections. </w:t>
      </w:r>
      <w:r w:rsidRPr="0022764C">
        <w:t>Where a Section contains its own specialist wording, that wording shall apply for the purposes of that Section in addition to, or instead of, the General Policy wording to the extent stated in that Section.</w:t>
      </w:r>
    </w:p>
    <w:p w:rsidR="00C07262" w:rsidRPr="0022764C" w:rsidRDefault="004A758F">
      <w:pPr>
        <w:pStyle w:val="BodyText"/>
        <w:rPr>
          <w:rFonts w:asciiTheme="majorHAnsi" w:hAnsiTheme="majorHAnsi"/>
          <w:lang w:eastAsia="ja-JP"/>
        </w:rPr>
      </w:pPr>
      <w:r w:rsidRPr="0022764C">
        <w:rPr>
          <w:rFonts w:asciiTheme="majorHAnsi" w:hAnsiTheme="majorHAnsi"/>
          <w:lang w:eastAsia="ja-JP"/>
        </w:rPr>
        <w:t xml:space="preserve">The </w:t>
      </w:r>
      <w:r w:rsidRPr="0022764C">
        <w:rPr>
          <w:rFonts w:asciiTheme="majorHAnsi" w:hAnsiTheme="majorHAnsi"/>
          <w:b/>
          <w:lang w:eastAsia="ja-JP"/>
        </w:rPr>
        <w:t xml:space="preserve">Insured </w:t>
      </w:r>
      <w:r w:rsidRPr="0022764C">
        <w:rPr>
          <w:rFonts w:asciiTheme="majorHAnsi" w:hAnsiTheme="majorHAnsi"/>
          <w:lang w:eastAsia="ja-JP"/>
        </w:rPr>
        <w:t xml:space="preserve">must immediately notify its Insurance Adviser of any mistake in or a change that needs to be made to this </w:t>
      </w:r>
      <w:r w:rsidRPr="0022764C">
        <w:rPr>
          <w:rFonts w:asciiTheme="majorHAnsi" w:hAnsiTheme="majorHAnsi"/>
          <w:b/>
          <w:lang w:eastAsia="ja-JP"/>
        </w:rPr>
        <w:t>Policy</w:t>
      </w:r>
      <w:r w:rsidRPr="0022764C">
        <w:rPr>
          <w:rFonts w:asciiTheme="majorHAnsi" w:hAnsiTheme="majorHAnsi"/>
          <w:lang w:eastAsia="ja-JP"/>
        </w:rPr>
        <w:t>.</w:t>
      </w:r>
    </w:p>
    <w:p w:rsidR="00C07262" w:rsidRPr="0022764C" w:rsidRDefault="004A758F">
      <w:pPr>
        <w:pStyle w:val="Heading3"/>
      </w:pPr>
      <w:r w:rsidRPr="0022764C">
        <w:t>Notices</w:t>
      </w:r>
    </w:p>
    <w:p w:rsidR="00C07262" w:rsidRPr="0022764C" w:rsidRDefault="004A758F">
      <w:pPr>
        <w:pStyle w:val="BodyText"/>
      </w:pPr>
      <w:r w:rsidRPr="0022764C">
        <w:t>Notice shall be deemed to be duly received in the course of post if sent by pre-paid letter post properly addressed to:</w:t>
      </w:r>
    </w:p>
    <w:p w:rsidR="00C07262" w:rsidRPr="0022764C" w:rsidRDefault="004A758F" w:rsidP="00662A63">
      <w:pPr>
        <w:pStyle w:val="BodyText"/>
        <w:numPr>
          <w:ilvl w:val="0"/>
          <w:numId w:val="24"/>
        </w:numPr>
        <w:ind w:left="454" w:hanging="454"/>
      </w:pPr>
      <w:r w:rsidRPr="0022764C">
        <w:t>in</w:t>
      </w:r>
      <w:r w:rsidRPr="0022764C">
        <w:rPr>
          <w:rFonts w:eastAsia="Times New Roman"/>
          <w:sz w:val="22"/>
        </w:rPr>
        <w:t xml:space="preserve"> </w:t>
      </w:r>
      <w:r w:rsidRPr="0022764C">
        <w:t xml:space="preserve">the case of the </w:t>
      </w:r>
      <w:r w:rsidRPr="0022764C">
        <w:rPr>
          <w:b/>
        </w:rPr>
        <w:t>Insured</w:t>
      </w:r>
      <w:r w:rsidRPr="0022764C">
        <w:t xml:space="preserve">, either to the </w:t>
      </w:r>
      <w:r w:rsidRPr="0022764C">
        <w:rPr>
          <w:b/>
        </w:rPr>
        <w:t>Insured’s</w:t>
      </w:r>
      <w:r w:rsidRPr="0022764C">
        <w:t xml:space="preserve"> last known address or the last known address of the </w:t>
      </w:r>
      <w:r w:rsidRPr="0022764C">
        <w:rPr>
          <w:b/>
        </w:rPr>
        <w:t>Insured’s</w:t>
      </w:r>
      <w:r w:rsidRPr="0022764C">
        <w:t xml:space="preserve"> broker;</w:t>
      </w:r>
    </w:p>
    <w:p w:rsidR="00C07262" w:rsidRPr="0022764C" w:rsidRDefault="004A758F" w:rsidP="00662A63">
      <w:pPr>
        <w:pStyle w:val="BodyText"/>
        <w:numPr>
          <w:ilvl w:val="0"/>
          <w:numId w:val="24"/>
        </w:numPr>
        <w:ind w:left="454" w:hanging="454"/>
      </w:pPr>
      <w:r w:rsidRPr="0022764C">
        <w:t xml:space="preserve">in the case of the </w:t>
      </w:r>
      <w:r w:rsidRPr="0022764C">
        <w:rPr>
          <w:b/>
        </w:rPr>
        <w:t>Insurer</w:t>
      </w:r>
      <w:r w:rsidRPr="0022764C">
        <w:t>, to HCC International Insurance Company PLC at The St Botolph Building, 138-139 Houndsditch, London, EC3A 7BT.</w:t>
      </w:r>
      <w:bookmarkStart w:id="6" w:name="_Toc468784347"/>
      <w:bookmarkStart w:id="7" w:name="_Toc469925996"/>
    </w:p>
    <w:p w:rsidR="00C07262" w:rsidRPr="0022764C" w:rsidRDefault="004A758F">
      <w:pPr>
        <w:pStyle w:val="Heading3"/>
      </w:pPr>
      <w:r w:rsidRPr="0022764C">
        <w:t>Conditions precedent</w:t>
      </w:r>
    </w:p>
    <w:p w:rsidR="00C07262" w:rsidRPr="0022764C" w:rsidRDefault="004A758F">
      <w:pPr>
        <w:pStyle w:val="BodyText"/>
      </w:pPr>
      <w:r w:rsidRPr="0022764C">
        <w:t xml:space="preserve">The </w:t>
      </w:r>
      <w:r w:rsidRPr="0022764C">
        <w:rPr>
          <w:b/>
        </w:rPr>
        <w:t>Policy</w:t>
      </w:r>
      <w:r w:rsidRPr="0022764C">
        <w:t xml:space="preserve"> contains and specifically identifies conditions precedent to </w:t>
      </w:r>
      <w:r w:rsidRPr="0022764C">
        <w:rPr>
          <w:b/>
        </w:rPr>
        <w:t xml:space="preserve">Insurers </w:t>
      </w:r>
      <w:r w:rsidRPr="0022764C">
        <w:t xml:space="preserve">liability. Conditions precedent to </w:t>
      </w:r>
      <w:r w:rsidRPr="0022764C">
        <w:rPr>
          <w:b/>
        </w:rPr>
        <w:t xml:space="preserve">Insurers </w:t>
      </w:r>
      <w:r w:rsidRPr="0022764C">
        <w:t xml:space="preserve">liability must be fully and strictly complied with and any breach will impact on the </w:t>
      </w:r>
      <w:r w:rsidRPr="0022764C">
        <w:rPr>
          <w:b/>
        </w:rPr>
        <w:t xml:space="preserve">Insureds </w:t>
      </w:r>
      <w:r w:rsidRPr="0022764C">
        <w:t>ability to make a claim.</w:t>
      </w:r>
      <w:bookmarkEnd w:id="6"/>
      <w:bookmarkEnd w:id="7"/>
    </w:p>
    <w:p w:rsidR="00C07262" w:rsidRPr="0022764C" w:rsidRDefault="004A758F">
      <w:pPr>
        <w:pStyle w:val="Heading3"/>
      </w:pPr>
      <w:r w:rsidRPr="0022764C">
        <w:t>Complaints</w:t>
      </w:r>
    </w:p>
    <w:p w:rsidR="00C07262" w:rsidRPr="0022764C" w:rsidRDefault="004A758F">
      <w:pPr>
        <w:pStyle w:val="BodyText"/>
        <w:rPr>
          <w:bCs/>
          <w:color w:val="00B0F0"/>
          <w:sz w:val="24"/>
        </w:rPr>
      </w:pPr>
      <w:r w:rsidRPr="0022764C">
        <w:t>We are dedicated to providing you with a high quality service and we want to ensure that we maintain this at all times If you feel that we have not offered you a first class service please write and tell us and we will do our best to resolve the problem If you have any questions or concerns about your policy or the handling of a claim you should in the first instance contact</w:t>
      </w:r>
    </w:p>
    <w:p w:rsidR="00C07262" w:rsidRPr="0022764C" w:rsidRDefault="004A758F">
      <w:pPr>
        <w:pStyle w:val="BodyText"/>
      </w:pPr>
      <w:r w:rsidRPr="0022764C">
        <w:t>Compliance Officer</w:t>
      </w:r>
    </w:p>
    <w:p w:rsidR="00C07262" w:rsidRPr="0022764C" w:rsidRDefault="004A758F">
      <w:pPr>
        <w:pStyle w:val="BodyText"/>
      </w:pPr>
      <w:r w:rsidRPr="0022764C">
        <w:t xml:space="preserve">Tokio Marine HCC </w:t>
      </w:r>
    </w:p>
    <w:p w:rsidR="00C07262" w:rsidRPr="0022764C" w:rsidRDefault="004A758F">
      <w:pPr>
        <w:pStyle w:val="BodyText"/>
      </w:pPr>
      <w:r w:rsidRPr="0022764C">
        <w:t>The St Botolph Building, 138-139 Houndsditch, London, EC3A 7BT</w:t>
      </w:r>
    </w:p>
    <w:p w:rsidR="009D0CCF" w:rsidRPr="0022764C" w:rsidRDefault="009D0CCF" w:rsidP="009D0CCF">
      <w:pPr>
        <w:pStyle w:val="BodyText"/>
        <w:rPr>
          <w:rFonts w:asciiTheme="majorHAnsi" w:hAnsiTheme="majorHAnsi" w:cstheme="majorHAnsi"/>
          <w:b/>
          <w:bCs/>
          <w:sz w:val="22"/>
          <w:szCs w:val="22"/>
        </w:rPr>
      </w:pPr>
      <w:r w:rsidRPr="0022764C">
        <w:rPr>
          <w:rFonts w:asciiTheme="majorHAnsi" w:hAnsiTheme="majorHAnsi" w:cstheme="majorHAnsi"/>
          <w:b/>
          <w:bCs/>
          <w:sz w:val="22"/>
          <w:szCs w:val="22"/>
        </w:rPr>
        <w:t>Consumer Important Notice</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This </w:t>
      </w:r>
      <w:r w:rsidRPr="0022764C">
        <w:rPr>
          <w:rFonts w:eastAsiaTheme="majorEastAsia" w:cstheme="minorHAnsi"/>
          <w:b/>
          <w:bCs/>
          <w:szCs w:val="18"/>
        </w:rPr>
        <w:t>Policy</w:t>
      </w:r>
      <w:r w:rsidRPr="0022764C">
        <w:rPr>
          <w:rFonts w:eastAsiaTheme="majorEastAsia" w:cstheme="minorHAnsi"/>
          <w:szCs w:val="18"/>
        </w:rPr>
        <w:t xml:space="preserve"> is issued as a commercial insurance product and is intended to operate as a non-consumer insurance contract. </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The </w:t>
      </w:r>
      <w:r w:rsidRPr="0022764C">
        <w:rPr>
          <w:rFonts w:eastAsiaTheme="majorEastAsia" w:cstheme="minorHAnsi"/>
          <w:b/>
          <w:bCs/>
          <w:szCs w:val="18"/>
        </w:rPr>
        <w:t>Policy</w:t>
      </w:r>
      <w:r w:rsidRPr="0022764C">
        <w:rPr>
          <w:rFonts w:eastAsiaTheme="majorEastAsia" w:cstheme="minorHAnsi"/>
          <w:szCs w:val="18"/>
        </w:rPr>
        <w:t xml:space="preserve"> is designed for an Insured arranging insurance wholly or mainly for the purposes of its trade, business, profession, organisation or commercial activities. It is not designed for, and is not suitable for, a Consumer or for any person arranging insurance wholly or mainly for personal, private, domestic, household or family purposes.</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The</w:t>
      </w:r>
      <w:r w:rsidRPr="0022764C">
        <w:rPr>
          <w:rFonts w:eastAsiaTheme="majorEastAsia" w:cstheme="minorHAnsi"/>
          <w:b/>
          <w:bCs/>
          <w:szCs w:val="18"/>
        </w:rPr>
        <w:t xml:space="preserve"> Insured</w:t>
      </w:r>
      <w:r w:rsidRPr="0022764C">
        <w:rPr>
          <w:rFonts w:eastAsiaTheme="majorEastAsia" w:cstheme="minorHAnsi"/>
          <w:szCs w:val="18"/>
        </w:rPr>
        <w:t xml:space="preserve"> must tell the Insurer before inception, renewal or variation of this </w:t>
      </w:r>
      <w:r w:rsidRPr="0022764C">
        <w:rPr>
          <w:rFonts w:eastAsiaTheme="majorEastAsia" w:cstheme="minorHAnsi"/>
          <w:b/>
          <w:bCs/>
          <w:szCs w:val="18"/>
        </w:rPr>
        <w:t>Policy</w:t>
      </w:r>
      <w:r w:rsidRPr="0022764C">
        <w:rPr>
          <w:rFonts w:eastAsiaTheme="majorEastAsia" w:cstheme="minorHAnsi"/>
          <w:szCs w:val="18"/>
        </w:rPr>
        <w:t xml:space="preserve"> if:</w:t>
      </w:r>
    </w:p>
    <w:p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lastRenderedPageBreak/>
        <w:t>(a) the</w:t>
      </w:r>
      <w:r w:rsidRPr="0022764C">
        <w:rPr>
          <w:rFonts w:cstheme="minorHAnsi"/>
          <w:sz w:val="18"/>
          <w:szCs w:val="18"/>
        </w:rPr>
        <w:t xml:space="preserve"> Insured</w:t>
      </w:r>
      <w:r w:rsidRPr="0022764C">
        <w:rPr>
          <w:rFonts w:cstheme="minorHAnsi"/>
          <w:b w:val="0"/>
          <w:bCs w:val="0"/>
          <w:sz w:val="18"/>
          <w:szCs w:val="18"/>
        </w:rPr>
        <w:t xml:space="preserve"> is, or may be, a Consumer;</w:t>
      </w:r>
      <w:r w:rsidRPr="0022764C">
        <w:rPr>
          <w:rFonts w:cstheme="minorHAnsi"/>
          <w:b w:val="0"/>
          <w:bCs w:val="0"/>
          <w:sz w:val="18"/>
          <w:szCs w:val="18"/>
        </w:rPr>
        <w:br/>
        <w:t xml:space="preserve">(b) the </w:t>
      </w:r>
      <w:r w:rsidRPr="0022764C">
        <w:rPr>
          <w:rFonts w:cstheme="minorHAnsi"/>
          <w:sz w:val="18"/>
          <w:szCs w:val="18"/>
        </w:rPr>
        <w:t>Policy</w:t>
      </w:r>
      <w:r w:rsidRPr="0022764C">
        <w:rPr>
          <w:rFonts w:cstheme="minorHAnsi"/>
          <w:b w:val="0"/>
          <w:bCs w:val="0"/>
          <w:sz w:val="18"/>
          <w:szCs w:val="18"/>
        </w:rPr>
        <w:t xml:space="preserve"> is required wholly or mainly for personal, private, domestic, household or family purposes;</w:t>
      </w:r>
      <w:r w:rsidRPr="0022764C">
        <w:rPr>
          <w:rFonts w:cstheme="minorHAnsi"/>
          <w:b w:val="0"/>
          <w:bCs w:val="0"/>
          <w:sz w:val="18"/>
          <w:szCs w:val="18"/>
        </w:rPr>
        <w:br/>
        <w:t>(c) any insured property, liability, activity or interest is not commercial in nature; or</w:t>
      </w:r>
      <w:r w:rsidRPr="0022764C">
        <w:rPr>
          <w:rFonts w:cstheme="minorHAnsi"/>
          <w:b w:val="0"/>
          <w:bCs w:val="0"/>
          <w:sz w:val="18"/>
          <w:szCs w:val="18"/>
        </w:rPr>
        <w:br/>
        <w:t xml:space="preserve">(d) there is any uncertainty as to whether the </w:t>
      </w:r>
      <w:r w:rsidRPr="0022764C">
        <w:rPr>
          <w:rFonts w:cstheme="minorHAnsi"/>
          <w:sz w:val="18"/>
          <w:szCs w:val="18"/>
        </w:rPr>
        <w:t>Policy</w:t>
      </w:r>
      <w:r w:rsidRPr="0022764C">
        <w:rPr>
          <w:rFonts w:cstheme="minorHAnsi"/>
          <w:b w:val="0"/>
          <w:bCs w:val="0"/>
          <w:sz w:val="18"/>
          <w:szCs w:val="18"/>
        </w:rPr>
        <w:t xml:space="preserve"> is a consumer insurance contract or a non-consumer insurance contract.</w:t>
      </w:r>
    </w:p>
    <w:p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t>For the purposes of this notice, Consumer means an individual who enters into, or proposes to enter into, an insurance contract wholly or mainly for purposes unrelated to that individual’s trade, business or profession.</w:t>
      </w:r>
    </w:p>
    <w:p w:rsidR="009D0CCF" w:rsidRPr="0022764C" w:rsidRDefault="009D0CCF" w:rsidP="009D0CCF">
      <w:pPr>
        <w:pStyle w:val="Heading3"/>
        <w:rPr>
          <w:rFonts w:cstheme="minorHAnsi"/>
          <w:szCs w:val="18"/>
        </w:rPr>
      </w:pPr>
      <w:r w:rsidRPr="0022764C">
        <w:rPr>
          <w:rFonts w:cstheme="minorHAnsi"/>
          <w:b w:val="0"/>
          <w:bCs w:val="0"/>
          <w:sz w:val="18"/>
          <w:szCs w:val="18"/>
        </w:rPr>
        <w:t>Nothing in this notice excludes or restricts any right or protection which cannot lawfully be excluded or restricted.</w:t>
      </w:r>
    </w:p>
    <w:p w:rsidR="00C07262" w:rsidRPr="0022764C" w:rsidRDefault="004A758F">
      <w:pPr>
        <w:pStyle w:val="Heading3"/>
      </w:pPr>
      <w:r w:rsidRPr="0022764C">
        <w:t>The Financial Ombudsman Service (FOS)</w:t>
      </w:r>
    </w:p>
    <w:p w:rsidR="00C07262" w:rsidRPr="0022764C" w:rsidRDefault="004A758F">
      <w:pPr>
        <w:pStyle w:val="BodyText"/>
      </w:pPr>
      <w:r w:rsidRPr="0022764C">
        <w:t>Should you be dissatisfied with the outcome of your complaint, you may have the right to refer your complaint to the Financial Ombudsman Service. The FOS is an independent service in the UK for settling disputes between consumers and businesses providing financial services. Contacting the FOS does not affect your right to take legal action.</w:t>
      </w:r>
    </w:p>
    <w:p w:rsidR="00C07262" w:rsidRPr="0022764C" w:rsidRDefault="004A758F">
      <w:pPr>
        <w:pStyle w:val="BodyText"/>
      </w:pPr>
      <w:r w:rsidRPr="0022764C">
        <w:t>The FOS’s contact details are as follows:</w:t>
      </w:r>
    </w:p>
    <w:p w:rsidR="00C07262" w:rsidRPr="0022764C" w:rsidRDefault="004A758F">
      <w:pPr>
        <w:pStyle w:val="BodyText"/>
      </w:pPr>
      <w:r w:rsidRPr="0022764C">
        <w:t>Financial Ombudsman Service</w:t>
      </w:r>
    </w:p>
    <w:p w:rsidR="00C07262" w:rsidRPr="0022764C" w:rsidRDefault="004A758F">
      <w:pPr>
        <w:pStyle w:val="BodyText"/>
      </w:pPr>
      <w:r w:rsidRPr="0022764C">
        <w:t>Exchange Tower</w:t>
      </w:r>
    </w:p>
    <w:p w:rsidR="00C07262" w:rsidRPr="0022764C" w:rsidRDefault="004A758F">
      <w:pPr>
        <w:pStyle w:val="BodyText"/>
      </w:pPr>
      <w:r w:rsidRPr="0022764C">
        <w:t>London E14 9SR</w:t>
      </w:r>
    </w:p>
    <w:p w:rsidR="00C07262" w:rsidRPr="0022764C" w:rsidRDefault="004A758F">
      <w:pPr>
        <w:pStyle w:val="BodyText"/>
        <w:rPr>
          <w:rFonts w:eastAsia="Times New Roman"/>
          <w:szCs w:val="15"/>
        </w:rPr>
      </w:pPr>
      <w:r w:rsidRPr="0022764C">
        <w:rPr>
          <w:rFonts w:eastAsia="Times New Roman"/>
          <w:szCs w:val="15"/>
        </w:rPr>
        <w:t>Email:</w:t>
      </w:r>
      <w:r w:rsidRPr="0022764C">
        <w:rPr>
          <w:rFonts w:eastAsia="Times New Roman"/>
          <w:color w:val="00B0F0"/>
          <w:szCs w:val="15"/>
        </w:rPr>
        <w:t xml:space="preserve"> </w:t>
      </w:r>
      <w:hyperlink r:id="rId13" w:tooltip="mailto:complaint.info@financial-ombudsman.org.uk" w:history="1">
        <w:r w:rsidRPr="0022764C">
          <w:rPr>
            <w:color w:val="00B0F0"/>
            <w:u w:val="single"/>
          </w:rPr>
          <w:t>complaint.info@financial-ombudsman.org.uk</w:t>
        </w:r>
      </w:hyperlink>
    </w:p>
    <w:p w:rsidR="00C07262" w:rsidRPr="0022764C" w:rsidRDefault="004A758F">
      <w:pPr>
        <w:pStyle w:val="BodyText"/>
      </w:pPr>
      <w:r w:rsidRPr="0022764C">
        <w:t xml:space="preserve">Telephone: +44 (0)30 0123 9123 (call charges may apply in the </w:t>
      </w:r>
      <w:r w:rsidRPr="0022764C">
        <w:rPr>
          <w:b/>
          <w:bCs/>
        </w:rPr>
        <w:t>United Kingdom</w:t>
      </w:r>
      <w:r w:rsidRPr="0022764C">
        <w:t xml:space="preserve">) or 0800 023 4567 (calls are free from ‘fixed lines’ and mobile telephones in the </w:t>
      </w:r>
      <w:r w:rsidRPr="0022764C">
        <w:rPr>
          <w:b/>
          <w:bCs/>
        </w:rPr>
        <w:t>United Kingdom</w:t>
      </w:r>
      <w:r w:rsidRPr="0022764C">
        <w:t>)</w:t>
      </w:r>
    </w:p>
    <w:p w:rsidR="00C07262" w:rsidRPr="0022764C" w:rsidRDefault="004A758F">
      <w:pPr>
        <w:pStyle w:val="BodyText"/>
        <w:rPr>
          <w:rFonts w:eastAsia="Times New Roman"/>
          <w:color w:val="00B0F0"/>
          <w:szCs w:val="15"/>
        </w:rPr>
      </w:pPr>
      <w:r w:rsidRPr="0022764C">
        <w:rPr>
          <w:rFonts w:eastAsia="Times New Roman"/>
          <w:szCs w:val="15"/>
        </w:rPr>
        <w:t xml:space="preserve">Website: </w:t>
      </w:r>
      <w:hyperlink r:id="rId14" w:tooltip="http://www.financial-ombudsman.org.uk" w:history="1">
        <w:r w:rsidRPr="0022764C">
          <w:rPr>
            <w:color w:val="00B0F0"/>
            <w:u w:val="single"/>
          </w:rPr>
          <w:t>www.financial-ombudsman.org.uk</w:t>
        </w:r>
      </w:hyperlink>
    </w:p>
    <w:p w:rsidR="00C07262" w:rsidRPr="0022764C" w:rsidRDefault="004A758F">
      <w:pPr>
        <w:pStyle w:val="Heading3"/>
      </w:pPr>
      <w:r w:rsidRPr="0022764C">
        <w:t>The European Commission Online Dispute Resolution Platform (ODR)</w:t>
      </w:r>
    </w:p>
    <w:p w:rsidR="00C07262" w:rsidRPr="0022764C" w:rsidRDefault="004A758F">
      <w:pPr>
        <w:pStyle w:val="BodyText"/>
      </w:pPr>
      <w:r w:rsidRPr="0022764C">
        <w:t xml:space="preserve">If you were sold this product online or by other electronic means and within the European Union (EU) you may refer your complaint to the EU Online Dispute Resolution (ODR) platform. Upon receipt of your complaint the ODR will escalate your complaint to your local dispute resolution service – this process is free and conducted entirely online.  You can access the ODR platform on </w:t>
      </w:r>
      <w:hyperlink r:id="rId15" w:tooltip="http://ec.europa.eu/odr" w:history="1">
        <w:r w:rsidRPr="0022764C">
          <w:rPr>
            <w:color w:val="00B0F0"/>
            <w:u w:val="single"/>
          </w:rPr>
          <w:t>http://ec.europa.eu/odr</w:t>
        </w:r>
      </w:hyperlink>
      <w:r w:rsidRPr="0022764C">
        <w:rPr>
          <w:color w:val="00B0F0"/>
        </w:rPr>
        <w:t xml:space="preserve">. </w:t>
      </w:r>
      <w:r w:rsidRPr="0022764C">
        <w:t>This platform will direct insurance complaints to the Financial Ombudsman Service. However, you may contact the FOS directly if you prefer, using the details as shown above.</w:t>
      </w:r>
    </w:p>
    <w:p w:rsidR="00C07262" w:rsidRPr="0022764C" w:rsidRDefault="004A758F">
      <w:pPr>
        <w:pStyle w:val="Heading3"/>
      </w:pPr>
      <w:r w:rsidRPr="0022764C">
        <w:t xml:space="preserve">Data Protection Notice </w:t>
      </w:r>
    </w:p>
    <w:p w:rsidR="00C07262" w:rsidRPr="0022764C" w:rsidRDefault="004A758F">
      <w:pPr>
        <w:pStyle w:val="BodyText"/>
      </w:pPr>
      <w:r w:rsidRPr="0022764C">
        <w:t xml:space="preserve">Tokio Marine HCC respects your right to privacy. In our Privacy Notice (available at https://www.tmhcc.com/en/legal/privacy-policy) we explain who we are, how we collect, share and use personal information about you, and how you can exercise your privacy rights.  </w:t>
      </w:r>
    </w:p>
    <w:p w:rsidR="00C07262" w:rsidRPr="0022764C" w:rsidRDefault="004A758F">
      <w:pPr>
        <w:pStyle w:val="BodyText"/>
        <w:rPr>
          <w:rFonts w:asciiTheme="majorHAnsi" w:hAnsiTheme="majorHAnsi"/>
        </w:rPr>
      </w:pPr>
      <w:r w:rsidRPr="0022764C">
        <w:rPr>
          <w:rFonts w:asciiTheme="majorHAnsi" w:hAnsiTheme="majorHAnsi"/>
        </w:rPr>
        <w:t xml:space="preserve">If you have any questions or concerns about our use of your personal information, then please contact </w:t>
      </w:r>
      <w:r w:rsidRPr="0022764C">
        <w:rPr>
          <w:rFonts w:asciiTheme="majorHAnsi" w:hAnsiTheme="majorHAnsi"/>
          <w:bCs/>
          <w:color w:val="00B0F0"/>
        </w:rPr>
        <w:t>DPO@tmhcc.com</w:t>
      </w:r>
      <w:r w:rsidRPr="0022764C">
        <w:rPr>
          <w:rFonts w:asciiTheme="majorHAnsi" w:hAnsiTheme="majorHAnsi"/>
          <w:bCs/>
        </w:rPr>
        <w:t>.</w:t>
      </w:r>
    </w:p>
    <w:p w:rsidR="00C07262" w:rsidRPr="0022764C" w:rsidRDefault="004A758F">
      <w:pPr>
        <w:pStyle w:val="BodyText"/>
        <w:rPr>
          <w:rFonts w:asciiTheme="majorHAnsi" w:hAnsiTheme="majorHAnsi"/>
        </w:rPr>
      </w:pPr>
      <w:r w:rsidRPr="0022764C">
        <w:rPr>
          <w:rFonts w:asciiTheme="majorHAnsi" w:hAnsiTheme="majorHAnsi"/>
        </w:rPr>
        <w:t xml:space="preserve">We may collect your personal information such as name, email address, postal address, telephone number, gender and date of birth.  </w:t>
      </w:r>
      <w:r w:rsidRPr="0022764C">
        <w:rPr>
          <w:rFonts w:asciiTheme="majorHAnsi" w:hAnsiTheme="majorHAnsi"/>
          <w:bCs/>
        </w:rPr>
        <w:t>W</w:t>
      </w:r>
      <w:r w:rsidRPr="0022764C">
        <w:rPr>
          <w:rFonts w:asciiTheme="majorHAnsi" w:hAnsiTheme="majorHAnsi"/>
        </w:rPr>
        <w:t>e need the personal information to enter into and perform a contract with you.  We retain personal information we collect from you where we have an ongoing legitimate business need to do so.</w:t>
      </w:r>
    </w:p>
    <w:p w:rsidR="00C07262" w:rsidRPr="0022764C" w:rsidRDefault="004A758F">
      <w:pPr>
        <w:pStyle w:val="BodyText"/>
        <w:rPr>
          <w:rFonts w:asciiTheme="majorHAnsi" w:hAnsiTheme="majorHAnsi"/>
        </w:rPr>
      </w:pPr>
      <w:bookmarkStart w:id="8" w:name="_Hlk511824284"/>
      <w:r w:rsidRPr="0022764C">
        <w:rPr>
          <w:rFonts w:asciiTheme="majorHAnsi" w:hAnsiTheme="majorHAnsi"/>
        </w:rPr>
        <w:t>We may disclose your personal information to:</w:t>
      </w:r>
    </w:p>
    <w:p w:rsidR="00C07262" w:rsidRPr="0022764C" w:rsidRDefault="004A758F" w:rsidP="00662A63">
      <w:pPr>
        <w:pStyle w:val="BodyText"/>
        <w:numPr>
          <w:ilvl w:val="0"/>
          <w:numId w:val="25"/>
        </w:numPr>
        <w:ind w:left="454" w:hanging="454"/>
      </w:pPr>
      <w:r w:rsidRPr="0022764C">
        <w:t>our group companies;</w:t>
      </w:r>
    </w:p>
    <w:p w:rsidR="00C07262" w:rsidRPr="0022764C" w:rsidRDefault="004A758F" w:rsidP="00662A63">
      <w:pPr>
        <w:pStyle w:val="BodyText"/>
        <w:numPr>
          <w:ilvl w:val="0"/>
          <w:numId w:val="25"/>
        </w:numPr>
        <w:ind w:left="454" w:hanging="454"/>
      </w:pPr>
      <w:r w:rsidRPr="0022764C">
        <w:t>third party services providers and partners who provide data processing services to us or who otherwise process personal information for purposes that are described in our Privacy Notice or notified to you when we collect your personal information;</w:t>
      </w:r>
    </w:p>
    <w:p w:rsidR="00C07262" w:rsidRPr="0022764C" w:rsidRDefault="004A758F" w:rsidP="00662A63">
      <w:pPr>
        <w:pStyle w:val="BodyText"/>
        <w:numPr>
          <w:ilvl w:val="0"/>
          <w:numId w:val="25"/>
        </w:numPr>
        <w:ind w:left="454" w:hanging="454"/>
      </w:pPr>
      <w:r w:rsidRPr="0022764C">
        <w:t>any competent law enforcement body, regulatory, government agency, court or other third party where we believe disclosure is necessary;</w:t>
      </w:r>
    </w:p>
    <w:p w:rsidR="00C07262" w:rsidRPr="0022764C" w:rsidRDefault="004A758F" w:rsidP="00662A63">
      <w:pPr>
        <w:pStyle w:val="BodyText"/>
        <w:numPr>
          <w:ilvl w:val="0"/>
          <w:numId w:val="26"/>
        </w:numPr>
        <w:ind w:left="908" w:hanging="454"/>
      </w:pPr>
      <w:r w:rsidRPr="0022764C">
        <w:t xml:space="preserve">as a matter of applicable law or regulation, </w:t>
      </w:r>
    </w:p>
    <w:p w:rsidR="00C07262" w:rsidRPr="0022764C" w:rsidRDefault="004A758F" w:rsidP="00662A63">
      <w:pPr>
        <w:pStyle w:val="BodyText"/>
        <w:numPr>
          <w:ilvl w:val="0"/>
          <w:numId w:val="26"/>
        </w:numPr>
        <w:ind w:left="908" w:hanging="454"/>
      </w:pPr>
      <w:r w:rsidRPr="0022764C">
        <w:t xml:space="preserve">to exercise, establish or defend our legal rights, or </w:t>
      </w:r>
    </w:p>
    <w:p w:rsidR="00C07262" w:rsidRPr="0022764C" w:rsidRDefault="004A758F" w:rsidP="00662A63">
      <w:pPr>
        <w:pStyle w:val="BodyText"/>
        <w:numPr>
          <w:ilvl w:val="0"/>
          <w:numId w:val="26"/>
        </w:numPr>
        <w:ind w:left="908" w:hanging="454"/>
      </w:pPr>
      <w:r w:rsidRPr="0022764C">
        <w:t xml:space="preserve">to protect your interests or those of any other person; </w:t>
      </w:r>
    </w:p>
    <w:p w:rsidR="00C07262" w:rsidRPr="0022764C" w:rsidRDefault="004A758F" w:rsidP="00662A63">
      <w:pPr>
        <w:pStyle w:val="BodyText"/>
        <w:numPr>
          <w:ilvl w:val="0"/>
          <w:numId w:val="25"/>
        </w:numPr>
        <w:ind w:left="454" w:hanging="454"/>
      </w:pPr>
      <w:r w:rsidRPr="0022764C">
        <w:t>a potential buyer (and its agents and advisers) in connection with any proposed purchase, merger or acquisition of any part of our business, provided that we inform the buyer it must use your personal information only for the purposes disclosed in our Privacy Notice; or</w:t>
      </w:r>
    </w:p>
    <w:p w:rsidR="00C07262" w:rsidRPr="0022764C" w:rsidRDefault="004A758F" w:rsidP="00662A63">
      <w:pPr>
        <w:pStyle w:val="BodyText"/>
        <w:numPr>
          <w:ilvl w:val="0"/>
          <w:numId w:val="25"/>
        </w:numPr>
        <w:ind w:left="454" w:hanging="454"/>
      </w:pPr>
      <w:r w:rsidRPr="0022764C">
        <w:t>any other person with your consent to the disclosure.</w:t>
      </w:r>
      <w:bookmarkEnd w:id="8"/>
    </w:p>
    <w:p w:rsidR="00C07262" w:rsidRPr="0022764C" w:rsidRDefault="004A758F">
      <w:pPr>
        <w:pStyle w:val="BodyText"/>
      </w:pPr>
      <w:r w:rsidRPr="0022764C">
        <w:t>Your personal information may be transferred to, and processed in, countries other than the country in which you are resident.  These countries may have data protection laws that are different to the laws of your country.  We transfer data within the Tokio Marine group of companies by virtue of our Intra Group Data Transfer Agreement, which includes the EU Standard Contractual Clauses.</w:t>
      </w:r>
    </w:p>
    <w:p w:rsidR="00C07262" w:rsidRPr="0022764C" w:rsidRDefault="004A758F">
      <w:pPr>
        <w:pStyle w:val="BodyText"/>
      </w:pPr>
      <w:r w:rsidRPr="0022764C">
        <w:t xml:space="preserve">We use appropriate technical and organisational measures to protect the personal information that we collect and process about you.  The measures we use are designed to provide a level of security appropriate to the risk of processing your personal information.  </w:t>
      </w:r>
    </w:p>
    <w:p w:rsidR="00C07262" w:rsidRPr="0022764C" w:rsidRDefault="004A758F">
      <w:pPr>
        <w:pStyle w:val="BodyText"/>
      </w:pPr>
      <w:r w:rsidRPr="0022764C">
        <w:t>You are entitled to know what data is held on you and to make what is referred to as a Data Subject Access Request (‘DSAR’).  You are also entitled to request that your data be corrected in order that we hold accurate records.  In certain circumstances, you have other data protection rights such as that of requesting deletion, objecting to processing, restricting processing and in some cases requesting portability.  Further information on your rights is included in our Privacy Notice.</w:t>
      </w:r>
    </w:p>
    <w:p w:rsidR="00C07262" w:rsidRPr="0022764C" w:rsidRDefault="004A758F">
      <w:pPr>
        <w:pStyle w:val="BodyText"/>
        <w:rPr>
          <w:color w:val="0070C0"/>
          <w:u w:val="single"/>
        </w:rPr>
      </w:pPr>
      <w:r w:rsidRPr="0022764C">
        <w:t xml:space="preserve">You can opt-out of marketing communications we send you at any time.  You can exercise this right by clicking on the “unsubscribe” or “opt-out” link in the marketing e-mails we send you.  Similarly, if we have collected and processed your personal information with your consent, then you can </w:t>
      </w:r>
      <w:r w:rsidRPr="0022764C">
        <w:lastRenderedPageBreak/>
        <w:t>withdraw your consent at any time.  Withdrawing your consent will not affect the lawfulness of any processing we conducted prior to your withdrawal, nor will it affect processing of your personal information conducted in reliance on lawful processing grounds other than consent.  You have the right to complain to a data protection authority about our collection and use of your personal information.</w:t>
      </w:r>
    </w:p>
    <w:p w:rsidR="00C07262" w:rsidRPr="0022764C" w:rsidRDefault="004A758F">
      <w:pPr>
        <w:pStyle w:val="Heading3"/>
      </w:pPr>
      <w:bookmarkStart w:id="9" w:name="_Toc448748442"/>
      <w:bookmarkStart w:id="10" w:name="_Toc451869604"/>
      <w:bookmarkStart w:id="11" w:name="_Toc469926002"/>
      <w:r w:rsidRPr="0022764C">
        <w:t>Insurance Premium Tax</w:t>
      </w:r>
    </w:p>
    <w:p w:rsidR="00C07262" w:rsidRPr="0022764C" w:rsidRDefault="004A758F">
      <w:pPr>
        <w:pStyle w:val="BodyText"/>
        <w:rPr>
          <w:bCs/>
        </w:rPr>
      </w:pPr>
      <w:r w:rsidRPr="0022764C">
        <w:t xml:space="preserve">The premium payable under this </w:t>
      </w:r>
      <w:r w:rsidRPr="0022764C">
        <w:rPr>
          <w:b/>
        </w:rPr>
        <w:t>Policy</w:t>
      </w:r>
      <w:r w:rsidRPr="0022764C">
        <w:t xml:space="preserve"> may be subject to compulsory Insurance Premium Tax, as shown in the </w:t>
      </w:r>
      <w:r w:rsidRPr="0022764C">
        <w:rPr>
          <w:b/>
        </w:rPr>
        <w:t>Schedule</w:t>
      </w:r>
      <w:r w:rsidRPr="0022764C">
        <w:t xml:space="preserve"> and/or on the applicable premium debit note(s) / invoice(s), which shall be payable by the </w:t>
      </w:r>
      <w:r w:rsidRPr="0022764C">
        <w:rPr>
          <w:b/>
        </w:rPr>
        <w:t>Insured</w:t>
      </w:r>
      <w:r w:rsidRPr="0022764C">
        <w:t>.</w:t>
      </w:r>
    </w:p>
    <w:p w:rsidR="00C07262" w:rsidRPr="0022764C" w:rsidRDefault="004A758F">
      <w:pPr>
        <w:pStyle w:val="BodyText"/>
        <w:rPr>
          <w:rFonts w:asciiTheme="majorHAnsi" w:hAnsiTheme="majorHAnsi"/>
        </w:rPr>
      </w:pPr>
      <w:r w:rsidRPr="0022764C">
        <w:rPr>
          <w:rFonts w:asciiTheme="majorHAnsi" w:hAnsiTheme="majorHAnsi"/>
        </w:rPr>
        <w:t>If the rate or application of</w:t>
      </w:r>
      <w:r w:rsidRPr="0022764C">
        <w:rPr>
          <w:rFonts w:asciiTheme="majorHAnsi" w:hAnsiTheme="majorHAnsi"/>
          <w:b/>
        </w:rPr>
        <w:t xml:space="preserve"> </w:t>
      </w:r>
      <w:r w:rsidRPr="0022764C">
        <w:rPr>
          <w:rFonts w:asciiTheme="majorHAnsi" w:hAnsiTheme="majorHAnsi"/>
          <w:bCs/>
        </w:rPr>
        <w:t>Insurance Premium Tax</w:t>
      </w:r>
      <w:r w:rsidRPr="0022764C">
        <w:rPr>
          <w:rFonts w:asciiTheme="majorHAnsi" w:hAnsiTheme="majorHAnsi"/>
        </w:rPr>
        <w:t xml:space="preserve"> changes during the </w:t>
      </w:r>
      <w:r w:rsidRPr="0022764C">
        <w:rPr>
          <w:rFonts w:asciiTheme="majorHAnsi" w:hAnsiTheme="majorHAnsi"/>
          <w:b/>
        </w:rPr>
        <w:t xml:space="preserve">Period of Insurance </w:t>
      </w:r>
      <w:r w:rsidRPr="0022764C">
        <w:rPr>
          <w:rFonts w:asciiTheme="majorHAnsi" w:hAnsiTheme="majorHAnsi"/>
        </w:rPr>
        <w:t xml:space="preserve">and any premium payable during the </w:t>
      </w:r>
      <w:r w:rsidRPr="0022764C">
        <w:rPr>
          <w:rFonts w:asciiTheme="majorHAnsi" w:hAnsiTheme="majorHAnsi"/>
          <w:b/>
        </w:rPr>
        <w:t xml:space="preserve">Period of Insurance </w:t>
      </w:r>
      <w:r w:rsidRPr="0022764C">
        <w:rPr>
          <w:rFonts w:asciiTheme="majorHAnsi" w:hAnsiTheme="majorHAnsi"/>
        </w:rPr>
        <w:t xml:space="preserve">is subject by law to such change or application, then that premium payable by the </w:t>
      </w:r>
      <w:r w:rsidRPr="0022764C">
        <w:rPr>
          <w:rFonts w:asciiTheme="majorHAnsi" w:hAnsiTheme="majorHAnsi"/>
          <w:b/>
        </w:rPr>
        <w:t>Insured</w:t>
      </w:r>
      <w:r w:rsidRPr="0022764C">
        <w:rPr>
          <w:rFonts w:asciiTheme="majorHAnsi" w:hAnsiTheme="majorHAnsi"/>
        </w:rPr>
        <w:t xml:space="preserve"> shall incorporate such change or application.</w:t>
      </w:r>
    </w:p>
    <w:p w:rsidR="00C07262" w:rsidRPr="0022764C" w:rsidRDefault="004A758F">
      <w:pPr>
        <w:pStyle w:val="Heading3"/>
      </w:pPr>
      <w:r w:rsidRPr="0022764C">
        <w:t>Choice of Law and Jurisdiction</w:t>
      </w:r>
      <w:bookmarkEnd w:id="9"/>
      <w:bookmarkEnd w:id="10"/>
      <w:bookmarkEnd w:id="11"/>
    </w:p>
    <w:p w:rsidR="00C07262" w:rsidRPr="0022764C" w:rsidRDefault="004A758F">
      <w:pPr>
        <w:pStyle w:val="BodyText"/>
      </w:pPr>
      <w:bookmarkStart w:id="12" w:name="_Toc448748443"/>
      <w:bookmarkStart w:id="13" w:name="_Toc451869605"/>
      <w:r w:rsidRPr="0022764C">
        <w:t>The law of England and Wales shall apply to this contract unless:</w:t>
      </w:r>
    </w:p>
    <w:p w:rsidR="00C07262" w:rsidRPr="0022764C" w:rsidRDefault="004A758F" w:rsidP="00662A63">
      <w:pPr>
        <w:pStyle w:val="BodyText"/>
        <w:numPr>
          <w:ilvl w:val="1"/>
          <w:numId w:val="27"/>
        </w:numPr>
        <w:ind w:left="454" w:hanging="454"/>
      </w:pPr>
      <w:r w:rsidRPr="0022764C">
        <w:t>the parties agree otherwise; or</w:t>
      </w:r>
    </w:p>
    <w:p w:rsidR="00C07262" w:rsidRPr="0022764C" w:rsidRDefault="004A758F" w:rsidP="00662A63">
      <w:pPr>
        <w:pStyle w:val="BodyText"/>
        <w:numPr>
          <w:ilvl w:val="1"/>
          <w:numId w:val="27"/>
        </w:numPr>
        <w:ind w:left="454" w:hanging="454"/>
      </w:pPr>
      <w:r w:rsidRPr="0022764C">
        <w:t xml:space="preserve">at the date of this contract the </w:t>
      </w:r>
      <w:r w:rsidRPr="0022764C">
        <w:rPr>
          <w:b/>
        </w:rPr>
        <w:t>Insured</w:t>
      </w:r>
      <w:r w:rsidRPr="0022764C">
        <w:t xml:space="preserve"> is a resident of, or if a business has its registered office or principal office in, Scotland, Northern Ireland, the Channel Islands, Gibraltar or the Isle of Man, in which case the law of that country will apply, and the courts of that country shall have exclusive jurisdiction.</w:t>
      </w:r>
    </w:p>
    <w:p w:rsidR="00C07262" w:rsidRPr="0022764C" w:rsidRDefault="004A758F">
      <w:pPr>
        <w:pStyle w:val="Heading3"/>
      </w:pPr>
      <w:bookmarkStart w:id="14" w:name="_Toc469926003"/>
      <w:r w:rsidRPr="0022764C">
        <w:t>Employers’ Liability Tracing Office notice</w:t>
      </w:r>
    </w:p>
    <w:p w:rsidR="00C07262" w:rsidRPr="0022764C" w:rsidRDefault="004A758F">
      <w:pPr>
        <w:pStyle w:val="BodyText"/>
      </w:pPr>
      <w:r w:rsidRPr="0022764C">
        <w:t xml:space="preserve">Certain information relating to the </w:t>
      </w:r>
      <w:r w:rsidRPr="0022764C">
        <w:rPr>
          <w:b/>
        </w:rPr>
        <w:t>Insureds</w:t>
      </w:r>
      <w:r w:rsidRPr="0022764C">
        <w:t xml:space="preserve"> insurance Policy, namely:</w:t>
      </w:r>
    </w:p>
    <w:p w:rsidR="00C07262" w:rsidRPr="0022764C" w:rsidRDefault="004A758F" w:rsidP="00662A63">
      <w:pPr>
        <w:pStyle w:val="BodyText"/>
        <w:numPr>
          <w:ilvl w:val="0"/>
          <w:numId w:val="28"/>
        </w:numPr>
        <w:ind w:left="454" w:hanging="454"/>
      </w:pPr>
      <w:r w:rsidRPr="0022764C">
        <w:t>the policy number(s),</w:t>
      </w:r>
    </w:p>
    <w:p w:rsidR="00C07262" w:rsidRPr="0022764C" w:rsidRDefault="004A758F" w:rsidP="00662A63">
      <w:pPr>
        <w:pStyle w:val="BodyText"/>
        <w:numPr>
          <w:ilvl w:val="0"/>
          <w:numId w:val="28"/>
        </w:numPr>
        <w:ind w:left="454" w:hanging="454"/>
      </w:pPr>
      <w:r w:rsidRPr="0022764C">
        <w:t>employers’ names and addresses (including subsidiaries and any relevant changes of name),</w:t>
      </w:r>
    </w:p>
    <w:p w:rsidR="00C07262" w:rsidRPr="0022764C" w:rsidRDefault="004A758F" w:rsidP="00662A63">
      <w:pPr>
        <w:pStyle w:val="BodyText"/>
        <w:numPr>
          <w:ilvl w:val="0"/>
          <w:numId w:val="28"/>
        </w:numPr>
        <w:ind w:left="454" w:hanging="454"/>
      </w:pPr>
      <w:r w:rsidRPr="0022764C">
        <w:t>coverage dates, and</w:t>
      </w:r>
    </w:p>
    <w:p w:rsidR="00C07262" w:rsidRPr="0022764C" w:rsidRDefault="004A758F" w:rsidP="00662A63">
      <w:pPr>
        <w:pStyle w:val="BodyText"/>
        <w:numPr>
          <w:ilvl w:val="0"/>
          <w:numId w:val="28"/>
        </w:numPr>
        <w:ind w:left="454" w:hanging="454"/>
      </w:pPr>
      <w:r w:rsidRPr="0022764C">
        <w:t>(if relevant) the employer’s reference numbers provided by Her Majesty’s Revenue and Customs and Companies House Reference Numbers</w:t>
      </w:r>
    </w:p>
    <w:p w:rsidR="00C07262" w:rsidRPr="0022764C" w:rsidRDefault="004A758F">
      <w:pPr>
        <w:pStyle w:val="BodyText"/>
      </w:pPr>
      <w:r w:rsidRPr="0022764C">
        <w:t>will be provided to the Employers’ Liability Tracing Office, (the “ELTO”) and added to the Employers’ Liability Database (ELD).</w:t>
      </w:r>
    </w:p>
    <w:p w:rsidR="00C07262" w:rsidRPr="0022764C" w:rsidRDefault="004A758F">
      <w:pPr>
        <w:pStyle w:val="BodyText"/>
      </w:pPr>
      <w:r w:rsidRPr="0022764C">
        <w:t xml:space="preserve">It is understood by the </w:t>
      </w:r>
      <w:r w:rsidRPr="0022764C">
        <w:rPr>
          <w:b/>
        </w:rPr>
        <w:t>Insured</w:t>
      </w:r>
      <w:r w:rsidRPr="0022764C">
        <w:t xml:space="preserve"> that the above, named information, provided to the </w:t>
      </w:r>
      <w:r w:rsidRPr="0022764C">
        <w:rPr>
          <w:b/>
        </w:rPr>
        <w:t>Insurers</w:t>
      </w:r>
      <w:r w:rsidRPr="0022764C">
        <w:t xml:space="preserve"> will be processed by the </w:t>
      </w:r>
      <w:r w:rsidRPr="0022764C">
        <w:rPr>
          <w:b/>
        </w:rPr>
        <w:t>Insurers</w:t>
      </w:r>
      <w:r w:rsidRPr="0022764C">
        <w:t>, for the purpose of providing the ELD, in compliance with the provisions of the Employers’ Liability Insurance: Disclosure by Insurers Instrument 2010.</w:t>
      </w:r>
    </w:p>
    <w:p w:rsidR="00C07262" w:rsidRPr="0022764C" w:rsidRDefault="004A758F">
      <w:pPr>
        <w:pStyle w:val="BodyText"/>
      </w:pPr>
      <w:r w:rsidRPr="0022764C">
        <w:t xml:space="preserve">The ELTO may provide such information to third parties to assist individuals with claims arising out of their course of employment in the United Kingdom for employers carrying on, or who carried on, business in the </w:t>
      </w:r>
      <w:r w:rsidRPr="0022764C">
        <w:rPr>
          <w:b/>
          <w:bCs/>
        </w:rPr>
        <w:t>United Kingdom</w:t>
      </w:r>
      <w:r w:rsidRPr="0022764C">
        <w:t>, to identify an insurer or insurers that provided Employers’ Liability Insurance.</w:t>
      </w:r>
    </w:p>
    <w:p w:rsidR="00C07262" w:rsidRPr="0022764C" w:rsidRDefault="004A758F">
      <w:pPr>
        <w:pStyle w:val="Heading3"/>
      </w:pPr>
      <w:r w:rsidRPr="0022764C">
        <w:t>Trading Sanctions or Restrictions</w:t>
      </w:r>
      <w:bookmarkEnd w:id="12"/>
      <w:bookmarkEnd w:id="13"/>
      <w:bookmarkEnd w:id="14"/>
    </w:p>
    <w:p w:rsidR="00C07262" w:rsidRPr="0022764C" w:rsidRDefault="004A758F">
      <w:pPr>
        <w:pStyle w:val="BodyText"/>
      </w:pPr>
      <w:r w:rsidRPr="0022764C">
        <w:t xml:space="preserve">The </w:t>
      </w:r>
      <w:r w:rsidRPr="0022764C">
        <w:rPr>
          <w:b/>
        </w:rPr>
        <w:t>Insurer</w:t>
      </w:r>
      <w:r w:rsidRPr="0022764C">
        <w:t xml:space="preserve"> shall not provide cover and or be liable to pay any claim or provide any benefit hereunder to the extent that the provision of such cover, </w:t>
      </w:r>
      <w:r w:rsidRPr="0022764C">
        <w:rPr>
          <w:rStyle w:val="BodyTextChar"/>
        </w:rPr>
        <w:t>payment</w:t>
      </w:r>
      <w:r w:rsidRPr="0022764C">
        <w:t xml:space="preserve"> of such claim or provision of such benefit would expose the</w:t>
      </w:r>
      <w:r w:rsidRPr="0022764C">
        <w:rPr>
          <w:b/>
        </w:rPr>
        <w:t xml:space="preserve"> Insurer</w:t>
      </w:r>
      <w:r w:rsidRPr="0022764C">
        <w:t xml:space="preserve"> to any sanction, prohibition or restriction under United Nations resolutions or the trade or economic sanctions, laws or regulations of the European Union, the </w:t>
      </w:r>
      <w:r w:rsidRPr="0022764C">
        <w:rPr>
          <w:b/>
        </w:rPr>
        <w:t>United Kingdom</w:t>
      </w:r>
      <w:r w:rsidRPr="0022764C">
        <w:t xml:space="preserve"> or the United States of America or Japan.</w:t>
      </w:r>
    </w:p>
    <w:p w:rsidR="00C07262" w:rsidRPr="0022764C" w:rsidRDefault="004A758F">
      <w:pPr>
        <w:pStyle w:val="Heading3"/>
        <w:rPr>
          <w:rFonts w:eastAsia="MS Mincho" w:cstheme="majorHAnsi"/>
          <w:bCs w:val="0"/>
          <w:sz w:val="20"/>
        </w:rPr>
      </w:pPr>
      <w:bookmarkStart w:id="15" w:name="tocpg_3"/>
      <w:bookmarkEnd w:id="15"/>
      <w:r w:rsidRPr="0022764C">
        <w:t>Insuring Agreement</w:t>
      </w:r>
    </w:p>
    <w:p w:rsidR="00C07262" w:rsidRPr="0022764C" w:rsidRDefault="004A758F">
      <w:pPr>
        <w:pStyle w:val="BodyText"/>
      </w:pPr>
      <w:r w:rsidRPr="0022764C">
        <w:t xml:space="preserve">In consideration of payment of the premium the </w:t>
      </w:r>
      <w:r w:rsidRPr="0022764C">
        <w:rPr>
          <w:b/>
        </w:rPr>
        <w:t>Insurer</w:t>
      </w:r>
      <w:r w:rsidRPr="0022764C">
        <w:t xml:space="preserve"> agrees to indemnify or compensate the </w:t>
      </w:r>
      <w:r w:rsidRPr="0022764C">
        <w:rPr>
          <w:b/>
        </w:rPr>
        <w:t>Insured</w:t>
      </w:r>
      <w:r w:rsidRPr="0022764C">
        <w:t xml:space="preserve"> or otherwise to pay the benefits and compensation stated to the extent and in the manner specified in this </w:t>
      </w:r>
      <w:r w:rsidRPr="0022764C">
        <w:rPr>
          <w:b/>
        </w:rPr>
        <w:t>Policy</w:t>
      </w:r>
    </w:p>
    <w:p w:rsidR="00C07262" w:rsidRPr="0022764C" w:rsidRDefault="004A758F">
      <w:pPr>
        <w:pStyle w:val="BodyText"/>
      </w:pPr>
      <w:r w:rsidRPr="0022764C">
        <w:t>provided that:</w:t>
      </w:r>
    </w:p>
    <w:p w:rsidR="00C07262" w:rsidRPr="0022764C" w:rsidRDefault="004A758F" w:rsidP="00662A63">
      <w:pPr>
        <w:pStyle w:val="BodyText"/>
        <w:numPr>
          <w:ilvl w:val="0"/>
          <w:numId w:val="29"/>
        </w:numPr>
        <w:ind w:left="454" w:hanging="454"/>
      </w:pPr>
      <w:r w:rsidRPr="0022764C">
        <w:t xml:space="preserve">the </w:t>
      </w:r>
      <w:r w:rsidRPr="0022764C">
        <w:rPr>
          <w:b/>
        </w:rPr>
        <w:t>Insured</w:t>
      </w:r>
      <w:r w:rsidRPr="0022764C">
        <w:t xml:space="preserve"> shall be subject to all the terms Conditions, limitations and Exclusions contained in this </w:t>
      </w:r>
      <w:r w:rsidRPr="0022764C">
        <w:rPr>
          <w:b/>
        </w:rPr>
        <w:t>Policy</w:t>
      </w:r>
      <w:r w:rsidRPr="0022764C">
        <w:t>;</w:t>
      </w:r>
    </w:p>
    <w:p w:rsidR="0092331D" w:rsidRPr="0022764C" w:rsidRDefault="009F611B">
      <w:pPr>
        <w:pStyle w:val="Heading3"/>
        <w:rPr>
          <w:rFonts w:asciiTheme="minorHAnsi" w:hAnsiTheme="minorHAnsi" w:cstheme="minorHAnsi"/>
          <w:sz w:val="18"/>
          <w:szCs w:val="18"/>
        </w:rPr>
      </w:pPr>
      <w:r w:rsidRPr="0022764C">
        <w:rPr>
          <w:rFonts w:asciiTheme="minorHAnsi" w:hAnsiTheme="minorHAnsi" w:cstheme="minorHAnsi"/>
          <w:sz w:val="18"/>
          <w:szCs w:val="18"/>
        </w:rPr>
        <w:t>In respect of any Section shown in the Schedule as operative, the cover afforded by that Section shall be subject to the Schedule and to the terms, Conditions, Exclusions, definitions, limits, extensions and claims provisions contained in that Section. Where Sections 13, 14 or 15 contain specialist insuring clauses, definitions, conditions, exclusions, claims requirements or other provisions that differ from the General Policy wording, the wording of that Section shall apply for the purposes of that Section.</w:t>
      </w:r>
    </w:p>
    <w:p w:rsidR="00C07262" w:rsidRPr="0022764C" w:rsidRDefault="004A758F" w:rsidP="00662A63">
      <w:pPr>
        <w:pStyle w:val="BodyText"/>
        <w:numPr>
          <w:ilvl w:val="0"/>
          <w:numId w:val="29"/>
        </w:numPr>
        <w:ind w:left="454" w:hanging="454"/>
      </w:pPr>
      <w:r w:rsidRPr="0022764C">
        <w:t xml:space="preserve">the </w:t>
      </w:r>
      <w:r w:rsidRPr="0022764C">
        <w:rPr>
          <w:b/>
          <w:bCs/>
        </w:rPr>
        <w:t>Insurer’s</w:t>
      </w:r>
      <w:r w:rsidRPr="0022764C">
        <w:t xml:space="preserve"> liability shall not exceed the </w:t>
      </w:r>
      <w:r w:rsidRPr="0022764C">
        <w:rPr>
          <w:b/>
          <w:bCs/>
        </w:rPr>
        <w:t>Sums Insured</w:t>
      </w:r>
      <w:r w:rsidRPr="0022764C">
        <w:t xml:space="preserve"> or the </w:t>
      </w:r>
      <w:r w:rsidRPr="0022764C">
        <w:rPr>
          <w:b/>
          <w:bCs/>
        </w:rPr>
        <w:t>Limits of Liability</w:t>
      </w:r>
      <w:r w:rsidRPr="0022764C">
        <w:t xml:space="preserve"> or any other limits expressed in this </w:t>
      </w:r>
      <w:r w:rsidRPr="0022764C">
        <w:rPr>
          <w:b/>
          <w:bCs/>
        </w:rPr>
        <w:t>Policy</w:t>
      </w:r>
      <w:r w:rsidRPr="0022764C">
        <w:t>.</w:t>
      </w:r>
    </w:p>
    <w:p w:rsidR="0092331D" w:rsidRPr="0022764C" w:rsidRDefault="009F611B">
      <w:pPr>
        <w:pStyle w:val="BodyText"/>
      </w:pPr>
      <w:bookmarkStart w:id="16" w:name="general_defs"/>
      <w:r w:rsidRPr="0022764C">
        <w:t>Where a Section contains its own definitions, those Section-specific definitions shall apply for the purposes of that Section. In respect of Sections 14 and 15, where a term is used but not defined in the relevant Section, the General Policy Definitions shall apply only to the extent that they are not inconsistent with that Section.</w:t>
      </w:r>
      <w:bookmarkEnd w:id="16"/>
    </w:p>
    <w:p w:rsidR="00C07262" w:rsidRPr="0022764C" w:rsidRDefault="004A758F">
      <w:pPr>
        <w:pStyle w:val="Heading1"/>
      </w:pPr>
      <w:bookmarkStart w:id="17" w:name="tocpg_4"/>
      <w:bookmarkEnd w:id="17"/>
      <w:r w:rsidRPr="0022764C">
        <w:t>General Policy Definitions</w:t>
      </w:r>
    </w:p>
    <w:p w:rsidR="00C07262" w:rsidRPr="0022764C" w:rsidRDefault="004A758F">
      <w:pPr>
        <w:pStyle w:val="BodyText"/>
        <w:rPr>
          <w:bCs/>
        </w:rPr>
      </w:pPr>
      <w:r w:rsidRPr="0022764C">
        <w:t xml:space="preserve">The following definitions shall apply to the whole of this </w:t>
      </w:r>
      <w:r w:rsidRPr="0022764C">
        <w:rPr>
          <w:b/>
        </w:rPr>
        <w:t>Policy</w:t>
      </w:r>
      <w:r w:rsidRPr="0022764C">
        <w:rPr>
          <w:bCs/>
        </w:rPr>
        <w:t xml:space="preserve"> unless stated otherwise</w:t>
      </w:r>
      <w:r w:rsidRPr="0022764C">
        <w:t xml:space="preserve"> and wherever these words appear within this </w:t>
      </w:r>
      <w:r w:rsidRPr="0022764C">
        <w:rPr>
          <w:b/>
        </w:rPr>
        <w:t>Policy</w:t>
      </w:r>
      <w:r w:rsidRPr="0022764C">
        <w:t xml:space="preserve"> in </w:t>
      </w:r>
      <w:r w:rsidRPr="0022764C">
        <w:rPr>
          <w:b/>
        </w:rPr>
        <w:t>bold</w:t>
      </w:r>
      <w:r w:rsidRPr="0022764C">
        <w:t xml:space="preserve"> type they shall bear the same meaning throughout this </w:t>
      </w:r>
      <w:r w:rsidRPr="0022764C">
        <w:rPr>
          <w:b/>
        </w:rPr>
        <w:t>Policy</w:t>
      </w:r>
      <w:r w:rsidRPr="0022764C">
        <w:t>.</w:t>
      </w:r>
    </w:p>
    <w:p w:rsidR="00C07262" w:rsidRPr="0022764C" w:rsidRDefault="004A758F">
      <w:pPr>
        <w:pStyle w:val="Heading3"/>
      </w:pPr>
      <w:r w:rsidRPr="0022764C">
        <w:t>Average</w:t>
      </w:r>
    </w:p>
    <w:p w:rsidR="00C07262" w:rsidRPr="0022764C" w:rsidRDefault="004A758F">
      <w:pPr>
        <w:pStyle w:val="BodyText"/>
      </w:pPr>
      <w:r w:rsidRPr="0022764C">
        <w:t xml:space="preserve">If at the time of any </w:t>
      </w:r>
      <w:r w:rsidRPr="0022764C">
        <w:rPr>
          <w:b/>
        </w:rPr>
        <w:t>Damage</w:t>
      </w:r>
      <w:r w:rsidRPr="0022764C">
        <w:t xml:space="preserve"> the </w:t>
      </w:r>
      <w:r w:rsidRPr="0022764C">
        <w:rPr>
          <w:b/>
        </w:rPr>
        <w:t>Sum Insured</w:t>
      </w:r>
      <w:r w:rsidRPr="0022764C">
        <w:t xml:space="preserve"> (or any part thereof including sub-limits or </w:t>
      </w:r>
      <w:r w:rsidRPr="0022764C">
        <w:rPr>
          <w:b/>
        </w:rPr>
        <w:t>Extensions</w:t>
      </w:r>
      <w:r w:rsidRPr="0022764C">
        <w:t xml:space="preserve">) is less than the total value of the relevant property, the </w:t>
      </w:r>
      <w:r w:rsidRPr="0022764C">
        <w:rPr>
          <w:b/>
        </w:rPr>
        <w:t>Insured</w:t>
      </w:r>
      <w:r w:rsidRPr="0022764C">
        <w:t xml:space="preserve"> shall be their own insurer for the difference and shall bear a proportionate share of any related claim in the ratio that such undervalue bears to the relevant </w:t>
      </w:r>
      <w:r w:rsidRPr="0022764C">
        <w:rPr>
          <w:b/>
        </w:rPr>
        <w:t>Sum Insured</w:t>
      </w:r>
      <w:r w:rsidRPr="0022764C">
        <w:t>.</w:t>
      </w:r>
    </w:p>
    <w:p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 xml:space="preserve"> unless stated to the contrary.</w:t>
      </w:r>
    </w:p>
    <w:p w:rsidR="00C07262" w:rsidRPr="0022764C" w:rsidRDefault="004A758F">
      <w:pPr>
        <w:pStyle w:val="Heading3"/>
      </w:pPr>
      <w:r w:rsidRPr="0022764C">
        <w:lastRenderedPageBreak/>
        <w:t>Bodily Injury</w:t>
      </w:r>
    </w:p>
    <w:p w:rsidR="00C07262" w:rsidRPr="0022764C" w:rsidRDefault="004A758F" w:rsidP="00662A63">
      <w:pPr>
        <w:pStyle w:val="BodyText"/>
        <w:numPr>
          <w:ilvl w:val="0"/>
          <w:numId w:val="42"/>
        </w:numPr>
        <w:ind w:left="454" w:hanging="454"/>
      </w:pPr>
      <w:r w:rsidRPr="0022764C">
        <w:t>Death, injury, disease or illness of any person;</w:t>
      </w:r>
    </w:p>
    <w:p w:rsidR="00C07262" w:rsidRPr="0022764C" w:rsidRDefault="004A758F" w:rsidP="00662A63">
      <w:pPr>
        <w:pStyle w:val="BodyText"/>
        <w:numPr>
          <w:ilvl w:val="0"/>
          <w:numId w:val="42"/>
        </w:numPr>
        <w:ind w:left="454" w:hanging="454"/>
      </w:pPr>
      <w:r w:rsidRPr="0022764C">
        <w:t>Mental injury, mental anguish or shock, which results in an identifiable psychiatric injury.</w:t>
      </w:r>
    </w:p>
    <w:p w:rsidR="00C07262" w:rsidRPr="0022764C" w:rsidRDefault="004A758F">
      <w:pPr>
        <w:pStyle w:val="Heading3"/>
      </w:pPr>
      <w:r w:rsidRPr="0022764C">
        <w:t>Buildings</w:t>
      </w:r>
    </w:p>
    <w:p w:rsidR="00C07262" w:rsidRPr="0022764C" w:rsidRDefault="004A758F">
      <w:pPr>
        <w:pStyle w:val="BodyText"/>
      </w:pPr>
      <w:r w:rsidRPr="0022764C">
        <w:t xml:space="preserve">The structure of the </w:t>
      </w:r>
      <w:r w:rsidRPr="0022764C">
        <w:rPr>
          <w:b/>
        </w:rPr>
        <w:t>Premises</w:t>
      </w:r>
      <w:r w:rsidRPr="0022764C">
        <w:t xml:space="preserve"> owned or used by the </w:t>
      </w:r>
      <w:r w:rsidRPr="0022764C">
        <w:rPr>
          <w:b/>
        </w:rPr>
        <w:t>Insured</w:t>
      </w:r>
      <w:r w:rsidRPr="0022764C">
        <w:t xml:space="preserve"> in connection with the </w:t>
      </w:r>
      <w:r w:rsidRPr="0022764C">
        <w:rPr>
          <w:b/>
        </w:rPr>
        <w:t>Insured’s</w:t>
      </w:r>
      <w:r w:rsidRPr="0022764C">
        <w:t xml:space="preserve"> </w:t>
      </w:r>
      <w:r w:rsidRPr="0022764C">
        <w:rPr>
          <w:b/>
        </w:rPr>
        <w:t>Business</w:t>
      </w:r>
      <w:r w:rsidRPr="0022764C">
        <w:t xml:space="preserve"> which unless otherwise declared shall be built mainly of brick, stone, concrete or other non-combustible materials, including:</w:t>
      </w:r>
    </w:p>
    <w:p w:rsidR="00C07262" w:rsidRPr="0022764C" w:rsidRDefault="004A758F" w:rsidP="00662A63">
      <w:pPr>
        <w:pStyle w:val="BodyText"/>
        <w:numPr>
          <w:ilvl w:val="2"/>
          <w:numId w:val="41"/>
        </w:numPr>
        <w:ind w:left="454" w:hanging="454"/>
      </w:pPr>
      <w:r w:rsidRPr="0022764C">
        <w:t>landlords’ fixtures and fittings, tenant’s improvements;</w:t>
      </w:r>
    </w:p>
    <w:p w:rsidR="00C07262" w:rsidRPr="0022764C" w:rsidRDefault="004A758F" w:rsidP="00662A63">
      <w:pPr>
        <w:pStyle w:val="BodyText"/>
        <w:numPr>
          <w:ilvl w:val="2"/>
          <w:numId w:val="41"/>
        </w:numPr>
        <w:ind w:left="454" w:hanging="454"/>
        <w:rPr>
          <w:bCs/>
        </w:rPr>
      </w:pPr>
      <w:r w:rsidRPr="0022764C">
        <w:t xml:space="preserve">walls, gates, fences, yards, car parks, outbuildings, annexes, gangways, roads, paved areas, pavements, footpaths and other structures around and relating to the </w:t>
      </w:r>
      <w:r w:rsidRPr="0022764C">
        <w:rPr>
          <w:b/>
        </w:rPr>
        <w:t>Premises</w:t>
      </w:r>
      <w:r w:rsidRPr="0022764C">
        <w:t>;</w:t>
      </w:r>
    </w:p>
    <w:p w:rsidR="00C07262" w:rsidRPr="0022764C" w:rsidRDefault="004A758F" w:rsidP="00662A63">
      <w:pPr>
        <w:pStyle w:val="BodyText"/>
        <w:numPr>
          <w:ilvl w:val="2"/>
          <w:numId w:val="41"/>
        </w:numPr>
        <w:ind w:left="454" w:hanging="454"/>
      </w:pPr>
      <w:r w:rsidRPr="0022764C">
        <w:t xml:space="preserve">telephone, gas, water and electricity meters, pipes, cables and the like including such property which is underground or in adjoining yards or roadways and which partly or wholly serves to supply the </w:t>
      </w:r>
      <w:r w:rsidRPr="0022764C">
        <w:rPr>
          <w:b/>
        </w:rPr>
        <w:t>Premises</w:t>
      </w:r>
      <w:r w:rsidRPr="0022764C">
        <w:t xml:space="preserve">, but only to the extent of the </w:t>
      </w:r>
      <w:r w:rsidRPr="0022764C">
        <w:rPr>
          <w:b/>
        </w:rPr>
        <w:t>Insured’s</w:t>
      </w:r>
      <w:r w:rsidRPr="0022764C">
        <w:t xml:space="preserve"> responsibility; and</w:t>
      </w:r>
    </w:p>
    <w:p w:rsidR="00C07262" w:rsidRPr="0022764C" w:rsidRDefault="004A758F" w:rsidP="00662A63">
      <w:pPr>
        <w:pStyle w:val="BodyText"/>
        <w:numPr>
          <w:ilvl w:val="2"/>
          <w:numId w:val="41"/>
        </w:numPr>
        <w:ind w:left="454" w:hanging="454"/>
      </w:pPr>
      <w:r w:rsidRPr="0022764C">
        <w:t xml:space="preserve">security cameras, security lights and intruder alarms or installations, owned or used by the </w:t>
      </w:r>
      <w:r w:rsidRPr="0022764C">
        <w:rPr>
          <w:b/>
        </w:rPr>
        <w:t>Insured</w:t>
      </w:r>
      <w:r w:rsidRPr="0022764C">
        <w:t xml:space="preserve"> and situate on or around the </w:t>
      </w:r>
      <w:r w:rsidRPr="0022764C">
        <w:rPr>
          <w:b/>
        </w:rPr>
        <w:t>Premises</w:t>
      </w:r>
      <w:r w:rsidRPr="0022764C">
        <w:t>.</w:t>
      </w:r>
    </w:p>
    <w:p w:rsidR="00C07262" w:rsidRPr="0022764C" w:rsidRDefault="004A758F">
      <w:pPr>
        <w:pStyle w:val="Heading3"/>
      </w:pPr>
      <w:r w:rsidRPr="0022764C">
        <w:t>Business</w:t>
      </w:r>
    </w:p>
    <w:p w:rsidR="00C07262" w:rsidRPr="0022764C" w:rsidRDefault="004A758F">
      <w:pPr>
        <w:pStyle w:val="BodyText"/>
      </w:pPr>
      <w:r w:rsidRPr="0022764C">
        <w:t xml:space="preserve">Only as stated </w:t>
      </w:r>
      <w:r w:rsidRPr="0022764C">
        <w:rPr>
          <w:rStyle w:val="BodyTextChar"/>
        </w:rPr>
        <w:t>in</w:t>
      </w:r>
      <w:r w:rsidRPr="0022764C">
        <w:t xml:space="preserve"> the </w:t>
      </w:r>
      <w:r w:rsidRPr="0022764C">
        <w:rPr>
          <w:b/>
        </w:rPr>
        <w:t>Schedule</w:t>
      </w:r>
      <w:r w:rsidRPr="0022764C">
        <w:t>.</w:t>
      </w:r>
    </w:p>
    <w:p w:rsidR="00C07262" w:rsidRPr="0022764C" w:rsidRDefault="004A758F">
      <w:pPr>
        <w:pStyle w:val="Heading3"/>
      </w:pPr>
      <w:r w:rsidRPr="0022764C">
        <w:t>Business Hours</w:t>
      </w:r>
    </w:p>
    <w:p w:rsidR="00C07262" w:rsidRPr="0022764C" w:rsidRDefault="004A758F">
      <w:pPr>
        <w:pStyle w:val="BodyText"/>
      </w:pPr>
      <w:r w:rsidRPr="0022764C">
        <w:t xml:space="preserve">The normal working hours of the </w:t>
      </w:r>
      <w:r w:rsidRPr="0022764C">
        <w:rPr>
          <w:b/>
        </w:rPr>
        <w:t>Insured’s</w:t>
      </w:r>
      <w:r w:rsidRPr="0022764C">
        <w:t xml:space="preserve"> </w:t>
      </w:r>
      <w:r w:rsidRPr="0022764C">
        <w:rPr>
          <w:b/>
        </w:rPr>
        <w:t>Business</w:t>
      </w:r>
      <w:r w:rsidRPr="0022764C">
        <w:t xml:space="preserve"> or </w:t>
      </w:r>
      <w:r w:rsidRPr="0022764C">
        <w:rPr>
          <w:b/>
        </w:rPr>
        <w:t>Employees</w:t>
      </w:r>
      <w:r w:rsidRPr="0022764C">
        <w:t>.</w:t>
      </w:r>
    </w:p>
    <w:p w:rsidR="00C07262" w:rsidRPr="0022764C" w:rsidRDefault="004A758F">
      <w:pPr>
        <w:pStyle w:val="Heading3"/>
      </w:pPr>
      <w:r w:rsidRPr="0022764C">
        <w:t>Cessation of Business</w:t>
      </w:r>
    </w:p>
    <w:p w:rsidR="00C07262" w:rsidRPr="0022764C" w:rsidRDefault="004A758F">
      <w:pPr>
        <w:pStyle w:val="BodyText"/>
        <w:rPr>
          <w:lang w:eastAsia="en-GB"/>
        </w:rPr>
      </w:pPr>
      <w:r w:rsidRPr="0022764C">
        <w:rPr>
          <w:lang w:eastAsia="en-GB"/>
        </w:rPr>
        <w:t xml:space="preserve">Any of the following involving the </w:t>
      </w:r>
      <w:r w:rsidRPr="0022764C">
        <w:rPr>
          <w:b/>
          <w:lang w:eastAsia="en-GB"/>
        </w:rPr>
        <w:t>Insured</w:t>
      </w:r>
      <w:r w:rsidRPr="0022764C">
        <w:rPr>
          <w:lang w:eastAsia="en-GB"/>
        </w:rPr>
        <w:t>:</w:t>
      </w:r>
    </w:p>
    <w:p w:rsidR="00C07262" w:rsidRPr="0022764C" w:rsidRDefault="004A758F" w:rsidP="00662A63">
      <w:pPr>
        <w:pStyle w:val="BodyText"/>
        <w:numPr>
          <w:ilvl w:val="2"/>
          <w:numId w:val="40"/>
        </w:numPr>
        <w:ind w:left="454" w:hanging="454"/>
        <w:rPr>
          <w:lang w:eastAsia="en-GB"/>
        </w:rPr>
      </w:pPr>
      <w:r w:rsidRPr="0022764C">
        <w:rPr>
          <w:lang w:eastAsia="en-GB"/>
        </w:rPr>
        <w:t xml:space="preserve">making a composition or arrangement with creditors; </w:t>
      </w:r>
    </w:p>
    <w:p w:rsidR="00C07262" w:rsidRPr="0022764C" w:rsidRDefault="004A758F" w:rsidP="00662A63">
      <w:pPr>
        <w:pStyle w:val="BodyText"/>
        <w:numPr>
          <w:ilvl w:val="2"/>
          <w:numId w:val="40"/>
        </w:numPr>
        <w:ind w:left="454" w:hanging="454"/>
        <w:rPr>
          <w:lang w:eastAsia="en-GB"/>
        </w:rPr>
      </w:pPr>
      <w:r w:rsidRPr="0022764C">
        <w:rPr>
          <w:lang w:eastAsia="en-GB"/>
        </w:rPr>
        <w:t>having a proposal for a voluntary arrangement for a composition of debts or scheme of arrangement approved in accordance with the Insolvency Act 1986</w:t>
      </w:r>
      <w:r w:rsidRPr="0022764C">
        <w:rPr>
          <w:bCs/>
        </w:rPr>
        <w:t>;</w:t>
      </w:r>
      <w:r w:rsidRPr="0022764C">
        <w:rPr>
          <w:lang w:eastAsia="en-GB"/>
        </w:rPr>
        <w:t xml:space="preserve"> </w:t>
      </w:r>
    </w:p>
    <w:p w:rsidR="00C07262" w:rsidRPr="0022764C" w:rsidRDefault="004A758F" w:rsidP="00662A63">
      <w:pPr>
        <w:pStyle w:val="BodyText"/>
        <w:numPr>
          <w:ilvl w:val="2"/>
          <w:numId w:val="40"/>
        </w:numPr>
        <w:ind w:left="454" w:hanging="454"/>
        <w:rPr>
          <w:lang w:eastAsia="en-GB"/>
        </w:rPr>
      </w:pPr>
      <w:r w:rsidRPr="0022764C">
        <w:rPr>
          <w:lang w:eastAsia="en-GB"/>
        </w:rPr>
        <w:t xml:space="preserve">having an application made under the Insolvency Act 1986 to the court for the appointment of an administrator; </w:t>
      </w:r>
    </w:p>
    <w:p w:rsidR="00C07262" w:rsidRPr="0022764C" w:rsidRDefault="004A758F" w:rsidP="00662A63">
      <w:pPr>
        <w:pStyle w:val="BodyText"/>
        <w:numPr>
          <w:ilvl w:val="2"/>
          <w:numId w:val="40"/>
        </w:numPr>
        <w:ind w:left="454" w:hanging="454"/>
        <w:rPr>
          <w:lang w:eastAsia="en-GB"/>
        </w:rPr>
      </w:pPr>
      <w:r w:rsidRPr="0022764C">
        <w:rPr>
          <w:lang w:eastAsia="en-GB"/>
        </w:rPr>
        <w:t xml:space="preserve">having a winding-up order made or (except for the purposes of amalgamation or reconstruction) a resolution for voluntary winding-up passed or have a provisional liquidator receiver or receiver and manager of the </w:t>
      </w:r>
      <w:r w:rsidRPr="0022764C">
        <w:rPr>
          <w:b/>
          <w:lang w:eastAsia="en-GB"/>
        </w:rPr>
        <w:t>Business</w:t>
      </w:r>
      <w:r w:rsidRPr="0022764C">
        <w:rPr>
          <w:lang w:eastAsia="en-GB"/>
        </w:rPr>
        <w:t xml:space="preserve"> or undertaking duly appointed; or</w:t>
      </w:r>
    </w:p>
    <w:p w:rsidR="00C07262" w:rsidRPr="0022764C" w:rsidRDefault="004A758F" w:rsidP="00662A63">
      <w:pPr>
        <w:pStyle w:val="BodyText"/>
        <w:numPr>
          <w:ilvl w:val="2"/>
          <w:numId w:val="40"/>
        </w:numPr>
        <w:ind w:left="454" w:hanging="454"/>
        <w:rPr>
          <w:lang w:eastAsia="en-GB"/>
        </w:rPr>
      </w:pPr>
      <w:r w:rsidRPr="0022764C">
        <w:rPr>
          <w:lang w:eastAsia="en-GB"/>
        </w:rPr>
        <w:t>have an administrative receiver as defined in the Insolvency Act 1986 appointed or having possession taken by or on behalf of the holders of any debentures secured by floating charge or of any property comprised in or subject to the floating charge.</w:t>
      </w:r>
    </w:p>
    <w:p w:rsidR="00C07262" w:rsidRPr="0022764C" w:rsidRDefault="004A758F">
      <w:pPr>
        <w:pStyle w:val="Heading3"/>
      </w:pPr>
      <w:r w:rsidRPr="0022764C">
        <w:t>Compensation</w:t>
      </w:r>
    </w:p>
    <w:p w:rsidR="00C07262" w:rsidRPr="0022764C" w:rsidRDefault="004A758F">
      <w:pPr>
        <w:pStyle w:val="BodyText"/>
      </w:pPr>
      <w:r w:rsidRPr="0022764C">
        <w:t xml:space="preserve">Damages imposed by law for which the </w:t>
      </w:r>
      <w:r w:rsidRPr="0022764C">
        <w:rPr>
          <w:b/>
        </w:rPr>
        <w:t>Insured</w:t>
      </w:r>
      <w:r w:rsidRPr="0022764C">
        <w:t xml:space="preserve"> is legally liable including any interest payable and claimant’s costs and expenses.</w:t>
      </w:r>
    </w:p>
    <w:p w:rsidR="00C07262" w:rsidRPr="0022764C" w:rsidRDefault="004A758F">
      <w:pPr>
        <w:pStyle w:val="Heading3"/>
      </w:pPr>
      <w:r w:rsidRPr="0022764C">
        <w:t>Computer Equipment</w:t>
      </w:r>
    </w:p>
    <w:p w:rsidR="00C07262" w:rsidRPr="0022764C" w:rsidRDefault="004A758F">
      <w:pPr>
        <w:pStyle w:val="BodyText"/>
      </w:pPr>
      <w:r w:rsidRPr="0022764C">
        <w:t xml:space="preserve">All parts of the </w:t>
      </w:r>
      <w:r w:rsidRPr="0022764C">
        <w:rPr>
          <w:b/>
        </w:rPr>
        <w:t>Electronic Data</w:t>
      </w:r>
      <w:r w:rsidRPr="0022764C">
        <w:t xml:space="preserve"> processing equipment including portable </w:t>
      </w:r>
      <w:r w:rsidRPr="0022764C">
        <w:rPr>
          <w:b/>
        </w:rPr>
        <w:t>Electronic Data</w:t>
      </w:r>
      <w:r w:rsidRPr="0022764C">
        <w:t xml:space="preserve"> processing including hardware, software and any associated input, output or data storage device, networking equipment or back up facility, interconnecting wiring and fixed discs, </w:t>
      </w:r>
      <w:r w:rsidRPr="0022764C">
        <w:rPr>
          <w:b/>
        </w:rPr>
        <w:t>Electronic Data</w:t>
      </w:r>
      <w:r w:rsidRPr="0022764C">
        <w:t xml:space="preserve"> processing media, ancillary equipment solely used in conjunction with the </w:t>
      </w:r>
      <w:r w:rsidRPr="0022764C">
        <w:rPr>
          <w:b/>
        </w:rPr>
        <w:t>Electronic Data</w:t>
      </w:r>
      <w:r w:rsidRPr="0022764C">
        <w:t xml:space="preserve"> processing equipment comprising temperature and environmental control, power supply and voltage regulating equipment, electronic access equipment, and heat, smoke and water detection equipment and protective devices.</w:t>
      </w:r>
    </w:p>
    <w:p w:rsidR="00C07262" w:rsidRPr="0022764C" w:rsidRDefault="004A758F">
      <w:pPr>
        <w:pStyle w:val="Heading3"/>
      </w:pPr>
      <w:r w:rsidRPr="0022764C">
        <w:t>Consequential Loss</w:t>
      </w:r>
    </w:p>
    <w:p w:rsidR="00C07262" w:rsidRPr="0022764C" w:rsidRDefault="004A758F" w:rsidP="00662A63">
      <w:pPr>
        <w:pStyle w:val="BodyText"/>
        <w:numPr>
          <w:ilvl w:val="2"/>
          <w:numId w:val="39"/>
        </w:numPr>
        <w:ind w:left="454" w:hanging="454"/>
      </w:pPr>
      <w:r w:rsidRPr="0022764C">
        <w:t>pre-agreed damages or penalties payable under contract;</w:t>
      </w:r>
    </w:p>
    <w:p w:rsidR="00C07262" w:rsidRPr="0022764C" w:rsidRDefault="004A758F" w:rsidP="00662A63">
      <w:pPr>
        <w:pStyle w:val="BodyText"/>
        <w:numPr>
          <w:ilvl w:val="2"/>
          <w:numId w:val="39"/>
        </w:numPr>
        <w:ind w:left="454" w:hanging="454"/>
      </w:pPr>
      <w:r w:rsidRPr="0022764C">
        <w:t>pure economic or financial or in any way related loss not specifically provided for herein; or</w:t>
      </w:r>
    </w:p>
    <w:p w:rsidR="00C07262" w:rsidRPr="0022764C" w:rsidRDefault="004A758F" w:rsidP="00662A63">
      <w:pPr>
        <w:pStyle w:val="BodyText"/>
        <w:numPr>
          <w:ilvl w:val="2"/>
          <w:numId w:val="39"/>
        </w:numPr>
        <w:ind w:left="454" w:hanging="454"/>
      </w:pPr>
      <w:r w:rsidRPr="0022764C">
        <w:t xml:space="preserve">liability for 1 or 2 above specifically assumed under contract for loss consequent upon </w:t>
      </w:r>
      <w:r w:rsidRPr="0022764C">
        <w:rPr>
          <w:b/>
        </w:rPr>
        <w:t>Damage</w:t>
      </w:r>
      <w:r w:rsidRPr="0022764C">
        <w:t>,</w:t>
      </w:r>
      <w:r w:rsidRPr="0022764C">
        <w:rPr>
          <w:b/>
        </w:rPr>
        <w:t xml:space="preserve"> </w:t>
      </w:r>
      <w:r w:rsidRPr="0022764C">
        <w:t>which would not have attached in the absence of such contract.</w:t>
      </w:r>
    </w:p>
    <w:p w:rsidR="00C07262" w:rsidRPr="0022764C" w:rsidRDefault="004A758F">
      <w:pPr>
        <w:pStyle w:val="Heading3"/>
      </w:pPr>
      <w:r w:rsidRPr="0022764C">
        <w:t>Costs and Expenses</w:t>
      </w:r>
    </w:p>
    <w:p w:rsidR="00C07262" w:rsidRPr="0022764C" w:rsidRDefault="004A758F">
      <w:pPr>
        <w:pStyle w:val="BodyText"/>
      </w:pPr>
      <w:r w:rsidRPr="0022764C">
        <w:t xml:space="preserve">(Applicable only to the Employers’ Liability, Public Liability or Products Liability </w:t>
      </w:r>
      <w:r w:rsidRPr="0022764C">
        <w:rPr>
          <w:b/>
        </w:rPr>
        <w:t xml:space="preserve">Sections </w:t>
      </w:r>
      <w:r w:rsidRPr="0022764C">
        <w:t>of this</w:t>
      </w:r>
      <w:r w:rsidRPr="0022764C">
        <w:rPr>
          <w:b/>
        </w:rPr>
        <w:t xml:space="preserve"> Policy</w:t>
      </w:r>
      <w:r w:rsidRPr="0022764C">
        <w:t>)</w:t>
      </w:r>
    </w:p>
    <w:p w:rsidR="00C07262" w:rsidRPr="0022764C" w:rsidRDefault="004A758F">
      <w:pPr>
        <w:pStyle w:val="BodyText"/>
      </w:pPr>
      <w:r w:rsidRPr="0022764C">
        <w:t xml:space="preserve">All costs and expenses incurred with the written consent of the </w:t>
      </w:r>
      <w:r w:rsidRPr="0022764C">
        <w:rPr>
          <w:b/>
        </w:rPr>
        <w:t>Insurer</w:t>
      </w:r>
      <w:r w:rsidRPr="0022764C">
        <w:t xml:space="preserve"> in respect of a claim or likely claim against the </w:t>
      </w:r>
      <w:r w:rsidRPr="0022764C">
        <w:rPr>
          <w:b/>
        </w:rPr>
        <w:t>Insured</w:t>
      </w:r>
      <w:r w:rsidRPr="0022764C">
        <w:t xml:space="preserve"> or representative of the </w:t>
      </w:r>
      <w:r w:rsidRPr="0022764C">
        <w:rPr>
          <w:b/>
        </w:rPr>
        <w:t>Insured</w:t>
      </w:r>
      <w:r w:rsidRPr="0022764C">
        <w:t xml:space="preserve"> at proceedings in any court arising out of any alleged act or omission resulting in a claim which may be the subject of </w:t>
      </w:r>
      <w:r w:rsidRPr="0022764C">
        <w:rPr>
          <w:b/>
        </w:rPr>
        <w:t>Compensation</w:t>
      </w:r>
      <w:r w:rsidRPr="0022764C">
        <w:t xml:space="preserve"> or at any Coroner’s Inquest or Fatal Accident Inquiry or in any court, arising out of any alleged breach of statutory duty, which shall form part of and are not in addition to any </w:t>
      </w:r>
      <w:r w:rsidRPr="0022764C">
        <w:rPr>
          <w:b/>
        </w:rPr>
        <w:t xml:space="preserve">Limit of Liability </w:t>
      </w:r>
      <w:r w:rsidRPr="0022764C">
        <w:t>(unless otherwise stated).</w:t>
      </w:r>
      <w:r w:rsidRPr="0022764C">
        <w:rPr>
          <w:b/>
        </w:rPr>
        <w:t>Costs and Expenses</w:t>
      </w:r>
      <w:r w:rsidRPr="0022764C">
        <w:t xml:space="preserve"> includes those costs and expenses of any director, partner or </w:t>
      </w:r>
      <w:r w:rsidRPr="0022764C">
        <w:rPr>
          <w:b/>
        </w:rPr>
        <w:t>Employee</w:t>
      </w:r>
      <w:r w:rsidRPr="0022764C">
        <w:t xml:space="preserve"> attending court as a witness at the request of the </w:t>
      </w:r>
      <w:r w:rsidRPr="0022764C">
        <w:rPr>
          <w:b/>
        </w:rPr>
        <w:t>Insurer</w:t>
      </w:r>
      <w:r w:rsidRPr="0022764C">
        <w:t xml:space="preserve"> in connection with a claim which the </w:t>
      </w:r>
      <w:r w:rsidRPr="0022764C">
        <w:rPr>
          <w:b/>
        </w:rPr>
        <w:t>Insured</w:t>
      </w:r>
      <w:r w:rsidRPr="0022764C">
        <w:t xml:space="preserve"> is entitled to </w:t>
      </w:r>
      <w:r w:rsidRPr="0022764C">
        <w:rPr>
          <w:b/>
        </w:rPr>
        <w:t xml:space="preserve">Compensation </w:t>
      </w:r>
      <w:r w:rsidRPr="0022764C">
        <w:t xml:space="preserve">up to the following rates per person per day on which attendance is required: </w:t>
      </w:r>
    </w:p>
    <w:p w:rsidR="00C07262" w:rsidRPr="0022764C" w:rsidRDefault="004A758F" w:rsidP="00662A63">
      <w:pPr>
        <w:pStyle w:val="BodyText"/>
        <w:numPr>
          <w:ilvl w:val="2"/>
          <w:numId w:val="38"/>
        </w:numPr>
        <w:ind w:left="454" w:hanging="454"/>
      </w:pPr>
      <w:r w:rsidRPr="0022764C">
        <w:t xml:space="preserve">GBP500 (five hundred pounds sterling) any director or partner; and </w:t>
      </w:r>
    </w:p>
    <w:p w:rsidR="00C07262" w:rsidRPr="0022764C" w:rsidRDefault="004A758F" w:rsidP="00662A63">
      <w:pPr>
        <w:pStyle w:val="BodyText"/>
        <w:numPr>
          <w:ilvl w:val="2"/>
          <w:numId w:val="38"/>
        </w:numPr>
        <w:ind w:left="454" w:hanging="454"/>
        <w:rPr>
          <w:b/>
        </w:rPr>
      </w:pPr>
      <w:r w:rsidRPr="0022764C">
        <w:t xml:space="preserve">GBP200 (two hundred pounds sterling) any </w:t>
      </w:r>
      <w:r w:rsidRPr="0022764C">
        <w:rPr>
          <w:b/>
        </w:rPr>
        <w:t>Employee</w:t>
      </w:r>
    </w:p>
    <w:p w:rsidR="00C07262" w:rsidRPr="0022764C" w:rsidRDefault="004A758F">
      <w:pPr>
        <w:pStyle w:val="Heading3"/>
      </w:pPr>
      <w:r w:rsidRPr="0022764C">
        <w:t>Criminal Prosecution Defence Costs</w:t>
      </w:r>
    </w:p>
    <w:p w:rsidR="00C07262" w:rsidRPr="0022764C" w:rsidRDefault="004A758F" w:rsidP="00662A63">
      <w:pPr>
        <w:pStyle w:val="BodyText"/>
        <w:numPr>
          <w:ilvl w:val="2"/>
          <w:numId w:val="37"/>
        </w:numPr>
        <w:ind w:left="454" w:hanging="454"/>
      </w:pPr>
      <w:r w:rsidRPr="0022764C">
        <w:t>Health and Safety at Work Act 1974</w:t>
      </w:r>
      <w:r w:rsidRPr="0022764C">
        <w:rPr>
          <w:bCs/>
        </w:rPr>
        <w:t>;</w:t>
      </w:r>
    </w:p>
    <w:p w:rsidR="00C07262" w:rsidRPr="0022764C" w:rsidRDefault="004A758F" w:rsidP="00662A63">
      <w:pPr>
        <w:pStyle w:val="BodyText"/>
        <w:numPr>
          <w:ilvl w:val="2"/>
          <w:numId w:val="37"/>
        </w:numPr>
        <w:ind w:left="454" w:hanging="454"/>
      </w:pPr>
      <w:r w:rsidRPr="0022764C">
        <w:t>Consumer Protection Act 1987</w:t>
      </w:r>
      <w:r w:rsidRPr="0022764C">
        <w:rPr>
          <w:bCs/>
        </w:rPr>
        <w:t>;</w:t>
      </w:r>
    </w:p>
    <w:p w:rsidR="00C07262" w:rsidRPr="0022764C" w:rsidRDefault="004A758F" w:rsidP="00662A63">
      <w:pPr>
        <w:pStyle w:val="BodyText"/>
        <w:numPr>
          <w:ilvl w:val="2"/>
          <w:numId w:val="37"/>
        </w:numPr>
        <w:ind w:left="454" w:hanging="454"/>
      </w:pPr>
      <w:r w:rsidRPr="0022764C">
        <w:t>Food Safety Act 1990</w:t>
      </w:r>
      <w:r w:rsidRPr="0022764C">
        <w:rPr>
          <w:bCs/>
        </w:rPr>
        <w:t>;</w:t>
      </w:r>
    </w:p>
    <w:p w:rsidR="00C07262" w:rsidRPr="0022764C" w:rsidRDefault="004A758F" w:rsidP="00662A63">
      <w:pPr>
        <w:pStyle w:val="BodyText"/>
        <w:numPr>
          <w:ilvl w:val="2"/>
          <w:numId w:val="37"/>
        </w:numPr>
        <w:ind w:left="454" w:hanging="454"/>
      </w:pPr>
      <w:r w:rsidRPr="0022764C">
        <w:t>Disability Discrimination Act 1995</w:t>
      </w:r>
      <w:r w:rsidRPr="0022764C">
        <w:rPr>
          <w:bCs/>
        </w:rPr>
        <w:t>;</w:t>
      </w:r>
    </w:p>
    <w:p w:rsidR="00C07262" w:rsidRPr="0022764C" w:rsidRDefault="004A758F" w:rsidP="00662A63">
      <w:pPr>
        <w:pStyle w:val="BodyText"/>
        <w:numPr>
          <w:ilvl w:val="2"/>
          <w:numId w:val="37"/>
        </w:numPr>
        <w:ind w:left="454" w:hanging="454"/>
        <w:rPr>
          <w:b/>
          <w:bCs/>
        </w:rPr>
      </w:pPr>
      <w:r w:rsidRPr="0022764C">
        <w:lastRenderedPageBreak/>
        <w:t>Corporate Manslaughter and Corporate Homicide Act 2007</w:t>
      </w:r>
      <w:r w:rsidRPr="0022764C">
        <w:rPr>
          <w:bCs/>
        </w:rPr>
        <w:t>; and</w:t>
      </w:r>
    </w:p>
    <w:p w:rsidR="00C07262" w:rsidRPr="0022764C" w:rsidRDefault="004A758F" w:rsidP="00662A63">
      <w:pPr>
        <w:pStyle w:val="BodyText"/>
        <w:numPr>
          <w:ilvl w:val="2"/>
          <w:numId w:val="37"/>
        </w:numPr>
        <w:ind w:left="454" w:hanging="454"/>
        <w:rPr>
          <w:b/>
          <w:bCs/>
        </w:rPr>
      </w:pPr>
      <w:r w:rsidRPr="0022764C">
        <w:rPr>
          <w:bCs/>
        </w:rPr>
        <w:t xml:space="preserve">A criminal prosecution for manslaughter against an </w:t>
      </w:r>
      <w:r w:rsidRPr="0022764C">
        <w:rPr>
          <w:b/>
          <w:bCs/>
        </w:rPr>
        <w:t>Employee</w:t>
      </w:r>
      <w:r w:rsidRPr="0022764C">
        <w:rPr>
          <w:bCs/>
        </w:rPr>
        <w:t xml:space="preserve"> arising out of his employment as part of the </w:t>
      </w:r>
      <w:r w:rsidRPr="0022764C">
        <w:rPr>
          <w:b/>
          <w:bCs/>
        </w:rPr>
        <w:t>Business</w:t>
      </w:r>
      <w:r w:rsidRPr="0022764C">
        <w:rPr>
          <w:bCs/>
        </w:rPr>
        <w:t>.</w:t>
      </w:r>
    </w:p>
    <w:p w:rsidR="00C07262" w:rsidRPr="0022764C" w:rsidRDefault="004A758F">
      <w:pPr>
        <w:pStyle w:val="Heading3"/>
      </w:pPr>
      <w:r w:rsidRPr="0022764C">
        <w:t>Damage</w:t>
      </w:r>
    </w:p>
    <w:p w:rsidR="00C07262" w:rsidRPr="0022764C" w:rsidRDefault="004A758F">
      <w:pPr>
        <w:pStyle w:val="BodyText"/>
      </w:pPr>
      <w:r w:rsidRPr="0022764C">
        <w:t>Accidental physical loss, destruction or damage.</w:t>
      </w:r>
    </w:p>
    <w:p w:rsidR="00C07262" w:rsidRPr="0022764C" w:rsidRDefault="004A758F">
      <w:pPr>
        <w:pStyle w:val="Heading3"/>
      </w:pPr>
      <w:r w:rsidRPr="0022764C">
        <w:t>Defined Perils</w:t>
      </w:r>
    </w:p>
    <w:p w:rsidR="00C07262" w:rsidRPr="0022764C" w:rsidRDefault="004A758F">
      <w:pPr>
        <w:pStyle w:val="BodyText"/>
      </w:pPr>
      <w:r w:rsidRPr="0022764C">
        <w:t>Fire, lightning, explosion, aircraft or other aerial devices or articles dropped therefrom, riot, civil commotion, strikers, locked-out workers, persons taking part in labour disturbances, malicious persons, earthquake, storm, tempest, flood, escape of water from water tanks, apparatus or pipes, sprinkler leakage, or impact by any road vehicle or animal.</w:t>
      </w:r>
    </w:p>
    <w:p w:rsidR="00C07262" w:rsidRPr="0022764C" w:rsidRDefault="004A758F">
      <w:pPr>
        <w:pStyle w:val="Heading3"/>
      </w:pPr>
      <w:r w:rsidRPr="0022764C">
        <w:t xml:space="preserve">Documents – applicable to Section 12 </w:t>
      </w:r>
    </w:p>
    <w:p w:rsidR="00C07262" w:rsidRPr="0022764C" w:rsidRDefault="004A758F">
      <w:pPr>
        <w:pStyle w:val="BodyText"/>
      </w:pPr>
      <w:r w:rsidRPr="0022764C">
        <w:t>means</w:t>
      </w:r>
      <w:r w:rsidRPr="0022764C">
        <w:rPr>
          <w:rFonts w:eastAsia="Times New Roman"/>
        </w:rPr>
        <w:t xml:space="preserve"> </w:t>
      </w:r>
      <w:r w:rsidRPr="0022764C">
        <w:t>digitised data, information recorded or stored in a format for use with a computer, microcode, deeds, wills, agreements, maps, plans, records, written or printed books, letters, certificates, written or printed documents or forms of any nature whatsoever (excluding any bearer bonds or coupons, bank or currency notes, share certificates, stamps or other negotiable paper).</w:t>
      </w:r>
    </w:p>
    <w:p w:rsidR="00C07262" w:rsidRPr="0022764C" w:rsidRDefault="004A758F">
      <w:pPr>
        <w:pStyle w:val="Heading3"/>
      </w:pPr>
      <w:r w:rsidRPr="0022764C">
        <w:t>Electronic Data</w:t>
      </w:r>
    </w:p>
    <w:p w:rsidR="00C07262" w:rsidRPr="0022764C" w:rsidRDefault="004A758F">
      <w:pPr>
        <w:pStyle w:val="BodyText"/>
      </w:pPr>
      <w:r w:rsidRPr="0022764C">
        <w:t>Facts, concepts and information converted to a form useable for communications, interpretation or processing by electronic and electro-mechanical data processing or electronically controlled equipment and includes programs, software or other coded instructions for the processing and manipulation of data or direction and manipulation of such equipment.</w:t>
      </w:r>
    </w:p>
    <w:p w:rsidR="00C07262" w:rsidRPr="0022764C" w:rsidRDefault="004A758F">
      <w:pPr>
        <w:pStyle w:val="Heading3"/>
      </w:pPr>
      <w:r w:rsidRPr="0022764C">
        <w:t>Employee - applicable to Sections 1-11</w:t>
      </w:r>
    </w:p>
    <w:p w:rsidR="00C07262" w:rsidRPr="0022764C" w:rsidRDefault="004A758F">
      <w:pPr>
        <w:pStyle w:val="BodyText"/>
        <w:rPr>
          <w:b/>
        </w:rPr>
      </w:pPr>
      <w:r w:rsidRPr="0022764C">
        <w:t xml:space="preserve">Any of the following whilst working for and under the control and supervision of the </w:t>
      </w:r>
      <w:r w:rsidRPr="0022764C">
        <w:rPr>
          <w:b/>
        </w:rPr>
        <w:t>Insured</w:t>
      </w:r>
      <w:r w:rsidRPr="0022764C">
        <w:t xml:space="preserve"> in connection with its </w:t>
      </w:r>
      <w:r w:rsidRPr="0022764C">
        <w:rPr>
          <w:b/>
        </w:rPr>
        <w:t>Business</w:t>
      </w:r>
      <w:r w:rsidRPr="0022764C">
        <w:t>:</w:t>
      </w:r>
    </w:p>
    <w:p w:rsidR="00C07262" w:rsidRPr="0022764C" w:rsidRDefault="004A758F" w:rsidP="00662A63">
      <w:pPr>
        <w:pStyle w:val="BodyText"/>
        <w:numPr>
          <w:ilvl w:val="0"/>
          <w:numId w:val="36"/>
        </w:numPr>
        <w:ind w:left="454" w:hanging="454"/>
      </w:pPr>
      <w:r w:rsidRPr="0022764C">
        <w:t>any person under a contract of service or apprenticeship with:</w:t>
      </w:r>
    </w:p>
    <w:p w:rsidR="00C07262" w:rsidRPr="0022764C" w:rsidRDefault="004A758F" w:rsidP="00662A63">
      <w:pPr>
        <w:pStyle w:val="BodyText"/>
        <w:numPr>
          <w:ilvl w:val="1"/>
          <w:numId w:val="36"/>
        </w:numPr>
        <w:ind w:left="908" w:hanging="454"/>
      </w:pPr>
      <w:r w:rsidRPr="0022764C">
        <w:t xml:space="preserve">the </w:t>
      </w:r>
      <w:r w:rsidRPr="0022764C">
        <w:rPr>
          <w:b/>
        </w:rPr>
        <w:t>Insured</w:t>
      </w:r>
      <w:r w:rsidRPr="0022764C">
        <w:t>;</w:t>
      </w:r>
    </w:p>
    <w:p w:rsidR="00C07262" w:rsidRPr="0022764C" w:rsidRDefault="004A758F" w:rsidP="00662A63">
      <w:pPr>
        <w:pStyle w:val="BodyText"/>
        <w:numPr>
          <w:ilvl w:val="1"/>
          <w:numId w:val="36"/>
        </w:numPr>
        <w:ind w:left="908" w:hanging="454"/>
      </w:pPr>
      <w:r w:rsidRPr="0022764C">
        <w:t xml:space="preserve">any other party who is supplied or hired to the </w:t>
      </w:r>
      <w:r w:rsidRPr="0022764C">
        <w:rPr>
          <w:b/>
        </w:rPr>
        <w:t>Insured</w:t>
      </w:r>
      <w:r w:rsidRPr="0022764C">
        <w:t>;</w:t>
      </w:r>
    </w:p>
    <w:p w:rsidR="00C07262" w:rsidRPr="0022764C" w:rsidRDefault="004A758F" w:rsidP="00662A63">
      <w:pPr>
        <w:pStyle w:val="BodyText"/>
        <w:numPr>
          <w:ilvl w:val="0"/>
          <w:numId w:val="36"/>
        </w:numPr>
        <w:ind w:left="454" w:hanging="454"/>
      </w:pPr>
      <w:r w:rsidRPr="0022764C">
        <w:t>any labour master or labour only sub-contractor or any person supplied by them under a contract for service;</w:t>
      </w:r>
    </w:p>
    <w:p w:rsidR="00C07262" w:rsidRPr="0022764C" w:rsidRDefault="004A758F" w:rsidP="00662A63">
      <w:pPr>
        <w:pStyle w:val="BodyText"/>
        <w:numPr>
          <w:ilvl w:val="0"/>
          <w:numId w:val="36"/>
        </w:numPr>
        <w:ind w:left="454" w:hanging="454"/>
      </w:pPr>
      <w:r w:rsidRPr="0022764C">
        <w:t xml:space="preserve">any self-employed person working for the </w:t>
      </w:r>
      <w:r w:rsidRPr="0022764C">
        <w:rPr>
          <w:b/>
        </w:rPr>
        <w:t xml:space="preserve">Insured </w:t>
      </w:r>
      <w:r w:rsidRPr="0022764C">
        <w:t>providing labour only, under a contract for service;</w:t>
      </w:r>
    </w:p>
    <w:p w:rsidR="00C07262" w:rsidRPr="0022764C" w:rsidRDefault="004A758F" w:rsidP="00662A63">
      <w:pPr>
        <w:pStyle w:val="BodyText"/>
        <w:numPr>
          <w:ilvl w:val="0"/>
          <w:numId w:val="36"/>
        </w:numPr>
        <w:ind w:left="454" w:hanging="454"/>
      </w:pPr>
      <w:r w:rsidRPr="0022764C">
        <w:t xml:space="preserve">any person supplied to the </w:t>
      </w:r>
      <w:r w:rsidRPr="0022764C">
        <w:rPr>
          <w:b/>
        </w:rPr>
        <w:t xml:space="preserve">Insured </w:t>
      </w:r>
      <w:r w:rsidRPr="0022764C">
        <w:t xml:space="preserve">under a contract or agreement stipulating that such person will be deemed to be in the employment of the </w:t>
      </w:r>
      <w:r w:rsidRPr="0022764C">
        <w:rPr>
          <w:b/>
        </w:rPr>
        <w:t xml:space="preserve">Insured </w:t>
      </w:r>
      <w:r w:rsidRPr="0022764C">
        <w:t>for the period of such contract or agreement;</w:t>
      </w:r>
    </w:p>
    <w:p w:rsidR="00C07262" w:rsidRPr="0022764C" w:rsidRDefault="004A758F" w:rsidP="00662A63">
      <w:pPr>
        <w:pStyle w:val="BodyText"/>
        <w:numPr>
          <w:ilvl w:val="0"/>
          <w:numId w:val="36"/>
        </w:numPr>
        <w:ind w:left="454" w:hanging="454"/>
      </w:pPr>
      <w:r w:rsidRPr="0022764C">
        <w:t>any person participating in any government or otherwise authorised work experience, training, study, exchange or similar scheme;</w:t>
      </w:r>
    </w:p>
    <w:p w:rsidR="00C07262" w:rsidRPr="0022764C" w:rsidRDefault="004A758F" w:rsidP="00662A63">
      <w:pPr>
        <w:pStyle w:val="BodyText"/>
        <w:numPr>
          <w:ilvl w:val="0"/>
          <w:numId w:val="36"/>
        </w:numPr>
        <w:ind w:left="454" w:hanging="454"/>
      </w:pPr>
      <w:r w:rsidRPr="0022764C">
        <w:t xml:space="preserve">any unpaid person whilst temporarily working for the </w:t>
      </w:r>
      <w:r w:rsidRPr="0022764C">
        <w:rPr>
          <w:b/>
        </w:rPr>
        <w:t>Insured</w:t>
      </w:r>
      <w:r w:rsidRPr="0022764C">
        <w:t>; and</w:t>
      </w:r>
    </w:p>
    <w:p w:rsidR="00C07262" w:rsidRPr="0022764C" w:rsidRDefault="004A758F" w:rsidP="00662A63">
      <w:pPr>
        <w:pStyle w:val="BodyText"/>
        <w:numPr>
          <w:ilvl w:val="0"/>
          <w:numId w:val="36"/>
        </w:numPr>
        <w:ind w:left="454" w:hanging="454"/>
      </w:pPr>
      <w:r w:rsidRPr="0022764C">
        <w:t xml:space="preserve">drivers and/or operators of plant hired to the </w:t>
      </w:r>
      <w:r w:rsidRPr="0022764C">
        <w:rPr>
          <w:b/>
        </w:rPr>
        <w:t>Insured</w:t>
      </w:r>
      <w:r w:rsidRPr="0022764C">
        <w:t>.</w:t>
      </w:r>
    </w:p>
    <w:p w:rsidR="00C07262" w:rsidRPr="0022764C" w:rsidRDefault="004A758F">
      <w:pPr>
        <w:pStyle w:val="Heading3"/>
      </w:pPr>
      <w:r w:rsidRPr="0022764C">
        <w:t>Excess – applicable to Sections 1 - 11</w:t>
      </w:r>
    </w:p>
    <w:p w:rsidR="00C07262" w:rsidRPr="0022764C" w:rsidRDefault="004A758F">
      <w:pPr>
        <w:pStyle w:val="BodyText"/>
      </w:pPr>
      <w:r w:rsidRPr="0022764C">
        <w:t xml:space="preserve">The first amount or time period (stated in the </w:t>
      </w:r>
      <w:r w:rsidRPr="0022764C">
        <w:rPr>
          <w:b/>
        </w:rPr>
        <w:t>Schedule</w:t>
      </w:r>
      <w:r w:rsidRPr="0022764C">
        <w:t xml:space="preserve"> as the sum or time period applicable to each</w:t>
      </w:r>
      <w:r w:rsidRPr="0022764C">
        <w:rPr>
          <w:b/>
        </w:rPr>
        <w:t xml:space="preserve"> Section</w:t>
      </w:r>
      <w:r w:rsidRPr="0022764C">
        <w:t xml:space="preserve"> or </w:t>
      </w:r>
      <w:r w:rsidRPr="0022764C">
        <w:rPr>
          <w:b/>
        </w:rPr>
        <w:t>Extension</w:t>
      </w:r>
      <w:r w:rsidRPr="0022764C">
        <w:t xml:space="preserve">) for which the </w:t>
      </w:r>
      <w:r w:rsidRPr="0022764C">
        <w:rPr>
          <w:b/>
        </w:rPr>
        <w:t xml:space="preserve">Insured </w:t>
      </w:r>
      <w:r w:rsidRPr="0022764C">
        <w:t xml:space="preserve">is responsible, which must be exceeded for each and every claim before that claim is payable by the </w:t>
      </w:r>
      <w:r w:rsidRPr="0022764C">
        <w:rPr>
          <w:b/>
        </w:rPr>
        <w:t>Insurer</w:t>
      </w:r>
      <w:r w:rsidRPr="0022764C">
        <w:t xml:space="preserve">. The </w:t>
      </w:r>
      <w:r w:rsidRPr="0022764C">
        <w:rPr>
          <w:b/>
        </w:rPr>
        <w:t xml:space="preserve">Insurer </w:t>
      </w:r>
      <w:r w:rsidRPr="0022764C">
        <w:t xml:space="preserve">will only pay that part of the loss that exceeds the </w:t>
      </w:r>
      <w:r w:rsidRPr="0022764C">
        <w:rPr>
          <w:b/>
        </w:rPr>
        <w:t>Excess</w:t>
      </w:r>
      <w:r w:rsidRPr="0022764C">
        <w:t xml:space="preserve">, up to the appropriate </w:t>
      </w:r>
      <w:r w:rsidRPr="0022764C">
        <w:rPr>
          <w:b/>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rsidR="00C07262" w:rsidRPr="0022764C" w:rsidRDefault="004A758F">
      <w:pPr>
        <w:pStyle w:val="Heading3"/>
      </w:pPr>
      <w:r w:rsidRPr="0022764C">
        <w:t xml:space="preserve">Excess – applicable to Section 12 </w:t>
      </w:r>
    </w:p>
    <w:p w:rsidR="00C07262" w:rsidRPr="0022764C" w:rsidRDefault="004A758F">
      <w:pPr>
        <w:pStyle w:val="BodyText"/>
      </w:pPr>
      <w:r w:rsidRPr="0022764C">
        <w:t xml:space="preserve">The first amount paid in respect of each claim as stated in the </w:t>
      </w:r>
      <w:r w:rsidRPr="0022764C">
        <w:rPr>
          <w:b/>
        </w:rPr>
        <w:t>Schedule</w:t>
      </w:r>
      <w:r w:rsidRPr="0022764C">
        <w:t xml:space="preserve"> and is not payable in respect of </w:t>
      </w:r>
      <w:r w:rsidRPr="0022764C">
        <w:rPr>
          <w:b/>
        </w:rPr>
        <w:t>Defence Costs and Expenses</w:t>
      </w:r>
      <w:r w:rsidRPr="0022764C">
        <w:t xml:space="preserve">. The </w:t>
      </w:r>
      <w:r w:rsidRPr="0022764C">
        <w:rPr>
          <w:b/>
        </w:rPr>
        <w:t>Indemnity limit</w:t>
      </w:r>
      <w:r w:rsidRPr="0022764C">
        <w:t xml:space="preserve"> is additional to the </w:t>
      </w:r>
      <w:r w:rsidRPr="0022764C">
        <w:rPr>
          <w:b/>
          <w:bCs/>
        </w:rPr>
        <w:t>Excess</w:t>
      </w:r>
      <w:r w:rsidRPr="0022764C">
        <w:t>.</w:t>
      </w:r>
    </w:p>
    <w:p w:rsidR="00C07262" w:rsidRPr="0022764C" w:rsidRDefault="004A758F">
      <w:pPr>
        <w:pStyle w:val="Heading3"/>
      </w:pPr>
      <w:r w:rsidRPr="0022764C">
        <w:t>Extension</w:t>
      </w:r>
    </w:p>
    <w:p w:rsidR="00C07262" w:rsidRPr="0022764C" w:rsidRDefault="004A758F">
      <w:pPr>
        <w:pStyle w:val="BodyText"/>
        <w:rPr>
          <w:b/>
          <w:bCs/>
        </w:rPr>
      </w:pPr>
      <w:r w:rsidRPr="0022764C">
        <w:t xml:space="preserve">The additional cover to any </w:t>
      </w:r>
      <w:r w:rsidRPr="0022764C">
        <w:rPr>
          <w:b/>
        </w:rPr>
        <w:t xml:space="preserve">Section </w:t>
      </w:r>
      <w:r w:rsidRPr="0022764C">
        <w:t xml:space="preserve">(if specified in the </w:t>
      </w:r>
      <w:r w:rsidRPr="0022764C">
        <w:rPr>
          <w:b/>
        </w:rPr>
        <w:t xml:space="preserve">Schedule </w:t>
      </w:r>
      <w:r w:rsidRPr="0022764C">
        <w:t>as purchased and in force)</w:t>
      </w:r>
      <w:r w:rsidRPr="0022764C">
        <w:rPr>
          <w:bCs/>
        </w:rPr>
        <w:t xml:space="preserve"> which shall always be subject to the General Policy Conditions and all </w:t>
      </w:r>
      <w:r w:rsidRPr="0022764C">
        <w:rPr>
          <w:szCs w:val="24"/>
        </w:rPr>
        <w:t>terms Conditions, limitations and Exclusions</w:t>
      </w:r>
      <w:r w:rsidRPr="0022764C">
        <w:rPr>
          <w:b/>
          <w:szCs w:val="24"/>
        </w:rPr>
        <w:t xml:space="preserve"> </w:t>
      </w:r>
      <w:r w:rsidRPr="0022764C">
        <w:rPr>
          <w:bCs/>
        </w:rPr>
        <w:t xml:space="preserve">specified in that </w:t>
      </w:r>
      <w:r w:rsidRPr="0022764C">
        <w:rPr>
          <w:b/>
          <w:bCs/>
        </w:rPr>
        <w:t>Section</w:t>
      </w:r>
      <w:r w:rsidRPr="0022764C">
        <w:rPr>
          <w:bCs/>
        </w:rPr>
        <w:t xml:space="preserve">, and to any specified </w:t>
      </w:r>
      <w:r w:rsidRPr="0022764C">
        <w:rPr>
          <w:b/>
          <w:bCs/>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rsidR="00C07262" w:rsidRPr="0022764C" w:rsidRDefault="004A758F">
      <w:pPr>
        <w:pStyle w:val="Heading3"/>
      </w:pPr>
      <w:r w:rsidRPr="0022764C">
        <w:t>Hacking</w:t>
      </w:r>
    </w:p>
    <w:p w:rsidR="00C07262" w:rsidRPr="0022764C" w:rsidRDefault="004A758F">
      <w:pPr>
        <w:pStyle w:val="BodyText"/>
      </w:pPr>
      <w:r w:rsidRPr="0022764C">
        <w:t>Unauthorised access to any computer or other equipment or component or system or item which processes, stores, transmits or receives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rsidR="00C07262" w:rsidRPr="0022764C" w:rsidRDefault="004A758F">
      <w:pPr>
        <w:pStyle w:val="Heading3"/>
      </w:pPr>
      <w:r w:rsidRPr="0022764C">
        <w:t>Incident</w:t>
      </w:r>
    </w:p>
    <w:p w:rsidR="00C07262" w:rsidRPr="0022764C" w:rsidRDefault="004A758F" w:rsidP="00662A63">
      <w:pPr>
        <w:pStyle w:val="BodyText"/>
        <w:numPr>
          <w:ilvl w:val="3"/>
          <w:numId w:val="35"/>
        </w:numPr>
        <w:ind w:left="454" w:hanging="454"/>
      </w:pPr>
      <w:r w:rsidRPr="0022764C">
        <w:rPr>
          <w:b/>
          <w:bCs/>
        </w:rPr>
        <w:t>Damage</w:t>
      </w:r>
      <w:r w:rsidRPr="0022764C">
        <w:t xml:space="preserve"> to the property insured or property used by the </w:t>
      </w:r>
      <w:r w:rsidRPr="0022764C">
        <w:rPr>
          <w:b/>
          <w:bCs/>
        </w:rPr>
        <w:t>Insured</w:t>
      </w:r>
      <w:r w:rsidRPr="0022764C">
        <w:t xml:space="preserve"> at the </w:t>
      </w:r>
      <w:r w:rsidRPr="0022764C">
        <w:rPr>
          <w:b/>
          <w:bCs/>
        </w:rPr>
        <w:t>Premises</w:t>
      </w:r>
      <w:r w:rsidRPr="0022764C">
        <w:t xml:space="preserve"> for the purpose of the as insured under the Business “All Risks” </w:t>
      </w:r>
      <w:r w:rsidRPr="0022764C">
        <w:rPr>
          <w:b/>
        </w:rPr>
        <w:t>Section</w:t>
      </w:r>
      <w:r w:rsidRPr="0022764C">
        <w:t xml:space="preserve"> or Production Property “All Risks” </w:t>
      </w:r>
      <w:r w:rsidRPr="0022764C">
        <w:rPr>
          <w:b/>
        </w:rPr>
        <w:t>Section</w:t>
      </w:r>
      <w:r w:rsidRPr="0022764C">
        <w:t xml:space="preserve">; </w:t>
      </w:r>
    </w:p>
    <w:p w:rsidR="00C07262" w:rsidRPr="0022764C" w:rsidRDefault="004A758F" w:rsidP="00662A63">
      <w:pPr>
        <w:pStyle w:val="BodyText"/>
        <w:numPr>
          <w:ilvl w:val="3"/>
          <w:numId w:val="35"/>
        </w:numPr>
        <w:ind w:left="454" w:hanging="454"/>
      </w:pPr>
      <w:r w:rsidRPr="0022764C">
        <w:rPr>
          <w:b/>
          <w:bCs/>
        </w:rPr>
        <w:t>Damage to Computer Equipment used by the Insured, at the Premises for the purpose of the Business, as insured under the Business “All Risks” Section in respect of Increase in Cost of Working or Additional Increase in Cost of Working;</w:t>
      </w:r>
    </w:p>
    <w:p w:rsidR="00C07262" w:rsidRPr="0022764C" w:rsidRDefault="004A758F" w:rsidP="00662A63">
      <w:pPr>
        <w:pStyle w:val="BodyText"/>
        <w:numPr>
          <w:ilvl w:val="3"/>
          <w:numId w:val="35"/>
        </w:numPr>
        <w:ind w:left="454" w:hanging="454"/>
      </w:pPr>
      <w:r w:rsidRPr="0022764C">
        <w:t xml:space="preserve">Explosion of any boiler or economiser on the </w:t>
      </w:r>
      <w:r w:rsidRPr="0022764C">
        <w:rPr>
          <w:b/>
          <w:bCs/>
        </w:rPr>
        <w:t>Premises</w:t>
      </w:r>
      <w:r w:rsidRPr="0022764C">
        <w:t>.</w:t>
      </w:r>
    </w:p>
    <w:p w:rsidR="00C07262" w:rsidRPr="0022764C" w:rsidRDefault="004A758F">
      <w:pPr>
        <w:pStyle w:val="Heading3"/>
      </w:pPr>
      <w:r w:rsidRPr="0022764C">
        <w:lastRenderedPageBreak/>
        <w:t xml:space="preserve">Insured </w:t>
      </w:r>
    </w:p>
    <w:p w:rsidR="00C07262" w:rsidRPr="0022764C" w:rsidRDefault="004A758F">
      <w:pPr>
        <w:pStyle w:val="BodyText"/>
      </w:pPr>
      <w:r w:rsidRPr="0022764C">
        <w:t xml:space="preserve">The person or corporate body named in the </w:t>
      </w:r>
      <w:r w:rsidRPr="0022764C">
        <w:rPr>
          <w:b/>
        </w:rPr>
        <w:t>Schedule</w:t>
      </w:r>
      <w:r w:rsidRPr="0022764C">
        <w:t>, excluding any</w:t>
      </w:r>
      <w:r w:rsidRPr="0022764C">
        <w:rPr>
          <w:b/>
        </w:rPr>
        <w:t xml:space="preserve"> </w:t>
      </w:r>
      <w:r w:rsidRPr="0022764C">
        <w:t xml:space="preserve">North American Domiciled Companies or any </w:t>
      </w:r>
      <w:r w:rsidRPr="0022764C">
        <w:rPr>
          <w:b/>
        </w:rPr>
        <w:t>Subsidiary</w:t>
      </w:r>
      <w:r w:rsidRPr="0022764C">
        <w:t xml:space="preserve"> or associated company that is domiciled in the United States of America, its territories or possessions, or Canada including</w:t>
      </w:r>
    </w:p>
    <w:p w:rsidR="00C07262" w:rsidRPr="0022764C" w:rsidRDefault="004A758F" w:rsidP="00662A63">
      <w:pPr>
        <w:pStyle w:val="BodyText"/>
        <w:numPr>
          <w:ilvl w:val="0"/>
          <w:numId w:val="34"/>
        </w:numPr>
        <w:ind w:left="454" w:hanging="454"/>
        <w:rPr>
          <w:b/>
          <w:szCs w:val="24"/>
        </w:rPr>
      </w:pPr>
      <w:r w:rsidRPr="0022764C">
        <w:rPr>
          <w:szCs w:val="24"/>
        </w:rPr>
        <w:t xml:space="preserve">any of their </w:t>
      </w:r>
      <w:r w:rsidRPr="0022764C">
        <w:rPr>
          <w:b/>
          <w:szCs w:val="24"/>
        </w:rPr>
        <w:t>subsidiary</w:t>
      </w:r>
      <w:r w:rsidRPr="0022764C">
        <w:rPr>
          <w:szCs w:val="24"/>
        </w:rPr>
        <w:t xml:space="preserve"> companies that are in existence at the inception of this </w:t>
      </w:r>
      <w:r w:rsidRPr="0022764C">
        <w:rPr>
          <w:b/>
          <w:bCs/>
          <w:szCs w:val="24"/>
        </w:rPr>
        <w:t>Policy</w:t>
      </w:r>
      <w:r w:rsidRPr="0022764C">
        <w:rPr>
          <w:szCs w:val="24"/>
        </w:rPr>
        <w:t xml:space="preserve"> and have been declared to the </w:t>
      </w:r>
      <w:r w:rsidRPr="0022764C">
        <w:rPr>
          <w:b/>
          <w:szCs w:val="24"/>
        </w:rPr>
        <w:t>Insurers</w:t>
      </w:r>
      <w:r w:rsidRPr="0022764C">
        <w:rPr>
          <w:szCs w:val="24"/>
        </w:rPr>
        <w:t>;</w:t>
      </w:r>
    </w:p>
    <w:p w:rsidR="00C07262" w:rsidRPr="0022764C" w:rsidRDefault="004A758F" w:rsidP="00662A63">
      <w:pPr>
        <w:pStyle w:val="BodyText"/>
        <w:numPr>
          <w:ilvl w:val="0"/>
          <w:numId w:val="34"/>
        </w:numPr>
        <w:ind w:left="454" w:hanging="454"/>
        <w:rPr>
          <w:b/>
          <w:szCs w:val="24"/>
        </w:rPr>
      </w:pPr>
      <w:r w:rsidRPr="0022764C">
        <w:rPr>
          <w:szCs w:val="24"/>
        </w:rPr>
        <w:t xml:space="preserve">the current or previous partners, directors, principals, members or </w:t>
      </w:r>
      <w:r w:rsidRPr="0022764C">
        <w:rPr>
          <w:b/>
          <w:szCs w:val="24"/>
        </w:rPr>
        <w:t>Employees</w:t>
      </w:r>
      <w:r w:rsidRPr="0022764C">
        <w:rPr>
          <w:szCs w:val="24"/>
        </w:rPr>
        <w:t xml:space="preserve"> of any firm or company stated in the </w:t>
      </w:r>
      <w:r w:rsidRPr="0022764C">
        <w:rPr>
          <w:b/>
          <w:szCs w:val="24"/>
        </w:rPr>
        <w:t>Schedule</w:t>
      </w:r>
      <w:r w:rsidRPr="0022764C">
        <w:rPr>
          <w:szCs w:val="24"/>
        </w:rPr>
        <w:t>; and</w:t>
      </w:r>
    </w:p>
    <w:p w:rsidR="00C07262" w:rsidRPr="0022764C" w:rsidRDefault="004A758F" w:rsidP="00662A63">
      <w:pPr>
        <w:pStyle w:val="BodyText"/>
        <w:numPr>
          <w:ilvl w:val="0"/>
          <w:numId w:val="34"/>
        </w:numPr>
        <w:ind w:left="454" w:hanging="454"/>
        <w:rPr>
          <w:b/>
          <w:szCs w:val="24"/>
        </w:rPr>
      </w:pPr>
      <w:r w:rsidRPr="0022764C">
        <w:rPr>
          <w:szCs w:val="24"/>
        </w:rPr>
        <w:t xml:space="preserve">any other person who becomes a partner, director, principal, member or </w:t>
      </w:r>
      <w:r w:rsidRPr="0022764C">
        <w:rPr>
          <w:b/>
          <w:szCs w:val="24"/>
        </w:rPr>
        <w:t>Employee</w:t>
      </w:r>
      <w:r w:rsidRPr="0022764C">
        <w:rPr>
          <w:szCs w:val="24"/>
        </w:rPr>
        <w:t xml:space="preserve"> of any firm or company stated in the </w:t>
      </w:r>
      <w:r w:rsidRPr="0022764C">
        <w:rPr>
          <w:b/>
          <w:szCs w:val="24"/>
        </w:rPr>
        <w:t>Schedule</w:t>
      </w:r>
      <w:r w:rsidRPr="0022764C">
        <w:rPr>
          <w:szCs w:val="24"/>
        </w:rPr>
        <w:t>.</w:t>
      </w:r>
    </w:p>
    <w:p w:rsidR="00C07262" w:rsidRPr="0022764C" w:rsidRDefault="004A758F">
      <w:pPr>
        <w:pStyle w:val="Heading3"/>
      </w:pPr>
      <w:r w:rsidRPr="0022764C">
        <w:t>Insurer</w:t>
      </w:r>
    </w:p>
    <w:p w:rsidR="00C07262" w:rsidRPr="0022764C" w:rsidRDefault="004A758F">
      <w:pPr>
        <w:pStyle w:val="BodyText"/>
      </w:pPr>
      <w:bookmarkStart w:id="18" w:name="_Hlk11404322"/>
      <w:r w:rsidRPr="0022764C">
        <w:t>HCC International Insurance Company PLC.</w:t>
      </w:r>
      <w:bookmarkEnd w:id="18"/>
    </w:p>
    <w:p w:rsidR="00C07262" w:rsidRPr="0022764C" w:rsidRDefault="004A758F">
      <w:pPr>
        <w:pStyle w:val="Heading3"/>
      </w:pPr>
      <w:r w:rsidRPr="0022764C">
        <w:t>Intruder Alarm Installation</w:t>
      </w:r>
    </w:p>
    <w:p w:rsidR="00C07262" w:rsidRPr="0022764C" w:rsidRDefault="004A758F">
      <w:pPr>
        <w:pStyle w:val="BodyText"/>
      </w:pPr>
      <w:r w:rsidRPr="0022764C">
        <w:t xml:space="preserve">All the component parts detailed in the manufacturers’ or installers’ alarm specification for the alarm installation used by the </w:t>
      </w:r>
      <w:r w:rsidRPr="0022764C">
        <w:rPr>
          <w:b/>
        </w:rPr>
        <w:t>Insured</w:t>
      </w:r>
      <w:r w:rsidRPr="0022764C">
        <w:t>, including the devices used to transmit or receive signals.</w:t>
      </w:r>
    </w:p>
    <w:p w:rsidR="00C07262" w:rsidRPr="0022764C" w:rsidRDefault="004A758F">
      <w:pPr>
        <w:pStyle w:val="Heading3"/>
      </w:pPr>
      <w:r w:rsidRPr="0022764C">
        <w:t>Jurisdiction</w:t>
      </w:r>
    </w:p>
    <w:p w:rsidR="00C07262" w:rsidRPr="0022764C" w:rsidRDefault="004A758F">
      <w:pPr>
        <w:pStyle w:val="BodyText"/>
      </w:pPr>
      <w:r w:rsidRPr="0022764C">
        <w:t xml:space="preserve">means the jurisdiction stated in the </w:t>
      </w:r>
      <w:r w:rsidRPr="0022764C">
        <w:rPr>
          <w:b/>
        </w:rPr>
        <w:t>Schedule</w:t>
      </w:r>
      <w:r w:rsidRPr="0022764C">
        <w:t xml:space="preserve">. Where no jurisdiction is stated in the </w:t>
      </w:r>
      <w:r w:rsidRPr="0022764C">
        <w:rPr>
          <w:b/>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w:t>
      </w:r>
    </w:p>
    <w:p w:rsidR="00C07262" w:rsidRPr="0022764C" w:rsidRDefault="004A758F">
      <w:pPr>
        <w:pStyle w:val="Heading3"/>
      </w:pPr>
      <w:r w:rsidRPr="0022764C">
        <w:t>Keyholder</w:t>
      </w:r>
    </w:p>
    <w:p w:rsidR="00C07262" w:rsidRPr="0022764C" w:rsidRDefault="004A758F">
      <w:pPr>
        <w:pStyle w:val="BodyText"/>
      </w:pPr>
      <w:r w:rsidRPr="0022764C">
        <w:t xml:space="preserve">The </w:t>
      </w:r>
      <w:r w:rsidRPr="0022764C">
        <w:rPr>
          <w:b/>
        </w:rPr>
        <w:t xml:space="preserve">Insured </w:t>
      </w:r>
      <w:r w:rsidRPr="0022764C">
        <w:t xml:space="preserve">or any person or key-holding company authorised by the </w:t>
      </w:r>
      <w:r w:rsidRPr="0022764C">
        <w:rPr>
          <w:b/>
        </w:rPr>
        <w:t>Insured</w:t>
      </w:r>
      <w:r w:rsidRPr="0022764C">
        <w:t xml:space="preserve"> who:</w:t>
      </w:r>
    </w:p>
    <w:p w:rsidR="00C07262" w:rsidRPr="0022764C" w:rsidRDefault="004A758F" w:rsidP="00662A63">
      <w:pPr>
        <w:pStyle w:val="BodyText"/>
        <w:numPr>
          <w:ilvl w:val="0"/>
          <w:numId w:val="32"/>
        </w:numPr>
        <w:ind w:left="454" w:hanging="454"/>
      </w:pPr>
      <w:r w:rsidRPr="0022764C">
        <w:t>is available at all times to:</w:t>
      </w:r>
    </w:p>
    <w:p w:rsidR="00C07262" w:rsidRPr="0022764C" w:rsidRDefault="004A758F" w:rsidP="00662A63">
      <w:pPr>
        <w:pStyle w:val="BodyText"/>
        <w:numPr>
          <w:ilvl w:val="0"/>
          <w:numId w:val="33"/>
        </w:numPr>
        <w:ind w:left="908" w:hanging="454"/>
      </w:pPr>
      <w:r w:rsidRPr="0022764C">
        <w:t xml:space="preserve">accept notification of faults or alarm signals relating to the </w:t>
      </w:r>
      <w:r w:rsidRPr="0022764C">
        <w:rPr>
          <w:b/>
        </w:rPr>
        <w:t>Intruder Alarm Installation</w:t>
      </w:r>
      <w:r w:rsidRPr="0022764C">
        <w:t>; and</w:t>
      </w:r>
    </w:p>
    <w:p w:rsidR="00C07262" w:rsidRPr="0022764C" w:rsidRDefault="004A758F" w:rsidP="00662A63">
      <w:pPr>
        <w:pStyle w:val="BodyText"/>
        <w:numPr>
          <w:ilvl w:val="0"/>
          <w:numId w:val="33"/>
        </w:numPr>
        <w:ind w:left="908" w:hanging="454"/>
      </w:pPr>
      <w:r w:rsidRPr="0022764C">
        <w:t xml:space="preserve">attend and allow access to the </w:t>
      </w:r>
      <w:r w:rsidRPr="0022764C">
        <w:rPr>
          <w:b/>
        </w:rPr>
        <w:t>Premises</w:t>
      </w:r>
      <w:r w:rsidRPr="0022764C">
        <w:t>; and</w:t>
      </w:r>
    </w:p>
    <w:p w:rsidR="00C07262" w:rsidRPr="0022764C" w:rsidRDefault="004A758F" w:rsidP="00662A63">
      <w:pPr>
        <w:pStyle w:val="BodyText"/>
        <w:numPr>
          <w:ilvl w:val="0"/>
          <w:numId w:val="32"/>
        </w:numPr>
        <w:ind w:left="454" w:hanging="454"/>
      </w:pPr>
      <w:r w:rsidRPr="0022764C">
        <w:t xml:space="preserve">has been fully trained in the activation, operation or deactivation of the </w:t>
      </w:r>
      <w:r w:rsidRPr="0022764C">
        <w:rPr>
          <w:b/>
        </w:rPr>
        <w:t>Intruder Alarm Installation</w:t>
      </w:r>
      <w:r w:rsidRPr="0022764C">
        <w:t>.</w:t>
      </w:r>
    </w:p>
    <w:p w:rsidR="00C07262" w:rsidRPr="0022764C" w:rsidRDefault="004A758F">
      <w:pPr>
        <w:pStyle w:val="Heading3"/>
      </w:pPr>
      <w:r w:rsidRPr="0022764C">
        <w:t>Limit of Liability – applicable to Sections 1-11</w:t>
      </w:r>
    </w:p>
    <w:p w:rsidR="00C07262" w:rsidRPr="0022764C" w:rsidRDefault="004A758F">
      <w:pPr>
        <w:pStyle w:val="BodyText"/>
        <w:rPr>
          <w:bCs/>
        </w:rPr>
      </w:pPr>
      <w:r w:rsidRPr="0022764C">
        <w:t xml:space="preserve">The amount stated in the </w:t>
      </w:r>
      <w:r w:rsidRPr="0022764C">
        <w:rPr>
          <w:b/>
        </w:rPr>
        <w:t>Schedule</w:t>
      </w:r>
      <w:r w:rsidRPr="0022764C">
        <w:t xml:space="preserve"> as the limit of the </w:t>
      </w:r>
      <w:r w:rsidRPr="0022764C">
        <w:rPr>
          <w:b/>
        </w:rPr>
        <w:t>Insurer’s</w:t>
      </w:r>
      <w:r w:rsidRPr="0022764C">
        <w:t xml:space="preserve"> liability applicable to each claim or series of related claims, including as appropriate the lesser of the </w:t>
      </w:r>
      <w:r w:rsidRPr="0022764C">
        <w:rPr>
          <w:b/>
        </w:rPr>
        <w:t>Sum Insured</w:t>
      </w:r>
      <w:r w:rsidRPr="0022764C">
        <w:t xml:space="preserve"> (or Percentage of the </w:t>
      </w:r>
      <w:r w:rsidRPr="0022764C">
        <w:rPr>
          <w:b/>
        </w:rPr>
        <w:t>Sum Insured</w:t>
      </w:r>
      <w:r w:rsidRPr="0022764C">
        <w:t xml:space="preserve">), Inner Limit, </w:t>
      </w:r>
      <w:r w:rsidRPr="0022764C">
        <w:rPr>
          <w:b/>
        </w:rPr>
        <w:t>Limit of Liability</w:t>
      </w:r>
      <w:r w:rsidRPr="0022764C">
        <w:t xml:space="preserve">, Limit, Amount, Total Sum Insured, and in the aggregate, or the Benefit Level, and including any </w:t>
      </w:r>
      <w:r w:rsidRPr="0022764C">
        <w:rPr>
          <w:b/>
        </w:rPr>
        <w:t>Costs and Expenses</w:t>
      </w:r>
      <w:r w:rsidRPr="0022764C">
        <w:t xml:space="preserve">. The amount recoverable for any Item or </w:t>
      </w:r>
      <w:r w:rsidRPr="0022764C">
        <w:rPr>
          <w:b/>
        </w:rPr>
        <w:t>Extension</w:t>
      </w:r>
      <w:r w:rsidRPr="0022764C">
        <w:t xml:space="preserve"> within a </w:t>
      </w:r>
      <w:r w:rsidRPr="0022764C">
        <w:rPr>
          <w:b/>
        </w:rPr>
        <w:t>Section</w:t>
      </w:r>
      <w:r w:rsidRPr="0022764C">
        <w:t xml:space="preserve"> shall not exceed the amount stated in the </w:t>
      </w:r>
      <w:r w:rsidRPr="0022764C">
        <w:rPr>
          <w:b/>
        </w:rPr>
        <w:t xml:space="preserve">Schedule </w:t>
      </w:r>
      <w:r w:rsidRPr="0022764C">
        <w:t xml:space="preserve">for that Item or </w:t>
      </w:r>
      <w:r w:rsidRPr="0022764C">
        <w:rPr>
          <w:b/>
        </w:rPr>
        <w:t>Extension,</w:t>
      </w:r>
      <w:r w:rsidRPr="0022764C">
        <w:rPr>
          <w:bCs/>
        </w:rPr>
        <w:t xml:space="preserve"> and the </w:t>
      </w:r>
      <w:r w:rsidRPr="0022764C">
        <w:rPr>
          <w:b/>
          <w:bCs/>
        </w:rPr>
        <w:t>Extensions</w:t>
      </w:r>
      <w:r w:rsidRPr="0022764C">
        <w:rPr>
          <w:bCs/>
        </w:rPr>
        <w:t xml:space="preserve"> shall not increase the </w:t>
      </w:r>
      <w:r w:rsidRPr="0022764C">
        <w:rPr>
          <w:b/>
          <w:bCs/>
        </w:rPr>
        <w:t>Insurer’s</w:t>
      </w:r>
      <w:r w:rsidRPr="0022764C">
        <w:rPr>
          <w:bCs/>
        </w:rPr>
        <w:t xml:space="preserve"> liability for the </w:t>
      </w:r>
      <w:r w:rsidRPr="0022764C">
        <w:rPr>
          <w:b/>
          <w:bCs/>
        </w:rPr>
        <w:t>Section</w:t>
      </w:r>
      <w:r w:rsidRPr="0022764C">
        <w:rPr>
          <w:bCs/>
        </w:rPr>
        <w:t xml:space="preserve"> as stated within the </w:t>
      </w:r>
      <w:r w:rsidRPr="0022764C">
        <w:rPr>
          <w:b/>
          <w:bCs/>
        </w:rPr>
        <w:t xml:space="preserve">Schedule </w:t>
      </w:r>
      <w:r w:rsidRPr="0022764C">
        <w:rPr>
          <w:bCs/>
        </w:rPr>
        <w:t>to that</w:t>
      </w:r>
      <w:r w:rsidRPr="0022764C">
        <w:rPr>
          <w:b/>
          <w:bCs/>
        </w:rPr>
        <w:t xml:space="preserve"> Section</w:t>
      </w:r>
      <w:r w:rsidRPr="0022764C">
        <w:t>.</w:t>
      </w:r>
      <w:r w:rsidRPr="0022764C">
        <w:rPr>
          <w:b/>
        </w:rPr>
        <w:t xml:space="preserve"> </w:t>
      </w:r>
    </w:p>
    <w:p w:rsidR="00C07262" w:rsidRPr="0022764C" w:rsidRDefault="004A758F">
      <w:pPr>
        <w:pStyle w:val="Heading3"/>
      </w:pPr>
      <w:r w:rsidRPr="0022764C">
        <w:t>Media Business Services – applicable to Section 12</w:t>
      </w:r>
    </w:p>
    <w:p w:rsidR="00C07262" w:rsidRPr="0022764C" w:rsidRDefault="004A758F">
      <w:pPr>
        <w:pStyle w:val="BodyText"/>
      </w:pPr>
      <w:r w:rsidRPr="0022764C">
        <w:t xml:space="preserve">those services as stated in the </w:t>
      </w:r>
      <w:r w:rsidRPr="0022764C">
        <w:rPr>
          <w:b/>
        </w:rPr>
        <w:t>Schedule</w:t>
      </w:r>
      <w:r w:rsidRPr="0022764C">
        <w:t xml:space="preserve"> under the heading “</w:t>
      </w:r>
      <w:r w:rsidRPr="0022764C">
        <w:rPr>
          <w:b/>
        </w:rPr>
        <w:t>Media Business Services</w:t>
      </w:r>
      <w:r w:rsidRPr="0022764C">
        <w:t>” or “business description”</w:t>
      </w:r>
    </w:p>
    <w:p w:rsidR="00C07262" w:rsidRPr="0022764C" w:rsidRDefault="004A758F">
      <w:pPr>
        <w:pStyle w:val="Heading3"/>
      </w:pPr>
      <w:r w:rsidRPr="0022764C">
        <w:t>Money</w:t>
      </w:r>
    </w:p>
    <w:p w:rsidR="00C07262" w:rsidRPr="0022764C" w:rsidRDefault="004A758F">
      <w:pPr>
        <w:pStyle w:val="BodyText"/>
      </w:pPr>
      <w:r w:rsidRPr="0022764C">
        <w:t xml:space="preserve">Physical cash, bank and currency notes, cheques and </w:t>
      </w:r>
      <w:r w:rsidR="00754C0F" w:rsidRPr="0022764C">
        <w:t>giro cheques</w:t>
      </w:r>
      <w:r w:rsidRPr="0022764C">
        <w:t xml:space="preserve"> (other than blank or partly completed cheques and </w:t>
      </w:r>
      <w:r w:rsidR="00754C0F" w:rsidRPr="0022764C">
        <w:t>giro cheques</w:t>
      </w:r>
      <w:r w:rsidRPr="0022764C">
        <w:t xml:space="preserve">), travellers cheques, bankers drafts and giro drafts, postal orders, money orders, national savings certificates and premium bonds, current postage and revenue stamps, unexpired units in franking machines, trading stamps, national insurance stamps (whether affixed to cards or otherwise), national savings and holiday with pay stamps, gift tokens and bills of exchange, consumer credit vouchers, luncheon vouchers and VAT purchase invoices, travel tickets, travel warrants, </w:t>
      </w:r>
      <w:r w:rsidRPr="0022764C">
        <w:rPr>
          <w:rStyle w:val="BodyTextChar"/>
        </w:rPr>
        <w:t>phone</w:t>
      </w:r>
      <w:r w:rsidRPr="0022764C">
        <w:t xml:space="preserve"> cards, credit charge cards, oyster cards and top-up cards for employee restaurants, all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Period of Insurance</w:t>
      </w:r>
    </w:p>
    <w:p w:rsidR="00C07262" w:rsidRPr="0022764C" w:rsidRDefault="004A758F">
      <w:pPr>
        <w:pStyle w:val="BodyText"/>
      </w:pPr>
      <w:r w:rsidRPr="0022764C">
        <w:t xml:space="preserve">The period of cover </w:t>
      </w:r>
      <w:r w:rsidRPr="0022764C">
        <w:rPr>
          <w:rStyle w:val="BodyTextChar"/>
        </w:rPr>
        <w:t>as</w:t>
      </w:r>
      <w:r w:rsidRPr="0022764C">
        <w:t xml:space="preserve"> stated in the </w:t>
      </w:r>
      <w:r w:rsidRPr="0022764C">
        <w:rPr>
          <w:b/>
        </w:rPr>
        <w:t>Schedule</w:t>
      </w:r>
      <w:r w:rsidRPr="0022764C">
        <w:t>.</w:t>
      </w:r>
    </w:p>
    <w:p w:rsidR="00C07262" w:rsidRPr="0022764C" w:rsidRDefault="004A758F">
      <w:pPr>
        <w:pStyle w:val="Heading3"/>
      </w:pPr>
      <w:r w:rsidRPr="0022764C">
        <w:t>Phishing</w:t>
      </w:r>
    </w:p>
    <w:p w:rsidR="00C07262" w:rsidRPr="0022764C" w:rsidRDefault="004A758F">
      <w:pPr>
        <w:pStyle w:val="BodyText"/>
      </w:pPr>
      <w:r w:rsidRPr="0022764C">
        <w:t>Any access or attempted access to 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 by means of misrepresentation or deception.</w:t>
      </w:r>
    </w:p>
    <w:p w:rsidR="00C07262" w:rsidRPr="0022764C" w:rsidRDefault="004A758F">
      <w:pPr>
        <w:pStyle w:val="Heading3"/>
      </w:pPr>
      <w:r w:rsidRPr="0022764C">
        <w:t>Policy</w:t>
      </w:r>
    </w:p>
    <w:p w:rsidR="00C07262" w:rsidRPr="0022764C" w:rsidRDefault="004A758F">
      <w:pPr>
        <w:pStyle w:val="BodyText"/>
      </w:pPr>
      <w:r w:rsidRPr="0022764C">
        <w:rPr>
          <w:bCs/>
        </w:rPr>
        <w:t>This</w:t>
      </w:r>
      <w:r w:rsidRPr="0022764C">
        <w:rPr>
          <w:b/>
          <w:bCs/>
        </w:rPr>
        <w:t xml:space="preserve"> Policy</w:t>
      </w:r>
      <w:r w:rsidRPr="0022764C">
        <w:t xml:space="preserve"> wording, the </w:t>
      </w:r>
      <w:r w:rsidRPr="0022764C">
        <w:rPr>
          <w:b/>
        </w:rPr>
        <w:t>Quotation</w:t>
      </w:r>
      <w:r w:rsidRPr="0022764C">
        <w:t xml:space="preserve">, the </w:t>
      </w:r>
      <w:r w:rsidRPr="0022764C">
        <w:rPr>
          <w:b/>
        </w:rPr>
        <w:t>Schedule</w:t>
      </w:r>
      <w:r w:rsidRPr="0022764C">
        <w:t xml:space="preserve">, the </w:t>
      </w:r>
      <w:r w:rsidRPr="0022764C">
        <w:rPr>
          <w:b/>
        </w:rPr>
        <w:t xml:space="preserve">Schedule </w:t>
      </w:r>
      <w:r w:rsidRPr="0022764C">
        <w:t>and any subsequent</w:t>
      </w:r>
      <w:r w:rsidRPr="0022764C">
        <w:rPr>
          <w:b/>
        </w:rPr>
        <w:t xml:space="preserve"> </w:t>
      </w:r>
      <w:r w:rsidRPr="0022764C">
        <w:t>variation or endorsement agreed by the</w:t>
      </w:r>
      <w:r w:rsidRPr="0022764C">
        <w:rPr>
          <w:b/>
        </w:rPr>
        <w:t xml:space="preserve"> Insurer</w:t>
      </w:r>
      <w:r w:rsidRPr="0022764C">
        <w:t>.</w:t>
      </w:r>
    </w:p>
    <w:p w:rsidR="00C07262" w:rsidRPr="0022764C" w:rsidRDefault="004A758F">
      <w:pPr>
        <w:pStyle w:val="Heading3"/>
      </w:pPr>
      <w:r w:rsidRPr="0022764C">
        <w:t>Pollution</w:t>
      </w:r>
    </w:p>
    <w:p w:rsidR="00C07262" w:rsidRPr="0022764C" w:rsidRDefault="004A758F">
      <w:pPr>
        <w:pStyle w:val="BodyText"/>
      </w:pPr>
      <w:r w:rsidRPr="0022764C">
        <w:t>Discharge, dispersal, seepage, migration, release or escape of smoke, vapours, soot, fumes, acids, alkalis, toxic chemicals, liquids or gases, waste materials or other irritants, contaminants or pollutants into or upon the atmosphere, air, land (including buildings or other structures thereon) or any water course, surface water, ground water or body of water.</w:t>
      </w:r>
    </w:p>
    <w:p w:rsidR="00C07262" w:rsidRPr="0022764C" w:rsidRDefault="004A758F">
      <w:pPr>
        <w:pStyle w:val="Heading3"/>
      </w:pPr>
      <w:r w:rsidRPr="0022764C">
        <w:t>Premises</w:t>
      </w:r>
    </w:p>
    <w:p w:rsidR="00C07262" w:rsidRPr="0022764C" w:rsidRDefault="004A758F">
      <w:pPr>
        <w:pStyle w:val="BodyText"/>
        <w:rPr>
          <w:b/>
        </w:rPr>
      </w:pPr>
      <w:r w:rsidRPr="0022764C">
        <w:t xml:space="preserve">The premises as stated in the </w:t>
      </w:r>
      <w:r w:rsidRPr="0022764C">
        <w:rPr>
          <w:b/>
        </w:rPr>
        <w:t>Schedule</w:t>
      </w:r>
      <w:r w:rsidRPr="0022764C">
        <w:t>.</w:t>
      </w:r>
    </w:p>
    <w:p w:rsidR="00C07262" w:rsidRPr="0022764C" w:rsidRDefault="004A758F">
      <w:pPr>
        <w:pStyle w:val="Heading3"/>
      </w:pPr>
      <w:r w:rsidRPr="0022764C">
        <w:t>Product</w:t>
      </w:r>
    </w:p>
    <w:p w:rsidR="00C07262" w:rsidRPr="0022764C" w:rsidRDefault="004A758F">
      <w:pPr>
        <w:pStyle w:val="BodyText"/>
      </w:pPr>
      <w:r w:rsidRPr="0022764C">
        <w:t xml:space="preserve">Any commodity, article, goods or item manufactured, sold, supplied, hired out, repaired, serviced, altered, upgraded, installed, erected, processed, tested, treated, stored or transported by the </w:t>
      </w:r>
      <w:r w:rsidRPr="0022764C">
        <w:rPr>
          <w:b/>
        </w:rPr>
        <w:t>Insured</w:t>
      </w:r>
      <w:r w:rsidRPr="0022764C">
        <w:t xml:space="preserve"> and no longer in the custody or under the control of the </w:t>
      </w:r>
      <w:r w:rsidRPr="0022764C">
        <w:rPr>
          <w:b/>
        </w:rPr>
        <w:t>Insured</w:t>
      </w:r>
      <w:r w:rsidRPr="0022764C">
        <w:t xml:space="preserve"> or any </w:t>
      </w:r>
      <w:r w:rsidRPr="0022764C">
        <w:rPr>
          <w:b/>
          <w:bCs/>
        </w:rPr>
        <w:t>Employee</w:t>
      </w:r>
      <w:r w:rsidRPr="0022764C">
        <w:t xml:space="preserve"> but </w:t>
      </w:r>
      <w:r w:rsidRPr="0022764C">
        <w:lastRenderedPageBreak/>
        <w:t xml:space="preserve">excluding food and/or drink supplied for consumption whilst on the </w:t>
      </w:r>
      <w:r w:rsidRPr="0022764C">
        <w:rPr>
          <w:b/>
        </w:rPr>
        <w:t>Premises</w:t>
      </w:r>
      <w:r w:rsidRPr="0022764C">
        <w:t>.</w:t>
      </w:r>
    </w:p>
    <w:p w:rsidR="00C07262" w:rsidRPr="0022764C" w:rsidRDefault="004A758F">
      <w:pPr>
        <w:pStyle w:val="Heading3"/>
      </w:pPr>
      <w:r w:rsidRPr="0022764C">
        <w:t>Quotation</w:t>
      </w:r>
    </w:p>
    <w:p w:rsidR="00C07262" w:rsidRPr="0022764C" w:rsidRDefault="004A758F">
      <w:pPr>
        <w:pStyle w:val="BodyText"/>
      </w:pPr>
      <w:r w:rsidRPr="0022764C">
        <w:t>The quotation form provided by the</w:t>
      </w:r>
      <w:r w:rsidRPr="0022764C">
        <w:rPr>
          <w:b/>
        </w:rPr>
        <w:t xml:space="preserve"> Insurer </w:t>
      </w:r>
      <w:r w:rsidRPr="0022764C">
        <w:t xml:space="preserve">which forms part of this </w:t>
      </w:r>
      <w:r w:rsidRPr="0022764C">
        <w:rPr>
          <w:b/>
        </w:rPr>
        <w:t>Policy</w:t>
      </w:r>
      <w:r w:rsidRPr="0022764C">
        <w:t>.</w:t>
      </w:r>
    </w:p>
    <w:p w:rsidR="00C07262" w:rsidRPr="0022764C" w:rsidRDefault="004A758F">
      <w:pPr>
        <w:pStyle w:val="Heading3"/>
      </w:pPr>
      <w:r w:rsidRPr="0022764C">
        <w:t>Responsible Person</w:t>
      </w:r>
    </w:p>
    <w:p w:rsidR="00C07262" w:rsidRPr="0022764C" w:rsidRDefault="004A758F">
      <w:pPr>
        <w:pStyle w:val="BodyText"/>
      </w:pPr>
      <w:r w:rsidRPr="0022764C">
        <w:t xml:space="preserve">The person authorised and appointed by the </w:t>
      </w:r>
      <w:r w:rsidRPr="0022764C">
        <w:rPr>
          <w:b/>
        </w:rPr>
        <w:t>Insured</w:t>
      </w:r>
      <w:r w:rsidRPr="0022764C">
        <w:t xml:space="preserve"> to be responsible for the security of the </w:t>
      </w:r>
      <w:r w:rsidRPr="0022764C">
        <w:rPr>
          <w:b/>
        </w:rPr>
        <w:t>Premises</w:t>
      </w:r>
      <w:r w:rsidRPr="0022764C">
        <w:t>.</w:t>
      </w:r>
    </w:p>
    <w:p w:rsidR="00C07262" w:rsidRPr="0022764C" w:rsidRDefault="004A758F">
      <w:pPr>
        <w:pStyle w:val="Heading3"/>
      </w:pPr>
      <w:r w:rsidRPr="0022764C">
        <w:t>Schedule</w:t>
      </w:r>
    </w:p>
    <w:p w:rsidR="00C07262" w:rsidRPr="0022764C" w:rsidRDefault="004A758F">
      <w:pPr>
        <w:pStyle w:val="BodyText"/>
      </w:pPr>
      <w:r w:rsidRPr="0022764C">
        <w:t xml:space="preserve">The </w:t>
      </w:r>
      <w:r w:rsidRPr="0022764C">
        <w:rPr>
          <w:b/>
        </w:rPr>
        <w:t>Schedule</w:t>
      </w:r>
      <w:r w:rsidRPr="0022764C">
        <w:t xml:space="preserve"> (or any replacement) specifying the coverage and limits insured.</w:t>
      </w:r>
    </w:p>
    <w:p w:rsidR="00C07262" w:rsidRPr="0022764C" w:rsidRDefault="004A758F">
      <w:pPr>
        <w:pStyle w:val="Heading3"/>
      </w:pPr>
      <w:r w:rsidRPr="0022764C">
        <w:t>Section</w:t>
      </w:r>
    </w:p>
    <w:p w:rsidR="00C07262" w:rsidRPr="0022764C" w:rsidRDefault="004A758F">
      <w:pPr>
        <w:pStyle w:val="BodyText"/>
        <w:rPr>
          <w:bCs/>
        </w:rPr>
      </w:pPr>
      <w:r w:rsidRPr="0022764C">
        <w:t xml:space="preserve">Each part of this </w:t>
      </w:r>
      <w:r w:rsidRPr="0022764C">
        <w:rPr>
          <w:b/>
          <w:bCs/>
        </w:rPr>
        <w:t>Policy</w:t>
      </w:r>
      <w:r w:rsidRPr="0022764C">
        <w:t xml:space="preserve"> that details the insurance cover provided (which shall be operative only if specified in the </w:t>
      </w:r>
      <w:r w:rsidRPr="0022764C">
        <w:rPr>
          <w:b/>
        </w:rPr>
        <w:t>Schedule</w:t>
      </w:r>
      <w:r w:rsidRPr="0022764C">
        <w:t xml:space="preserve"> as purchased and in force).</w:t>
      </w:r>
      <w:r w:rsidRPr="0022764C">
        <w:rPr>
          <w:bCs/>
        </w:rPr>
        <w:t xml:space="preserve">  Each </w:t>
      </w:r>
      <w:r w:rsidRPr="0022764C">
        <w:rPr>
          <w:b/>
          <w:bCs/>
        </w:rPr>
        <w:t>Section</w:t>
      </w:r>
      <w:r w:rsidRPr="0022764C">
        <w:rPr>
          <w:bCs/>
        </w:rPr>
        <w:t xml:space="preserve"> of cover shall always be subject to the General Policy Conditions and all Conditions, limitations, Exclusions and terms specified in that </w:t>
      </w:r>
      <w:r w:rsidRPr="0022764C">
        <w:rPr>
          <w:b/>
          <w:bCs/>
        </w:rPr>
        <w:t>Section</w:t>
      </w:r>
      <w:r w:rsidRPr="0022764C">
        <w:rPr>
          <w:bCs/>
        </w:rPr>
        <w:t xml:space="preserve">, and to any specified sub-limit or </w:t>
      </w:r>
      <w:r w:rsidRPr="0022764C">
        <w:rPr>
          <w:b/>
          <w:bCs/>
        </w:rPr>
        <w:t xml:space="preserve">Limit of Liability </w:t>
      </w:r>
      <w:r w:rsidRPr="0022764C">
        <w:rPr>
          <w:bCs/>
        </w:rPr>
        <w:t>or</w:t>
      </w:r>
      <w:r w:rsidRPr="0022764C">
        <w:rPr>
          <w:b/>
          <w:bCs/>
        </w:rPr>
        <w:t xml:space="preserve"> Sum Insured</w:t>
      </w:r>
      <w:r w:rsidRPr="0022764C">
        <w:rPr>
          <w:bCs/>
        </w:rPr>
        <w:t xml:space="preserve">.  The </w:t>
      </w:r>
      <w:r w:rsidRPr="0022764C">
        <w:rPr>
          <w:b/>
          <w:bCs/>
        </w:rPr>
        <w:t>Insurer’s</w:t>
      </w:r>
      <w:r w:rsidRPr="0022764C">
        <w:rPr>
          <w:bCs/>
        </w:rPr>
        <w:t xml:space="preserve"> liability for any </w:t>
      </w:r>
      <w:r w:rsidRPr="0022764C">
        <w:rPr>
          <w:b/>
          <w:bCs/>
        </w:rPr>
        <w:t xml:space="preserve">Section </w:t>
      </w:r>
      <w:r w:rsidRPr="0022764C">
        <w:rPr>
          <w:bCs/>
        </w:rPr>
        <w:t xml:space="preserve">shall never exceed that stated in the </w:t>
      </w:r>
      <w:r w:rsidRPr="0022764C">
        <w:rPr>
          <w:b/>
          <w:bCs/>
        </w:rPr>
        <w:t>Schedule</w:t>
      </w:r>
      <w:r w:rsidRPr="0022764C">
        <w:rPr>
          <w:bCs/>
        </w:rPr>
        <w:t xml:space="preserve"> to that </w:t>
      </w:r>
      <w:r w:rsidRPr="0022764C">
        <w:rPr>
          <w:b/>
          <w:bCs/>
        </w:rPr>
        <w:t>Section</w:t>
      </w:r>
      <w:r w:rsidRPr="0022764C">
        <w:rPr>
          <w:bCs/>
        </w:rPr>
        <w:t>.</w:t>
      </w:r>
    </w:p>
    <w:p w:rsidR="00C07262" w:rsidRPr="0022764C" w:rsidRDefault="004A758F">
      <w:pPr>
        <w:pStyle w:val="Heading3"/>
      </w:pPr>
      <w:r w:rsidRPr="0022764C">
        <w:t>Subsidiary</w:t>
      </w:r>
    </w:p>
    <w:p w:rsidR="00C07262" w:rsidRPr="0022764C" w:rsidRDefault="004A758F">
      <w:pPr>
        <w:pStyle w:val="BodyText"/>
      </w:pPr>
      <w:r w:rsidRPr="0022764C">
        <w:t>Any company as defined in section 1159 of the Companies Act 2006.</w:t>
      </w:r>
    </w:p>
    <w:p w:rsidR="00C07262" w:rsidRPr="0022764C" w:rsidRDefault="004A758F">
      <w:pPr>
        <w:pStyle w:val="Heading3"/>
      </w:pPr>
      <w:r w:rsidRPr="0022764C">
        <w:t>Sum Insured</w:t>
      </w:r>
    </w:p>
    <w:p w:rsidR="00C07262" w:rsidRPr="0022764C" w:rsidRDefault="004A758F">
      <w:pPr>
        <w:pStyle w:val="BodyText"/>
      </w:pPr>
      <w:r w:rsidRPr="0022764C">
        <w:t>The sum specified as the sum insured in the</w:t>
      </w:r>
      <w:r w:rsidRPr="0022764C">
        <w:rPr>
          <w:b/>
        </w:rPr>
        <w:t xml:space="preserve"> Schedule</w:t>
      </w:r>
      <w:r w:rsidRPr="0022764C">
        <w:t>.</w:t>
      </w:r>
    </w:p>
    <w:p w:rsidR="00C07262" w:rsidRPr="0022764C" w:rsidRDefault="004A758F">
      <w:pPr>
        <w:pStyle w:val="Heading3"/>
      </w:pPr>
      <w:r w:rsidRPr="0022764C">
        <w:t>Terrorism</w:t>
      </w:r>
    </w:p>
    <w:p w:rsidR="00C07262" w:rsidRPr="0022764C" w:rsidRDefault="004A758F">
      <w:pPr>
        <w:pStyle w:val="BodyText"/>
      </w:pPr>
      <w:r w:rsidRPr="0022764C">
        <w:t>An act, or threat of an act, by any person or group of persons, whether acting alone or on behalf or in connection with any organisation or government that:</w:t>
      </w:r>
    </w:p>
    <w:p w:rsidR="00C07262" w:rsidRPr="0022764C" w:rsidRDefault="004A758F" w:rsidP="00662A63">
      <w:pPr>
        <w:pStyle w:val="BodyText"/>
        <w:numPr>
          <w:ilvl w:val="1"/>
          <w:numId w:val="30"/>
        </w:numPr>
        <w:ind w:left="454" w:hanging="454"/>
      </w:pPr>
      <w:r w:rsidRPr="0022764C">
        <w:t>is committed for political, religious, ideological or similar purposes; and</w:t>
      </w:r>
    </w:p>
    <w:p w:rsidR="00C07262" w:rsidRPr="0022764C" w:rsidRDefault="004A758F" w:rsidP="00662A63">
      <w:pPr>
        <w:pStyle w:val="BodyText"/>
        <w:numPr>
          <w:ilvl w:val="1"/>
          <w:numId w:val="30"/>
        </w:numPr>
        <w:ind w:left="454" w:hanging="454"/>
      </w:pPr>
      <w:r w:rsidRPr="0022764C">
        <w:t>is intended to influence any government or to put the public or any section of the public in fear; and</w:t>
      </w:r>
    </w:p>
    <w:p w:rsidR="00C07262" w:rsidRPr="0022764C" w:rsidRDefault="00C07262" w:rsidP="00662A63">
      <w:pPr>
        <w:pStyle w:val="BodyText"/>
        <w:numPr>
          <w:ilvl w:val="1"/>
          <w:numId w:val="30"/>
        </w:numPr>
        <w:ind w:left="454" w:hanging="454"/>
      </w:pPr>
    </w:p>
    <w:p w:rsidR="00C07262" w:rsidRPr="0022764C" w:rsidRDefault="004A758F" w:rsidP="00662A63">
      <w:pPr>
        <w:pStyle w:val="BodyText"/>
        <w:numPr>
          <w:ilvl w:val="3"/>
          <w:numId w:val="31"/>
        </w:numPr>
        <w:ind w:left="908" w:hanging="454"/>
      </w:pPr>
      <w:r w:rsidRPr="0022764C">
        <w:t>involves violence against one or more persons, or</w:t>
      </w:r>
    </w:p>
    <w:p w:rsidR="00C07262" w:rsidRPr="0022764C" w:rsidRDefault="004A758F" w:rsidP="00662A63">
      <w:pPr>
        <w:pStyle w:val="BodyText"/>
        <w:numPr>
          <w:ilvl w:val="3"/>
          <w:numId w:val="31"/>
        </w:numPr>
        <w:ind w:left="908" w:hanging="454"/>
      </w:pPr>
      <w:r w:rsidRPr="0022764C">
        <w:t xml:space="preserve">involved </w:t>
      </w:r>
      <w:r w:rsidRPr="0022764C">
        <w:rPr>
          <w:b/>
          <w:bCs/>
        </w:rPr>
        <w:t>Damage</w:t>
      </w:r>
      <w:r w:rsidRPr="0022764C">
        <w:t xml:space="preserve"> to property; or</w:t>
      </w:r>
    </w:p>
    <w:p w:rsidR="00C07262" w:rsidRPr="0022764C" w:rsidRDefault="004A758F" w:rsidP="00662A63">
      <w:pPr>
        <w:pStyle w:val="BodyText"/>
        <w:numPr>
          <w:ilvl w:val="3"/>
          <w:numId w:val="31"/>
        </w:numPr>
        <w:ind w:left="908" w:hanging="454"/>
      </w:pPr>
      <w:r w:rsidRPr="0022764C">
        <w:t>endangers life other than that of the person committing the action; or</w:t>
      </w:r>
    </w:p>
    <w:p w:rsidR="00C07262" w:rsidRPr="0022764C" w:rsidRDefault="004A758F" w:rsidP="00662A63">
      <w:pPr>
        <w:pStyle w:val="BodyText"/>
        <w:numPr>
          <w:ilvl w:val="3"/>
          <w:numId w:val="31"/>
        </w:numPr>
        <w:ind w:left="908" w:hanging="454"/>
      </w:pPr>
      <w:r w:rsidRPr="0022764C">
        <w:t>creates a risk to health or safety of the public or a section of the public; or</w:t>
      </w:r>
    </w:p>
    <w:p w:rsidR="00C07262" w:rsidRPr="0022764C" w:rsidRDefault="004A758F" w:rsidP="00662A63">
      <w:pPr>
        <w:pStyle w:val="BodyText"/>
        <w:numPr>
          <w:ilvl w:val="3"/>
          <w:numId w:val="31"/>
        </w:numPr>
        <w:ind w:left="908" w:hanging="454"/>
      </w:pPr>
      <w:r w:rsidRPr="0022764C">
        <w:t>is designed to interfere with or to disrupt an electronic system.</w:t>
      </w:r>
    </w:p>
    <w:p w:rsidR="00C07262" w:rsidRPr="0022764C" w:rsidRDefault="004A758F">
      <w:pPr>
        <w:pStyle w:val="Heading3"/>
      </w:pPr>
      <w:r w:rsidRPr="0022764C">
        <w:t>Unattended Vehicle or Trailer</w:t>
      </w:r>
    </w:p>
    <w:p w:rsidR="00C07262" w:rsidRPr="0022764C" w:rsidRDefault="004A758F">
      <w:pPr>
        <w:pStyle w:val="BodyText"/>
      </w:pPr>
      <w:r w:rsidRPr="0022764C">
        <w:t>Any vehicle or trailer that is not under observation, such that attempts to interfere with it may not be observed with reasonable prospects of preventing any unauthorised interference.</w:t>
      </w:r>
    </w:p>
    <w:p w:rsidR="00C07262" w:rsidRPr="0022764C" w:rsidRDefault="004A758F">
      <w:pPr>
        <w:pStyle w:val="Heading3"/>
      </w:pPr>
      <w:r w:rsidRPr="0022764C">
        <w:t>United Kingdom</w:t>
      </w:r>
    </w:p>
    <w:p w:rsidR="00C07262" w:rsidRPr="0022764C" w:rsidRDefault="004A758F">
      <w:pPr>
        <w:pStyle w:val="BodyText"/>
      </w:pPr>
      <w:r w:rsidRPr="0022764C">
        <w:t>England, Scotland, Wales, Northern Ireland, the Channel Islands, Gibraltar and the Isle of Man.</w:t>
      </w:r>
    </w:p>
    <w:p w:rsidR="00C07262" w:rsidRPr="0022764C" w:rsidRDefault="004A758F">
      <w:pPr>
        <w:pStyle w:val="Heading3"/>
      </w:pPr>
      <w:r w:rsidRPr="0022764C">
        <w:t>Unoccupied</w:t>
      </w:r>
    </w:p>
    <w:p w:rsidR="00C07262" w:rsidRPr="0022764C" w:rsidRDefault="004A758F">
      <w:pPr>
        <w:pStyle w:val="BodyText"/>
        <w:rPr>
          <w:i/>
        </w:rPr>
      </w:pPr>
      <w:r w:rsidRPr="0022764C">
        <w:rPr>
          <w:i/>
        </w:rPr>
        <w:t>(</w:t>
      </w:r>
      <w:r w:rsidRPr="0022764C">
        <w:t xml:space="preserve">when referring to </w:t>
      </w:r>
      <w:r w:rsidRPr="0022764C">
        <w:rPr>
          <w:b/>
          <w:bCs/>
        </w:rPr>
        <w:t>Buildings</w:t>
      </w:r>
      <w:r w:rsidRPr="0022764C">
        <w:t xml:space="preserve"> or part of any </w:t>
      </w:r>
      <w:r w:rsidRPr="0022764C">
        <w:rPr>
          <w:b/>
          <w:bCs/>
        </w:rPr>
        <w:t>Buildings</w:t>
      </w:r>
      <w:r w:rsidRPr="0022764C">
        <w:rPr>
          <w:bCs/>
        </w:rPr>
        <w:t>)</w:t>
      </w:r>
    </w:p>
    <w:p w:rsidR="00C07262" w:rsidRPr="0022764C" w:rsidRDefault="004A758F">
      <w:pPr>
        <w:pStyle w:val="BodyText"/>
      </w:pPr>
      <w:r w:rsidRPr="0022764C">
        <w:t xml:space="preserve">Empty or not in use by the </w:t>
      </w:r>
      <w:r w:rsidRPr="0022764C">
        <w:rPr>
          <w:b/>
        </w:rPr>
        <w:t xml:space="preserve">Insured </w:t>
      </w:r>
      <w:r w:rsidRPr="0022764C">
        <w:t xml:space="preserve">or any tenant of the </w:t>
      </w:r>
      <w:r w:rsidRPr="0022764C">
        <w:rPr>
          <w:b/>
        </w:rPr>
        <w:t>Insured</w:t>
      </w:r>
      <w:r w:rsidRPr="0022764C">
        <w:t xml:space="preserve"> or in which the </w:t>
      </w:r>
      <w:r w:rsidRPr="0022764C">
        <w:rPr>
          <w:b/>
        </w:rPr>
        <w:t>Insured</w:t>
      </w:r>
      <w:r w:rsidRPr="0022764C">
        <w:t xml:space="preserve"> does not nor intends to have authorised persons present during </w:t>
      </w:r>
      <w:r w:rsidRPr="0022764C">
        <w:rPr>
          <w:b/>
        </w:rPr>
        <w:t>Business</w:t>
      </w:r>
      <w:r w:rsidRPr="0022764C">
        <w:t xml:space="preserve"> </w:t>
      </w:r>
      <w:r w:rsidRPr="0022764C">
        <w:rPr>
          <w:b/>
        </w:rPr>
        <w:t>Hours</w:t>
      </w:r>
      <w:r w:rsidRPr="0022764C">
        <w:t>.</w:t>
      </w:r>
    </w:p>
    <w:p w:rsidR="00C07262" w:rsidRPr="0022764C" w:rsidRDefault="004A758F">
      <w:pPr>
        <w:pStyle w:val="BodyText"/>
      </w:pPr>
      <w:r w:rsidRPr="0022764C">
        <w:t xml:space="preserve">Further, throughout this </w:t>
      </w:r>
      <w:r w:rsidRPr="0022764C">
        <w:rPr>
          <w:b/>
        </w:rPr>
        <w:t>Policy</w:t>
      </w:r>
      <w:r w:rsidRPr="0022764C">
        <w:t xml:space="preserve">: </w:t>
      </w:r>
    </w:p>
    <w:p w:rsidR="00C07262" w:rsidRPr="0022764C" w:rsidRDefault="004A758F">
      <w:pPr>
        <w:pStyle w:val="BodyText"/>
        <w:rPr>
          <w:bCs/>
        </w:rPr>
      </w:pPr>
      <w:r w:rsidRPr="0022764C">
        <w:rPr>
          <w:bCs/>
        </w:rPr>
        <w:t xml:space="preserve">Words with capitalised first letters are defined in, applicable to and </w:t>
      </w:r>
      <w:r w:rsidRPr="0022764C">
        <w:rPr>
          <w:iCs/>
        </w:rPr>
        <w:t>bear the same meaning throughout</w:t>
      </w:r>
      <w:r w:rsidRPr="0022764C">
        <w:rPr>
          <w:bCs/>
        </w:rPr>
        <w:t xml:space="preserve"> this </w:t>
      </w:r>
      <w:r w:rsidRPr="0022764C">
        <w:rPr>
          <w:b/>
          <w:bCs/>
        </w:rPr>
        <w:t xml:space="preserve">Policy </w:t>
      </w:r>
      <w:r w:rsidRPr="0022764C">
        <w:rPr>
          <w:bCs/>
        </w:rPr>
        <w:t>or the</w:t>
      </w:r>
      <w:r w:rsidRPr="0022764C">
        <w:rPr>
          <w:b/>
          <w:bCs/>
        </w:rPr>
        <w:t xml:space="preserve"> Section </w:t>
      </w:r>
      <w:r w:rsidRPr="0022764C">
        <w:rPr>
          <w:bCs/>
        </w:rPr>
        <w:t>in which they appear, or the</w:t>
      </w:r>
      <w:r w:rsidRPr="0022764C">
        <w:rPr>
          <w:b/>
          <w:bCs/>
        </w:rPr>
        <w:t xml:space="preserve"> Schedule </w:t>
      </w:r>
      <w:r w:rsidRPr="0022764C">
        <w:rPr>
          <w:bCs/>
        </w:rPr>
        <w:t xml:space="preserve">or </w:t>
      </w:r>
      <w:r w:rsidRPr="0022764C">
        <w:rPr>
          <w:b/>
          <w:bCs/>
        </w:rPr>
        <w:t>Schedule</w:t>
      </w:r>
      <w:r w:rsidRPr="0022764C">
        <w:rPr>
          <w:bCs/>
        </w:rPr>
        <w:t>, or as the context requires;</w:t>
      </w:r>
    </w:p>
    <w:p w:rsidR="00C07262" w:rsidRPr="0022764C" w:rsidRDefault="004A758F">
      <w:pPr>
        <w:pStyle w:val="BodyText"/>
      </w:pPr>
      <w:r w:rsidRPr="0022764C">
        <w:t>The singular includes the plural and vice versa, and the masculine includes the feminine and gender neutral;</w:t>
      </w:r>
    </w:p>
    <w:p w:rsidR="00C07262" w:rsidRPr="0022764C" w:rsidRDefault="004A758F">
      <w:pPr>
        <w:pStyle w:val="BodyText"/>
      </w:pPr>
      <w:r w:rsidRPr="0022764C">
        <w:t xml:space="preserve">“Including” and “includes” mean without limitation; </w:t>
      </w:r>
    </w:p>
    <w:p w:rsidR="00C07262" w:rsidRPr="0022764C" w:rsidRDefault="004A758F">
      <w:pPr>
        <w:pStyle w:val="BodyText"/>
      </w:pPr>
      <w:r w:rsidRPr="0022764C">
        <w:t xml:space="preserve">Any obligation or payment owed by the </w:t>
      </w:r>
      <w:r w:rsidRPr="0022764C">
        <w:rPr>
          <w:b/>
        </w:rPr>
        <w:t xml:space="preserve">Insurer </w:t>
      </w:r>
      <w:r w:rsidRPr="0022764C">
        <w:t xml:space="preserve">shall in every case be subject to the </w:t>
      </w:r>
      <w:r w:rsidRPr="0022764C">
        <w:rPr>
          <w:b/>
        </w:rPr>
        <w:t>Limits of Liability</w:t>
      </w:r>
      <w:r w:rsidRPr="0022764C">
        <w:t xml:space="preserve"> or</w:t>
      </w:r>
      <w:r w:rsidRPr="0022764C">
        <w:rPr>
          <w:b/>
        </w:rPr>
        <w:t xml:space="preserve"> Sums Insured</w:t>
      </w:r>
      <w:r w:rsidRPr="0022764C">
        <w:t xml:space="preserve"> specified in the </w:t>
      </w:r>
      <w:r w:rsidRPr="0022764C">
        <w:rPr>
          <w:b/>
        </w:rPr>
        <w:t>Schedule</w:t>
      </w:r>
      <w:r w:rsidRPr="0022764C">
        <w:t>;</w:t>
      </w:r>
    </w:p>
    <w:p w:rsidR="00C07262" w:rsidRPr="0022764C" w:rsidRDefault="004A758F">
      <w:pPr>
        <w:pStyle w:val="BodyText"/>
      </w:pPr>
      <w:r w:rsidRPr="0022764C">
        <w:t>Any reference to legislation includes any similar or related law, ordinance or regulation, any amendments, and any rules or regulations or executive orders issued thereunder, or by agencies or similar bodies thereof;</w:t>
      </w:r>
    </w:p>
    <w:p w:rsidR="00C07262" w:rsidRPr="0022764C" w:rsidRDefault="004A758F">
      <w:pPr>
        <w:pStyle w:val="BodyText"/>
      </w:pPr>
      <w:r w:rsidRPr="0022764C">
        <w:t>Any reference to a regulatory or investigative or other state or local governmental body includes any similar or related agency or body;</w:t>
      </w:r>
    </w:p>
    <w:p w:rsidR="0092331D" w:rsidRPr="0022764C" w:rsidDel="001C22B1" w:rsidRDefault="0092331D">
      <w:pPr>
        <w:pStyle w:val="Heading1"/>
      </w:pPr>
    </w:p>
    <w:p w:rsidR="00C07262" w:rsidRPr="0022764C" w:rsidDel="001C22B1" w:rsidRDefault="00C07262">
      <w:pPr>
        <w:pStyle w:val="BodyText"/>
      </w:pPr>
    </w:p>
    <w:p w:rsidR="00C07262" w:rsidRPr="0022764C" w:rsidDel="001C22B1" w:rsidRDefault="00C07262">
      <w:pPr>
        <w:pStyle w:val="BodyText"/>
      </w:pPr>
    </w:p>
    <w:p w:rsidR="00E515DE" w:rsidRPr="0022764C" w:rsidRDefault="00E515DE" w:rsidP="001C22B1">
      <w:pPr>
        <w:pStyle w:val="Heading1"/>
        <w:rPr>
          <w:rFonts w:asciiTheme="minorHAnsi" w:hAnsiTheme="minorHAnsi" w:cstheme="minorHAnsi"/>
          <w:color w:val="auto"/>
          <w:sz w:val="18"/>
          <w:szCs w:val="18"/>
        </w:rPr>
      </w:pPr>
      <w:bookmarkStart w:id="19" w:name="tocpg_5"/>
      <w:bookmarkEnd w:id="19"/>
      <w:r w:rsidRPr="0022764C">
        <w:lastRenderedPageBreak/>
        <w:t>General Policy Conditions</w:t>
      </w:r>
    </w:p>
    <w:p w:rsidR="001C22B1" w:rsidRPr="0022764C" w:rsidRDefault="001C22B1" w:rsidP="001C22B1">
      <w:pPr>
        <w:pStyle w:val="Heading1"/>
        <w:rPr>
          <w:rFonts w:asciiTheme="minorHAnsi" w:hAnsiTheme="minorHAnsi" w:cstheme="minorHAnsi"/>
          <w:color w:val="auto"/>
          <w:sz w:val="18"/>
          <w:szCs w:val="18"/>
        </w:rPr>
      </w:pPr>
      <w:r w:rsidRPr="0022764C">
        <w:rPr>
          <w:rFonts w:asciiTheme="minorHAnsi" w:hAnsiTheme="minorHAnsi" w:cstheme="minorHAnsi"/>
          <w:color w:val="auto"/>
          <w:sz w:val="18"/>
          <w:szCs w:val="18"/>
        </w:rPr>
        <w:t>The following General Policy Conditions apply to this Policy except where a Section contains its own specific conditions or other provisions dealing with the same subject matter. In respect of Sections 14 and 15, any Section-specific conditions, claims provisions, notice requirements, cooperation obligations, other insurance provisions, change of control provisions, cancellation provisions or similar specialist provisions shall prevail to the extent of any inconsistency.</w:t>
      </w:r>
    </w:p>
    <w:p w:rsidR="001C22B1" w:rsidRPr="0022764C" w:rsidRDefault="001C22B1" w:rsidP="001C22B1">
      <w:pPr>
        <w:pStyle w:val="BodyText"/>
      </w:pPr>
      <w:r w:rsidRPr="0022764C">
        <w:t xml:space="preserve">The descriptions in the headings and subheadings of this </w:t>
      </w:r>
      <w:r w:rsidRPr="0022764C">
        <w:rPr>
          <w:b/>
        </w:rPr>
        <w:t>Policy</w:t>
      </w:r>
      <w:r w:rsidRPr="0022764C">
        <w:t xml:space="preserve"> are solely for convenience and form no part of the terms and Conditions of coverage; </w:t>
      </w:r>
    </w:p>
    <w:p w:rsidR="001C22B1" w:rsidRPr="0022764C" w:rsidRDefault="001C22B1" w:rsidP="001C22B1">
      <w:pPr>
        <w:pStyle w:val="BodyText"/>
      </w:pPr>
      <w:r w:rsidRPr="0022764C">
        <w:t xml:space="preserve">All or part of any provision of this </w:t>
      </w:r>
      <w:r w:rsidRPr="0022764C">
        <w:rPr>
          <w:b/>
        </w:rPr>
        <w:t>Policy</w:t>
      </w:r>
      <w:r w:rsidRPr="0022764C">
        <w:t xml:space="preserve"> which is or becomes void or illegal, invalid or unenforceable by a court or other competent body under the law of any applicable jurisdiction shall be deleted.  The parties shall use their best efforts to agree a replacement for the provision deleted which achieves as far as possible the same effect as would have been achieved by the deleted provision had it remained enforceable.</w:t>
      </w:r>
    </w:p>
    <w:p w:rsidR="00C07262" w:rsidRPr="0022764C" w:rsidRDefault="004A758F">
      <w:pPr>
        <w:pStyle w:val="Heading1"/>
      </w:pPr>
      <w:r w:rsidRPr="0022764C">
        <w:t>General Application of Policy Conditions</w:t>
      </w:r>
    </w:p>
    <w:p w:rsidR="00C07262" w:rsidRPr="0022764C" w:rsidRDefault="004A758F">
      <w:pPr>
        <w:pStyle w:val="BodyText"/>
      </w:pPr>
      <w:r w:rsidRPr="0022764C">
        <w:t xml:space="preserve">Each </w:t>
      </w:r>
      <w:r w:rsidRPr="0022764C">
        <w:rPr>
          <w:b/>
        </w:rPr>
        <w:t>Section</w:t>
      </w:r>
      <w:r w:rsidRPr="0022764C">
        <w:t xml:space="preserve"> and </w:t>
      </w:r>
      <w:r w:rsidRPr="0022764C">
        <w:rPr>
          <w:b/>
        </w:rPr>
        <w:t xml:space="preserve">Extension </w:t>
      </w:r>
      <w:r w:rsidRPr="0022764C">
        <w:t xml:space="preserve">of cover (if specified as operative in the </w:t>
      </w:r>
      <w:r w:rsidRPr="0022764C">
        <w:rPr>
          <w:b/>
        </w:rPr>
        <w:t>Schedule</w:t>
      </w:r>
      <w:r w:rsidRPr="0022764C">
        <w:t xml:space="preserve">) shall always be subject to the General Policy Conditions and all </w:t>
      </w:r>
      <w:r w:rsidRPr="0022764C">
        <w:rPr>
          <w:szCs w:val="24"/>
        </w:rPr>
        <w:t>terms Conditions, limitations and Exclusions</w:t>
      </w:r>
      <w:r w:rsidRPr="0022764C">
        <w:rPr>
          <w:b/>
          <w:szCs w:val="24"/>
        </w:rPr>
        <w:t xml:space="preserve"> </w:t>
      </w:r>
      <w:r w:rsidRPr="0022764C">
        <w:t xml:space="preserve">specified in that </w:t>
      </w:r>
      <w:r w:rsidRPr="0022764C">
        <w:rPr>
          <w:b/>
        </w:rPr>
        <w:t xml:space="preserve">Section </w:t>
      </w:r>
      <w:r w:rsidRPr="0022764C">
        <w:t xml:space="preserve">[as applicable], and to any specified </w:t>
      </w:r>
      <w:r w:rsidRPr="0022764C">
        <w:rPr>
          <w:b/>
        </w:rPr>
        <w:t xml:space="preserve">Limit of Liability </w:t>
      </w:r>
      <w:r w:rsidRPr="0022764C">
        <w:t>or</w:t>
      </w:r>
      <w:r w:rsidRPr="0022764C">
        <w:rPr>
          <w:b/>
        </w:rPr>
        <w:t xml:space="preserve"> Sum Insured</w:t>
      </w:r>
      <w:r w:rsidRPr="0022764C">
        <w:t>.  No</w:t>
      </w:r>
      <w:r w:rsidRPr="0022764C">
        <w:rPr>
          <w:b/>
        </w:rPr>
        <w:t xml:space="preserve"> Section</w:t>
      </w:r>
      <w:r w:rsidRPr="0022764C">
        <w:t xml:space="preserve"> or</w:t>
      </w:r>
      <w:r w:rsidRPr="0022764C">
        <w:rPr>
          <w:b/>
        </w:rPr>
        <w:t xml:space="preserve"> Extension </w:t>
      </w:r>
      <w:r w:rsidRPr="0022764C">
        <w:t xml:space="preserve">will increase the </w:t>
      </w:r>
      <w:r w:rsidRPr="0022764C">
        <w:rPr>
          <w:b/>
        </w:rPr>
        <w:t>Insurer’s</w:t>
      </w:r>
      <w:r w:rsidRPr="0022764C">
        <w:t xml:space="preserve"> liability over that stated in the </w:t>
      </w:r>
      <w:r w:rsidRPr="0022764C">
        <w:rPr>
          <w:b/>
        </w:rPr>
        <w:t>Schedule</w:t>
      </w:r>
      <w:r w:rsidRPr="0022764C">
        <w:t xml:space="preserve"> applicable to that</w:t>
      </w:r>
      <w:r w:rsidRPr="0022764C">
        <w:rPr>
          <w:b/>
        </w:rPr>
        <w:t xml:space="preserve"> Section </w:t>
      </w:r>
      <w:r w:rsidRPr="0022764C">
        <w:t>or</w:t>
      </w:r>
      <w:r w:rsidRPr="0022764C">
        <w:rPr>
          <w:b/>
        </w:rPr>
        <w:t xml:space="preserve"> Extension</w:t>
      </w:r>
      <w:r w:rsidRPr="0022764C">
        <w:t>.</w:t>
      </w:r>
    </w:p>
    <w:p w:rsidR="00C07262" w:rsidRPr="0022764C" w:rsidRDefault="004A758F">
      <w:pPr>
        <w:pStyle w:val="Heading3"/>
      </w:pPr>
      <w:r w:rsidRPr="0022764C">
        <w:t>Adjustment</w:t>
      </w:r>
    </w:p>
    <w:p w:rsidR="00C07262" w:rsidRPr="0022764C" w:rsidRDefault="004A758F">
      <w:pPr>
        <w:pStyle w:val="BodyText"/>
      </w:pPr>
      <w:r w:rsidRPr="0022764C">
        <w:t xml:space="preserve">If any part of the premium is shown in the </w:t>
      </w:r>
      <w:r w:rsidRPr="0022764C">
        <w:rPr>
          <w:b/>
        </w:rPr>
        <w:t>Schedule</w:t>
      </w:r>
      <w:r w:rsidRPr="0022764C">
        <w:t xml:space="preserve"> as being adjustable, the </w:t>
      </w:r>
      <w:r w:rsidRPr="0022764C">
        <w:rPr>
          <w:b/>
        </w:rPr>
        <w:t>Insured</w:t>
      </w:r>
      <w:r w:rsidRPr="0022764C">
        <w:t xml:space="preserve"> shall within 1 (one) month of the expiry of the </w:t>
      </w:r>
      <w:r w:rsidRPr="0022764C">
        <w:rPr>
          <w:b/>
          <w:bCs/>
        </w:rPr>
        <w:t>Period of Insurance</w:t>
      </w:r>
      <w:r w:rsidRPr="0022764C">
        <w:t xml:space="preserve"> or such further period as the </w:t>
      </w:r>
      <w:r w:rsidRPr="0022764C">
        <w:rPr>
          <w:b/>
        </w:rPr>
        <w:t>Insurer</w:t>
      </w:r>
      <w:r w:rsidRPr="0022764C">
        <w:t xml:space="preserve"> may allow provide such details as the </w:t>
      </w:r>
      <w:r w:rsidRPr="0022764C">
        <w:rPr>
          <w:b/>
        </w:rPr>
        <w:t>Insurer</w:t>
      </w:r>
      <w:r w:rsidRPr="0022764C">
        <w:t xml:space="preserve"> may reasonably require and the premium for such period shall be adjusted accordingly, subject to any minimum premium that may be required.</w:t>
      </w:r>
    </w:p>
    <w:p w:rsidR="00C07262" w:rsidRPr="0022764C" w:rsidRDefault="004A758F">
      <w:pPr>
        <w:pStyle w:val="BodyText"/>
      </w:pPr>
      <w:r w:rsidRPr="0022764C">
        <w:t xml:space="preserve">If any part of the premium is calculated on estimates provided by the </w:t>
      </w:r>
      <w:r w:rsidRPr="0022764C">
        <w:rPr>
          <w:b/>
        </w:rPr>
        <w:t xml:space="preserve">Insured, </w:t>
      </w:r>
      <w:r w:rsidRPr="0022764C">
        <w:t xml:space="preserve">the </w:t>
      </w:r>
      <w:r w:rsidRPr="0022764C">
        <w:rPr>
          <w:b/>
        </w:rPr>
        <w:t>Insured</w:t>
      </w:r>
      <w:r w:rsidRPr="0022764C">
        <w:t xml:space="preserve"> shall keep accurate records containing all relevant particulars and shall permit the </w:t>
      </w:r>
      <w:r w:rsidRPr="0022764C">
        <w:rPr>
          <w:b/>
        </w:rPr>
        <w:t>Insurer</w:t>
      </w:r>
      <w:r w:rsidRPr="0022764C">
        <w:t xml:space="preserve"> or its representatives to inspect such records at any time on reasonable notice.</w:t>
      </w:r>
    </w:p>
    <w:p w:rsidR="00C07262" w:rsidRPr="0022764C" w:rsidRDefault="004A758F">
      <w:pPr>
        <w:pStyle w:val="Heading3"/>
      </w:pPr>
      <w:r w:rsidRPr="0022764C">
        <w:t>Assignment</w:t>
      </w:r>
    </w:p>
    <w:p w:rsidR="00C07262" w:rsidRPr="0022764C" w:rsidRDefault="004A758F">
      <w:pPr>
        <w:pStyle w:val="BodyText"/>
      </w:pPr>
      <w:r w:rsidRPr="0022764C">
        <w:t xml:space="preserve">This </w:t>
      </w:r>
      <w:r w:rsidRPr="0022764C">
        <w:rPr>
          <w:b/>
        </w:rPr>
        <w:t xml:space="preserve">Policy </w:t>
      </w:r>
      <w:r w:rsidRPr="0022764C">
        <w:t xml:space="preserve">(including any benefits it provides) is not assignable to any third party without the express approval of the </w:t>
      </w:r>
      <w:r w:rsidRPr="0022764C">
        <w:rPr>
          <w:b/>
          <w:bCs/>
        </w:rPr>
        <w:t>Insurer</w:t>
      </w:r>
      <w:r w:rsidRPr="0022764C">
        <w:t xml:space="preserve"> confirmed in writing by the </w:t>
      </w:r>
      <w:r w:rsidRPr="0022764C">
        <w:rPr>
          <w:b/>
        </w:rPr>
        <w:t>Insurer</w:t>
      </w:r>
      <w:r w:rsidRPr="0022764C">
        <w:t>.</w:t>
      </w:r>
    </w:p>
    <w:p w:rsidR="00C07262" w:rsidRPr="0022764C" w:rsidRDefault="004A758F">
      <w:pPr>
        <w:pStyle w:val="Heading3"/>
      </w:pPr>
      <w:r w:rsidRPr="0022764C">
        <w:t>Average</w:t>
      </w:r>
    </w:p>
    <w:p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w:t>
      </w:r>
    </w:p>
    <w:p w:rsidR="00C07262" w:rsidRPr="0022764C" w:rsidRDefault="004A758F">
      <w:pPr>
        <w:pStyle w:val="Heading3"/>
      </w:pPr>
      <w:r w:rsidRPr="0022764C">
        <w:t>Cancellation</w:t>
      </w:r>
    </w:p>
    <w:p w:rsidR="00C07262" w:rsidRPr="0022764C" w:rsidRDefault="004A758F" w:rsidP="00662A63">
      <w:pPr>
        <w:pStyle w:val="BodyText"/>
        <w:numPr>
          <w:ilvl w:val="0"/>
          <w:numId w:val="43"/>
        </w:numPr>
        <w:ind w:left="454" w:hanging="454"/>
        <w:rPr>
          <w:b/>
        </w:rPr>
      </w:pPr>
      <w:r w:rsidRPr="0022764C">
        <w:t xml:space="preserve">by the </w:t>
      </w:r>
      <w:r w:rsidRPr="0022764C">
        <w:rPr>
          <w:b/>
        </w:rPr>
        <w:t>Insured</w:t>
      </w:r>
    </w:p>
    <w:p w:rsidR="00C07262" w:rsidRPr="0022764C" w:rsidRDefault="004A758F">
      <w:pPr>
        <w:pStyle w:val="BodyText"/>
        <w:ind w:left="454"/>
      </w:pPr>
      <w:r w:rsidRPr="0022764C">
        <w:t xml:space="preserve">The </w:t>
      </w:r>
      <w:r w:rsidRPr="0022764C">
        <w:rPr>
          <w:b/>
        </w:rPr>
        <w:t>Insured</w:t>
      </w:r>
      <w:r w:rsidRPr="0022764C">
        <w:t xml:space="preserve"> can cancel this </w:t>
      </w:r>
      <w:r w:rsidRPr="0022764C">
        <w:rPr>
          <w:b/>
          <w:bCs/>
        </w:rPr>
        <w:t>Policy</w:t>
      </w:r>
      <w:r w:rsidRPr="0022764C">
        <w:t xml:space="preserve"> during the </w:t>
      </w:r>
      <w:r w:rsidRPr="0022764C">
        <w:rPr>
          <w:b/>
          <w:bCs/>
        </w:rPr>
        <w:t>Period of Insurance</w:t>
      </w:r>
      <w:r w:rsidRPr="0022764C">
        <w:t xml:space="preserve"> by giving notice to their Insurance Adviser.</w:t>
      </w:r>
    </w:p>
    <w:p w:rsidR="00C07262" w:rsidRPr="0022764C" w:rsidRDefault="004A758F">
      <w:pPr>
        <w:pStyle w:val="BodyText"/>
        <w:ind w:left="454"/>
      </w:pPr>
      <w:r w:rsidRPr="0022764C">
        <w:t xml:space="preserve">If the </w:t>
      </w:r>
      <w:r w:rsidRPr="0022764C">
        <w:rPr>
          <w:b/>
        </w:rPr>
        <w:t>Insured</w:t>
      </w:r>
      <w:r w:rsidRPr="0022764C">
        <w:t xml:space="preserve"> gives such notice of cancellation, the amount of return premium that the </w:t>
      </w:r>
      <w:r w:rsidRPr="0022764C">
        <w:rPr>
          <w:b/>
        </w:rPr>
        <w:t>Insurers</w:t>
      </w:r>
      <w:r w:rsidRPr="0022764C">
        <w:t xml:space="preserve"> will return to the </w:t>
      </w:r>
      <w:r w:rsidRPr="0022764C">
        <w:rPr>
          <w:b/>
        </w:rPr>
        <w:t>Insured</w:t>
      </w:r>
      <w:r w:rsidRPr="0022764C">
        <w:t xml:space="preserve"> will depend on:</w:t>
      </w:r>
    </w:p>
    <w:p w:rsidR="00C07262" w:rsidRPr="0022764C" w:rsidRDefault="004A758F" w:rsidP="00662A63">
      <w:pPr>
        <w:pStyle w:val="BodyText"/>
        <w:numPr>
          <w:ilvl w:val="0"/>
          <w:numId w:val="44"/>
        </w:numPr>
        <w:ind w:left="908" w:hanging="454"/>
      </w:pPr>
      <w:r w:rsidRPr="0022764C">
        <w:t xml:space="preserve">how long this </w:t>
      </w:r>
      <w:r w:rsidRPr="0022764C">
        <w:rPr>
          <w:b/>
          <w:bCs/>
        </w:rPr>
        <w:t>Policy</w:t>
      </w:r>
      <w:r w:rsidRPr="0022764C">
        <w:t xml:space="preserve"> has been in force, and</w:t>
      </w:r>
    </w:p>
    <w:p w:rsidR="00C07262" w:rsidRPr="0022764C" w:rsidRDefault="004A758F" w:rsidP="00662A63">
      <w:pPr>
        <w:pStyle w:val="BodyText"/>
        <w:numPr>
          <w:ilvl w:val="0"/>
          <w:numId w:val="44"/>
        </w:numPr>
        <w:ind w:left="908" w:hanging="454"/>
      </w:pPr>
      <w:r w:rsidRPr="0022764C">
        <w:t xml:space="preserve">whether a claim has been made under this </w:t>
      </w:r>
      <w:r w:rsidRPr="0022764C">
        <w:rPr>
          <w:b/>
          <w:bCs/>
        </w:rPr>
        <w:t>Policy</w:t>
      </w:r>
      <w:r w:rsidRPr="0022764C">
        <w:t xml:space="preserve"> or there is a known potential claim or accident, incident or circumstance likely to give rise to a claim under this </w:t>
      </w:r>
      <w:r w:rsidRPr="0022764C">
        <w:rPr>
          <w:b/>
          <w:bCs/>
        </w:rPr>
        <w:t>Policy</w:t>
      </w:r>
      <w:r w:rsidRPr="0022764C">
        <w:t>.</w:t>
      </w:r>
    </w:p>
    <w:p w:rsidR="00C07262" w:rsidRPr="0022764C" w:rsidRDefault="004A758F">
      <w:pPr>
        <w:pStyle w:val="BodyText"/>
        <w:ind w:left="454"/>
      </w:pPr>
      <w:r w:rsidRPr="0022764C">
        <w:t xml:space="preserve">If the </w:t>
      </w:r>
      <w:r w:rsidRPr="0022764C">
        <w:rPr>
          <w:b/>
        </w:rPr>
        <w:t>Insured</w:t>
      </w:r>
      <w:r w:rsidRPr="0022764C">
        <w:t xml:space="preserve"> cancels this </w:t>
      </w:r>
      <w:r w:rsidRPr="0022764C">
        <w:rPr>
          <w:b/>
          <w:bCs/>
        </w:rPr>
        <w:t>Policy</w:t>
      </w:r>
      <w:r w:rsidRPr="0022764C">
        <w:t xml:space="preserve"> and a claim has not been made under this </w:t>
      </w:r>
      <w:r w:rsidRPr="0022764C">
        <w:rPr>
          <w:b/>
          <w:bCs/>
        </w:rPr>
        <w:t>Policy</w:t>
      </w:r>
      <w:r w:rsidRPr="0022764C">
        <w:t xml:space="preserve"> and there is no known potential claim or accident, incident or circumstances likely to give rise to a claim under this </w:t>
      </w:r>
      <w:r w:rsidRPr="0022764C">
        <w:rPr>
          <w:b/>
          <w:bCs/>
        </w:rPr>
        <w:t>Policy</w:t>
      </w:r>
      <w:r w:rsidRPr="0022764C">
        <w:t xml:space="preserve">, the </w:t>
      </w:r>
      <w:r w:rsidRPr="0022764C">
        <w:rPr>
          <w:b/>
        </w:rPr>
        <w:t xml:space="preserve">Insurers </w:t>
      </w:r>
      <w:r w:rsidRPr="0022764C">
        <w:t>will return a share of the premium paid which shall be calculated as follows:</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up to but not exceeding 55 (fifty-five) days from the start date as shown in the </w:t>
      </w:r>
      <w:r w:rsidRPr="0022764C">
        <w:rPr>
          <w:b/>
          <w:bCs/>
        </w:rPr>
        <w:t>Period of Insurance</w:t>
      </w:r>
      <w:r w:rsidRPr="0022764C">
        <w:t xml:space="preserve">, the </w:t>
      </w:r>
      <w:r w:rsidRPr="0022764C">
        <w:rPr>
          <w:b/>
        </w:rPr>
        <w:t>Insurers</w:t>
      </w:r>
      <w:r w:rsidRPr="0022764C">
        <w:t xml:space="preserve"> shall retain 15% (fifteen percent) of the </w:t>
      </w:r>
      <w:r w:rsidRPr="0022764C">
        <w:rPr>
          <w:b/>
          <w:bCs/>
        </w:rPr>
        <w:t>Premium</w:t>
      </w:r>
      <w:r w:rsidRPr="0022764C">
        <w:t xml:space="preserve"> paid (including the applicable Insurance Premium Tax);</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greater than 55 (fifty-five) days but less than 311 (three hundred and eleven) days from the start date as shown in the </w:t>
      </w:r>
      <w:r w:rsidRPr="0022764C">
        <w:rPr>
          <w:b/>
          <w:bCs/>
        </w:rPr>
        <w:t>Period of Insurance</w:t>
      </w:r>
      <w:r w:rsidRPr="0022764C">
        <w:t xml:space="preserve">, the </w:t>
      </w:r>
      <w:r w:rsidRPr="0022764C">
        <w:rPr>
          <w:b/>
        </w:rPr>
        <w:t>Insurers</w:t>
      </w:r>
      <w:r w:rsidRPr="0022764C">
        <w:t xml:space="preserve"> shall retain that proportion of the </w:t>
      </w:r>
      <w:r w:rsidRPr="0022764C">
        <w:rPr>
          <w:b/>
          <w:bCs/>
        </w:rPr>
        <w:t>Premium</w:t>
      </w:r>
      <w:r w:rsidRPr="0022764C">
        <w:t xml:space="preserve"> paid (including the applicable Insurance Premium Tax) that relates to the period this </w:t>
      </w:r>
      <w:r w:rsidRPr="0022764C">
        <w:rPr>
          <w:b/>
          <w:bCs/>
        </w:rPr>
        <w:t>Policy</w:t>
      </w:r>
      <w:r w:rsidRPr="0022764C">
        <w:t xml:space="preserve"> has been in force; or</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of 311 (three hundred and eleven) days from the start date as shown in the </w:t>
      </w:r>
      <w:r w:rsidRPr="0022764C">
        <w:rPr>
          <w:b/>
          <w:bCs/>
        </w:rPr>
        <w:t>Period of Insurance</w:t>
      </w:r>
      <w:r w:rsidRPr="0022764C">
        <w:t xml:space="preserve">, there shall be no return of </w:t>
      </w:r>
      <w:r w:rsidRPr="0022764C">
        <w:rPr>
          <w:b/>
          <w:bCs/>
        </w:rPr>
        <w:t>Premium</w:t>
      </w:r>
      <w:r w:rsidRPr="0022764C">
        <w:t xml:space="preserve"> payable.</w:t>
      </w:r>
    </w:p>
    <w:p w:rsidR="00C07262" w:rsidRPr="0022764C" w:rsidRDefault="004A758F">
      <w:pPr>
        <w:pStyle w:val="BodyText"/>
        <w:ind w:left="454"/>
      </w:pPr>
      <w:r w:rsidRPr="0022764C">
        <w:t xml:space="preserve">However, there will be no refund of </w:t>
      </w:r>
      <w:r w:rsidRPr="0022764C">
        <w:rPr>
          <w:b/>
          <w:bCs/>
        </w:rPr>
        <w:t>Premium</w:t>
      </w:r>
      <w:r w:rsidRPr="0022764C">
        <w:t xml:space="preserve"> if:</w:t>
      </w:r>
    </w:p>
    <w:p w:rsidR="00C07262" w:rsidRPr="0022764C" w:rsidRDefault="004A758F" w:rsidP="00662A63">
      <w:pPr>
        <w:pStyle w:val="BodyText"/>
        <w:numPr>
          <w:ilvl w:val="0"/>
          <w:numId w:val="46"/>
        </w:numPr>
        <w:ind w:left="908" w:hanging="454"/>
      </w:pPr>
      <w:r w:rsidRPr="0022764C">
        <w:t xml:space="preserve">a claim has been made under this </w:t>
      </w:r>
      <w:r w:rsidRPr="0022764C">
        <w:rPr>
          <w:b/>
          <w:bCs/>
        </w:rPr>
        <w:t>Policy</w:t>
      </w:r>
      <w:r w:rsidRPr="0022764C">
        <w:t xml:space="preserve"> or there is a known potential claim or accident, incident or circumstance likely to give rise to a claim, or</w:t>
      </w:r>
    </w:p>
    <w:p w:rsidR="00C07262" w:rsidRPr="0022764C" w:rsidRDefault="004A758F" w:rsidP="00662A63">
      <w:pPr>
        <w:pStyle w:val="BodyText"/>
        <w:numPr>
          <w:ilvl w:val="0"/>
          <w:numId w:val="46"/>
        </w:numPr>
        <w:ind w:left="908" w:hanging="454"/>
      </w:pPr>
      <w:r w:rsidRPr="0022764C">
        <w:t xml:space="preserve">this </w:t>
      </w:r>
      <w:r w:rsidRPr="0022764C">
        <w:rPr>
          <w:b/>
          <w:bCs/>
        </w:rPr>
        <w:t>Policy</w:t>
      </w:r>
      <w:r w:rsidRPr="0022764C">
        <w:t xml:space="preserve"> is subject to a minimum and deposit premium as shown in the </w:t>
      </w:r>
      <w:r w:rsidRPr="0022764C">
        <w:rPr>
          <w:b/>
        </w:rPr>
        <w:t>Schedule</w:t>
      </w:r>
      <w:r w:rsidRPr="0022764C">
        <w:t>.</w:t>
      </w:r>
    </w:p>
    <w:p w:rsidR="00C07262" w:rsidRPr="0022764C" w:rsidRDefault="004A758F" w:rsidP="00662A63">
      <w:pPr>
        <w:pStyle w:val="BodyText"/>
        <w:numPr>
          <w:ilvl w:val="0"/>
          <w:numId w:val="43"/>
        </w:numPr>
        <w:ind w:left="454" w:hanging="454"/>
      </w:pPr>
      <w:r w:rsidRPr="0022764C">
        <w:t xml:space="preserve">by the </w:t>
      </w:r>
      <w:r w:rsidRPr="0022764C">
        <w:rPr>
          <w:b/>
        </w:rPr>
        <w:t>Insurers</w:t>
      </w:r>
      <w:r w:rsidRPr="0022764C">
        <w:t xml:space="preserve"> </w:t>
      </w:r>
    </w:p>
    <w:p w:rsidR="00C07262" w:rsidRPr="0022764C" w:rsidRDefault="004A758F">
      <w:pPr>
        <w:pStyle w:val="BodyText"/>
        <w:ind w:left="454"/>
      </w:pPr>
      <w:r w:rsidRPr="0022764C">
        <w:rPr>
          <w:bCs/>
        </w:rPr>
        <w:t xml:space="preserve">the </w:t>
      </w:r>
      <w:r w:rsidRPr="0022764C">
        <w:rPr>
          <w:b/>
        </w:rPr>
        <w:t>Insurers</w:t>
      </w:r>
      <w:r w:rsidRPr="0022764C">
        <w:t xml:space="preserve"> may cancel this </w:t>
      </w:r>
      <w:r w:rsidRPr="0022764C">
        <w:rPr>
          <w:b/>
          <w:bCs/>
        </w:rPr>
        <w:t>Policy</w:t>
      </w:r>
      <w:r w:rsidRPr="0022764C">
        <w:t xml:space="preserve"> if:</w:t>
      </w:r>
    </w:p>
    <w:p w:rsidR="00C07262" w:rsidRPr="0022764C" w:rsidRDefault="004A758F" w:rsidP="00662A63">
      <w:pPr>
        <w:pStyle w:val="BodyText"/>
        <w:numPr>
          <w:ilvl w:val="0"/>
          <w:numId w:val="47"/>
        </w:numPr>
        <w:ind w:left="908" w:hanging="454"/>
      </w:pPr>
      <w:r w:rsidRPr="0022764C">
        <w:t xml:space="preserve">the </w:t>
      </w:r>
      <w:r w:rsidRPr="0022764C">
        <w:rPr>
          <w:b/>
        </w:rPr>
        <w:t>Insured</w:t>
      </w:r>
      <w:r w:rsidRPr="0022764C">
        <w:t xml:space="preserve"> provides any information that proves to be inaccurate or incomplete (see Fair Presentation of Risk Condition in this </w:t>
      </w:r>
      <w:r w:rsidRPr="0022764C">
        <w:rPr>
          <w:b/>
          <w:bCs/>
        </w:rPr>
        <w:t>Policy</w:t>
      </w:r>
      <w:r w:rsidRPr="0022764C">
        <w:t>), or</w:t>
      </w:r>
    </w:p>
    <w:p w:rsidR="00C07262" w:rsidRPr="0022764C" w:rsidRDefault="004A758F" w:rsidP="00662A63">
      <w:pPr>
        <w:pStyle w:val="BodyText"/>
        <w:numPr>
          <w:ilvl w:val="0"/>
          <w:numId w:val="47"/>
        </w:numPr>
        <w:ind w:left="908" w:hanging="454"/>
      </w:pPr>
      <w:r w:rsidRPr="0022764C">
        <w:t>there is a change or variation in the risk which means:</w:t>
      </w:r>
    </w:p>
    <w:p w:rsidR="00C07262" w:rsidRPr="0022764C" w:rsidRDefault="004A758F" w:rsidP="00662A63">
      <w:pPr>
        <w:pStyle w:val="BodyText"/>
        <w:numPr>
          <w:ilvl w:val="0"/>
          <w:numId w:val="48"/>
        </w:numPr>
        <w:ind w:left="1361" w:hanging="454"/>
      </w:pPr>
      <w:r w:rsidRPr="0022764C">
        <w:rPr>
          <w:bCs/>
        </w:rPr>
        <w:t xml:space="preserve">the </w:t>
      </w:r>
      <w:r w:rsidRPr="0022764C">
        <w:rPr>
          <w:b/>
        </w:rPr>
        <w:t>Insurers</w:t>
      </w:r>
      <w:r w:rsidRPr="0022764C">
        <w:t xml:space="preserve"> can no longer provide the insurance cover under this </w:t>
      </w:r>
      <w:r w:rsidRPr="0022764C">
        <w:rPr>
          <w:b/>
          <w:bCs/>
        </w:rPr>
        <w:t>Policy</w:t>
      </w:r>
      <w:r w:rsidRPr="0022764C">
        <w:t xml:space="preserve"> and the </w:t>
      </w:r>
      <w:r w:rsidRPr="0022764C">
        <w:rPr>
          <w:b/>
        </w:rPr>
        <w:t>Insurers</w:t>
      </w:r>
      <w:r w:rsidRPr="0022764C">
        <w:t xml:space="preserve"> will cancel this </w:t>
      </w:r>
      <w:r w:rsidRPr="0022764C">
        <w:rPr>
          <w:b/>
          <w:bCs/>
        </w:rPr>
        <w:t>Policy</w:t>
      </w:r>
      <w:r w:rsidRPr="0022764C">
        <w:t xml:space="preserve"> by giving You thirty (30) days’ written notice via Your </w:t>
      </w:r>
      <w:r w:rsidRPr="0022764C">
        <w:lastRenderedPageBreak/>
        <w:t>Insurance Broker. The cancellation will take effect thirty (30) days after the day the</w:t>
      </w:r>
      <w:r w:rsidRPr="0022764C">
        <w:rPr>
          <w:b/>
        </w:rPr>
        <w:t xml:space="preserve"> 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 xml:space="preserve">; or </w:t>
      </w:r>
    </w:p>
    <w:p w:rsidR="00C07262" w:rsidRPr="0022764C" w:rsidRDefault="004A758F" w:rsidP="00662A63">
      <w:pPr>
        <w:pStyle w:val="BodyText"/>
        <w:numPr>
          <w:ilvl w:val="0"/>
          <w:numId w:val="48"/>
        </w:numPr>
        <w:ind w:left="1361" w:hanging="454"/>
      </w:pPr>
      <w:r w:rsidRPr="0022764C">
        <w:t xml:space="preserve">the extent of the change or variation makes the risk unacceptable to the </w:t>
      </w:r>
      <w:r w:rsidRPr="0022764C">
        <w:rPr>
          <w:b/>
        </w:rPr>
        <w:t>Insurers</w:t>
      </w:r>
      <w:r w:rsidRPr="0022764C">
        <w:t xml:space="preserve"> and the </w:t>
      </w:r>
      <w:r w:rsidRPr="0022764C">
        <w:rPr>
          <w:b/>
        </w:rPr>
        <w:t>Insurers</w:t>
      </w:r>
      <w:r w:rsidRPr="0022764C">
        <w:t xml:space="preserve"> cannot continue to insure the </w:t>
      </w:r>
      <w:r w:rsidRPr="0022764C">
        <w:rPr>
          <w:b/>
        </w:rPr>
        <w:t>Insured</w:t>
      </w:r>
      <w:r w:rsidRPr="0022764C">
        <w:t xml:space="preserve"> for any further </w:t>
      </w:r>
      <w:r w:rsidR="00754C0F" w:rsidRPr="0022764C">
        <w:t>period;</w:t>
      </w:r>
      <w:r w:rsidRPr="0022764C">
        <w:t xml:space="preserve"> the </w:t>
      </w:r>
      <w:r w:rsidRPr="0022764C">
        <w:rPr>
          <w:b/>
        </w:rPr>
        <w:t>Insurers</w:t>
      </w:r>
      <w:r w:rsidRPr="0022764C">
        <w:t xml:space="preserve"> will cancel this </w:t>
      </w:r>
      <w:r w:rsidRPr="0022764C">
        <w:rPr>
          <w:b/>
          <w:bCs/>
        </w:rPr>
        <w:t>Policy</w:t>
      </w:r>
      <w:r w:rsidRPr="0022764C">
        <w:t xml:space="preserve"> by giving the </w:t>
      </w:r>
      <w:r w:rsidRPr="0022764C">
        <w:rPr>
          <w:b/>
        </w:rPr>
        <w:t>Insured</w:t>
      </w:r>
      <w:r w:rsidRPr="0022764C">
        <w:t xml:space="preserve"> immediate notice via their Insurance Broker. The cancellation will take effect on the day the </w:t>
      </w:r>
      <w:r w:rsidRPr="0022764C">
        <w:rPr>
          <w:b/>
        </w:rPr>
        <w:t>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w:t>
      </w:r>
    </w:p>
    <w:p w:rsidR="00C07262" w:rsidRPr="0022764C" w:rsidRDefault="004A758F">
      <w:pPr>
        <w:pStyle w:val="BodyText"/>
        <w:ind w:left="454"/>
      </w:pPr>
      <w:r w:rsidRPr="0022764C">
        <w:t xml:space="preserve">In accordance with the Fair Presentation of Risk Condition, the </w:t>
      </w:r>
      <w:r w:rsidRPr="0022764C">
        <w:rPr>
          <w:b/>
        </w:rPr>
        <w:t>Insurers</w:t>
      </w:r>
      <w:r w:rsidRPr="0022764C">
        <w:t xml:space="preserve"> may not pay any claim where the claim arises from or relates to or is contributed to by a change or variation in risk.</w:t>
      </w:r>
    </w:p>
    <w:p w:rsidR="00C07262" w:rsidRPr="0022764C" w:rsidRDefault="004A758F">
      <w:pPr>
        <w:pStyle w:val="BodyText"/>
        <w:ind w:left="454"/>
      </w:pPr>
      <w:r w:rsidRPr="0022764C">
        <w:t xml:space="preserve">However, if the </w:t>
      </w:r>
      <w:r w:rsidRPr="0022764C">
        <w:rPr>
          <w:b/>
        </w:rPr>
        <w:t>Insured</w:t>
      </w:r>
      <w:r w:rsidRPr="0022764C">
        <w:t xml:space="preserve"> makes a fraudulent claim under this </w:t>
      </w:r>
      <w:r w:rsidRPr="0022764C">
        <w:rPr>
          <w:b/>
          <w:bCs/>
        </w:rPr>
        <w:t>Policy</w:t>
      </w:r>
      <w:r w:rsidRPr="0022764C">
        <w:t xml:space="preserve"> by recklessly or deliberately providing false information then the </w:t>
      </w:r>
      <w:r w:rsidRPr="0022764C">
        <w:rPr>
          <w:b/>
        </w:rPr>
        <w:t>Insurers</w:t>
      </w:r>
      <w:r w:rsidRPr="0022764C">
        <w:t xml:space="preserve"> shall cancel this </w:t>
      </w:r>
      <w:r w:rsidRPr="0022764C">
        <w:rPr>
          <w:b/>
          <w:bCs/>
        </w:rPr>
        <w:t>Policy</w:t>
      </w:r>
      <w:r w:rsidRPr="0022764C">
        <w:t xml:space="preserve"> with immediate effect from the date the fraud was committed, and the cancellation shall be in writing to the</w:t>
      </w:r>
      <w:r w:rsidRPr="0022764C">
        <w:rPr>
          <w:b/>
        </w:rPr>
        <w:t xml:space="preserve"> Insured </w:t>
      </w:r>
      <w:r w:rsidRPr="0022764C">
        <w:t>via their insurance broker.</w:t>
      </w:r>
    </w:p>
    <w:p w:rsidR="00C07262" w:rsidRPr="0022764C" w:rsidRDefault="004A758F">
      <w:pPr>
        <w:pStyle w:val="Heading3"/>
      </w:pPr>
      <w:r w:rsidRPr="0022764C">
        <w:t>Criminal Prosecution Defence Costs</w:t>
      </w:r>
    </w:p>
    <w:p w:rsidR="00C07262" w:rsidRPr="0022764C" w:rsidRDefault="004A758F">
      <w:pPr>
        <w:pStyle w:val="BodyText"/>
        <w:rPr>
          <w:b/>
          <w:bCs/>
          <w:szCs w:val="24"/>
        </w:rPr>
      </w:pPr>
      <w:r w:rsidRPr="0022764C">
        <w:t xml:space="preserve">In respect of any </w:t>
      </w:r>
      <w:r w:rsidRPr="0022764C">
        <w:rPr>
          <w:b/>
          <w:bCs/>
        </w:rPr>
        <w:t>Criminal Prosecution Defence Costs:</w:t>
      </w:r>
    </w:p>
    <w:p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at its sole discretion may require the opinion of Counsel as to whether or not such legal fees and expenses should extend or continue to extend to support such defence;</w:t>
      </w:r>
    </w:p>
    <w:p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shall not be responsible for any legal fees or expenses incurred following receipt of a Counsel’s opinion advising that there is no reasonable defence to the prosecution;</w:t>
      </w:r>
    </w:p>
    <w:p w:rsidR="00C07262" w:rsidRPr="0022764C" w:rsidRDefault="004A758F" w:rsidP="00662A63">
      <w:pPr>
        <w:pStyle w:val="BodyText"/>
        <w:numPr>
          <w:ilvl w:val="1"/>
          <w:numId w:val="49"/>
        </w:numPr>
        <w:ind w:left="454" w:hanging="454"/>
      </w:pPr>
      <w:r w:rsidRPr="0022764C">
        <w:t xml:space="preserve">the choice of Counsel is at the </w:t>
      </w:r>
      <w:r w:rsidRPr="0022764C">
        <w:rPr>
          <w:b/>
        </w:rPr>
        <w:t>Insurer’s</w:t>
      </w:r>
      <w:r w:rsidRPr="0022764C">
        <w:t xml:space="preserve"> sole discretion;</w:t>
      </w:r>
    </w:p>
    <w:p w:rsidR="00C07262" w:rsidRPr="0022764C" w:rsidRDefault="004A758F" w:rsidP="00662A63">
      <w:pPr>
        <w:pStyle w:val="BodyText"/>
        <w:numPr>
          <w:ilvl w:val="1"/>
          <w:numId w:val="49"/>
        </w:numPr>
        <w:ind w:left="454" w:hanging="454"/>
      </w:pPr>
      <w:r w:rsidRPr="0022764C">
        <w:t xml:space="preserve">the </w:t>
      </w:r>
      <w:r w:rsidRPr="0022764C">
        <w:rPr>
          <w:b/>
        </w:rPr>
        <w:t>Insurer’s</w:t>
      </w:r>
      <w:r w:rsidRPr="0022764C">
        <w:t xml:space="preserve"> liability shall operate over and above any more specific insurance held by the </w:t>
      </w:r>
      <w:r w:rsidRPr="0022764C">
        <w:rPr>
          <w:b/>
        </w:rPr>
        <w:t>Insured</w:t>
      </w:r>
      <w:r w:rsidRPr="0022764C">
        <w:t>;</w:t>
      </w:r>
    </w:p>
    <w:p w:rsidR="00C07262" w:rsidRPr="0022764C" w:rsidRDefault="004A758F" w:rsidP="00662A63">
      <w:pPr>
        <w:pStyle w:val="BodyText"/>
        <w:numPr>
          <w:ilvl w:val="1"/>
          <w:numId w:val="49"/>
        </w:numPr>
        <w:ind w:left="454" w:hanging="454"/>
      </w:pPr>
      <w:r w:rsidRPr="0022764C">
        <w:t xml:space="preserve">in the event that 2 (two) or more </w:t>
      </w:r>
      <w:r w:rsidRPr="0022764C">
        <w:rPr>
          <w:b/>
          <w:bCs/>
        </w:rPr>
        <w:t>Sections</w:t>
      </w:r>
      <w:r w:rsidRPr="0022764C">
        <w:t xml:space="preserve"> of this </w:t>
      </w:r>
      <w:r w:rsidRPr="0022764C">
        <w:rPr>
          <w:b/>
          <w:bCs/>
        </w:rPr>
        <w:t>Policy</w:t>
      </w:r>
      <w:r w:rsidRPr="0022764C">
        <w:t xml:space="preserve"> may respond to a prosecution brought under any of the specified Acts, only one limit (as specified in (h) below) will apply to any one prosecution for each Act that is defended; </w:t>
      </w:r>
    </w:p>
    <w:p w:rsidR="00C07262" w:rsidRPr="0022764C" w:rsidRDefault="004A758F" w:rsidP="00662A63">
      <w:pPr>
        <w:pStyle w:val="BodyText"/>
        <w:numPr>
          <w:ilvl w:val="1"/>
          <w:numId w:val="49"/>
        </w:numPr>
        <w:ind w:left="454" w:hanging="454"/>
      </w:pPr>
      <w:r w:rsidRPr="0022764C">
        <w:t xml:space="preserve">no sum shall be payable in respect of any liability for any fines, penalties, pre-agreed damages, punitive damages or exemplary damages or prosecution costs awarded against the </w:t>
      </w:r>
      <w:r w:rsidRPr="0022764C">
        <w:rPr>
          <w:b/>
        </w:rPr>
        <w:t>Insured</w:t>
      </w:r>
      <w:r w:rsidRPr="0022764C">
        <w:t>;</w:t>
      </w:r>
      <w:r w:rsidRPr="0022764C">
        <w:rPr>
          <w:b/>
        </w:rPr>
        <w:t xml:space="preserve"> </w:t>
      </w:r>
    </w:p>
    <w:p w:rsidR="00C07262" w:rsidRPr="0022764C" w:rsidRDefault="004A758F" w:rsidP="00662A63">
      <w:pPr>
        <w:pStyle w:val="BodyText"/>
        <w:numPr>
          <w:ilvl w:val="1"/>
          <w:numId w:val="49"/>
        </w:numPr>
        <w:ind w:left="454" w:hanging="454"/>
      </w:pPr>
      <w:r w:rsidRPr="0022764C">
        <w:t xml:space="preserve">in the event of any wilful concealment by the </w:t>
      </w:r>
      <w:r w:rsidRPr="0022764C">
        <w:rPr>
          <w:b/>
        </w:rPr>
        <w:t xml:space="preserve">Insured </w:t>
      </w:r>
      <w:r w:rsidRPr="0022764C">
        <w:t>at any time of any fact or matter in any way that is detrimental to the defence of a claim insured under this</w:t>
      </w:r>
      <w:r w:rsidRPr="0022764C">
        <w:rPr>
          <w:b/>
        </w:rPr>
        <w:t xml:space="preserve"> Extension</w:t>
      </w:r>
      <w:r w:rsidRPr="0022764C">
        <w:t>, then this</w:t>
      </w:r>
      <w:r w:rsidRPr="0022764C">
        <w:rPr>
          <w:b/>
        </w:rPr>
        <w:t xml:space="preserve"> Extension</w:t>
      </w:r>
      <w:r w:rsidRPr="0022764C">
        <w:t xml:space="preserve"> shall not apply and the </w:t>
      </w:r>
      <w:r w:rsidRPr="0022764C">
        <w:rPr>
          <w:b/>
        </w:rPr>
        <w:t>Insurer</w:t>
      </w:r>
      <w:r w:rsidRPr="0022764C">
        <w:t xml:space="preserve"> may recover from the </w:t>
      </w:r>
      <w:r w:rsidRPr="0022764C">
        <w:rPr>
          <w:b/>
        </w:rPr>
        <w:t>Insured</w:t>
      </w:r>
      <w:r w:rsidRPr="0022764C">
        <w:t xml:space="preserve"> all fees and expenses that it has paid to the </w:t>
      </w:r>
      <w:r w:rsidRPr="0022764C">
        <w:rPr>
          <w:b/>
        </w:rPr>
        <w:t>Insured</w:t>
      </w:r>
      <w:r w:rsidRPr="0022764C">
        <w:t xml:space="preserve"> in respect of </w:t>
      </w:r>
      <w:r w:rsidRPr="0022764C">
        <w:rPr>
          <w:b/>
        </w:rPr>
        <w:t>Criminal Prosecution Defence Costs</w:t>
      </w:r>
      <w:r w:rsidRPr="0022764C">
        <w:t>; and</w:t>
      </w:r>
    </w:p>
    <w:p w:rsidR="00C07262" w:rsidRPr="0022764C" w:rsidRDefault="004A758F" w:rsidP="00662A63">
      <w:pPr>
        <w:pStyle w:val="BodyText"/>
        <w:numPr>
          <w:ilvl w:val="1"/>
          <w:numId w:val="49"/>
        </w:numPr>
        <w:ind w:left="454" w:hanging="454"/>
      </w:pPr>
      <w:r w:rsidRPr="0022764C">
        <w:t xml:space="preserve">in respect of the Acts set out in 1-4 of </w:t>
      </w:r>
      <w:r w:rsidRPr="0022764C">
        <w:rPr>
          <w:b/>
        </w:rPr>
        <w:t>Criminal Prosecution Defence Costs</w:t>
      </w:r>
      <w:r w:rsidRPr="0022764C">
        <w:t xml:space="preserve"> the </w:t>
      </w:r>
      <w:r w:rsidRPr="0022764C">
        <w:rPr>
          <w:b/>
        </w:rPr>
        <w:t>Limit of Liability</w:t>
      </w:r>
      <w:r w:rsidRPr="0022764C">
        <w:t xml:space="preserve"> shall be GBP250,000 (two hundred and fifty thousand pounds sterling) and in respect of 5 and 6 of </w:t>
      </w:r>
      <w:r w:rsidRPr="0022764C">
        <w:rPr>
          <w:b/>
        </w:rPr>
        <w:t>Criminal Prosecution Defence Costs</w:t>
      </w:r>
      <w:r w:rsidRPr="0022764C">
        <w:t xml:space="preserve"> (involving manslaughter) shall be GBP5,000,000 (five million pounds sterling), any one prosecution and in the aggregate in the </w:t>
      </w:r>
      <w:r w:rsidRPr="0022764C">
        <w:rPr>
          <w:b/>
        </w:rPr>
        <w:t>Period of Insurance</w:t>
      </w:r>
      <w:r w:rsidRPr="0022764C">
        <w:t>.</w:t>
      </w:r>
    </w:p>
    <w:p w:rsidR="00C07262" w:rsidRPr="0022764C" w:rsidRDefault="004A758F">
      <w:pPr>
        <w:pStyle w:val="Heading3"/>
      </w:pPr>
      <w:r w:rsidRPr="0022764C">
        <w:t>Duties of the Insured – applicable to Sections 1-11</w:t>
      </w:r>
    </w:p>
    <w:p w:rsidR="00C07262" w:rsidRPr="0022764C" w:rsidRDefault="004A758F">
      <w:pPr>
        <w:pStyle w:val="BodyText"/>
      </w:pPr>
      <w:r w:rsidRPr="0022764C">
        <w:t xml:space="preserve">The </w:t>
      </w:r>
      <w:r w:rsidRPr="0022764C">
        <w:rPr>
          <w:b/>
        </w:rPr>
        <w:t>Insured</w:t>
      </w:r>
      <w:r w:rsidRPr="0022764C">
        <w:t xml:space="preserve"> shall:</w:t>
      </w:r>
    </w:p>
    <w:p w:rsidR="00C07262" w:rsidRPr="0022764C" w:rsidRDefault="004A758F" w:rsidP="00662A63">
      <w:pPr>
        <w:pStyle w:val="BodyText"/>
        <w:numPr>
          <w:ilvl w:val="2"/>
          <w:numId w:val="50"/>
        </w:numPr>
        <w:ind w:left="454" w:hanging="454"/>
      </w:pPr>
      <w:r w:rsidRPr="0022764C">
        <w:t>observe and comply with all laws, obligations and requirements (whether statutory, local, common law or otherwise);</w:t>
      </w:r>
    </w:p>
    <w:p w:rsidR="00C07262" w:rsidRPr="0022764C" w:rsidRDefault="004A758F" w:rsidP="00662A63">
      <w:pPr>
        <w:pStyle w:val="BodyText"/>
        <w:numPr>
          <w:ilvl w:val="2"/>
          <w:numId w:val="50"/>
        </w:numPr>
        <w:ind w:left="454" w:hanging="454"/>
      </w:pPr>
      <w:r w:rsidRPr="0022764C">
        <w:t xml:space="preserve">maintain the </w:t>
      </w:r>
      <w:r w:rsidRPr="0022764C">
        <w:rPr>
          <w:b/>
        </w:rPr>
        <w:t>Buildings</w:t>
      </w:r>
      <w:r w:rsidRPr="0022764C">
        <w:t xml:space="preserve">, machinery and equipment and everything used in connection with and concerning the </w:t>
      </w:r>
      <w:r w:rsidRPr="0022764C">
        <w:rPr>
          <w:b/>
        </w:rPr>
        <w:t>Business</w:t>
      </w:r>
      <w:r w:rsidRPr="0022764C">
        <w:t xml:space="preserve"> in efficient and safe working order;</w:t>
      </w:r>
    </w:p>
    <w:p w:rsidR="00C07262" w:rsidRPr="0022764C" w:rsidRDefault="004A758F" w:rsidP="00662A63">
      <w:pPr>
        <w:pStyle w:val="BodyText"/>
        <w:numPr>
          <w:ilvl w:val="2"/>
          <w:numId w:val="50"/>
        </w:numPr>
        <w:ind w:left="454" w:hanging="454"/>
      </w:pPr>
      <w:r w:rsidRPr="0022764C">
        <w:t xml:space="preserve">as soon as possible after discovery to make good or remedy any defect or danger and take such additional precautions to prevent loss, </w:t>
      </w:r>
      <w:bookmarkStart w:id="20" w:name="_Hlk79152069"/>
      <w:r w:rsidRPr="0022764C">
        <w:rPr>
          <w:b/>
          <w:bCs/>
        </w:rPr>
        <w:t>Damage</w:t>
      </w:r>
      <w:r w:rsidRPr="0022764C">
        <w:t xml:space="preserve"> </w:t>
      </w:r>
      <w:bookmarkEnd w:id="20"/>
      <w:r w:rsidRPr="0022764C">
        <w:t xml:space="preserve">or liability or further loss, </w:t>
      </w:r>
      <w:r w:rsidRPr="0022764C">
        <w:rPr>
          <w:b/>
          <w:bCs/>
        </w:rPr>
        <w:t>Damage</w:t>
      </w:r>
      <w:r w:rsidRPr="0022764C">
        <w:t xml:space="preserve"> or liability as the circumstances may require;</w:t>
      </w:r>
    </w:p>
    <w:p w:rsidR="00C07262" w:rsidRPr="0022764C" w:rsidRDefault="004A758F" w:rsidP="00662A63">
      <w:pPr>
        <w:pStyle w:val="BodyText"/>
        <w:numPr>
          <w:ilvl w:val="2"/>
          <w:numId w:val="50"/>
        </w:numPr>
        <w:ind w:left="454" w:hanging="454"/>
      </w:pPr>
      <w:r w:rsidRPr="0022764C">
        <w:t>take all reasonable precautions:</w:t>
      </w:r>
    </w:p>
    <w:p w:rsidR="00C07262" w:rsidRPr="0022764C" w:rsidRDefault="004A758F" w:rsidP="00662A63">
      <w:pPr>
        <w:pStyle w:val="BodyText"/>
        <w:numPr>
          <w:ilvl w:val="2"/>
          <w:numId w:val="51"/>
        </w:numPr>
        <w:ind w:left="908" w:hanging="454"/>
      </w:pPr>
      <w:r w:rsidRPr="0022764C">
        <w:t xml:space="preserve">to prevent any event which may give rise to liability under this </w:t>
      </w:r>
      <w:r w:rsidRPr="0022764C">
        <w:rPr>
          <w:b/>
          <w:bCs/>
        </w:rPr>
        <w:t>Policy</w:t>
      </w:r>
      <w:r w:rsidRPr="0022764C">
        <w:rPr>
          <w:bCs/>
        </w:rPr>
        <w:t>; and</w:t>
      </w:r>
    </w:p>
    <w:p w:rsidR="00C07262" w:rsidRPr="0022764C" w:rsidRDefault="004A758F" w:rsidP="00662A63">
      <w:pPr>
        <w:pStyle w:val="BodyText"/>
        <w:numPr>
          <w:ilvl w:val="2"/>
          <w:numId w:val="51"/>
        </w:numPr>
        <w:ind w:left="908" w:hanging="454"/>
      </w:pPr>
      <w:r w:rsidRPr="0022764C">
        <w:t xml:space="preserve">in the selection and supervision of </w:t>
      </w:r>
      <w:r w:rsidRPr="0022764C">
        <w:rPr>
          <w:b/>
        </w:rPr>
        <w:t>Employees</w:t>
      </w:r>
      <w:r w:rsidRPr="0022764C">
        <w:t xml:space="preserve"> and external contractors.</w:t>
      </w:r>
    </w:p>
    <w:p w:rsidR="00C07262" w:rsidRPr="0022764C" w:rsidRDefault="004A758F">
      <w:pPr>
        <w:pStyle w:val="Heading3"/>
      </w:pPr>
      <w:r w:rsidRPr="0022764C">
        <w:t xml:space="preserve">Fair Presentation of Risk </w:t>
      </w:r>
    </w:p>
    <w:p w:rsidR="00C07262" w:rsidRPr="0022764C" w:rsidRDefault="004A758F">
      <w:pPr>
        <w:pStyle w:val="BodyText"/>
        <w:rPr>
          <w:lang w:eastAsia="en-GB"/>
        </w:rPr>
      </w:pPr>
      <w:r w:rsidRPr="0022764C">
        <w:rPr>
          <w:lang w:eastAsia="en-GB"/>
        </w:rPr>
        <w:t xml:space="preserve">The </w:t>
      </w:r>
      <w:r w:rsidRPr="0022764C">
        <w:rPr>
          <w:b/>
          <w:lang w:eastAsia="en-GB"/>
        </w:rPr>
        <w:t xml:space="preserve">Insured </w:t>
      </w:r>
      <w:r w:rsidRPr="0022764C">
        <w:rPr>
          <w:lang w:eastAsia="en-GB"/>
        </w:rPr>
        <w:t>must take care to give accurate and complete information relating to the insurance provided by this</w:t>
      </w:r>
      <w:r w:rsidRPr="0022764C">
        <w:rPr>
          <w:b/>
          <w:lang w:eastAsia="en-GB"/>
        </w:rPr>
        <w:t xml:space="preserve"> Policy</w:t>
      </w:r>
      <w:r w:rsidRPr="0022764C">
        <w:rPr>
          <w:lang w:eastAsia="en-GB"/>
        </w:rPr>
        <w:t xml:space="preserve"> and is required to make a fair presentation of the risks that are or would be insured under this</w:t>
      </w:r>
      <w:r w:rsidRPr="0022764C">
        <w:rPr>
          <w:b/>
          <w:lang w:eastAsia="en-GB"/>
        </w:rPr>
        <w:t xml:space="preserve"> Policy</w:t>
      </w:r>
      <w:r w:rsidRPr="0022764C">
        <w:rPr>
          <w:lang w:eastAsia="en-GB"/>
        </w:rPr>
        <w:t>.</w:t>
      </w:r>
    </w:p>
    <w:p w:rsidR="00C07262" w:rsidRPr="0022764C" w:rsidRDefault="004A758F">
      <w:pPr>
        <w:pStyle w:val="BodyText"/>
        <w:rPr>
          <w:lang w:eastAsia="en-GB"/>
        </w:rPr>
      </w:pPr>
      <w:r w:rsidRPr="0022764C">
        <w:rPr>
          <w:lang w:eastAsia="en-GB"/>
        </w:rPr>
        <w:t>A fair presentation of the risks means that, in addition to answering any questions asked, the</w:t>
      </w:r>
      <w:r w:rsidRPr="0022764C">
        <w:rPr>
          <w:b/>
          <w:lang w:eastAsia="en-GB"/>
        </w:rPr>
        <w:t xml:space="preserve"> Insured </w:t>
      </w:r>
      <w:r w:rsidRPr="0022764C">
        <w:rPr>
          <w:lang w:eastAsia="en-GB"/>
        </w:rPr>
        <w:t xml:space="preserve">must: </w:t>
      </w:r>
    </w:p>
    <w:p w:rsidR="00C07262" w:rsidRPr="0022764C" w:rsidRDefault="004A758F" w:rsidP="00662A63">
      <w:pPr>
        <w:pStyle w:val="BodyText"/>
        <w:numPr>
          <w:ilvl w:val="0"/>
          <w:numId w:val="52"/>
        </w:numPr>
        <w:ind w:left="454" w:hanging="454"/>
        <w:rPr>
          <w:lang w:eastAsia="en-GB"/>
        </w:rPr>
      </w:pPr>
      <w:r w:rsidRPr="0022764C">
        <w:rPr>
          <w:lang w:eastAsia="en-GB"/>
        </w:rPr>
        <w:t xml:space="preserve">disclose to the </w:t>
      </w:r>
      <w:r w:rsidRPr="0022764C">
        <w:rPr>
          <w:b/>
          <w:lang w:eastAsia="en-GB"/>
        </w:rPr>
        <w:t>Insurer</w:t>
      </w:r>
      <w:r w:rsidRPr="0022764C">
        <w:rPr>
          <w:lang w:eastAsia="en-GB"/>
        </w:rPr>
        <w:t xml:space="preserve"> every material fact or circumstance which the</w:t>
      </w:r>
      <w:r w:rsidRPr="0022764C">
        <w:rPr>
          <w:b/>
          <w:lang w:eastAsia="en-GB"/>
        </w:rPr>
        <w:t xml:space="preserve"> Insured </w:t>
      </w:r>
      <w:r w:rsidRPr="0022764C">
        <w:rPr>
          <w:lang w:eastAsia="en-GB"/>
        </w:rPr>
        <w:t xml:space="preserve">know or ought to know or, failing that, sufficient information to alert the </w:t>
      </w:r>
      <w:r w:rsidRPr="0022764C">
        <w:rPr>
          <w:b/>
          <w:lang w:eastAsia="en-GB"/>
        </w:rPr>
        <w:t>Insurer</w:t>
      </w:r>
      <w:r w:rsidRPr="0022764C">
        <w:rPr>
          <w:lang w:eastAsia="en-GB"/>
        </w:rPr>
        <w:t xml:space="preserve"> of the need to make further enquiries; </w:t>
      </w:r>
    </w:p>
    <w:p w:rsidR="00C07262" w:rsidRPr="0022764C" w:rsidRDefault="004A758F" w:rsidP="00662A63">
      <w:pPr>
        <w:pStyle w:val="BodyText"/>
        <w:numPr>
          <w:ilvl w:val="0"/>
          <w:numId w:val="52"/>
        </w:numPr>
        <w:ind w:left="454" w:hanging="454"/>
        <w:rPr>
          <w:lang w:eastAsia="en-GB"/>
        </w:rPr>
      </w:pPr>
      <w:r w:rsidRPr="0022764C">
        <w:rPr>
          <w:lang w:eastAsia="en-GB"/>
        </w:rPr>
        <w:t>make such disclosure in a reasonably clear and accessible manner; and</w:t>
      </w:r>
    </w:p>
    <w:p w:rsidR="00C07262" w:rsidRPr="0022764C" w:rsidRDefault="004A758F" w:rsidP="00662A63">
      <w:pPr>
        <w:pStyle w:val="BodyText"/>
        <w:numPr>
          <w:ilvl w:val="0"/>
          <w:numId w:val="52"/>
        </w:numPr>
        <w:ind w:left="454" w:hanging="454"/>
        <w:rPr>
          <w:lang w:eastAsia="en-GB"/>
        </w:rPr>
      </w:pPr>
      <w:r w:rsidRPr="0022764C">
        <w:rPr>
          <w:lang w:eastAsia="en-GB"/>
        </w:rPr>
        <w:t xml:space="preserve">ensure that, in such disclosure, any material representation as to a matter of fact is substantially correct, and a matter of expectation or belief is made in good faith. </w:t>
      </w:r>
    </w:p>
    <w:p w:rsidR="00C07262" w:rsidRPr="0022764C" w:rsidRDefault="004A758F">
      <w:pPr>
        <w:pStyle w:val="BodyText"/>
        <w:rPr>
          <w:lang w:eastAsia="en-GB"/>
        </w:rPr>
      </w:pPr>
      <w:r w:rsidRPr="0022764C">
        <w:rPr>
          <w:lang w:eastAsia="en-GB"/>
        </w:rPr>
        <w:t xml:space="preserve">A circumstance is material if it would influence the </w:t>
      </w:r>
      <w:r w:rsidRPr="0022764C">
        <w:rPr>
          <w:b/>
          <w:lang w:eastAsia="en-GB"/>
        </w:rPr>
        <w:t>Insurer’s</w:t>
      </w:r>
      <w:r w:rsidRPr="0022764C">
        <w:rPr>
          <w:lang w:eastAsia="en-GB"/>
        </w:rPr>
        <w:t xml:space="preserve"> judgement (as a prudent underwriter) in determining whether to take the risk and, if so, on what terms.  If the</w:t>
      </w:r>
      <w:r w:rsidRPr="0022764C">
        <w:rPr>
          <w:b/>
          <w:lang w:eastAsia="en-GB"/>
        </w:rPr>
        <w:t xml:space="preserve"> Insured </w:t>
      </w:r>
      <w:r w:rsidRPr="0022764C">
        <w:rPr>
          <w:lang w:eastAsia="en-GB"/>
        </w:rPr>
        <w:t>is in any doubt as to whether a circumstance is material, then the</w:t>
      </w:r>
      <w:r w:rsidRPr="0022764C">
        <w:rPr>
          <w:b/>
          <w:lang w:eastAsia="en-GB"/>
        </w:rPr>
        <w:t xml:space="preserve"> Insured </w:t>
      </w:r>
      <w:r w:rsidRPr="0022764C">
        <w:rPr>
          <w:lang w:eastAsia="en-GB"/>
        </w:rPr>
        <w:t>should disclose it.</w:t>
      </w:r>
    </w:p>
    <w:p w:rsidR="00C07262" w:rsidRPr="0022764C" w:rsidRDefault="004A758F">
      <w:pPr>
        <w:pStyle w:val="BodyText"/>
        <w:rPr>
          <w:lang w:eastAsia="en-GB"/>
        </w:rPr>
      </w:pPr>
      <w:r w:rsidRPr="0022764C">
        <w:rPr>
          <w:lang w:eastAsia="en-GB"/>
        </w:rPr>
        <w:t>If the</w:t>
      </w:r>
      <w:r w:rsidRPr="0022764C">
        <w:rPr>
          <w:b/>
          <w:lang w:eastAsia="en-GB"/>
        </w:rPr>
        <w:t xml:space="preserve"> Insured </w:t>
      </w:r>
      <w:r w:rsidRPr="0022764C">
        <w:rPr>
          <w:lang w:eastAsia="en-GB"/>
        </w:rPr>
        <w:t>becomes aware that the information the</w:t>
      </w:r>
      <w:r w:rsidRPr="0022764C">
        <w:rPr>
          <w:b/>
          <w:lang w:eastAsia="en-GB"/>
        </w:rPr>
        <w:t xml:space="preserve"> Insured </w:t>
      </w:r>
      <w:r w:rsidRPr="0022764C">
        <w:rPr>
          <w:lang w:eastAsia="en-GB"/>
        </w:rPr>
        <w:t xml:space="preserve">has given to the </w:t>
      </w:r>
      <w:r w:rsidRPr="0022764C">
        <w:rPr>
          <w:b/>
          <w:lang w:eastAsia="en-GB"/>
        </w:rPr>
        <w:t>Insurer</w:t>
      </w:r>
      <w:r w:rsidRPr="0022764C">
        <w:rPr>
          <w:lang w:eastAsia="en-GB"/>
        </w:rPr>
        <w:t xml:space="preserve"> is inaccurate or incomplete or the</w:t>
      </w:r>
      <w:r w:rsidRPr="0022764C">
        <w:rPr>
          <w:b/>
          <w:bCs/>
          <w:lang w:eastAsia="en-GB"/>
        </w:rPr>
        <w:t xml:space="preserve"> Insured </w:t>
      </w:r>
      <w:r w:rsidRPr="0022764C">
        <w:rPr>
          <w:lang w:eastAsia="en-GB"/>
        </w:rPr>
        <w:t>has any particular concerns about any of the information</w:t>
      </w:r>
      <w:r w:rsidRPr="0022764C">
        <w:rPr>
          <w:bCs/>
          <w:lang w:eastAsia="en-GB"/>
        </w:rPr>
        <w:t xml:space="preserve"> </w:t>
      </w:r>
      <w:r w:rsidRPr="0022764C">
        <w:rPr>
          <w:lang w:eastAsia="en-GB"/>
        </w:rPr>
        <w:t>the</w:t>
      </w:r>
      <w:r w:rsidRPr="0022764C">
        <w:rPr>
          <w:b/>
          <w:bCs/>
          <w:lang w:eastAsia="en-GB"/>
        </w:rPr>
        <w:t xml:space="preserve"> Insured </w:t>
      </w:r>
      <w:r w:rsidRPr="0022764C">
        <w:rPr>
          <w:lang w:eastAsia="en-GB"/>
        </w:rPr>
        <w:t xml:space="preserve">have provided or should provide, </w:t>
      </w:r>
      <w:r w:rsidRPr="0022764C">
        <w:rPr>
          <w:lang w:eastAsia="en-GB"/>
        </w:rPr>
        <w:lastRenderedPageBreak/>
        <w:t xml:space="preserve">before or after the start date of this insurance as shown in the </w:t>
      </w:r>
      <w:r w:rsidRPr="0022764C">
        <w:rPr>
          <w:b/>
          <w:lang w:eastAsia="en-GB"/>
        </w:rPr>
        <w:t>Period of Insurance</w:t>
      </w:r>
      <w:r w:rsidRPr="0022764C">
        <w:rPr>
          <w:lang w:eastAsia="en-GB"/>
        </w:rPr>
        <w:t>, then the</w:t>
      </w:r>
      <w:r w:rsidRPr="0022764C">
        <w:rPr>
          <w:b/>
          <w:lang w:eastAsia="en-GB"/>
        </w:rPr>
        <w:t xml:space="preserve"> Insured </w:t>
      </w:r>
      <w:r w:rsidRPr="0022764C">
        <w:rPr>
          <w:lang w:eastAsia="en-GB"/>
        </w:rPr>
        <w:t>must advise the</w:t>
      </w:r>
      <w:r w:rsidRPr="0022764C">
        <w:rPr>
          <w:b/>
          <w:lang w:eastAsia="en-GB"/>
        </w:rPr>
        <w:t xml:space="preserve"> Insured’s</w:t>
      </w:r>
      <w:r w:rsidRPr="0022764C">
        <w:rPr>
          <w:lang w:eastAsia="en-GB"/>
        </w:rPr>
        <w:t xml:space="preserve"> Insurance Adviser</w:t>
      </w:r>
      <w:r w:rsidRPr="0022764C">
        <w:rPr>
          <w:b/>
          <w:lang w:eastAsia="en-GB"/>
        </w:rPr>
        <w:t>.</w:t>
      </w:r>
    </w:p>
    <w:p w:rsidR="00C07262" w:rsidRPr="0022764C" w:rsidRDefault="004A758F">
      <w:pPr>
        <w:pStyle w:val="BodyText"/>
        <w:rPr>
          <w:lang w:eastAsia="en-GB"/>
        </w:rPr>
      </w:pPr>
      <w:r w:rsidRPr="0022764C">
        <w:rPr>
          <w:lang w:eastAsia="en-GB"/>
        </w:rPr>
        <w:t>If the information the</w:t>
      </w:r>
      <w:r w:rsidRPr="0022764C">
        <w:rPr>
          <w:b/>
          <w:bCs/>
          <w:lang w:eastAsia="en-GB"/>
        </w:rPr>
        <w:t xml:space="preserve"> Insured </w:t>
      </w:r>
      <w:r w:rsidRPr="0022764C">
        <w:rPr>
          <w:lang w:eastAsia="en-GB"/>
        </w:rPr>
        <w:t xml:space="preserve">has given the </w:t>
      </w:r>
      <w:r w:rsidRPr="0022764C">
        <w:rPr>
          <w:b/>
          <w:lang w:eastAsia="en-GB"/>
        </w:rPr>
        <w:t>Insurer</w:t>
      </w:r>
      <w:r w:rsidRPr="0022764C">
        <w:rPr>
          <w:lang w:eastAsia="en-GB"/>
        </w:rPr>
        <w:t xml:space="preserve"> in relation to this insurance proves to be inaccurate or incomplete, then the </w:t>
      </w:r>
      <w:r w:rsidRPr="0022764C">
        <w:rPr>
          <w:b/>
          <w:lang w:eastAsia="en-GB"/>
        </w:rPr>
        <w:t>Insurer</w:t>
      </w:r>
      <w:r w:rsidRPr="0022764C">
        <w:rPr>
          <w:lang w:eastAsia="en-GB"/>
        </w:rPr>
        <w:t xml:space="preserve"> may:</w:t>
      </w:r>
    </w:p>
    <w:p w:rsidR="00C07262" w:rsidRPr="0022764C" w:rsidRDefault="004A758F" w:rsidP="00662A63">
      <w:pPr>
        <w:pStyle w:val="BodyText"/>
        <w:numPr>
          <w:ilvl w:val="0"/>
          <w:numId w:val="53"/>
        </w:numPr>
        <w:ind w:left="454" w:hanging="454"/>
        <w:rPr>
          <w:lang w:eastAsia="en-GB"/>
        </w:rPr>
      </w:pPr>
      <w:r w:rsidRPr="0022764C">
        <w:rPr>
          <w:lang w:eastAsia="en-GB"/>
        </w:rPr>
        <w:t xml:space="preserve">amend the terms of this </w:t>
      </w:r>
      <w:r w:rsidRPr="0022764C">
        <w:rPr>
          <w:b/>
          <w:lang w:eastAsia="en-GB"/>
        </w:rPr>
        <w:t>Policy</w:t>
      </w:r>
      <w:r w:rsidRPr="0022764C">
        <w:rPr>
          <w:lang w:eastAsia="en-GB"/>
        </w:rPr>
        <w:t>, which may be applied as if they were already in place prior to any claim where the validity of that claim was impacted by the inaccurate or incomplete information, or</w:t>
      </w:r>
    </w:p>
    <w:p w:rsidR="00C07262" w:rsidRPr="0022764C" w:rsidRDefault="004A758F" w:rsidP="00662A63">
      <w:pPr>
        <w:pStyle w:val="BodyText"/>
        <w:numPr>
          <w:ilvl w:val="0"/>
          <w:numId w:val="53"/>
        </w:numPr>
        <w:ind w:left="454" w:hanging="454"/>
        <w:rPr>
          <w:lang w:eastAsia="en-GB"/>
        </w:rPr>
      </w:pPr>
      <w:r w:rsidRPr="0022764C">
        <w:rPr>
          <w:lang w:eastAsia="en-GB"/>
        </w:rPr>
        <w:t xml:space="preserve">reduce the amount the </w:t>
      </w:r>
      <w:r w:rsidRPr="0022764C">
        <w:rPr>
          <w:b/>
          <w:lang w:eastAsia="en-GB"/>
        </w:rPr>
        <w:t>Insurer</w:t>
      </w:r>
      <w:r w:rsidRPr="0022764C">
        <w:rPr>
          <w:lang w:eastAsia="en-GB"/>
        </w:rPr>
        <w:t xml:space="preserve"> pay on a claim in the proportion the premium paid bears to the premium that the </w:t>
      </w:r>
      <w:r w:rsidRPr="0022764C">
        <w:rPr>
          <w:b/>
          <w:lang w:eastAsia="en-GB"/>
        </w:rPr>
        <w:t>Insurer</w:t>
      </w:r>
      <w:r w:rsidRPr="0022764C">
        <w:rPr>
          <w:b/>
          <w:bCs/>
          <w:lang w:eastAsia="en-GB"/>
        </w:rPr>
        <w:t xml:space="preserve"> </w:t>
      </w:r>
      <w:r w:rsidRPr="0022764C">
        <w:rPr>
          <w:lang w:eastAsia="en-GB"/>
        </w:rPr>
        <w:t>would have charged the</w:t>
      </w:r>
      <w:r w:rsidRPr="0022764C">
        <w:rPr>
          <w:b/>
          <w:lang w:eastAsia="en-GB"/>
        </w:rPr>
        <w:t xml:space="preserve"> Insured </w:t>
      </w:r>
      <w:r w:rsidRPr="0022764C">
        <w:rPr>
          <w:lang w:eastAsia="en-GB"/>
        </w:rPr>
        <w:t>had the information not been inaccurate or incomplete, or</w:t>
      </w:r>
    </w:p>
    <w:p w:rsidR="00C07262" w:rsidRPr="0022764C" w:rsidRDefault="004A758F" w:rsidP="00662A63">
      <w:pPr>
        <w:pStyle w:val="BodyText"/>
        <w:numPr>
          <w:ilvl w:val="0"/>
          <w:numId w:val="53"/>
        </w:numPr>
        <w:ind w:left="454" w:hanging="454"/>
        <w:rPr>
          <w:lang w:eastAsia="en-GB"/>
        </w:rPr>
      </w:pPr>
      <w:r w:rsidRPr="0022764C">
        <w:rPr>
          <w:lang w:eastAsia="en-GB"/>
        </w:rPr>
        <w:t xml:space="preserve">treat this </w:t>
      </w:r>
      <w:r w:rsidRPr="0022764C">
        <w:rPr>
          <w:b/>
          <w:lang w:eastAsia="en-GB"/>
        </w:rPr>
        <w:t>Policy</w:t>
      </w:r>
      <w:r w:rsidRPr="0022764C">
        <w:rPr>
          <w:b/>
          <w:bCs/>
          <w:lang w:eastAsia="en-GB"/>
        </w:rPr>
        <w:t xml:space="preserve"> </w:t>
      </w:r>
      <w:r w:rsidRPr="0022764C">
        <w:rPr>
          <w:lang w:eastAsia="en-GB"/>
        </w:rPr>
        <w:t xml:space="preserve">as if it never existed, which means no claims will be paid and the </w:t>
      </w:r>
      <w:r w:rsidRPr="0022764C">
        <w:rPr>
          <w:b/>
          <w:bCs/>
          <w:lang w:eastAsia="en-GB"/>
        </w:rPr>
        <w:t>Premium</w:t>
      </w:r>
      <w:r w:rsidRPr="0022764C">
        <w:rPr>
          <w:lang w:eastAsia="en-GB"/>
        </w:rPr>
        <w:t xml:space="preserve"> paid under it will be returned.  This will only be done if this insurance would not have been provided if the information given had not been inaccurate or incomplete.</w:t>
      </w:r>
    </w:p>
    <w:p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Insurer</w:t>
      </w:r>
      <w:r w:rsidRPr="0022764C">
        <w:rPr>
          <w:lang w:eastAsia="en-GB"/>
        </w:rPr>
        <w:t xml:space="preserve"> establishes that the </w:t>
      </w:r>
      <w:r w:rsidRPr="0022764C">
        <w:rPr>
          <w:b/>
          <w:lang w:eastAsia="en-GB"/>
        </w:rPr>
        <w:t>Insured</w:t>
      </w:r>
      <w:r w:rsidRPr="0022764C">
        <w:rPr>
          <w:lang w:eastAsia="en-GB"/>
        </w:rPr>
        <w:t xml:space="preserve"> deliberately or recklessly provided false or misleading information in relation to the insurance provided under this </w:t>
      </w:r>
      <w:r w:rsidRPr="0022764C">
        <w:rPr>
          <w:b/>
          <w:lang w:eastAsia="en-GB"/>
        </w:rPr>
        <w:t>Policy</w:t>
      </w:r>
      <w:r w:rsidRPr="0022764C">
        <w:rPr>
          <w:lang w:eastAsia="en-GB"/>
        </w:rPr>
        <w:t xml:space="preserve">, </w:t>
      </w:r>
      <w:r w:rsidRPr="0022764C">
        <w:rPr>
          <w:bCs/>
          <w:lang w:eastAsia="en-GB"/>
        </w:rPr>
        <w:t>the</w:t>
      </w:r>
      <w:r w:rsidRPr="0022764C">
        <w:rPr>
          <w:b/>
          <w:bCs/>
          <w:lang w:eastAsia="en-GB"/>
        </w:rPr>
        <w:t xml:space="preserve"> Insurer</w:t>
      </w:r>
      <w:r w:rsidRPr="0022764C">
        <w:rPr>
          <w:lang w:eastAsia="en-GB"/>
        </w:rPr>
        <w:t xml:space="preserve"> will treat this insurance as if it never existed for the </w:t>
      </w:r>
      <w:r w:rsidRPr="0022764C">
        <w:rPr>
          <w:b/>
          <w:lang w:eastAsia="en-GB"/>
        </w:rPr>
        <w:t>Period of Insurance</w:t>
      </w:r>
      <w:r w:rsidRPr="0022764C">
        <w:rPr>
          <w:lang w:eastAsia="en-GB"/>
        </w:rPr>
        <w:t xml:space="preserve">, which means no claims will be paid and </w:t>
      </w:r>
      <w:r w:rsidRPr="0022764C">
        <w:rPr>
          <w:bCs/>
          <w:lang w:eastAsia="en-GB"/>
        </w:rPr>
        <w:t>the</w:t>
      </w:r>
      <w:r w:rsidRPr="0022764C">
        <w:rPr>
          <w:b/>
          <w:bCs/>
          <w:lang w:eastAsia="en-GB"/>
        </w:rPr>
        <w:t xml:space="preserve"> Insurer</w:t>
      </w:r>
      <w:r w:rsidRPr="0022764C">
        <w:rPr>
          <w:lang w:eastAsia="en-GB"/>
        </w:rPr>
        <w:t xml:space="preserve"> will not return the </w:t>
      </w:r>
      <w:r w:rsidRPr="0022764C">
        <w:rPr>
          <w:b/>
          <w:bCs/>
          <w:lang w:eastAsia="en-GB"/>
        </w:rPr>
        <w:t>Premium</w:t>
      </w:r>
      <w:r w:rsidRPr="0022764C">
        <w:rPr>
          <w:lang w:eastAsia="en-GB"/>
        </w:rPr>
        <w:t xml:space="preserve">.  If this happens </w:t>
      </w:r>
      <w:r w:rsidRPr="0022764C">
        <w:rPr>
          <w:bCs/>
          <w:lang w:eastAsia="en-GB"/>
        </w:rPr>
        <w:t>the</w:t>
      </w:r>
      <w:r w:rsidRPr="0022764C">
        <w:rPr>
          <w:b/>
          <w:bCs/>
          <w:lang w:eastAsia="en-GB"/>
        </w:rPr>
        <w:t xml:space="preserve"> Insurer</w:t>
      </w:r>
      <w:r w:rsidRPr="0022764C">
        <w:rPr>
          <w:lang w:eastAsia="en-GB"/>
        </w:rPr>
        <w:t xml:space="preserve"> will advise the </w:t>
      </w:r>
      <w:r w:rsidRPr="0022764C">
        <w:rPr>
          <w:b/>
          <w:lang w:eastAsia="en-GB"/>
        </w:rPr>
        <w:t>Insured</w:t>
      </w:r>
      <w:r w:rsidRPr="0022764C">
        <w:rPr>
          <w:lang w:eastAsia="en-GB"/>
        </w:rPr>
        <w:t xml:space="preserve"> in writing to the </w:t>
      </w:r>
      <w:r w:rsidRPr="0022764C">
        <w:rPr>
          <w:b/>
          <w:lang w:eastAsia="en-GB"/>
        </w:rPr>
        <w:t>Insured’s</w:t>
      </w:r>
      <w:r w:rsidRPr="0022764C">
        <w:rPr>
          <w:lang w:eastAsia="en-GB"/>
        </w:rPr>
        <w:t xml:space="preserve"> address shown in the </w:t>
      </w:r>
      <w:r w:rsidRPr="0022764C">
        <w:rPr>
          <w:b/>
          <w:lang w:eastAsia="en-GB"/>
        </w:rPr>
        <w:t>Schedule</w:t>
      </w:r>
      <w:r w:rsidRPr="0022764C">
        <w:rPr>
          <w:lang w:eastAsia="en-GB"/>
        </w:rPr>
        <w:t xml:space="preserve">. </w:t>
      </w:r>
    </w:p>
    <w:p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Insured </w:t>
      </w:r>
      <w:r w:rsidRPr="0022764C">
        <w:rPr>
          <w:lang w:eastAsia="en-GB"/>
        </w:rPr>
        <w:t xml:space="preserve">becomes aware that any information it has provided is inaccurate, or if its insurance requirements change, </w:t>
      </w:r>
      <w:r w:rsidRPr="0022764C">
        <w:rPr>
          <w:bCs/>
          <w:lang w:eastAsia="en-GB"/>
        </w:rPr>
        <w:t xml:space="preserve">the </w:t>
      </w:r>
      <w:r w:rsidRPr="0022764C">
        <w:rPr>
          <w:b/>
          <w:bCs/>
          <w:lang w:eastAsia="en-GB"/>
        </w:rPr>
        <w:t>Insured</w:t>
      </w:r>
      <w:r w:rsidRPr="0022764C">
        <w:rPr>
          <w:bCs/>
          <w:lang w:eastAsia="en-GB"/>
        </w:rPr>
        <w:t xml:space="preserve"> </w:t>
      </w:r>
      <w:r w:rsidRPr="0022764C">
        <w:rPr>
          <w:lang w:eastAsia="en-GB"/>
        </w:rPr>
        <w:t>must inform its Insurance Adviser as soon as practicable.</w:t>
      </w:r>
    </w:p>
    <w:p w:rsidR="00C07262" w:rsidRPr="0022764C" w:rsidRDefault="004A758F">
      <w:pPr>
        <w:pStyle w:val="BodyText"/>
        <w:rPr>
          <w:lang w:eastAsia="en-GB"/>
        </w:rPr>
      </w:pPr>
      <w:r w:rsidRPr="0022764C">
        <w:rPr>
          <w:lang w:eastAsia="en-GB"/>
        </w:rPr>
        <w:t>If:</w:t>
      </w:r>
    </w:p>
    <w:p w:rsidR="00C07262" w:rsidRPr="0022764C" w:rsidRDefault="004A758F" w:rsidP="00662A63">
      <w:pPr>
        <w:pStyle w:val="BodyText"/>
        <w:numPr>
          <w:ilvl w:val="0"/>
          <w:numId w:val="54"/>
        </w:numPr>
        <w:ind w:left="454" w:hanging="454"/>
        <w:rPr>
          <w:lang w:eastAsia="en-GB"/>
        </w:rPr>
      </w:pPr>
      <w:r w:rsidRPr="0022764C">
        <w:rPr>
          <w:lang w:eastAsia="en-GB"/>
        </w:rPr>
        <w:t xml:space="preserve">the information the </w:t>
      </w:r>
      <w:r w:rsidRPr="0022764C">
        <w:rPr>
          <w:b/>
          <w:lang w:eastAsia="en-GB"/>
        </w:rPr>
        <w:t>Insured</w:t>
      </w:r>
      <w:r w:rsidRPr="0022764C">
        <w:rPr>
          <w:lang w:eastAsia="en-GB"/>
        </w:rPr>
        <w:t xml:space="preserve"> has given the </w:t>
      </w:r>
      <w:r w:rsidRPr="0022764C">
        <w:rPr>
          <w:b/>
          <w:bCs/>
          <w:lang w:eastAsia="en-GB"/>
        </w:rPr>
        <w:t>Insurer</w:t>
      </w:r>
      <w:r w:rsidRPr="0022764C">
        <w:rPr>
          <w:lang w:eastAsia="en-GB"/>
        </w:rPr>
        <w:t xml:space="preserve"> in relation to this insurance changes, or</w:t>
      </w:r>
    </w:p>
    <w:p w:rsidR="00C07262" w:rsidRPr="0022764C" w:rsidRDefault="004A758F" w:rsidP="00662A63">
      <w:pPr>
        <w:pStyle w:val="BodyText"/>
        <w:numPr>
          <w:ilvl w:val="0"/>
          <w:numId w:val="54"/>
        </w:numPr>
        <w:ind w:left="454" w:hanging="454"/>
        <w:rPr>
          <w:lang w:eastAsia="en-GB"/>
        </w:rPr>
      </w:pPr>
      <w:r w:rsidRPr="0022764C">
        <w:rPr>
          <w:lang w:eastAsia="en-GB"/>
        </w:rPr>
        <w:t>there is any significant change in or variance of the risk,</w:t>
      </w:r>
    </w:p>
    <w:p w:rsidR="00C07262" w:rsidRPr="0022764C" w:rsidRDefault="004A758F">
      <w:pPr>
        <w:pStyle w:val="BodyText"/>
        <w:rPr>
          <w:lang w:eastAsia="en-GB"/>
        </w:rPr>
      </w:pPr>
      <w:r w:rsidRPr="0022764C">
        <w:rPr>
          <w:lang w:eastAsia="en-GB"/>
        </w:rPr>
        <w:t xml:space="preserve">before or during the </w:t>
      </w:r>
      <w:r w:rsidRPr="0022764C">
        <w:rPr>
          <w:b/>
          <w:lang w:eastAsia="en-GB"/>
        </w:rPr>
        <w:t>Period of Insurance</w:t>
      </w:r>
      <w:r w:rsidRPr="0022764C">
        <w:rPr>
          <w:lang w:eastAsia="en-GB"/>
        </w:rPr>
        <w:t xml:space="preserve">, then the </w:t>
      </w:r>
      <w:r w:rsidRPr="0022764C">
        <w:rPr>
          <w:b/>
          <w:lang w:eastAsia="en-GB"/>
        </w:rPr>
        <w:t>Insured</w:t>
      </w:r>
      <w:r w:rsidRPr="0022764C">
        <w:rPr>
          <w:lang w:eastAsia="en-GB"/>
        </w:rPr>
        <w:t xml:space="preserve"> must notify the </w:t>
      </w:r>
      <w:r w:rsidRPr="0022764C">
        <w:rPr>
          <w:b/>
          <w:bCs/>
          <w:lang w:eastAsia="en-GB"/>
        </w:rPr>
        <w:t>Insurer</w:t>
      </w:r>
      <w:r w:rsidRPr="0022764C">
        <w:rPr>
          <w:lang w:eastAsia="en-GB"/>
        </w:rPr>
        <w:t xml:space="preserve"> in writing as soon as practicable as it may result in:</w:t>
      </w:r>
    </w:p>
    <w:p w:rsidR="00C07262" w:rsidRPr="0022764C" w:rsidRDefault="004A758F" w:rsidP="00662A63">
      <w:pPr>
        <w:pStyle w:val="BodyText"/>
        <w:numPr>
          <w:ilvl w:val="0"/>
          <w:numId w:val="55"/>
        </w:numPr>
        <w:ind w:left="454" w:hanging="454"/>
        <w:rPr>
          <w:lang w:eastAsia="en-GB"/>
        </w:rPr>
      </w:pPr>
      <w:r w:rsidRPr="0022764C">
        <w:rPr>
          <w:lang w:eastAsia="en-GB"/>
        </w:rPr>
        <w:t xml:space="preserve">the </w:t>
      </w:r>
      <w:r w:rsidRPr="0022764C">
        <w:rPr>
          <w:b/>
          <w:bCs/>
          <w:lang w:eastAsia="en-GB"/>
        </w:rPr>
        <w:t>Insurer</w:t>
      </w:r>
      <w:r w:rsidRPr="0022764C">
        <w:rPr>
          <w:lang w:eastAsia="en-GB"/>
        </w:rPr>
        <w:t xml:space="preserve"> applying different terms; and/or</w:t>
      </w:r>
    </w:p>
    <w:p w:rsidR="00C07262" w:rsidRPr="0022764C" w:rsidRDefault="004A758F" w:rsidP="00662A63">
      <w:pPr>
        <w:pStyle w:val="BodyText"/>
        <w:numPr>
          <w:ilvl w:val="0"/>
          <w:numId w:val="55"/>
        </w:numPr>
        <w:ind w:left="454" w:hanging="454"/>
        <w:rPr>
          <w:lang w:eastAsia="en-GB"/>
        </w:rPr>
      </w:pPr>
      <w:r w:rsidRPr="0022764C">
        <w:rPr>
          <w:lang w:eastAsia="en-GB"/>
        </w:rPr>
        <w:t>a claim not being paid (in whole or in part); and/or</w:t>
      </w:r>
    </w:p>
    <w:p w:rsidR="00C07262" w:rsidRPr="0022764C" w:rsidRDefault="004A758F" w:rsidP="00662A63">
      <w:pPr>
        <w:pStyle w:val="BodyText"/>
        <w:numPr>
          <w:ilvl w:val="0"/>
          <w:numId w:val="55"/>
        </w:numPr>
        <w:ind w:left="454" w:hanging="454"/>
        <w:rPr>
          <w:lang w:eastAsia="en-GB"/>
        </w:rPr>
      </w:pPr>
      <w:r w:rsidRPr="0022764C">
        <w:rPr>
          <w:lang w:eastAsia="en-GB"/>
        </w:rPr>
        <w:t>it being determined that this</w:t>
      </w:r>
      <w:r w:rsidRPr="0022764C">
        <w:rPr>
          <w:b/>
          <w:lang w:eastAsia="en-GB"/>
        </w:rPr>
        <w:t xml:space="preserve"> Policy</w:t>
      </w:r>
      <w:r w:rsidRPr="0022764C">
        <w:rPr>
          <w:lang w:eastAsia="en-GB"/>
        </w:rPr>
        <w:t xml:space="preserve"> is no longer suitable to meet the </w:t>
      </w:r>
      <w:r w:rsidRPr="0022764C">
        <w:rPr>
          <w:b/>
          <w:lang w:eastAsia="en-GB"/>
        </w:rPr>
        <w:t xml:space="preserve">Insured’s </w:t>
      </w:r>
      <w:r w:rsidRPr="0022764C">
        <w:rPr>
          <w:lang w:eastAsia="en-GB"/>
        </w:rPr>
        <w:t xml:space="preserve">needs. </w:t>
      </w:r>
    </w:p>
    <w:p w:rsidR="00C07262" w:rsidRPr="0022764C" w:rsidRDefault="004A758F">
      <w:pPr>
        <w:pStyle w:val="BodyText"/>
        <w:rPr>
          <w:lang w:eastAsia="en-GB"/>
        </w:rPr>
      </w:pPr>
      <w:r w:rsidRPr="0022764C">
        <w:rPr>
          <w:lang w:eastAsia="en-GB"/>
        </w:rPr>
        <w:t xml:space="preserve">The </w:t>
      </w:r>
      <w:r w:rsidRPr="0022764C">
        <w:rPr>
          <w:b/>
          <w:lang w:eastAsia="en-GB"/>
        </w:rPr>
        <w:t>Insured</w:t>
      </w:r>
      <w:r w:rsidRPr="0022764C">
        <w:rPr>
          <w:lang w:eastAsia="en-GB"/>
        </w:rPr>
        <w:t xml:space="preserve"> must make a fair presentation of the risks to the </w:t>
      </w:r>
      <w:r w:rsidRPr="0022764C">
        <w:rPr>
          <w:b/>
          <w:bCs/>
          <w:lang w:eastAsia="en-GB"/>
        </w:rPr>
        <w:t>Insurer</w:t>
      </w:r>
      <w:r w:rsidRPr="0022764C">
        <w:rPr>
          <w:lang w:eastAsia="en-GB"/>
        </w:rPr>
        <w:t xml:space="preserve"> if there is any significant change in or variance of the risk before or after the start date of this insurance.</w:t>
      </w:r>
    </w:p>
    <w:p w:rsidR="00C07262" w:rsidRPr="0022764C" w:rsidRDefault="004A758F">
      <w:pPr>
        <w:pStyle w:val="BodyText"/>
        <w:rPr>
          <w:rFonts w:eastAsia="MS Mincho"/>
        </w:rPr>
      </w:pPr>
      <w:r w:rsidRPr="0022764C">
        <w:rPr>
          <w:rFonts w:eastAsia="MS Mincho"/>
        </w:rPr>
        <w:t xml:space="preserve">The decision to impose additional terms will be at the absolute discretion of the </w:t>
      </w:r>
      <w:r w:rsidRPr="0022764C">
        <w:rPr>
          <w:rFonts w:eastAsia="MS Mincho"/>
          <w:b/>
          <w:bCs/>
        </w:rPr>
        <w:t>Insurer</w:t>
      </w:r>
      <w:r w:rsidRPr="0022764C">
        <w:rPr>
          <w:rFonts w:eastAsia="MS Mincho"/>
          <w:bCs/>
        </w:rPr>
        <w:t xml:space="preserve"> and will be based upon what the </w:t>
      </w:r>
      <w:r w:rsidRPr="0022764C">
        <w:rPr>
          <w:rFonts w:eastAsia="MS Mincho"/>
          <w:b/>
          <w:bCs/>
        </w:rPr>
        <w:t>Insurer</w:t>
      </w:r>
      <w:r w:rsidRPr="0022764C">
        <w:rPr>
          <w:rFonts w:eastAsia="MS Mincho"/>
          <w:bCs/>
        </w:rPr>
        <w:t xml:space="preserve"> would have done had a fair presentation of risk been made and</w:t>
      </w:r>
      <w:r w:rsidRPr="0022764C">
        <w:rPr>
          <w:rFonts w:eastAsia="MS Mincho"/>
        </w:rPr>
        <w:t xml:space="preserve"> </w:t>
      </w:r>
      <w:r w:rsidRPr="0022764C">
        <w:rPr>
          <w:rFonts w:eastAsia="MS Mincho"/>
          <w:bCs/>
        </w:rPr>
        <w:t>will be notified in writing to</w:t>
      </w:r>
      <w:r w:rsidRPr="0022764C">
        <w:rPr>
          <w:rFonts w:eastAsia="MS Mincho"/>
        </w:rPr>
        <w:t xml:space="preserve"> the</w:t>
      </w:r>
      <w:r w:rsidRPr="0022764C">
        <w:rPr>
          <w:rFonts w:eastAsia="MS Mincho"/>
          <w:b/>
          <w:bCs/>
        </w:rPr>
        <w:t xml:space="preserve"> Insured’s</w:t>
      </w:r>
      <w:r w:rsidRPr="0022764C">
        <w:rPr>
          <w:rFonts w:eastAsia="MS Mincho"/>
          <w:bCs/>
        </w:rPr>
        <w:t xml:space="preserve"> Insurance Adviser.</w:t>
      </w:r>
    </w:p>
    <w:p w:rsidR="00C07262" w:rsidRPr="0022764C" w:rsidRDefault="004A758F">
      <w:pPr>
        <w:pStyle w:val="BodyText"/>
        <w:rPr>
          <w:rFonts w:eastAsia="MS Mincho"/>
          <w:b/>
        </w:rPr>
      </w:pPr>
      <w:r w:rsidRPr="0022764C">
        <w:rPr>
          <w:rFonts w:eastAsia="MS Mincho"/>
        </w:rPr>
        <w:t xml:space="preserve">In the event that any loss relates to Property Insured by the Business “All Risks” Section and the Insurer </w:t>
      </w:r>
      <w:proofErr w:type="gramStart"/>
      <w:r w:rsidRPr="0022764C">
        <w:rPr>
          <w:rFonts w:eastAsia="MS Mincho"/>
        </w:rPr>
        <w:t>charges</w:t>
      </w:r>
      <w:proofErr w:type="gramEnd"/>
      <w:r w:rsidRPr="0022764C">
        <w:rPr>
          <w:rFonts w:eastAsia="MS Mincho"/>
        </w:rPr>
        <w:t xml:space="preserve"> an additional premium then it is at the Insurer’s discretion whether to pay to the Insured the value of the Property </w:t>
      </w:r>
      <w:r w:rsidRPr="0022764C">
        <w:rPr>
          <w:rFonts w:eastAsia="MS Mincho"/>
        </w:rPr>
        <w:t>Insured at the time of any Damage or at the Insurer’s option reinstate or replace such Property Insured or any part of the Property Insured.</w:t>
      </w:r>
    </w:p>
    <w:p w:rsidR="00C07262" w:rsidRPr="0022764C" w:rsidRDefault="004A758F">
      <w:pPr>
        <w:pStyle w:val="Heading3"/>
      </w:pPr>
      <w:r w:rsidRPr="0022764C">
        <w:t xml:space="preserve">Fraud </w:t>
      </w:r>
    </w:p>
    <w:p w:rsidR="00C07262" w:rsidRPr="0022764C" w:rsidRDefault="004A758F">
      <w:pPr>
        <w:pStyle w:val="BodyText"/>
      </w:pPr>
      <w:r w:rsidRPr="0022764C">
        <w:t xml:space="preserve">If the </w:t>
      </w:r>
      <w:r w:rsidRPr="0022764C">
        <w:rPr>
          <w:b/>
        </w:rPr>
        <w:t>Insured</w:t>
      </w:r>
      <w:r w:rsidRPr="0022764C">
        <w:t xml:space="preserve"> dishonestly or recklessly makes any claim, the </w:t>
      </w:r>
      <w:r w:rsidRPr="0022764C">
        <w:rPr>
          <w:b/>
          <w:bCs/>
        </w:rPr>
        <w:t>Insurer</w:t>
      </w:r>
      <w:r w:rsidRPr="0022764C">
        <w:t xml:space="preserve"> shall not be liable to pay that claim and the </w:t>
      </w:r>
      <w:r w:rsidRPr="0022764C">
        <w:rPr>
          <w:b/>
        </w:rPr>
        <w:t>Insured</w:t>
      </w:r>
      <w:r w:rsidRPr="0022764C">
        <w:t xml:space="preserve"> shall repay to the </w:t>
      </w:r>
      <w:r w:rsidRPr="0022764C">
        <w:rPr>
          <w:b/>
          <w:bCs/>
        </w:rPr>
        <w:t>Insurer</w:t>
      </w:r>
      <w:r w:rsidRPr="0022764C">
        <w:t xml:space="preserve"> any sums already paid by the </w:t>
      </w:r>
      <w:r w:rsidRPr="0022764C">
        <w:rPr>
          <w:b/>
          <w:bCs/>
        </w:rPr>
        <w:t>Insurer</w:t>
      </w:r>
      <w:r w:rsidRPr="0022764C">
        <w:t xml:space="preserve"> in respect of that claim.  The </w:t>
      </w:r>
      <w:r w:rsidRPr="0022764C">
        <w:rPr>
          <w:b/>
          <w:bCs/>
        </w:rPr>
        <w:t>Insurer</w:t>
      </w:r>
      <w:r w:rsidRPr="0022764C">
        <w:t xml:space="preserve"> may cancel this insurance from the date of the fraudulent act on written notice to the </w:t>
      </w:r>
      <w:r w:rsidRPr="0022764C">
        <w:rPr>
          <w:b/>
        </w:rPr>
        <w:t>Insured</w:t>
      </w:r>
      <w:r w:rsidRPr="0022764C">
        <w:t xml:space="preserve"> and will not be liable for any claims after the fraudulent act, and will not return any premium.</w:t>
      </w:r>
    </w:p>
    <w:p w:rsidR="00C07262" w:rsidRPr="0022764C" w:rsidRDefault="004A758F">
      <w:pPr>
        <w:pStyle w:val="Heading3"/>
      </w:pPr>
      <w:r w:rsidRPr="0022764C">
        <w:t>International Sanctions</w:t>
      </w:r>
    </w:p>
    <w:p w:rsidR="00C07262" w:rsidRPr="0022764C" w:rsidRDefault="004A758F">
      <w:pPr>
        <w:pStyle w:val="BodyText"/>
        <w:rPr>
          <w:bCs/>
        </w:rPr>
      </w:pPr>
      <w:r w:rsidRPr="0022764C">
        <w:t xml:space="preserve">The </w:t>
      </w:r>
      <w:r w:rsidRPr="0022764C">
        <w:rPr>
          <w:b/>
        </w:rPr>
        <w:t>Insurer</w:t>
      </w:r>
      <w:r w:rsidRPr="0022764C">
        <w:t xml:space="preserve"> will not provide cover, be liable to pay any claim or provide any benefit if to do so would expose the </w:t>
      </w:r>
      <w:r w:rsidRPr="0022764C">
        <w:rPr>
          <w:b/>
        </w:rPr>
        <w:t>Insurer</w:t>
      </w:r>
      <w:r w:rsidRPr="0022764C">
        <w:t xml:space="preserve"> (or any parent company, direct or indirect holding company of the </w:t>
      </w:r>
      <w:r w:rsidRPr="0022764C">
        <w:rPr>
          <w:b/>
        </w:rPr>
        <w:t>Insurer</w:t>
      </w:r>
      <w:r w:rsidRPr="0022764C">
        <w:t xml:space="preserve">) to any penalty or restriction (including extraterritorial penalties or restrictions so far as such do not contradict laws applicable to the </w:t>
      </w:r>
      <w:r w:rsidRPr="0022764C">
        <w:rPr>
          <w:b/>
        </w:rPr>
        <w:t>Insurer</w:t>
      </w:r>
      <w:r w:rsidRPr="0022764C">
        <w:t>), arising out of any trade and economic sanctions laws or regulations which are applicable to it.</w:t>
      </w:r>
    </w:p>
    <w:p w:rsidR="00C07262" w:rsidRPr="0022764C" w:rsidRDefault="004A758F">
      <w:pPr>
        <w:pStyle w:val="Heading3"/>
      </w:pPr>
      <w:r w:rsidRPr="0022764C">
        <w:t>Limit of Liability – applicable to Sections 1-11</w:t>
      </w:r>
    </w:p>
    <w:p w:rsidR="00C07262" w:rsidRPr="0022764C" w:rsidRDefault="004A758F">
      <w:pPr>
        <w:pStyle w:val="BodyText"/>
      </w:pPr>
      <w:r w:rsidRPr="0022764C">
        <w:t xml:space="preserve">The liability of the </w:t>
      </w:r>
      <w:r w:rsidRPr="0022764C">
        <w:rPr>
          <w:b/>
        </w:rPr>
        <w:t>Insurer</w:t>
      </w:r>
      <w:r w:rsidRPr="0022764C">
        <w:t xml:space="preserve"> for </w:t>
      </w:r>
      <w:r w:rsidRPr="0022764C">
        <w:rPr>
          <w:b/>
        </w:rPr>
        <w:t>Compensation</w:t>
      </w:r>
      <w:r w:rsidRPr="0022764C">
        <w:rPr>
          <w:bCs/>
        </w:rPr>
        <w:t xml:space="preserve"> </w:t>
      </w:r>
      <w:r w:rsidRPr="0022764C">
        <w:t xml:space="preserve">payable under any one </w:t>
      </w:r>
      <w:r w:rsidRPr="0022764C">
        <w:rPr>
          <w:b/>
        </w:rPr>
        <w:t>Section</w:t>
      </w:r>
      <w:r w:rsidRPr="0022764C">
        <w:t xml:space="preserve"> (or Item or Sub-Section therein) or </w:t>
      </w:r>
      <w:r w:rsidRPr="0022764C">
        <w:rPr>
          <w:b/>
        </w:rPr>
        <w:t>Extension</w:t>
      </w:r>
      <w:r w:rsidRPr="0022764C">
        <w:t xml:space="preserve"> for any one claimant or number of claimants in respect of or arising out of any one occurrence or series of claims arising out of any one occurrence or all occurrences of a series consequent on or attributable to one source or original cause shall not exceed the appropriate </w:t>
      </w:r>
      <w:r w:rsidRPr="0022764C">
        <w:rPr>
          <w:b/>
        </w:rPr>
        <w:t>Limit of Liability</w:t>
      </w:r>
      <w:r w:rsidRPr="0022764C">
        <w:t xml:space="preserve"> stated in the </w:t>
      </w:r>
      <w:r w:rsidRPr="0022764C">
        <w:rPr>
          <w:b/>
        </w:rPr>
        <w:t>Schedule</w:t>
      </w:r>
      <w:r w:rsidRPr="0022764C">
        <w:t xml:space="preserve"> to the relevant</w:t>
      </w:r>
      <w:r w:rsidRPr="0022764C">
        <w:rPr>
          <w:b/>
        </w:rPr>
        <w:t xml:space="preserve"> Section</w:t>
      </w:r>
      <w:r w:rsidRPr="0022764C">
        <w:t xml:space="preserve">. </w:t>
      </w:r>
    </w:p>
    <w:p w:rsidR="00C07262" w:rsidRPr="0022764C" w:rsidRDefault="004A758F">
      <w:pPr>
        <w:pStyle w:val="Heading3"/>
      </w:pPr>
      <w:r w:rsidRPr="0022764C">
        <w:t>Non-Invalidation Applicable to Sections 1-11</w:t>
      </w:r>
    </w:p>
    <w:p w:rsidR="00C07262" w:rsidRPr="0022764C" w:rsidRDefault="004A758F">
      <w:pPr>
        <w:pStyle w:val="BodyText"/>
        <w:rPr>
          <w:b/>
        </w:rPr>
      </w:pPr>
      <w:r w:rsidRPr="0022764C">
        <w:t xml:space="preserve">The insurance provided by this </w:t>
      </w:r>
      <w:r w:rsidRPr="0022764C">
        <w:rPr>
          <w:b/>
          <w:bCs/>
        </w:rPr>
        <w:t>Policy</w:t>
      </w:r>
      <w:r w:rsidRPr="0022764C">
        <w:t xml:space="preserve"> shall not be prejudiced by any act or omission unknown to or beyond the control of the </w:t>
      </w:r>
      <w:r w:rsidRPr="0022764C">
        <w:rPr>
          <w:b/>
        </w:rPr>
        <w:t>Insured</w:t>
      </w:r>
      <w:r w:rsidRPr="0022764C">
        <w:t xml:space="preserve"> whereby the risk of </w:t>
      </w:r>
      <w:r w:rsidRPr="0022764C">
        <w:rPr>
          <w:b/>
        </w:rPr>
        <w:t>Damage</w:t>
      </w:r>
      <w:r w:rsidRPr="0022764C">
        <w:t xml:space="preserve"> to property or </w:t>
      </w:r>
      <w:r w:rsidRPr="0022764C">
        <w:rPr>
          <w:b/>
        </w:rPr>
        <w:t>Bodily Injury</w:t>
      </w:r>
      <w:r w:rsidRPr="0022764C">
        <w:t xml:space="preserve"> is increased, provided that the </w:t>
      </w:r>
      <w:r w:rsidRPr="0022764C">
        <w:rPr>
          <w:b/>
        </w:rPr>
        <w:t>Insured</w:t>
      </w:r>
      <w:r w:rsidRPr="0022764C">
        <w:t xml:space="preserve"> upon becoming aware of such act or omission shall as soon as practicable give notice in writing to the </w:t>
      </w:r>
      <w:r w:rsidRPr="0022764C">
        <w:rPr>
          <w:b/>
        </w:rPr>
        <w:t>Insurer</w:t>
      </w:r>
      <w:r w:rsidRPr="0022764C">
        <w:t xml:space="preserve"> and pay an additional premium if required and comply with any additional requirements imposed by the </w:t>
      </w:r>
      <w:r w:rsidRPr="0022764C">
        <w:rPr>
          <w:b/>
        </w:rPr>
        <w:t>Insurer</w:t>
      </w:r>
      <w:r w:rsidRPr="0022764C">
        <w:t>.</w:t>
      </w:r>
    </w:p>
    <w:p w:rsidR="00C07262" w:rsidRPr="0022764C" w:rsidRDefault="004A758F">
      <w:pPr>
        <w:pStyle w:val="BodyText"/>
      </w:pPr>
      <w:r w:rsidRPr="0022764C">
        <w:t>This Condition shall not apply to:</w:t>
      </w:r>
    </w:p>
    <w:p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its duty of disclosure (including its duty to make a fair presentation of the risk); or</w:t>
      </w:r>
    </w:p>
    <w:p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a condition under this </w:t>
      </w:r>
      <w:r w:rsidRPr="0022764C">
        <w:rPr>
          <w:b/>
        </w:rPr>
        <w:t xml:space="preserve">Policy </w:t>
      </w:r>
      <w:r w:rsidRPr="0022764C">
        <w:t>which is not a Policy Protection and Maintenance Condition (as set out below).</w:t>
      </w:r>
    </w:p>
    <w:p w:rsidR="00C07262" w:rsidRPr="0022764C" w:rsidRDefault="004A758F">
      <w:pPr>
        <w:pStyle w:val="Heading3"/>
      </w:pPr>
      <w:r w:rsidRPr="0022764C">
        <w:t>Other Parties</w:t>
      </w:r>
    </w:p>
    <w:p w:rsidR="00C07262" w:rsidRPr="0022764C" w:rsidRDefault="004A758F">
      <w:pPr>
        <w:pStyle w:val="BodyText"/>
        <w:rPr>
          <w:rFonts w:eastAsia="MS Gothic"/>
        </w:rPr>
      </w:pPr>
      <w:r w:rsidRPr="0022764C">
        <w:t xml:space="preserve">The </w:t>
      </w:r>
      <w:r w:rsidRPr="0022764C">
        <w:rPr>
          <w:b/>
        </w:rPr>
        <w:t>Insured</w:t>
      </w:r>
      <w:r w:rsidRPr="0022764C">
        <w:t xml:space="preserve"> and the </w:t>
      </w:r>
      <w:r w:rsidRPr="0022764C">
        <w:rPr>
          <w:b/>
        </w:rPr>
        <w:t>Insurer</w:t>
      </w:r>
      <w:r w:rsidRPr="0022764C">
        <w:t xml:space="preserve"> are the only parties to this contract and no other person has any rights to enforce any term of this </w:t>
      </w:r>
      <w:r w:rsidRPr="0022764C">
        <w:rPr>
          <w:b/>
        </w:rPr>
        <w:t>Policy</w:t>
      </w:r>
      <w:r w:rsidRPr="0022764C">
        <w:t>.</w:t>
      </w:r>
    </w:p>
    <w:p w:rsidR="00C07262" w:rsidRPr="0022764C" w:rsidRDefault="004A758F">
      <w:pPr>
        <w:pStyle w:val="Heading3"/>
      </w:pPr>
      <w:r w:rsidRPr="0022764C">
        <w:lastRenderedPageBreak/>
        <w:t>Policy Construction and Disputes</w:t>
      </w:r>
    </w:p>
    <w:p w:rsidR="00C07262" w:rsidRPr="0022764C" w:rsidRDefault="004A758F">
      <w:pPr>
        <w:pStyle w:val="BodyText"/>
        <w:rPr>
          <w:bCs/>
        </w:rPr>
      </w:pPr>
      <w:r w:rsidRPr="0022764C">
        <w:t xml:space="preserve">Any phrase or word in this </w:t>
      </w:r>
      <w:r w:rsidRPr="0022764C">
        <w:rPr>
          <w:b/>
        </w:rPr>
        <w:t>Policy</w:t>
      </w:r>
      <w:r w:rsidRPr="0022764C">
        <w:t xml:space="preserve"> and the </w:t>
      </w:r>
      <w:r w:rsidRPr="0022764C">
        <w:rPr>
          <w:b/>
        </w:rPr>
        <w:t>Schedule</w:t>
      </w:r>
      <w:r w:rsidRPr="0022764C">
        <w:t xml:space="preserve"> will be interpreted in accordance with the laws of England and Wales. This </w:t>
      </w:r>
      <w:r w:rsidRPr="0022764C">
        <w:rPr>
          <w:b/>
        </w:rPr>
        <w:t>Policy</w:t>
      </w:r>
      <w:r w:rsidRPr="0022764C">
        <w:t xml:space="preserve"> and the </w:t>
      </w:r>
      <w:r w:rsidRPr="0022764C">
        <w:rPr>
          <w:b/>
        </w:rPr>
        <w:t>Schedule</w:t>
      </w:r>
      <w:r w:rsidRPr="0022764C">
        <w:t xml:space="preserve"> shall be read together as one contract and any word or expression to which a specific meaning has been attached in any part of this </w:t>
      </w:r>
      <w:r w:rsidRPr="0022764C">
        <w:rPr>
          <w:b/>
        </w:rPr>
        <w:t>Policy</w:t>
      </w:r>
      <w:r w:rsidRPr="0022764C">
        <w:t xml:space="preserve"> or the </w:t>
      </w:r>
      <w:r w:rsidRPr="0022764C">
        <w:rPr>
          <w:b/>
        </w:rPr>
        <w:t>Schedule</w:t>
      </w:r>
      <w:r w:rsidRPr="0022764C">
        <w:t xml:space="preserve"> shall bear such specific meaning wherever it may appear.</w:t>
      </w:r>
    </w:p>
    <w:p w:rsidR="00C07262" w:rsidRPr="0022764C" w:rsidRDefault="004A758F">
      <w:pPr>
        <w:pStyle w:val="BodyText"/>
        <w:rPr>
          <w:rFonts w:asciiTheme="majorHAnsi" w:hAnsiTheme="majorHAnsi"/>
        </w:rPr>
      </w:pPr>
      <w:r w:rsidRPr="0022764C">
        <w:rPr>
          <w:rFonts w:asciiTheme="majorHAnsi" w:hAnsiTheme="majorHAnsi"/>
        </w:rPr>
        <w:t xml:space="preserve">In respect of </w:t>
      </w:r>
      <w:r w:rsidRPr="0022764C">
        <w:rPr>
          <w:rFonts w:asciiTheme="majorHAnsi" w:hAnsiTheme="majorHAnsi"/>
          <w:b/>
        </w:rPr>
        <w:t>Section</w:t>
      </w:r>
      <w:r w:rsidRPr="0022764C">
        <w:rPr>
          <w:rFonts w:asciiTheme="majorHAnsi" w:hAnsiTheme="majorHAnsi"/>
        </w:rPr>
        <w:t xml:space="preserve"> 12 only any dispute concerning the interpretation of the terms, conditions or exclusions contained herein is understood and agreed by both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to be subject to the laws of England and Wales. Each party agrees to refer any such dispute to a mediator to be agreed between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within 14 (fourteen) working days of any dispute arising under this </w:t>
      </w:r>
      <w:r w:rsidRPr="0022764C">
        <w:rPr>
          <w:rFonts w:asciiTheme="majorHAnsi" w:hAnsiTheme="majorHAnsi"/>
          <w:b/>
          <w:bCs/>
        </w:rPr>
        <w:t>Policy</w:t>
      </w:r>
      <w:r w:rsidRPr="0022764C">
        <w:rPr>
          <w:rFonts w:asciiTheme="majorHAnsi" w:hAnsiTheme="majorHAnsi"/>
        </w:rPr>
        <w:t>.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C07262" w:rsidRPr="0022764C" w:rsidRDefault="004A758F">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w:t>
      </w:r>
      <w:r w:rsidRPr="0022764C">
        <w:rPr>
          <w:b/>
          <w:bCs/>
        </w:rPr>
        <w:t>Policy</w:t>
      </w:r>
      <w:r w:rsidRPr="0022764C">
        <w:t xml:space="preserve">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rsidR="00C07262" w:rsidRPr="0022764C" w:rsidRDefault="004A758F">
      <w:pPr>
        <w:pStyle w:val="BodyText"/>
      </w:pPr>
      <w:r w:rsidRPr="0022764C">
        <w:t xml:space="preserve">For dispute resolutions in respect of </w:t>
      </w:r>
      <w:r w:rsidRPr="0022764C">
        <w:rPr>
          <w:b/>
        </w:rPr>
        <w:t>Sections</w:t>
      </w:r>
      <w:r w:rsidRPr="0022764C">
        <w:t xml:space="preserve"> 1-12 please refer to the Arbitration Condition on Page 22.</w:t>
      </w:r>
    </w:p>
    <w:p w:rsidR="00C07262" w:rsidRPr="0022764C" w:rsidRDefault="004A758F">
      <w:pPr>
        <w:pStyle w:val="BodyText"/>
      </w:pPr>
      <w:r w:rsidRPr="0022764C">
        <w:t xml:space="preserve">For dispute resolutions in respect of </w:t>
      </w:r>
      <w:r w:rsidRPr="0022764C">
        <w:rPr>
          <w:b/>
        </w:rPr>
        <w:t>Sections</w:t>
      </w:r>
      <w:r w:rsidRPr="0022764C">
        <w:t xml:space="preserve"> 14 please refer to the Arbitration Condition on Page 115.</w:t>
      </w:r>
    </w:p>
    <w:p w:rsidR="00C07262" w:rsidRPr="0022764C" w:rsidRDefault="004A758F">
      <w:pPr>
        <w:pStyle w:val="Heading3"/>
      </w:pPr>
      <w:r w:rsidRPr="0022764C">
        <w:t>Pollution</w:t>
      </w:r>
    </w:p>
    <w:p w:rsidR="00C07262" w:rsidRPr="0022764C" w:rsidRDefault="004A758F">
      <w:pPr>
        <w:pStyle w:val="BodyText"/>
      </w:pPr>
      <w:r w:rsidRPr="0022764C">
        <w:t xml:space="preserve">(Applicable only to Public Liability and Products Liability </w:t>
      </w:r>
      <w:r w:rsidRPr="0022764C">
        <w:rPr>
          <w:b/>
        </w:rPr>
        <w:t>Sections</w:t>
      </w:r>
      <w:r w:rsidRPr="0022764C">
        <w:t>)</w:t>
      </w:r>
    </w:p>
    <w:p w:rsidR="00C07262" w:rsidRPr="0022764C" w:rsidRDefault="004A758F">
      <w:pPr>
        <w:pStyle w:val="BodyText"/>
      </w:pPr>
      <w:r w:rsidRPr="0022764C">
        <w:t>Cover will extend to include:</w:t>
      </w:r>
    </w:p>
    <w:p w:rsidR="00C07262" w:rsidRPr="0022764C" w:rsidRDefault="004A758F" w:rsidP="00662A63">
      <w:pPr>
        <w:pStyle w:val="BodyText"/>
        <w:numPr>
          <w:ilvl w:val="2"/>
          <w:numId w:val="57"/>
        </w:numPr>
        <w:ind w:left="454" w:hanging="454"/>
        <w:rPr>
          <w:strike/>
        </w:rPr>
      </w:pPr>
      <w:r w:rsidRPr="0022764C">
        <w:t>a statutory debt or an order issued by a government appointed regulatory enforcement agency for the remediation costs incurred by the regulatory enforcement agency; and</w:t>
      </w:r>
    </w:p>
    <w:p w:rsidR="00C07262" w:rsidRPr="0022764C" w:rsidRDefault="004A758F" w:rsidP="00662A63">
      <w:pPr>
        <w:pStyle w:val="BodyText"/>
        <w:numPr>
          <w:ilvl w:val="2"/>
          <w:numId w:val="57"/>
        </w:numPr>
        <w:ind w:left="454" w:hanging="454"/>
      </w:pPr>
      <w:r w:rsidRPr="0022764C">
        <w:t xml:space="preserve">primary remediation as defined in the Environmental Damage (Prevention and Remediation) Regulations 2009; </w:t>
      </w:r>
    </w:p>
    <w:p w:rsidR="00C07262" w:rsidRPr="0022764C" w:rsidRDefault="004A758F">
      <w:pPr>
        <w:pStyle w:val="BodyText"/>
      </w:pPr>
      <w:r w:rsidRPr="0022764C">
        <w:t xml:space="preserve">provided that at all times this </w:t>
      </w:r>
      <w:r w:rsidRPr="0022764C">
        <w:rPr>
          <w:b/>
        </w:rPr>
        <w:t>Policy</w:t>
      </w:r>
      <w:r w:rsidRPr="0022764C">
        <w:t xml:space="preserve"> shall not cover any liability in respect of:</w:t>
      </w:r>
    </w:p>
    <w:p w:rsidR="00C07262" w:rsidRPr="0022764C" w:rsidRDefault="004A758F" w:rsidP="00662A63">
      <w:pPr>
        <w:pStyle w:val="BodyText"/>
        <w:numPr>
          <w:ilvl w:val="0"/>
          <w:numId w:val="58"/>
        </w:numPr>
        <w:ind w:left="454" w:hanging="454"/>
      </w:pPr>
      <w:r w:rsidRPr="0022764C">
        <w:t xml:space="preserve">damage to land, premises, watercourse or body of water whether owned, leased, hired or tenanted or otherwise in the </w:t>
      </w:r>
      <w:r w:rsidRPr="0022764C">
        <w:rPr>
          <w:b/>
        </w:rPr>
        <w:t>Insured’s</w:t>
      </w:r>
      <w:r w:rsidRPr="0022764C">
        <w:t xml:space="preserve"> care, custody or control or to any natural resource, organism, species, site of special scientific interest or habitat situated on or in such land, premises, water course or body of water; or</w:t>
      </w:r>
    </w:p>
    <w:p w:rsidR="00C07262" w:rsidRPr="0022764C" w:rsidRDefault="004A758F" w:rsidP="00662A63">
      <w:pPr>
        <w:pStyle w:val="BodyText"/>
        <w:numPr>
          <w:ilvl w:val="0"/>
          <w:numId w:val="58"/>
        </w:numPr>
        <w:ind w:left="454" w:hanging="454"/>
      </w:pPr>
      <w:r w:rsidRPr="0022764C">
        <w:t>complimentary or compensatory remediation as defined in the Environmental Damage (Prevention and Remediation) Regulations 2009.</w:t>
      </w:r>
    </w:p>
    <w:p w:rsidR="00C07262" w:rsidRPr="0022764C" w:rsidRDefault="004A758F">
      <w:pPr>
        <w:pStyle w:val="BodyText"/>
      </w:pPr>
      <w:r w:rsidRPr="0022764C">
        <w:t xml:space="preserve">All </w:t>
      </w:r>
      <w:r w:rsidRPr="0022764C">
        <w:rPr>
          <w:b/>
        </w:rPr>
        <w:t>Pollution</w:t>
      </w:r>
      <w:r w:rsidRPr="0022764C">
        <w:t xml:space="preserve"> which arises out of one incident shall be deemed to have occurred at the time such incident takes place.</w:t>
      </w:r>
    </w:p>
    <w:p w:rsidR="00C07262" w:rsidRPr="0022764C" w:rsidRDefault="004A758F">
      <w:pPr>
        <w:pStyle w:val="Heading3"/>
      </w:pPr>
      <w:r w:rsidRPr="0022764C">
        <w:t>Premium</w:t>
      </w:r>
    </w:p>
    <w:p w:rsidR="00C07262" w:rsidRPr="0022764C" w:rsidRDefault="004A758F">
      <w:pPr>
        <w:pStyle w:val="BodyText"/>
      </w:pPr>
      <w:r w:rsidRPr="0022764C">
        <w:t xml:space="preserve">The </w:t>
      </w:r>
      <w:r w:rsidRPr="0022764C">
        <w:rPr>
          <w:b/>
        </w:rPr>
        <w:t>Premium</w:t>
      </w:r>
      <w:r w:rsidRPr="0022764C">
        <w:t xml:space="preserve"> payable under this </w:t>
      </w:r>
      <w:r w:rsidRPr="0022764C">
        <w:rPr>
          <w:b/>
        </w:rPr>
        <w:t>Policy</w:t>
      </w:r>
      <w:r w:rsidRPr="0022764C">
        <w:t xml:space="preserve"> shall be adjusted in accordance with the relevant</w:t>
      </w:r>
      <w:r w:rsidRPr="0022764C">
        <w:rPr>
          <w:b/>
        </w:rPr>
        <w:t xml:space="preserve"> Schedule</w:t>
      </w:r>
      <w:r w:rsidRPr="0022764C">
        <w:t>, including the payment of any Minimum and Deposit Premium which shall be payable as agreed and shall not be returned except in cases of non-fraudulent breach of the Fair Presentation of Risk Condition.</w:t>
      </w:r>
    </w:p>
    <w:p w:rsidR="00C07262" w:rsidRPr="0022764C" w:rsidRDefault="004A758F">
      <w:pPr>
        <w:pStyle w:val="Heading3"/>
      </w:pPr>
      <w:r w:rsidRPr="0022764C">
        <w:t>Rights of Third Parties</w:t>
      </w:r>
    </w:p>
    <w:p w:rsidR="00C07262" w:rsidRPr="0022764C" w:rsidRDefault="004A758F">
      <w:pPr>
        <w:pStyle w:val="BodyText"/>
      </w:pPr>
      <w:r w:rsidRPr="0022764C">
        <w:t xml:space="preserve">A person or company who is not a party to this </w:t>
      </w:r>
      <w:r w:rsidRPr="0022764C">
        <w:rPr>
          <w:b/>
          <w:bCs/>
        </w:rPr>
        <w:t>Policy</w:t>
      </w:r>
      <w:r w:rsidRPr="0022764C">
        <w:t xml:space="preserve"> has no right under the Contracts (Rights of Third Parties) Act 1999 or any subsequent legislation to enforce any term of this </w:t>
      </w:r>
      <w:r w:rsidRPr="0022764C">
        <w:rPr>
          <w:b/>
          <w:bCs/>
        </w:rPr>
        <w:t>Policy</w:t>
      </w:r>
      <w:r w:rsidRPr="0022764C">
        <w:t xml:space="preserve"> (unless the </w:t>
      </w:r>
      <w:r w:rsidRPr="0022764C">
        <w:rPr>
          <w:b/>
        </w:rPr>
        <w:t>Insurer</w:t>
      </w:r>
      <w:r w:rsidRPr="0022764C">
        <w:t xml:space="preserve"> has specifically approved such right of enforcement) but this does not affect any right or remedy of a third party which exists or is available apart from such Act.</w:t>
      </w:r>
    </w:p>
    <w:p w:rsidR="00C07262" w:rsidRPr="0022764C" w:rsidRDefault="004A758F">
      <w:pPr>
        <w:pStyle w:val="Heading3"/>
      </w:pPr>
      <w:r w:rsidRPr="0022764C">
        <w:t>Subrogation Waiver</w:t>
      </w:r>
    </w:p>
    <w:p w:rsidR="00C07262" w:rsidRPr="0022764C" w:rsidRDefault="004A758F">
      <w:pPr>
        <w:pStyle w:val="BodyText"/>
      </w:pPr>
      <w:r w:rsidRPr="0022764C">
        <w:t>(Applicable only to Business “All Risks”, Production Property “All Risks”, Business Interruption “All Risks” Sections and the Media Liability Section)</w:t>
      </w:r>
    </w:p>
    <w:p w:rsidR="00C07262" w:rsidRPr="0022764C" w:rsidRDefault="004A758F">
      <w:pPr>
        <w:pStyle w:val="BodyText"/>
      </w:pPr>
      <w:r w:rsidRPr="0022764C">
        <w:t xml:space="preserve">The </w:t>
      </w:r>
      <w:r w:rsidRPr="0022764C">
        <w:rPr>
          <w:b/>
        </w:rPr>
        <w:t>Insurer</w:t>
      </w:r>
      <w:r w:rsidRPr="0022764C">
        <w:t xml:space="preserve"> agrees to waive any rights, remedies or relief to which it may become entitled by subrogation against:</w:t>
      </w:r>
    </w:p>
    <w:p w:rsidR="00C07262" w:rsidRPr="0022764C" w:rsidRDefault="004A758F" w:rsidP="00662A63">
      <w:pPr>
        <w:pStyle w:val="BodyText"/>
        <w:numPr>
          <w:ilvl w:val="2"/>
          <w:numId w:val="59"/>
        </w:numPr>
        <w:ind w:left="454" w:hanging="454"/>
        <w:rPr>
          <w:bCs/>
        </w:rPr>
      </w:pPr>
      <w:r w:rsidRPr="0022764C">
        <w:t xml:space="preserve">any company standing in the relation of parent to </w:t>
      </w:r>
      <w:r w:rsidRPr="0022764C">
        <w:rPr>
          <w:b/>
        </w:rPr>
        <w:t>Subsidiary</w:t>
      </w:r>
      <w:r w:rsidRPr="0022764C">
        <w:t xml:space="preserve">, or </w:t>
      </w:r>
      <w:r w:rsidRPr="0022764C">
        <w:rPr>
          <w:b/>
        </w:rPr>
        <w:t>Subsidiary</w:t>
      </w:r>
      <w:r w:rsidRPr="0022764C">
        <w:t xml:space="preserve"> to parent, to the </w:t>
      </w:r>
      <w:r w:rsidRPr="0022764C">
        <w:rPr>
          <w:b/>
        </w:rPr>
        <w:t>Insured</w:t>
      </w:r>
      <w:r w:rsidRPr="0022764C">
        <w:rPr>
          <w:bCs/>
        </w:rPr>
        <w:t>; and</w:t>
      </w:r>
    </w:p>
    <w:p w:rsidR="00C07262" w:rsidRPr="0022764C" w:rsidRDefault="004A758F" w:rsidP="00662A63">
      <w:pPr>
        <w:pStyle w:val="BodyText"/>
        <w:numPr>
          <w:ilvl w:val="2"/>
          <w:numId w:val="59"/>
        </w:numPr>
        <w:ind w:left="454" w:hanging="454"/>
      </w:pPr>
      <w:r w:rsidRPr="0022764C">
        <w:t xml:space="preserve">any company which is a </w:t>
      </w:r>
      <w:r w:rsidRPr="0022764C">
        <w:rPr>
          <w:b/>
        </w:rPr>
        <w:t>Subsidiary</w:t>
      </w:r>
      <w:r w:rsidRPr="0022764C">
        <w:t xml:space="preserve"> of a parent company of which the </w:t>
      </w:r>
      <w:r w:rsidRPr="0022764C">
        <w:rPr>
          <w:b/>
        </w:rPr>
        <w:t>Insured</w:t>
      </w:r>
      <w:r w:rsidRPr="0022764C">
        <w:t xml:space="preserve"> are themselves a </w:t>
      </w:r>
      <w:r w:rsidRPr="0022764C">
        <w:rPr>
          <w:b/>
        </w:rPr>
        <w:t>Subsidiary</w:t>
      </w:r>
      <w:r w:rsidRPr="0022764C">
        <w:t>.</w:t>
      </w:r>
    </w:p>
    <w:p w:rsidR="00C07262" w:rsidRPr="0022764C" w:rsidRDefault="004A758F" w:rsidP="00662A63">
      <w:pPr>
        <w:pStyle w:val="BodyText"/>
        <w:numPr>
          <w:ilvl w:val="2"/>
          <w:numId w:val="59"/>
        </w:numPr>
        <w:ind w:left="454" w:hanging="454"/>
        <w:rPr>
          <w:szCs w:val="24"/>
        </w:rPr>
      </w:pPr>
      <w:r w:rsidRPr="0022764C">
        <w:rPr>
          <w:szCs w:val="24"/>
        </w:rPr>
        <w:t xml:space="preserve">any former or present </w:t>
      </w:r>
      <w:r w:rsidRPr="0022764C">
        <w:rPr>
          <w:b/>
          <w:szCs w:val="24"/>
        </w:rPr>
        <w:t>Employee</w:t>
      </w:r>
      <w:r w:rsidRPr="0022764C">
        <w:rPr>
          <w:szCs w:val="24"/>
        </w:rPr>
        <w:t xml:space="preserve"> unless the </w:t>
      </w:r>
      <w:r w:rsidRPr="0022764C">
        <w:rPr>
          <w:b/>
          <w:szCs w:val="24"/>
        </w:rPr>
        <w:t>Insurer</w:t>
      </w:r>
      <w:r w:rsidRPr="0022764C">
        <w:rPr>
          <w:szCs w:val="24"/>
        </w:rPr>
        <w:t xml:space="preserve"> shall have made a payment caused or contributed to by any act or omission of the </w:t>
      </w:r>
      <w:r w:rsidRPr="0022764C">
        <w:rPr>
          <w:b/>
          <w:szCs w:val="24"/>
        </w:rPr>
        <w:t>Employee</w:t>
      </w:r>
      <w:r w:rsidRPr="0022764C">
        <w:rPr>
          <w:szCs w:val="24"/>
        </w:rPr>
        <w:t xml:space="preserve"> or former </w:t>
      </w:r>
      <w:r w:rsidRPr="0022764C">
        <w:rPr>
          <w:b/>
          <w:szCs w:val="24"/>
        </w:rPr>
        <w:t>Employee</w:t>
      </w:r>
      <w:r w:rsidRPr="0022764C">
        <w:rPr>
          <w:szCs w:val="24"/>
        </w:rPr>
        <w:t xml:space="preserve"> which was dishonest, fraudulent or malicious or the </w:t>
      </w:r>
      <w:r w:rsidRPr="0022764C">
        <w:rPr>
          <w:b/>
          <w:szCs w:val="24"/>
        </w:rPr>
        <w:t>Employee</w:t>
      </w:r>
      <w:r w:rsidRPr="0022764C">
        <w:rPr>
          <w:szCs w:val="24"/>
        </w:rPr>
        <w:t xml:space="preserve"> or former </w:t>
      </w:r>
      <w:r w:rsidRPr="0022764C">
        <w:rPr>
          <w:b/>
          <w:szCs w:val="24"/>
        </w:rPr>
        <w:t>Employee</w:t>
      </w:r>
      <w:r w:rsidRPr="0022764C">
        <w:rPr>
          <w:szCs w:val="24"/>
        </w:rPr>
        <w:t xml:space="preserve"> conspired to commit or condoned any such dishonest, fraudulent or malicious act or omission</w:t>
      </w:r>
    </w:p>
    <w:p w:rsidR="00C07262" w:rsidRPr="0022764C" w:rsidRDefault="004A758F">
      <w:pPr>
        <w:pStyle w:val="Heading3"/>
      </w:pPr>
      <w:r w:rsidRPr="0022764C">
        <w:t>Subscribing Insurers</w:t>
      </w:r>
    </w:p>
    <w:p w:rsidR="00C07262" w:rsidRPr="0022764C" w:rsidRDefault="004A758F">
      <w:pPr>
        <w:pStyle w:val="BodyText"/>
      </w:pPr>
      <w:r w:rsidRPr="0022764C">
        <w:t xml:space="preserve">The </w:t>
      </w:r>
      <w:r w:rsidRPr="0022764C">
        <w:rPr>
          <w:b/>
        </w:rPr>
        <w:t>Insurer’s</w:t>
      </w:r>
      <w:r w:rsidRPr="0022764C">
        <w:t xml:space="preserve"> obligations under this </w:t>
      </w:r>
      <w:r w:rsidRPr="0022764C">
        <w:rPr>
          <w:b/>
        </w:rPr>
        <w:t>Policy</w:t>
      </w:r>
      <w:r w:rsidRPr="0022764C">
        <w:t xml:space="preserve"> are several and not joint and are limited solely to the extent of their individual subscriptions.</w:t>
      </w:r>
      <w:r w:rsidRPr="0022764C">
        <w:rPr>
          <w:b/>
        </w:rPr>
        <w:t xml:space="preserve"> </w:t>
      </w:r>
      <w:r w:rsidRPr="0022764C">
        <w:t xml:space="preserve">The </w:t>
      </w:r>
      <w:r w:rsidRPr="0022764C">
        <w:rPr>
          <w:b/>
        </w:rPr>
        <w:t>Insurers</w:t>
      </w:r>
      <w:r w:rsidRPr="0022764C">
        <w:t xml:space="preserve"> are not responsible for the subscription of any co-subscribing Insurer who for any reason does not satisfy all or part of its obligations.</w:t>
      </w:r>
    </w:p>
    <w:p w:rsidR="00C07262" w:rsidRPr="0022764C" w:rsidRDefault="004A758F">
      <w:pPr>
        <w:pStyle w:val="Heading1"/>
      </w:pPr>
      <w:r w:rsidRPr="0022764C">
        <w:t>Premium Instalments</w:t>
      </w:r>
      <w:r w:rsidRPr="0022764C">
        <w:rPr>
          <w:color w:val="000000"/>
          <w:sz w:val="24"/>
          <w:szCs w:val="24"/>
        </w:rPr>
        <w:t xml:space="preserve"> </w:t>
      </w:r>
      <w:r w:rsidRPr="0022764C">
        <w:t>via a Finance Provider</w:t>
      </w:r>
    </w:p>
    <w:p w:rsidR="00C07262" w:rsidRPr="0022764C" w:rsidRDefault="004A758F">
      <w:pPr>
        <w:pStyle w:val="BodyText"/>
      </w:pPr>
      <w:r w:rsidRPr="0022764C">
        <w:t>Definitions (applicable to this General Policy Condition)</w:t>
      </w:r>
    </w:p>
    <w:p w:rsidR="00C07262" w:rsidRPr="0022764C" w:rsidRDefault="004A758F">
      <w:pPr>
        <w:pStyle w:val="Heading3"/>
      </w:pPr>
      <w:r w:rsidRPr="0022764C">
        <w:lastRenderedPageBreak/>
        <w:t>FP</w:t>
      </w:r>
    </w:p>
    <w:p w:rsidR="00C07262" w:rsidRPr="0022764C" w:rsidRDefault="004A758F">
      <w:pPr>
        <w:pStyle w:val="BodyText"/>
      </w:pPr>
      <w:r w:rsidRPr="0022764C">
        <w:t xml:space="preserve">Shall mean a Finance Provider approved by the </w:t>
      </w:r>
      <w:r w:rsidRPr="0022764C">
        <w:rPr>
          <w:b/>
        </w:rPr>
        <w:t>Insurer</w:t>
      </w:r>
      <w:r w:rsidRPr="0022764C">
        <w:t>.</w:t>
      </w:r>
    </w:p>
    <w:p w:rsidR="00C07262" w:rsidRPr="0022764C" w:rsidRDefault="004A758F">
      <w:pPr>
        <w:pStyle w:val="Heading3"/>
      </w:pPr>
      <w:r w:rsidRPr="0022764C">
        <w:t>Instalment Credit Agreement</w:t>
      </w:r>
    </w:p>
    <w:p w:rsidR="00C07262" w:rsidRPr="0022764C" w:rsidRDefault="004A758F">
      <w:pPr>
        <w:pStyle w:val="BodyText"/>
      </w:pPr>
      <w:r w:rsidRPr="0022764C">
        <w:t xml:space="preserve">Shall mean the agreement entered into between the </w:t>
      </w:r>
      <w:r w:rsidRPr="0022764C">
        <w:rPr>
          <w:b/>
        </w:rPr>
        <w:t>Insured</w:t>
      </w:r>
      <w:r w:rsidRPr="0022764C">
        <w:t xml:space="preserve"> and the FP enabling the </w:t>
      </w:r>
      <w:r w:rsidRPr="0022764C">
        <w:rPr>
          <w:b/>
        </w:rPr>
        <w:t>Insured</w:t>
      </w:r>
      <w:r w:rsidRPr="0022764C">
        <w:t xml:space="preserve"> to obtain Premium finance from the FP.</w:t>
      </w:r>
    </w:p>
    <w:p w:rsidR="00C07262" w:rsidRPr="0022764C" w:rsidRDefault="004A758F">
      <w:pPr>
        <w:pStyle w:val="Heading3"/>
      </w:pPr>
      <w:r w:rsidRPr="0022764C">
        <w:t>Amended Premium Payment Terms and Conditions</w:t>
      </w:r>
    </w:p>
    <w:p w:rsidR="00C07262" w:rsidRPr="0022764C" w:rsidRDefault="004A758F">
      <w:pPr>
        <w:pStyle w:val="BodyText"/>
      </w:pPr>
      <w:r w:rsidRPr="0022764C">
        <w:t xml:space="preserve">It is understood and agreed that by application of this Endorsement the </w:t>
      </w:r>
      <w:r w:rsidRPr="0022764C">
        <w:rPr>
          <w:b/>
        </w:rPr>
        <w:t>Insured</w:t>
      </w:r>
      <w:r w:rsidRPr="0022764C">
        <w:t xml:space="preserve"> has entered into an Instalment Credit Agreement with a FP and consequently the following terms and conditions shall now apply:</w:t>
      </w:r>
    </w:p>
    <w:p w:rsidR="00C07262" w:rsidRPr="0022764C" w:rsidRDefault="004A758F" w:rsidP="00662A63">
      <w:pPr>
        <w:pStyle w:val="BodyText"/>
        <w:numPr>
          <w:ilvl w:val="2"/>
          <w:numId w:val="60"/>
        </w:numPr>
        <w:ind w:left="454" w:hanging="454"/>
      </w:pPr>
      <w:r w:rsidRPr="0022764C">
        <w:t xml:space="preserve">For the avoidance of doubt any provision contained in this </w:t>
      </w:r>
      <w:r w:rsidRPr="0022764C">
        <w:rPr>
          <w:b/>
        </w:rPr>
        <w:t xml:space="preserve">Policy </w:t>
      </w:r>
      <w:r w:rsidRPr="0022764C">
        <w:t>where:</w:t>
      </w:r>
    </w:p>
    <w:p w:rsidR="00C07262" w:rsidRPr="0022764C" w:rsidRDefault="004A758F" w:rsidP="00662A63">
      <w:pPr>
        <w:pStyle w:val="BodyText"/>
        <w:numPr>
          <w:ilvl w:val="2"/>
          <w:numId w:val="63"/>
        </w:numPr>
        <w:ind w:left="908" w:hanging="454"/>
      </w:pPr>
      <w:r w:rsidRPr="0022764C">
        <w:t xml:space="preserve">there is an inconsistency or conflict between the terms of this General Policy Condition and this </w:t>
      </w:r>
      <w:r w:rsidRPr="0022764C">
        <w:rPr>
          <w:b/>
        </w:rPr>
        <w:t>Policy</w:t>
      </w:r>
      <w:r w:rsidRPr="0022764C">
        <w:t xml:space="preserve"> then the terms of this General Policy Condition shall prevail;</w:t>
      </w:r>
    </w:p>
    <w:p w:rsidR="00C07262" w:rsidRPr="0022764C" w:rsidRDefault="004A758F" w:rsidP="00662A63">
      <w:pPr>
        <w:pStyle w:val="BodyText"/>
        <w:numPr>
          <w:ilvl w:val="2"/>
          <w:numId w:val="63"/>
        </w:numPr>
        <w:ind w:left="908" w:hanging="454"/>
      </w:pPr>
      <w:r w:rsidRPr="0022764C">
        <w:t xml:space="preserve">reference is made in this </w:t>
      </w:r>
      <w:r w:rsidRPr="0022764C">
        <w:rPr>
          <w:b/>
        </w:rPr>
        <w:t>Policy</w:t>
      </w:r>
      <w:r w:rsidRPr="0022764C">
        <w:t xml:space="preserve"> (whether expressly or by implication) to the payment of </w:t>
      </w:r>
      <w:r w:rsidRPr="0022764C">
        <w:rPr>
          <w:b/>
        </w:rPr>
        <w:t>Premium</w:t>
      </w:r>
      <w:r w:rsidRPr="0022764C">
        <w:t xml:space="preserve"> this is deemed to include the payment of </w:t>
      </w:r>
      <w:r w:rsidRPr="0022764C">
        <w:rPr>
          <w:b/>
        </w:rPr>
        <w:t>Premium</w:t>
      </w:r>
      <w:r w:rsidRPr="0022764C">
        <w:t xml:space="preserve"> by instalments in accordance with the terms of the Instalment Credit Agreement;</w:t>
      </w:r>
    </w:p>
    <w:p w:rsidR="00C07262" w:rsidRPr="0022764C" w:rsidRDefault="004A758F" w:rsidP="00662A63">
      <w:pPr>
        <w:pStyle w:val="BodyText"/>
        <w:numPr>
          <w:ilvl w:val="2"/>
          <w:numId w:val="63"/>
        </w:numPr>
        <w:ind w:left="908" w:hanging="454"/>
      </w:pPr>
      <w:r w:rsidRPr="0022764C">
        <w:t xml:space="preserve">unless otherwise stated the </w:t>
      </w:r>
      <w:r w:rsidRPr="0022764C">
        <w:rPr>
          <w:b/>
        </w:rPr>
        <w:t>Premium</w:t>
      </w:r>
      <w:r w:rsidRPr="0022764C">
        <w:t xml:space="preserve"> shall be deemed to include any Insurance Premium Tax applicable thereon together with any expenses in respect of which finance is provided to the </w:t>
      </w:r>
      <w:r w:rsidRPr="0022764C">
        <w:rPr>
          <w:b/>
        </w:rPr>
        <w:t>Insured</w:t>
      </w:r>
      <w:r w:rsidRPr="0022764C">
        <w:t xml:space="preserve"> by the FP; and</w:t>
      </w:r>
    </w:p>
    <w:p w:rsidR="00C07262" w:rsidRPr="0022764C" w:rsidRDefault="004A758F" w:rsidP="00662A63">
      <w:pPr>
        <w:pStyle w:val="BodyText"/>
        <w:numPr>
          <w:ilvl w:val="2"/>
          <w:numId w:val="63"/>
        </w:numPr>
        <w:ind w:left="908" w:hanging="454"/>
      </w:pPr>
      <w:r w:rsidRPr="0022764C">
        <w:t xml:space="preserve">this </w:t>
      </w:r>
      <w:r w:rsidRPr="0022764C">
        <w:rPr>
          <w:b/>
        </w:rPr>
        <w:t>Policy</w:t>
      </w:r>
      <w:r w:rsidRPr="0022764C">
        <w:t xml:space="preserve"> is a contract for the </w:t>
      </w:r>
      <w:r w:rsidRPr="0022764C">
        <w:rPr>
          <w:b/>
        </w:rPr>
        <w:t xml:space="preserve">Period of Insurance </w:t>
      </w:r>
      <w:r w:rsidRPr="0022764C">
        <w:t xml:space="preserve">and the </w:t>
      </w:r>
      <w:r w:rsidRPr="0022764C">
        <w:rPr>
          <w:b/>
        </w:rPr>
        <w:t>Insured</w:t>
      </w:r>
      <w:r w:rsidRPr="0022764C">
        <w:t xml:space="preserve"> is responsible for paying the whole of the </w:t>
      </w:r>
      <w:r w:rsidRPr="0022764C">
        <w:rPr>
          <w:b/>
        </w:rPr>
        <w:t>Premium</w:t>
      </w:r>
      <w:r w:rsidRPr="0022764C">
        <w:t xml:space="preserve"> for that period to the </w:t>
      </w:r>
      <w:r w:rsidRPr="0022764C">
        <w:rPr>
          <w:b/>
        </w:rPr>
        <w:t>Insurer</w:t>
      </w:r>
      <w:r w:rsidRPr="0022764C">
        <w:t xml:space="preserve"> or the FP;</w:t>
      </w:r>
    </w:p>
    <w:p w:rsidR="00C07262" w:rsidRPr="0022764C" w:rsidRDefault="004A758F" w:rsidP="00662A63">
      <w:pPr>
        <w:pStyle w:val="BodyText"/>
        <w:numPr>
          <w:ilvl w:val="2"/>
          <w:numId w:val="60"/>
        </w:numPr>
        <w:ind w:left="454" w:hanging="454"/>
      </w:pPr>
      <w:r w:rsidRPr="0022764C">
        <w:t xml:space="preserve">If any instalment of </w:t>
      </w:r>
      <w:r w:rsidRPr="0022764C">
        <w:rPr>
          <w:b/>
        </w:rPr>
        <w:t>Premium</w:t>
      </w:r>
      <w:r w:rsidRPr="0022764C">
        <w:t xml:space="preserve"> is not received by the </w:t>
      </w:r>
      <w:r w:rsidRPr="0022764C">
        <w:rPr>
          <w:b/>
        </w:rPr>
        <w:t>Insurer</w:t>
      </w:r>
      <w:r w:rsidRPr="0022764C">
        <w:t xml:space="preserve"> or the FP on or before the date specified in the Instalment Credit Agreement (which shall include any 14 (fourteen) days’ right of withdrawal from the Instalment Credit Agreement) and the amount outstanding is not paid within 14 (fourteen) days to the FP or the </w:t>
      </w:r>
      <w:r w:rsidRPr="0022764C">
        <w:rPr>
          <w:b/>
        </w:rPr>
        <w:t xml:space="preserve">Insurer </w:t>
      </w:r>
      <w:r w:rsidRPr="0022764C">
        <w:t xml:space="preserve">after written notice of non-payment to the </w:t>
      </w:r>
      <w:r w:rsidRPr="0022764C">
        <w:rPr>
          <w:b/>
        </w:rPr>
        <w:t>Insured</w:t>
      </w:r>
      <w:r w:rsidRPr="0022764C">
        <w:t xml:space="preserve">, the </w:t>
      </w:r>
      <w:r w:rsidRPr="0022764C">
        <w:rPr>
          <w:b/>
        </w:rPr>
        <w:t>Insurer</w:t>
      </w:r>
      <w:r w:rsidRPr="0022764C">
        <w:t xml:space="preserve"> may at their absolute discretion cancel the insurance provided by this </w:t>
      </w:r>
      <w:r w:rsidRPr="0022764C">
        <w:rPr>
          <w:b/>
        </w:rPr>
        <w:t>Policy</w:t>
      </w:r>
      <w:r w:rsidRPr="0022764C">
        <w:t xml:space="preserve"> and the </w:t>
      </w:r>
      <w:r w:rsidRPr="0022764C">
        <w:rPr>
          <w:b/>
        </w:rPr>
        <w:t xml:space="preserve">Insurer </w:t>
      </w:r>
      <w:r w:rsidRPr="0022764C">
        <w:t>shall be entitled to take such steps as are necessary:</w:t>
      </w:r>
    </w:p>
    <w:p w:rsidR="00C07262" w:rsidRPr="0022764C" w:rsidRDefault="004A758F" w:rsidP="00662A63">
      <w:pPr>
        <w:pStyle w:val="BodyText"/>
        <w:numPr>
          <w:ilvl w:val="2"/>
          <w:numId w:val="62"/>
        </w:numPr>
        <w:ind w:left="908" w:hanging="454"/>
      </w:pPr>
      <w:r w:rsidRPr="0022764C">
        <w:t xml:space="preserve">to recover any unpaid </w:t>
      </w:r>
      <w:r w:rsidRPr="0022764C">
        <w:rPr>
          <w:b/>
        </w:rPr>
        <w:t>Premium</w:t>
      </w:r>
      <w:r w:rsidRPr="0022764C">
        <w:t xml:space="preserve"> in respect of the </w:t>
      </w:r>
      <w:r w:rsidRPr="0022764C">
        <w:rPr>
          <w:b/>
        </w:rPr>
        <w:t>Period of Insurance</w:t>
      </w:r>
      <w:r w:rsidRPr="0022764C">
        <w:t xml:space="preserve"> for which cover has been provided pursuant to the terms of this </w:t>
      </w:r>
      <w:r w:rsidRPr="0022764C">
        <w:rPr>
          <w:b/>
        </w:rPr>
        <w:t>Policy</w:t>
      </w:r>
      <w:r w:rsidRPr="0022764C">
        <w:t>; and</w:t>
      </w:r>
    </w:p>
    <w:p w:rsidR="00C07262" w:rsidRPr="0022764C" w:rsidRDefault="004A758F" w:rsidP="00662A63">
      <w:pPr>
        <w:pStyle w:val="BodyText"/>
        <w:numPr>
          <w:ilvl w:val="2"/>
          <w:numId w:val="62"/>
        </w:numPr>
        <w:ind w:left="908" w:hanging="454"/>
      </w:pPr>
      <w:r w:rsidRPr="0022764C">
        <w:t xml:space="preserve">to collect </w:t>
      </w:r>
      <w:r w:rsidRPr="0022764C">
        <w:rPr>
          <w:b/>
        </w:rPr>
        <w:t>Premium</w:t>
      </w:r>
      <w:r w:rsidRPr="0022764C">
        <w:t xml:space="preserve"> which upon the expiry of the notice of non-payment of </w:t>
      </w:r>
      <w:r w:rsidRPr="0022764C">
        <w:rPr>
          <w:b/>
        </w:rPr>
        <w:t>Premium</w:t>
      </w:r>
      <w:r w:rsidRPr="0022764C">
        <w:t xml:space="preserve"> under the Instalment Credit Agreement referred to above will be payable in full in respect of the unexpired </w:t>
      </w:r>
      <w:r w:rsidRPr="0022764C">
        <w:rPr>
          <w:b/>
        </w:rPr>
        <w:t>Period of Insurance</w:t>
      </w:r>
      <w:r w:rsidRPr="0022764C">
        <w:t xml:space="preserve"> for which cover will be provided pursuant to the terms of this </w:t>
      </w:r>
      <w:r w:rsidRPr="0022764C">
        <w:rPr>
          <w:b/>
        </w:rPr>
        <w:t>Policy</w:t>
      </w:r>
      <w:r w:rsidRPr="0022764C">
        <w:t>;</w:t>
      </w:r>
    </w:p>
    <w:p w:rsidR="00C07262" w:rsidRPr="0022764C" w:rsidRDefault="004A758F">
      <w:pPr>
        <w:pStyle w:val="BodyText"/>
        <w:ind w:left="454"/>
      </w:pPr>
      <w:r w:rsidRPr="0022764C">
        <w:t xml:space="preserve">However, if the outstanding </w:t>
      </w:r>
      <w:r w:rsidRPr="0022764C">
        <w:rPr>
          <w:b/>
        </w:rPr>
        <w:t>Premium</w:t>
      </w:r>
      <w:r w:rsidRPr="0022764C">
        <w:t xml:space="preserve"> due is paid in full to the FP or the </w:t>
      </w:r>
      <w:r w:rsidRPr="0022764C">
        <w:rPr>
          <w:b/>
        </w:rPr>
        <w:t>Insurer</w:t>
      </w:r>
      <w:r w:rsidRPr="0022764C">
        <w:t xml:space="preserve"> before the cancellation notice </w:t>
      </w:r>
      <w:r w:rsidRPr="0022764C">
        <w:t>period expires, notice of cancellation will automatically be revoked.</w:t>
      </w:r>
    </w:p>
    <w:p w:rsidR="00C07262" w:rsidRPr="0022764C" w:rsidRDefault="004A758F" w:rsidP="00662A63">
      <w:pPr>
        <w:pStyle w:val="BodyText"/>
        <w:numPr>
          <w:ilvl w:val="2"/>
          <w:numId w:val="60"/>
        </w:numPr>
        <w:ind w:left="454" w:hanging="454"/>
      </w:pPr>
      <w:r w:rsidRPr="0022764C">
        <w:t xml:space="preserve">In the event that the Instalment Credit Agreement with the FP is terminated all unpaid </w:t>
      </w:r>
      <w:r w:rsidRPr="0022764C">
        <w:rPr>
          <w:b/>
        </w:rPr>
        <w:t>Premiums</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rsidR="00C07262" w:rsidRPr="0022764C" w:rsidRDefault="004A758F" w:rsidP="00662A63">
      <w:pPr>
        <w:pStyle w:val="BodyText"/>
        <w:numPr>
          <w:ilvl w:val="2"/>
          <w:numId w:val="60"/>
        </w:numPr>
        <w:ind w:left="454" w:hanging="454"/>
      </w:pPr>
      <w:r w:rsidRPr="0022764C">
        <w:t xml:space="preserve">In the event that the </w:t>
      </w:r>
      <w:r w:rsidRPr="0022764C">
        <w:rPr>
          <w:b/>
        </w:rPr>
        <w:t>Insured</w:t>
      </w:r>
      <w:r w:rsidRPr="0022764C">
        <w:t xml:space="preserve"> is notified in writing by the </w:t>
      </w:r>
      <w:r w:rsidRPr="0022764C">
        <w:rPr>
          <w:b/>
        </w:rPr>
        <w:t>Insurer</w:t>
      </w:r>
      <w:r w:rsidRPr="0022764C">
        <w:t xml:space="preserve"> that:</w:t>
      </w:r>
    </w:p>
    <w:p w:rsidR="00C07262" w:rsidRPr="0022764C" w:rsidRDefault="004A758F" w:rsidP="00662A63">
      <w:pPr>
        <w:pStyle w:val="BodyText"/>
        <w:numPr>
          <w:ilvl w:val="0"/>
          <w:numId w:val="61"/>
        </w:numPr>
        <w:ind w:left="908" w:hanging="454"/>
      </w:pPr>
      <w:r w:rsidRPr="0022764C">
        <w:t xml:space="preserve">the FP has passed a resolution for its winding up (other than for the purposes of and followed by a solvent amalgamation or reconstruction where the resulting entity is at least as credit worthy as the FP and assumes all the obligations of the FP under the Instalment Credit Agreement) or a Court has made an order to that effect; </w:t>
      </w:r>
    </w:p>
    <w:p w:rsidR="00C07262" w:rsidRPr="0022764C" w:rsidRDefault="004A758F" w:rsidP="00662A63">
      <w:pPr>
        <w:pStyle w:val="BodyText"/>
        <w:numPr>
          <w:ilvl w:val="0"/>
          <w:numId w:val="61"/>
        </w:numPr>
        <w:ind w:left="908" w:hanging="454"/>
      </w:pPr>
      <w:r w:rsidRPr="0022764C">
        <w:t>the FP has ceased to carry on its business or substantially the whole of its business;</w:t>
      </w:r>
    </w:p>
    <w:p w:rsidR="00C07262" w:rsidRPr="0022764C" w:rsidRDefault="004A758F" w:rsidP="00662A63">
      <w:pPr>
        <w:pStyle w:val="BodyText"/>
        <w:numPr>
          <w:ilvl w:val="0"/>
          <w:numId w:val="61"/>
        </w:numPr>
        <w:ind w:left="908" w:hanging="454"/>
      </w:pPr>
      <w:r w:rsidRPr="0022764C">
        <w:t>the FP has become or has been declared insolvent or has convened a meeting of or made or proposes to make any arrangement or composition with its creditors or</w:t>
      </w:r>
    </w:p>
    <w:p w:rsidR="00C07262" w:rsidRPr="0022764C" w:rsidRDefault="004A758F" w:rsidP="00662A63">
      <w:pPr>
        <w:pStyle w:val="BodyText"/>
        <w:numPr>
          <w:ilvl w:val="0"/>
          <w:numId w:val="61"/>
        </w:numPr>
        <w:ind w:left="908" w:hanging="454"/>
      </w:pPr>
      <w:r w:rsidRPr="0022764C">
        <w:t>a liquidator, receiver, administrator, administrative receiver, manager, trustee or similar officer has been appointed over any of the assets of the FP;</w:t>
      </w:r>
    </w:p>
    <w:p w:rsidR="00C07262" w:rsidRPr="0022764C" w:rsidRDefault="004A758F">
      <w:pPr>
        <w:pStyle w:val="BodyText"/>
        <w:ind w:left="454"/>
      </w:pPr>
      <w:r w:rsidRPr="0022764C">
        <w:t xml:space="preserve">then all unpaid </w:t>
      </w:r>
      <w:r w:rsidRPr="0022764C">
        <w:rPr>
          <w:b/>
        </w:rPr>
        <w:t>Premium</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rsidR="00C07262" w:rsidRPr="0022764C" w:rsidRDefault="004A758F" w:rsidP="00662A63">
      <w:pPr>
        <w:pStyle w:val="BodyText"/>
        <w:numPr>
          <w:ilvl w:val="2"/>
          <w:numId w:val="60"/>
        </w:numPr>
        <w:ind w:left="454" w:hanging="454"/>
      </w:pPr>
      <w:r w:rsidRPr="0022764C">
        <w:t xml:space="preserve">in the event that any sums are due to the </w:t>
      </w:r>
      <w:r w:rsidRPr="0022764C">
        <w:rPr>
          <w:b/>
        </w:rPr>
        <w:t>Insured</w:t>
      </w:r>
      <w:r w:rsidRPr="0022764C">
        <w:t xml:space="preserve"> those sums may be deducted from any outstanding </w:t>
      </w:r>
      <w:r w:rsidRPr="0022764C">
        <w:rPr>
          <w:b/>
        </w:rPr>
        <w:t>Premium</w:t>
      </w:r>
      <w:r w:rsidRPr="0022764C">
        <w:t xml:space="preserve"> due from the </w:t>
      </w:r>
      <w:r w:rsidRPr="0022764C">
        <w:rPr>
          <w:b/>
        </w:rPr>
        <w:t>Insured</w:t>
      </w:r>
      <w:r w:rsidRPr="0022764C">
        <w:t xml:space="preserve"> under the terms of this </w:t>
      </w:r>
      <w:r w:rsidRPr="0022764C">
        <w:rPr>
          <w:b/>
        </w:rPr>
        <w:t>Policy</w:t>
      </w:r>
      <w:r w:rsidRPr="0022764C">
        <w:t>.</w:t>
      </w:r>
    </w:p>
    <w:p w:rsidR="00C07262" w:rsidRPr="0022764C" w:rsidRDefault="004A758F">
      <w:pPr>
        <w:pStyle w:val="Heading1"/>
      </w:pPr>
      <w:bookmarkStart w:id="21" w:name="tocpg_6"/>
      <w:bookmarkEnd w:id="21"/>
      <w:r w:rsidRPr="0022764C">
        <w:t xml:space="preserve">Policy Protection and Maintenance Conditions - </w:t>
      </w:r>
      <w:bookmarkStart w:id="22" w:name="_Hlk78974019"/>
      <w:r w:rsidRPr="0022764C">
        <w:t>(Applicable to Sections 1-11)</w:t>
      </w:r>
      <w:bookmarkEnd w:id="22"/>
    </w:p>
    <w:p w:rsidR="00C07262" w:rsidRPr="0022764C" w:rsidRDefault="004A758F">
      <w:pPr>
        <w:pStyle w:val="BodyText"/>
      </w:pPr>
      <w:r w:rsidRPr="0022764C">
        <w:t xml:space="preserve">The following Protection and Maintenance Conditions shall apply to the Business “All Risks”, Production Property “All Risks”, Business Interruption “All Risks” and Money Sections of this Policy other than where specifically amended. </w:t>
      </w:r>
    </w:p>
    <w:p w:rsidR="00C07262" w:rsidRPr="0022764C" w:rsidRDefault="004A758F">
      <w:pPr>
        <w:pStyle w:val="Heading3"/>
      </w:pPr>
      <w:r w:rsidRPr="0022764C">
        <w:t xml:space="preserve">Firebreak Doors and Shutters </w:t>
      </w:r>
    </w:p>
    <w:p w:rsidR="00C07262" w:rsidRPr="0022764C" w:rsidRDefault="004A758F">
      <w:pPr>
        <w:pStyle w:val="BodyText"/>
      </w:pPr>
      <w:r w:rsidRPr="0022764C">
        <w:t xml:space="preserve">The </w:t>
      </w:r>
      <w:r w:rsidRPr="0022764C">
        <w:rPr>
          <w:b/>
        </w:rPr>
        <w:t>Insured</w:t>
      </w:r>
      <w:r w:rsidRPr="0022764C">
        <w:t xml:space="preserve"> must maintain all firebreak doors and shutters at the </w:t>
      </w:r>
      <w:r w:rsidRPr="0022764C">
        <w:rPr>
          <w:b/>
        </w:rPr>
        <w:t>Buildings</w:t>
      </w:r>
      <w:r w:rsidRPr="0022764C">
        <w:t xml:space="preserve"> in efficient working order and keep them free from obstructions at all times.</w:t>
      </w:r>
    </w:p>
    <w:p w:rsidR="00C07262" w:rsidRPr="0022764C" w:rsidRDefault="004A758F">
      <w:pPr>
        <w:pStyle w:val="Heading3"/>
      </w:pPr>
      <w:r w:rsidRPr="0022764C">
        <w:t>Fire Protections and Detection Installations and Equipment</w:t>
      </w:r>
    </w:p>
    <w:p w:rsidR="00C07262" w:rsidRPr="0022764C" w:rsidRDefault="004A758F">
      <w:pPr>
        <w:pStyle w:val="BodyText"/>
      </w:pPr>
      <w:r w:rsidRPr="0022764C">
        <w:t xml:space="preserve">The </w:t>
      </w:r>
      <w:r w:rsidRPr="0022764C">
        <w:rPr>
          <w:b/>
        </w:rPr>
        <w:t>Insured</w:t>
      </w:r>
      <w:r w:rsidRPr="0022764C">
        <w:t xml:space="preserve"> must:</w:t>
      </w:r>
    </w:p>
    <w:p w:rsidR="00C07262" w:rsidRPr="0022764C" w:rsidRDefault="004A758F" w:rsidP="00662A63">
      <w:pPr>
        <w:pStyle w:val="BodyText"/>
        <w:numPr>
          <w:ilvl w:val="2"/>
          <w:numId w:val="76"/>
        </w:numPr>
        <w:ind w:left="454" w:hanging="454"/>
      </w:pPr>
      <w:r w:rsidRPr="0022764C">
        <w:t xml:space="preserve">maintain all manual and automatic fire detection, signalling devices and systems at the </w:t>
      </w:r>
      <w:r w:rsidRPr="0022764C">
        <w:rPr>
          <w:b/>
        </w:rPr>
        <w:t>Buildings</w:t>
      </w:r>
      <w:r w:rsidRPr="0022764C">
        <w:t xml:space="preserve"> for </w:t>
      </w:r>
      <w:r w:rsidRPr="0022764C">
        <w:lastRenderedPageBreak/>
        <w:t>which they are responsible in an efficient and effective state of operation in accordance with best practice, British Standards or relevant local standards and equipment manufacturers’ recommendations where relevant;</w:t>
      </w:r>
    </w:p>
    <w:p w:rsidR="00C07262" w:rsidRPr="0022764C" w:rsidRDefault="004A758F" w:rsidP="00662A63">
      <w:pPr>
        <w:pStyle w:val="BodyText"/>
        <w:numPr>
          <w:ilvl w:val="2"/>
          <w:numId w:val="76"/>
        </w:numPr>
        <w:ind w:left="454" w:hanging="454"/>
      </w:pPr>
      <w:r w:rsidRPr="0022764C">
        <w:t>rectify promptly any faults or defects identified at any time;</w:t>
      </w:r>
    </w:p>
    <w:p w:rsidR="00C07262" w:rsidRPr="0022764C" w:rsidRDefault="004A758F" w:rsidP="00662A63">
      <w:pPr>
        <w:pStyle w:val="BodyText"/>
        <w:numPr>
          <w:ilvl w:val="2"/>
          <w:numId w:val="76"/>
        </w:numPr>
        <w:ind w:left="454" w:hanging="454"/>
      </w:pPr>
      <w:r w:rsidRPr="0022764C">
        <w:t xml:space="preserve">notify the </w:t>
      </w:r>
      <w:r w:rsidRPr="0022764C">
        <w:rPr>
          <w:b/>
        </w:rPr>
        <w:t>Insurer</w:t>
      </w:r>
      <w:r w:rsidRPr="0022764C">
        <w:t xml:space="preserve"> as soon as practicable of any planned, unplanned or emergency shutdowns of fire alarm or sprinkler systems or any fire suppression systems that are expected to last or have unexpectedly extended beyond 12 (twelve) hours duration;</w:t>
      </w:r>
    </w:p>
    <w:p w:rsidR="00C07262" w:rsidRPr="0022764C" w:rsidRDefault="004A758F" w:rsidP="00662A63">
      <w:pPr>
        <w:pStyle w:val="BodyText"/>
        <w:numPr>
          <w:ilvl w:val="2"/>
          <w:numId w:val="76"/>
        </w:numPr>
        <w:ind w:left="454" w:hanging="454"/>
      </w:pPr>
      <w:r w:rsidRPr="0022764C">
        <w:t xml:space="preserve">advise the </w:t>
      </w:r>
      <w:r w:rsidRPr="0022764C">
        <w:rPr>
          <w:b/>
        </w:rPr>
        <w:t>Insurer</w:t>
      </w:r>
      <w:r w:rsidRPr="0022764C">
        <w:t xml:space="preserve"> of any proposed changes or alterations to installations for advice and agreement in advance of any work being carried out;</w:t>
      </w:r>
    </w:p>
    <w:p w:rsidR="00C07262" w:rsidRPr="0022764C" w:rsidRDefault="004A758F" w:rsidP="00662A63">
      <w:pPr>
        <w:pStyle w:val="BodyText"/>
        <w:numPr>
          <w:ilvl w:val="2"/>
          <w:numId w:val="76"/>
        </w:numPr>
        <w:ind w:left="454" w:hanging="454"/>
      </w:pPr>
      <w:r w:rsidRPr="0022764C">
        <w:t>in respect of any sprinkler system and related water supplies and alarm system:</w:t>
      </w:r>
    </w:p>
    <w:p w:rsidR="00C07262" w:rsidRPr="0022764C" w:rsidRDefault="004A758F" w:rsidP="00662A63">
      <w:pPr>
        <w:pStyle w:val="BodyText"/>
        <w:numPr>
          <w:ilvl w:val="0"/>
          <w:numId w:val="77"/>
        </w:numPr>
        <w:ind w:left="908" w:hanging="454"/>
      </w:pPr>
      <w:r w:rsidRPr="0022764C">
        <w:t>make a test at least once a week for the purpose of ascertaining the condition of:</w:t>
      </w:r>
    </w:p>
    <w:p w:rsidR="00C07262" w:rsidRPr="0022764C" w:rsidRDefault="004A758F" w:rsidP="00662A63">
      <w:pPr>
        <w:pStyle w:val="BodyText"/>
        <w:numPr>
          <w:ilvl w:val="0"/>
          <w:numId w:val="78"/>
        </w:numPr>
        <w:ind w:left="1361" w:hanging="454"/>
      </w:pPr>
      <w:r w:rsidRPr="0022764C">
        <w:t xml:space="preserve">the fire brigade connection or off-site constantly attended location (unless the fire brigade </w:t>
      </w:r>
      <w:proofErr w:type="gramStart"/>
      <w:r w:rsidRPr="0022764C">
        <w:t>have</w:t>
      </w:r>
      <w:proofErr w:type="gramEnd"/>
      <w:r w:rsidRPr="0022764C">
        <w:t xml:space="preserve"> given a written undertaking to carry out this test); and</w:t>
      </w:r>
    </w:p>
    <w:p w:rsidR="00C07262" w:rsidRPr="0022764C" w:rsidRDefault="004A758F" w:rsidP="00662A63">
      <w:pPr>
        <w:pStyle w:val="BodyText"/>
        <w:numPr>
          <w:ilvl w:val="0"/>
          <w:numId w:val="78"/>
        </w:numPr>
        <w:ind w:left="1361" w:hanging="454"/>
      </w:pPr>
      <w:r w:rsidRPr="0022764C">
        <w:t>the relevant batteries.</w:t>
      </w:r>
    </w:p>
    <w:p w:rsidR="00C07262" w:rsidRPr="0022764C" w:rsidRDefault="004A758F">
      <w:pPr>
        <w:pStyle w:val="BodyText"/>
        <w:ind w:left="907"/>
      </w:pPr>
      <w:r w:rsidRPr="0022764C">
        <w:t>Where the connection concerned in 5 (a) (</w:t>
      </w:r>
      <w:r w:rsidR="00754C0F" w:rsidRPr="0022764C">
        <w:t>I</w:t>
      </w:r>
      <w:r w:rsidRPr="0022764C">
        <w:t>) above is not monitored weekly, this test must be made every weekday (public holidays excepted).</w:t>
      </w:r>
    </w:p>
    <w:p w:rsidR="00C07262" w:rsidRPr="0022764C" w:rsidRDefault="004A758F" w:rsidP="00662A63">
      <w:pPr>
        <w:pStyle w:val="BodyText"/>
        <w:numPr>
          <w:ilvl w:val="0"/>
          <w:numId w:val="77"/>
        </w:numPr>
        <w:ind w:left="908" w:hanging="454"/>
      </w:pPr>
      <w:r w:rsidRPr="0022764C">
        <w:t>make tests every week for the purpose of ascertaining that the alarm gongs are in working order and that the stop valves controlling the water supply are fully open;</w:t>
      </w:r>
    </w:p>
    <w:p w:rsidR="00C07262" w:rsidRPr="0022764C" w:rsidRDefault="004A758F" w:rsidP="00662A63">
      <w:pPr>
        <w:pStyle w:val="BodyText"/>
        <w:numPr>
          <w:ilvl w:val="0"/>
          <w:numId w:val="77"/>
        </w:numPr>
        <w:ind w:left="908" w:hanging="454"/>
      </w:pPr>
      <w:r w:rsidRPr="0022764C">
        <w:t>operate the electric fire pumps for a minimum of 10 (ten) minutes and diesel fire pumps for a minimum of 30 (thirty) minutes each week and ensure all aspects are maintained in proper working order;</w:t>
      </w:r>
    </w:p>
    <w:p w:rsidR="00C07262" w:rsidRPr="0022764C" w:rsidRDefault="004A758F" w:rsidP="00662A63">
      <w:pPr>
        <w:pStyle w:val="BodyText"/>
        <w:numPr>
          <w:ilvl w:val="0"/>
          <w:numId w:val="77"/>
        </w:numPr>
        <w:ind w:left="908" w:hanging="454"/>
      </w:pPr>
      <w:r w:rsidRPr="0022764C">
        <w:t xml:space="preserve">make half yearly tests of all water flow switches for the purpose of ascertaining that each water supply is in order and record the particulars of each test; </w:t>
      </w:r>
    </w:p>
    <w:p w:rsidR="00C07262" w:rsidRPr="0022764C" w:rsidRDefault="004A758F" w:rsidP="00662A63">
      <w:pPr>
        <w:pStyle w:val="BodyText"/>
        <w:numPr>
          <w:ilvl w:val="0"/>
          <w:numId w:val="77"/>
        </w:numPr>
        <w:ind w:left="908" w:hanging="454"/>
      </w:pPr>
      <w:r w:rsidRPr="0022764C">
        <w:t>contract with approved installing engineers providing for the maintenance of and annual inspection of the installation and to obtain from them following each inspection certification that they are in satisfactory working order; and</w:t>
      </w:r>
    </w:p>
    <w:p w:rsidR="00C07262" w:rsidRPr="0022764C" w:rsidRDefault="004A758F" w:rsidP="00662A63">
      <w:pPr>
        <w:pStyle w:val="BodyText"/>
        <w:numPr>
          <w:ilvl w:val="0"/>
          <w:numId w:val="77"/>
        </w:numPr>
        <w:ind w:left="908" w:hanging="454"/>
      </w:pPr>
      <w:r w:rsidRPr="0022764C">
        <w:t xml:space="preserve">not exceed the </w:t>
      </w:r>
      <w:r w:rsidRPr="0022764C">
        <w:rPr>
          <w:b/>
        </w:rPr>
        <w:t>Insurer’s</w:t>
      </w:r>
      <w:r w:rsidRPr="0022764C">
        <w:t xml:space="preserve"> prescribed maximum storage heights and minimum permitted clearance distance between the goods stored and the sprinkler deflectors.</w:t>
      </w:r>
    </w:p>
    <w:p w:rsidR="00C07262" w:rsidRPr="0022764C" w:rsidRDefault="004A758F">
      <w:pPr>
        <w:pStyle w:val="BodyText"/>
      </w:pPr>
      <w:r w:rsidRPr="0022764C">
        <w:t xml:space="preserve">Subject to the observance of the above undertaking this </w:t>
      </w:r>
      <w:r w:rsidRPr="0022764C">
        <w:rPr>
          <w:b/>
          <w:bCs/>
        </w:rPr>
        <w:t>Policy</w:t>
      </w:r>
      <w:r w:rsidRPr="0022764C">
        <w:t xml:space="preserve"> shall not be invalidated by any defect in any of the said fire protection and detection installations and equipment due to any circumstances unknown to or beyond the control of the </w:t>
      </w:r>
      <w:r w:rsidRPr="0022764C">
        <w:rPr>
          <w:b/>
        </w:rPr>
        <w:t>Insured</w:t>
      </w:r>
      <w:r w:rsidRPr="0022764C">
        <w:t>.</w:t>
      </w:r>
    </w:p>
    <w:p w:rsidR="00C07262" w:rsidRPr="0022764C" w:rsidRDefault="004A758F">
      <w:pPr>
        <w:pStyle w:val="BodyText"/>
      </w:pPr>
      <w:r w:rsidRPr="0022764C">
        <w:t xml:space="preserve">The </w:t>
      </w:r>
      <w:r w:rsidRPr="0022764C">
        <w:rPr>
          <w:b/>
        </w:rPr>
        <w:t>Insured</w:t>
      </w:r>
      <w:r w:rsidRPr="0022764C">
        <w:t xml:space="preserve"> will allow the </w:t>
      </w:r>
      <w:r w:rsidRPr="0022764C">
        <w:rPr>
          <w:b/>
        </w:rPr>
        <w:t>Insurer</w:t>
      </w:r>
      <w:r w:rsidRPr="0022764C">
        <w:t xml:space="preserve"> to have access to the </w:t>
      </w:r>
      <w:r w:rsidRPr="0022764C">
        <w:rPr>
          <w:b/>
        </w:rPr>
        <w:t>Buildings</w:t>
      </w:r>
      <w:r w:rsidRPr="0022764C">
        <w:t xml:space="preserve"> at all reasonable times and on reasonable notice (usually of not less than 48 (forty-eight) hours) for the purpose of inspection.</w:t>
      </w:r>
    </w:p>
    <w:p w:rsidR="00C07262" w:rsidRPr="0022764C" w:rsidRDefault="004A758F">
      <w:pPr>
        <w:pStyle w:val="Heading3"/>
      </w:pPr>
      <w:r w:rsidRPr="0022764C">
        <w:t>Minimum Security Requirements Condition</w:t>
      </w:r>
    </w:p>
    <w:p w:rsidR="00C07262" w:rsidRPr="00BD3624" w:rsidRDefault="004A758F">
      <w:pPr>
        <w:pStyle w:val="BodyText"/>
        <w:rPr>
          <w:bCs/>
        </w:rPr>
      </w:pPr>
      <w:r w:rsidRPr="00BD3624">
        <w:rPr>
          <w:b/>
        </w:rPr>
        <w:t>Damage</w:t>
      </w:r>
      <w:r w:rsidRPr="00BD3624">
        <w:rPr>
          <w:bCs/>
        </w:rPr>
        <w:t xml:space="preserve"> at the </w:t>
      </w:r>
      <w:r w:rsidRPr="00BD3624">
        <w:rPr>
          <w:b/>
        </w:rPr>
        <w:t>Premises</w:t>
      </w:r>
      <w:r w:rsidRPr="00BD3624">
        <w:rPr>
          <w:bCs/>
        </w:rPr>
        <w:t xml:space="preserve"> caused by theft or attempted theft is not insured unless the following devices for the security of the </w:t>
      </w:r>
      <w:r w:rsidRPr="00BD3624">
        <w:rPr>
          <w:b/>
        </w:rPr>
        <w:t>Premises</w:t>
      </w:r>
      <w:r w:rsidRPr="00BD3624">
        <w:rPr>
          <w:bCs/>
        </w:rPr>
        <w:t xml:space="preserve"> are installed within 30 (thirty) days of the inception date of cover in respect of the </w:t>
      </w:r>
      <w:r w:rsidRPr="00BD3624">
        <w:rPr>
          <w:b/>
        </w:rPr>
        <w:t>Property Insured</w:t>
      </w:r>
      <w:r w:rsidRPr="00BD3624">
        <w:rPr>
          <w:bCs/>
        </w:rPr>
        <w:t xml:space="preserve"> at such </w:t>
      </w:r>
      <w:r w:rsidRPr="00BD3624">
        <w:rPr>
          <w:b/>
        </w:rPr>
        <w:t>Premises</w:t>
      </w:r>
      <w:r w:rsidRPr="00BD3624">
        <w:rPr>
          <w:bCs/>
        </w:rPr>
        <w:t xml:space="preserve"> under the Business “All Risks” Section and/or the Production Property “All Risks” Section and/or the Business Interruption “All Risks” Section of this </w:t>
      </w:r>
      <w:r w:rsidRPr="00BD3624">
        <w:rPr>
          <w:b/>
        </w:rPr>
        <w:t xml:space="preserve">Policy </w:t>
      </w:r>
      <w:r w:rsidRPr="00BD3624">
        <w:rPr>
          <w:bCs/>
        </w:rPr>
        <w:t>in accordance with the following Schedule and all of such devices are put into full and effective operation at night and whenever the</w:t>
      </w:r>
      <w:r w:rsidRPr="00BD3624">
        <w:rPr>
          <w:b/>
        </w:rPr>
        <w:t xml:space="preserve"> Premises</w:t>
      </w:r>
      <w:r w:rsidRPr="00BD3624">
        <w:rPr>
          <w:bCs/>
        </w:rPr>
        <w:t xml:space="preserve"> are closed for </w:t>
      </w:r>
      <w:r w:rsidRPr="00BD3624">
        <w:rPr>
          <w:b/>
        </w:rPr>
        <w:t>Business</w:t>
      </w:r>
      <w:r w:rsidRPr="00BD3624">
        <w:rPr>
          <w:bCs/>
        </w:rPr>
        <w:t xml:space="preserve"> or left unattended.</w:t>
      </w:r>
    </w:p>
    <w:p w:rsidR="00C07262" w:rsidRPr="0022764C" w:rsidRDefault="004A758F">
      <w:pPr>
        <w:pStyle w:val="Heading3"/>
      </w:pPr>
      <w:r w:rsidRPr="0022764C">
        <w:t>Schedule</w:t>
      </w:r>
    </w:p>
    <w:p w:rsidR="00C07262" w:rsidRPr="0022764C" w:rsidRDefault="004A758F" w:rsidP="00662A63">
      <w:pPr>
        <w:pStyle w:val="BodyText"/>
        <w:numPr>
          <w:ilvl w:val="3"/>
          <w:numId w:val="72"/>
        </w:numPr>
        <w:ind w:left="454" w:hanging="454"/>
      </w:pPr>
      <w:r w:rsidRPr="0022764C">
        <w:t xml:space="preserve">all external doors of the </w:t>
      </w:r>
      <w:r w:rsidRPr="0022764C">
        <w:rPr>
          <w:b/>
        </w:rPr>
        <w:t>Building</w:t>
      </w:r>
      <w:r w:rsidRPr="0022764C">
        <w:t xml:space="preserve"> together with external doors which give access to any part of the </w:t>
      </w:r>
      <w:r w:rsidRPr="0022764C">
        <w:rPr>
          <w:b/>
        </w:rPr>
        <w:t>Building</w:t>
      </w:r>
      <w:r w:rsidRPr="0022764C">
        <w:t xml:space="preserve"> not occupied by the </w:t>
      </w:r>
      <w:r w:rsidRPr="0022764C">
        <w:rPr>
          <w:b/>
        </w:rPr>
        <w:t>Insured</w:t>
      </w:r>
      <w:r w:rsidRPr="0022764C">
        <w:t xml:space="preserve"> must be fitted and secured with one of the following:</w:t>
      </w:r>
    </w:p>
    <w:p w:rsidR="00C07262" w:rsidRPr="0022764C" w:rsidRDefault="004A758F" w:rsidP="00662A63">
      <w:pPr>
        <w:pStyle w:val="BodyText"/>
        <w:numPr>
          <w:ilvl w:val="0"/>
          <w:numId w:val="74"/>
        </w:numPr>
        <w:ind w:left="908" w:hanging="454"/>
      </w:pPr>
      <w:r w:rsidRPr="0022764C">
        <w:t>a mortice deadlock with box striking plate or a rim lock which in either case conforms to BS3621:1980;</w:t>
      </w:r>
    </w:p>
    <w:p w:rsidR="00C07262" w:rsidRPr="0022764C" w:rsidRDefault="004A758F" w:rsidP="00662A63">
      <w:pPr>
        <w:pStyle w:val="BodyText"/>
        <w:numPr>
          <w:ilvl w:val="0"/>
          <w:numId w:val="74"/>
        </w:numPr>
        <w:ind w:left="908" w:hanging="454"/>
      </w:pPr>
      <w:r w:rsidRPr="0022764C">
        <w:t>a 5 (five) or more lever close shackle padlock and locking bar;</w:t>
      </w:r>
    </w:p>
    <w:p w:rsidR="00C07262" w:rsidRPr="0022764C" w:rsidRDefault="004A758F" w:rsidP="00662A63">
      <w:pPr>
        <w:pStyle w:val="BodyText"/>
        <w:numPr>
          <w:ilvl w:val="0"/>
          <w:numId w:val="74"/>
        </w:numPr>
        <w:ind w:left="908" w:hanging="454"/>
      </w:pPr>
      <w:r w:rsidRPr="0022764C">
        <w:t>in the case of aluminium or UPVC framed doors, an integral cylinder operated swing bolt mortice lock with a box or reinforced / armoured striking plate;</w:t>
      </w:r>
    </w:p>
    <w:p w:rsidR="00C07262" w:rsidRPr="0022764C" w:rsidRDefault="004A758F" w:rsidP="00662A63">
      <w:pPr>
        <w:pStyle w:val="BodyText"/>
        <w:numPr>
          <w:ilvl w:val="0"/>
          <w:numId w:val="74"/>
        </w:numPr>
        <w:ind w:left="908" w:hanging="454"/>
      </w:pPr>
      <w:r w:rsidRPr="0022764C">
        <w:t>where double doors are fitted the first leaf should be fitted with either:</w:t>
      </w:r>
    </w:p>
    <w:p w:rsidR="00C07262" w:rsidRPr="0022764C" w:rsidRDefault="004A758F" w:rsidP="00662A63">
      <w:pPr>
        <w:pStyle w:val="BodyText"/>
        <w:numPr>
          <w:ilvl w:val="1"/>
          <w:numId w:val="75"/>
        </w:numPr>
        <w:ind w:left="1361" w:hanging="454"/>
      </w:pPr>
      <w:r w:rsidRPr="0022764C">
        <w:t>flush bolts on the leading edge; or</w:t>
      </w:r>
    </w:p>
    <w:p w:rsidR="00C07262" w:rsidRPr="0022764C" w:rsidRDefault="004A758F" w:rsidP="00662A63">
      <w:pPr>
        <w:pStyle w:val="BodyText"/>
        <w:numPr>
          <w:ilvl w:val="1"/>
          <w:numId w:val="75"/>
        </w:numPr>
        <w:ind w:left="1361" w:hanging="454"/>
      </w:pPr>
      <w:r w:rsidRPr="0022764C">
        <w:t>mortice rack bolts or key operated security bolts;</w:t>
      </w:r>
    </w:p>
    <w:p w:rsidR="00C07262" w:rsidRPr="0022764C" w:rsidRDefault="004A758F">
      <w:pPr>
        <w:pStyle w:val="BodyText"/>
        <w:ind w:left="454"/>
      </w:pPr>
      <w:r w:rsidRPr="0022764C">
        <w:t xml:space="preserve">or as otherwise agreed in writing by the </w:t>
      </w:r>
      <w:r w:rsidRPr="0022764C">
        <w:rPr>
          <w:b/>
        </w:rPr>
        <w:t>Insurer</w:t>
      </w:r>
      <w:r w:rsidRPr="0022764C">
        <w:t>.</w:t>
      </w:r>
    </w:p>
    <w:p w:rsidR="00C07262" w:rsidRPr="0022764C" w:rsidRDefault="004A758F">
      <w:pPr>
        <w:pStyle w:val="BodyText"/>
        <w:ind w:left="454"/>
      </w:pPr>
      <w:r w:rsidRPr="0022764C">
        <w:t>NB All bolts should secure the first leaf to the floor and top of the door frame.</w:t>
      </w:r>
    </w:p>
    <w:p w:rsidR="00C07262" w:rsidRPr="0022764C" w:rsidRDefault="004A758F">
      <w:pPr>
        <w:pStyle w:val="BodyText"/>
        <w:ind w:left="454"/>
      </w:pPr>
      <w:r w:rsidRPr="0022764C">
        <w:t>The above requirement will not apply to any door or window officially designated as a fire door by a Fire Authority.</w:t>
      </w:r>
    </w:p>
    <w:p w:rsidR="00C07262" w:rsidRPr="0022764C" w:rsidRDefault="004A758F">
      <w:pPr>
        <w:pStyle w:val="BodyText"/>
        <w:ind w:left="454"/>
      </w:pPr>
      <w:r w:rsidRPr="0022764C">
        <w:t>These access points should be secured internally by panic bolts or fire exit bolts (capable of opening at all times).</w:t>
      </w:r>
    </w:p>
    <w:p w:rsidR="00C07262" w:rsidRPr="0022764C" w:rsidRDefault="004A758F">
      <w:pPr>
        <w:pStyle w:val="BodyText"/>
        <w:ind w:left="454"/>
      </w:pPr>
      <w:r w:rsidRPr="0022764C">
        <w:t>Any additional devices must be approved by the local Fire Prevention Officer.</w:t>
      </w:r>
    </w:p>
    <w:p w:rsidR="00C07262" w:rsidRPr="0022764C" w:rsidRDefault="004A758F" w:rsidP="00662A63">
      <w:pPr>
        <w:pStyle w:val="BodyText"/>
        <w:numPr>
          <w:ilvl w:val="3"/>
          <w:numId w:val="72"/>
        </w:numPr>
        <w:ind w:left="454" w:hanging="454"/>
      </w:pPr>
      <w:r w:rsidRPr="0022764C">
        <w:t>with regard to outward opening doors if the door(s) open(s) outwards each leaf must be additionally fitted with two hinge bolts located inside the existing hinge.</w:t>
      </w:r>
    </w:p>
    <w:p w:rsidR="00C07262" w:rsidRPr="0022764C" w:rsidRDefault="004A758F" w:rsidP="00662A63">
      <w:pPr>
        <w:pStyle w:val="BodyText"/>
        <w:numPr>
          <w:ilvl w:val="3"/>
          <w:numId w:val="72"/>
        </w:numPr>
        <w:ind w:left="454" w:hanging="454"/>
      </w:pPr>
      <w:r w:rsidRPr="0022764C">
        <w:t>all accessible opening windows, fanlights and skylights including those accessible from decks, roofs, fire escapes or down-pipes must be fitted and secured with key operated window locks.</w:t>
      </w:r>
    </w:p>
    <w:p w:rsidR="00C07262" w:rsidRPr="0022764C" w:rsidRDefault="004A758F">
      <w:pPr>
        <w:pStyle w:val="BodyText"/>
        <w:ind w:left="454"/>
      </w:pPr>
      <w:r w:rsidRPr="0022764C">
        <w:lastRenderedPageBreak/>
        <w:t>This requirement does not apply to windows protected by solid steel bars, grilles, expanded metal or weld-mesh.</w:t>
      </w:r>
    </w:p>
    <w:p w:rsidR="00C07262" w:rsidRPr="0022764C" w:rsidRDefault="004A758F" w:rsidP="00662A63">
      <w:pPr>
        <w:pStyle w:val="BodyText"/>
        <w:numPr>
          <w:ilvl w:val="3"/>
          <w:numId w:val="72"/>
        </w:numPr>
        <w:ind w:left="454" w:hanging="454"/>
      </w:pPr>
      <w:r w:rsidRPr="0022764C">
        <w:t xml:space="preserve">whenever the </w:t>
      </w:r>
      <w:r w:rsidRPr="0022764C">
        <w:rPr>
          <w:b/>
        </w:rPr>
        <w:t>Premises</w:t>
      </w:r>
      <w:r w:rsidRPr="0022764C">
        <w:t xml:space="preserve"> are closed or left unattended:</w:t>
      </w:r>
    </w:p>
    <w:p w:rsidR="00C07262" w:rsidRPr="0022764C" w:rsidRDefault="004A758F" w:rsidP="00662A63">
      <w:pPr>
        <w:pStyle w:val="BodyText"/>
        <w:numPr>
          <w:ilvl w:val="0"/>
          <w:numId w:val="73"/>
        </w:numPr>
        <w:ind w:left="908" w:hanging="454"/>
      </w:pPr>
      <w:r w:rsidRPr="0022764C">
        <w:t xml:space="preserve">all keys for safes and doors will be removed from the </w:t>
      </w:r>
      <w:r w:rsidRPr="0022764C">
        <w:rPr>
          <w:b/>
        </w:rPr>
        <w:t>Premises</w:t>
      </w:r>
      <w:r w:rsidRPr="0022764C">
        <w:t>;</w:t>
      </w:r>
    </w:p>
    <w:p w:rsidR="00C07262" w:rsidRPr="0022764C" w:rsidRDefault="004A758F" w:rsidP="00662A63">
      <w:pPr>
        <w:pStyle w:val="BodyText"/>
        <w:numPr>
          <w:ilvl w:val="0"/>
          <w:numId w:val="73"/>
        </w:numPr>
        <w:ind w:left="908" w:hanging="454"/>
      </w:pPr>
      <w:r w:rsidRPr="0022764C">
        <w:t>all protection provided for the safety of the Insured Property will be put into effect;</w:t>
      </w:r>
    </w:p>
    <w:p w:rsidR="00C07262" w:rsidRPr="0022764C" w:rsidRDefault="004A758F">
      <w:pPr>
        <w:pStyle w:val="BodyText"/>
        <w:ind w:left="454"/>
      </w:pPr>
      <w:r w:rsidRPr="0022764C">
        <w:t xml:space="preserve">or as otherwise agreed in writing by the </w:t>
      </w:r>
      <w:r w:rsidRPr="0022764C">
        <w:rPr>
          <w:b/>
        </w:rPr>
        <w:t>Insurer</w:t>
      </w:r>
      <w:r w:rsidRPr="0022764C">
        <w:t>.</w:t>
      </w:r>
    </w:p>
    <w:p w:rsidR="00C07262" w:rsidRPr="0022764C" w:rsidRDefault="004A758F">
      <w:pPr>
        <w:pStyle w:val="BodyText"/>
        <w:ind w:left="454"/>
      </w:pPr>
      <w:r w:rsidRPr="0022764C">
        <w:t xml:space="preserve">This Condition has a continuing effect throughout the currency of this </w:t>
      </w:r>
      <w:r w:rsidRPr="0022764C">
        <w:rPr>
          <w:b/>
        </w:rPr>
        <w:t>Policy</w:t>
      </w:r>
      <w:r w:rsidRPr="0022764C">
        <w:t xml:space="preserve"> or any </w:t>
      </w:r>
      <w:r w:rsidRPr="0022764C">
        <w:rPr>
          <w:b/>
        </w:rPr>
        <w:t>Policy</w:t>
      </w:r>
      <w:r w:rsidRPr="0022764C">
        <w:t xml:space="preserve"> substituted therefor.</w:t>
      </w:r>
    </w:p>
    <w:p w:rsidR="00C07262" w:rsidRPr="0022764C" w:rsidRDefault="004A758F">
      <w:pPr>
        <w:pStyle w:val="Heading3"/>
      </w:pPr>
      <w:r w:rsidRPr="0022764C">
        <w:t>Security Devices</w:t>
      </w:r>
    </w:p>
    <w:p w:rsidR="00C07262" w:rsidRPr="0022764C" w:rsidRDefault="004A758F" w:rsidP="00662A63">
      <w:pPr>
        <w:pStyle w:val="BodyText"/>
        <w:numPr>
          <w:ilvl w:val="0"/>
          <w:numId w:val="67"/>
        </w:numPr>
        <w:ind w:left="454" w:hanging="454"/>
      </w:pPr>
      <w:r w:rsidRPr="0022764C">
        <w:t xml:space="preserve">Where any </w:t>
      </w:r>
      <w:r w:rsidRPr="0022764C">
        <w:rPr>
          <w:b/>
          <w:bCs/>
        </w:rPr>
        <w:t xml:space="preserve">Intruder Alarm Installation </w:t>
      </w:r>
      <w:r w:rsidRPr="0022764C">
        <w:rPr>
          <w:b/>
          <w:bCs/>
          <w:color w:val="000000"/>
        </w:rPr>
        <w:t>other than a bells only</w:t>
      </w:r>
      <w:r w:rsidRPr="0022764C">
        <w:rPr>
          <w:bCs/>
          <w:color w:val="000000"/>
        </w:rPr>
        <w:t xml:space="preserve"> </w:t>
      </w:r>
      <w:r w:rsidRPr="0022764C">
        <w:rPr>
          <w:bCs/>
        </w:rPr>
        <w:t>is</w:t>
      </w:r>
      <w:r w:rsidRPr="0022764C">
        <w:t xml:space="preserve"> installed at the </w:t>
      </w:r>
      <w:r w:rsidRPr="0022764C">
        <w:rPr>
          <w:b/>
          <w:bCs/>
        </w:rPr>
        <w:t>Premises</w:t>
      </w:r>
      <w:r w:rsidRPr="0022764C">
        <w:t>:</w:t>
      </w:r>
    </w:p>
    <w:p w:rsidR="00C07262" w:rsidRPr="0022764C" w:rsidRDefault="004A758F" w:rsidP="00662A63">
      <w:pPr>
        <w:pStyle w:val="BodyText"/>
        <w:numPr>
          <w:ilvl w:val="0"/>
          <w:numId w:val="68"/>
        </w:numPr>
        <w:ind w:left="908" w:hanging="454"/>
      </w:pPr>
      <w:r w:rsidRPr="0022764C">
        <w:t>it shall be maintained in full and efficient working order in accordance with appropriate local code of practice under a contract to provide both corrective and preventive maintenance with the installing company or such other company which is a member of a recognised alarm inspectorate;</w:t>
      </w:r>
    </w:p>
    <w:p w:rsidR="00C07262" w:rsidRPr="0022764C" w:rsidRDefault="004A758F" w:rsidP="00662A63">
      <w:pPr>
        <w:pStyle w:val="BodyText"/>
        <w:numPr>
          <w:ilvl w:val="0"/>
          <w:numId w:val="68"/>
        </w:numPr>
        <w:ind w:left="908" w:hanging="454"/>
      </w:pPr>
      <w:r w:rsidRPr="0022764C">
        <w:t xml:space="preserve">no alteration or variation of the system or structural alteration of the </w:t>
      </w:r>
      <w:r w:rsidRPr="0022764C">
        <w:rPr>
          <w:b/>
        </w:rPr>
        <w:t>Buildings</w:t>
      </w:r>
      <w:r w:rsidRPr="0022764C">
        <w:t xml:space="preserve"> which would affect the system shall be made without the written consent of the </w:t>
      </w:r>
      <w:r w:rsidRPr="0022764C">
        <w:rPr>
          <w:b/>
        </w:rPr>
        <w:t>Insurer</w:t>
      </w:r>
      <w:r w:rsidRPr="0022764C">
        <w:t>;</w:t>
      </w:r>
    </w:p>
    <w:p w:rsidR="00C07262" w:rsidRPr="0022764C" w:rsidRDefault="004A758F" w:rsidP="00662A63">
      <w:pPr>
        <w:pStyle w:val="BodyText"/>
        <w:numPr>
          <w:ilvl w:val="0"/>
          <w:numId w:val="68"/>
        </w:numPr>
        <w:ind w:left="908" w:hanging="454"/>
      </w:pPr>
      <w:r w:rsidRPr="0022764C">
        <w:t xml:space="preserve">the </w:t>
      </w:r>
      <w:r w:rsidRPr="0022764C">
        <w:rPr>
          <w:b/>
        </w:rPr>
        <w:t>Buildings</w:t>
      </w:r>
      <w:r w:rsidRPr="0022764C">
        <w:t xml:space="preserve"> must not be left without at least 1 (one) </w:t>
      </w:r>
      <w:r w:rsidRPr="0022764C">
        <w:rPr>
          <w:b/>
        </w:rPr>
        <w:t>Responsible Person</w:t>
      </w:r>
      <w:r w:rsidRPr="0022764C">
        <w:t xml:space="preserve"> in attendance without the agreement of the </w:t>
      </w:r>
      <w:r w:rsidRPr="0022764C">
        <w:rPr>
          <w:b/>
        </w:rPr>
        <w:t>Insurer</w:t>
      </w:r>
      <w:r w:rsidRPr="0022764C">
        <w:t>:</w:t>
      </w:r>
    </w:p>
    <w:p w:rsidR="00C07262" w:rsidRPr="0022764C" w:rsidRDefault="004A758F" w:rsidP="00662A63">
      <w:pPr>
        <w:pStyle w:val="BodyText"/>
        <w:numPr>
          <w:ilvl w:val="0"/>
          <w:numId w:val="69"/>
        </w:numPr>
        <w:ind w:left="1361" w:hanging="454"/>
      </w:pPr>
      <w:r w:rsidRPr="0022764C">
        <w:t xml:space="preserve">unless the </w:t>
      </w:r>
      <w:r w:rsidRPr="0022764C">
        <w:rPr>
          <w:b/>
        </w:rPr>
        <w:t>Intruder Alarm Installation</w:t>
      </w:r>
      <w:r w:rsidRPr="0022764C">
        <w:t xml:space="preserve"> is set in its entirety with the means of communication used to transmit signals in full operation; or</w:t>
      </w:r>
    </w:p>
    <w:p w:rsidR="00C07262" w:rsidRPr="0022764C" w:rsidRDefault="004A758F" w:rsidP="00662A63">
      <w:pPr>
        <w:pStyle w:val="BodyText"/>
        <w:numPr>
          <w:ilvl w:val="0"/>
          <w:numId w:val="69"/>
        </w:numPr>
        <w:ind w:left="1361" w:hanging="454"/>
      </w:pPr>
      <w:r w:rsidRPr="0022764C">
        <w:t>if the police have withdrawn their response to alarm calls;</w:t>
      </w:r>
    </w:p>
    <w:p w:rsidR="00C07262" w:rsidRPr="0022764C" w:rsidRDefault="004A758F" w:rsidP="00662A63">
      <w:pPr>
        <w:pStyle w:val="BodyText"/>
        <w:numPr>
          <w:ilvl w:val="0"/>
          <w:numId w:val="68"/>
        </w:numPr>
        <w:ind w:left="908" w:hanging="454"/>
      </w:pPr>
      <w:r w:rsidRPr="0022764C">
        <w:t xml:space="preserve">all keys and details of any secrecy codes used for the operation of the </w:t>
      </w:r>
      <w:r w:rsidRPr="0022764C">
        <w:rPr>
          <w:b/>
        </w:rPr>
        <w:t>Intruder Alarm Installation</w:t>
      </w:r>
      <w:r w:rsidRPr="0022764C">
        <w:t xml:space="preserve"> are to be removed from the </w:t>
      </w:r>
      <w:r w:rsidRPr="0022764C">
        <w:rPr>
          <w:b/>
        </w:rPr>
        <w:t>Buildings</w:t>
      </w:r>
      <w:r w:rsidRPr="0022764C">
        <w:t xml:space="preserve"> whenever the </w:t>
      </w:r>
      <w:r w:rsidRPr="0022764C">
        <w:rPr>
          <w:b/>
        </w:rPr>
        <w:t>Buildings</w:t>
      </w:r>
      <w:r w:rsidRPr="0022764C">
        <w:t xml:space="preserve"> are left </w:t>
      </w:r>
      <w:r w:rsidRPr="0022764C">
        <w:rPr>
          <w:b/>
        </w:rPr>
        <w:t>Unoccupied</w:t>
      </w:r>
      <w:r w:rsidRPr="0022764C">
        <w:t xml:space="preserve">, unattended or closed for </w:t>
      </w:r>
      <w:r w:rsidRPr="0022764C">
        <w:rPr>
          <w:b/>
        </w:rPr>
        <w:t>Business</w:t>
      </w:r>
      <w:r w:rsidRPr="0022764C">
        <w:t>;</w:t>
      </w:r>
    </w:p>
    <w:p w:rsidR="00C07262" w:rsidRPr="0022764C" w:rsidRDefault="004A758F" w:rsidP="00662A63">
      <w:pPr>
        <w:pStyle w:val="BodyText"/>
        <w:numPr>
          <w:ilvl w:val="0"/>
          <w:numId w:val="68"/>
        </w:numPr>
        <w:ind w:left="908" w:hanging="454"/>
      </w:pPr>
      <w:r w:rsidRPr="0022764C">
        <w:t xml:space="preserve">2 (two) or more </w:t>
      </w:r>
      <w:r w:rsidRPr="0022764C">
        <w:rPr>
          <w:b/>
          <w:bCs/>
        </w:rPr>
        <w:t>Key holders</w:t>
      </w:r>
      <w:r w:rsidRPr="0022764C">
        <w:t xml:space="preserve"> shall be appointed by the </w:t>
      </w:r>
      <w:r w:rsidRPr="0022764C">
        <w:rPr>
          <w:b/>
        </w:rPr>
        <w:t>Insured</w:t>
      </w:r>
      <w:r w:rsidRPr="0022764C">
        <w:t xml:space="preserve"> and written details shall be lodged and kept updated with the alarm company and the police; </w:t>
      </w:r>
    </w:p>
    <w:p w:rsidR="00C07262" w:rsidRPr="0022764C" w:rsidRDefault="004A758F" w:rsidP="00662A63">
      <w:pPr>
        <w:pStyle w:val="BodyText"/>
        <w:numPr>
          <w:ilvl w:val="0"/>
          <w:numId w:val="68"/>
        </w:numPr>
        <w:ind w:left="908" w:hanging="454"/>
      </w:pPr>
      <w:r w:rsidRPr="0022764C">
        <w:t xml:space="preserve">in the event of notification of any activation of the </w:t>
      </w:r>
      <w:r w:rsidRPr="0022764C">
        <w:rPr>
          <w:b/>
        </w:rPr>
        <w:t>Intruder Alarm Installation</w:t>
      </w:r>
      <w:r w:rsidRPr="0022764C">
        <w:t xml:space="preserve"> or interruption of the means of communication during the period that the </w:t>
      </w:r>
      <w:r w:rsidRPr="0022764C">
        <w:rPr>
          <w:b/>
        </w:rPr>
        <w:t>Intruder Alarm Installation</w:t>
      </w:r>
      <w:r w:rsidRPr="0022764C">
        <w:t xml:space="preserve"> is set a </w:t>
      </w:r>
      <w:r w:rsidRPr="0022764C">
        <w:rPr>
          <w:b/>
          <w:bCs/>
        </w:rPr>
        <w:t>Key holder</w:t>
      </w:r>
      <w:r w:rsidRPr="0022764C">
        <w:t xml:space="preserve"> must attend the </w:t>
      </w:r>
      <w:r w:rsidRPr="0022764C">
        <w:rPr>
          <w:b/>
        </w:rPr>
        <w:t>Buildings</w:t>
      </w:r>
      <w:r w:rsidRPr="0022764C">
        <w:t xml:space="preserve"> as soon as reasonably possible;</w:t>
      </w:r>
    </w:p>
    <w:p w:rsidR="00C07262" w:rsidRPr="0022764C" w:rsidRDefault="004A758F" w:rsidP="00662A63">
      <w:pPr>
        <w:pStyle w:val="BodyText"/>
        <w:numPr>
          <w:ilvl w:val="0"/>
          <w:numId w:val="68"/>
        </w:numPr>
        <w:ind w:left="908" w:hanging="454"/>
      </w:pPr>
      <w:r w:rsidRPr="0022764C">
        <w:t xml:space="preserve">in the event of the </w:t>
      </w:r>
      <w:r w:rsidRPr="0022764C">
        <w:rPr>
          <w:b/>
        </w:rPr>
        <w:t>Insured</w:t>
      </w:r>
      <w:r w:rsidRPr="0022764C">
        <w:t xml:space="preserve"> receiving any notification:</w:t>
      </w:r>
    </w:p>
    <w:p w:rsidR="00C07262" w:rsidRPr="0022764C" w:rsidRDefault="004A758F" w:rsidP="00662A63">
      <w:pPr>
        <w:pStyle w:val="BodyText"/>
        <w:numPr>
          <w:ilvl w:val="0"/>
          <w:numId w:val="70"/>
        </w:numPr>
        <w:ind w:left="1361" w:hanging="454"/>
      </w:pPr>
      <w:r w:rsidRPr="0022764C">
        <w:t xml:space="preserve">that police attendance in response to alarm signals/calls from the </w:t>
      </w:r>
      <w:r w:rsidRPr="0022764C">
        <w:rPr>
          <w:b/>
          <w:bCs/>
        </w:rPr>
        <w:t>Intruder Alarm Installation</w:t>
      </w:r>
      <w:r w:rsidRPr="0022764C">
        <w:t xml:space="preserve"> may be withdrawn or the level of response reduced or delayed; </w:t>
      </w:r>
    </w:p>
    <w:p w:rsidR="00C07262" w:rsidRPr="0022764C" w:rsidRDefault="004A758F" w:rsidP="00662A63">
      <w:pPr>
        <w:pStyle w:val="BodyText"/>
        <w:numPr>
          <w:ilvl w:val="0"/>
          <w:numId w:val="70"/>
        </w:numPr>
        <w:ind w:left="1361" w:hanging="454"/>
      </w:pPr>
      <w:r w:rsidRPr="0022764C">
        <w:t xml:space="preserve">from a local authority or magistrate imposing any requirement for abatement of nuisance; or </w:t>
      </w:r>
    </w:p>
    <w:p w:rsidR="00C07262" w:rsidRPr="0022764C" w:rsidRDefault="004A758F" w:rsidP="00662A63">
      <w:pPr>
        <w:pStyle w:val="BodyText"/>
        <w:numPr>
          <w:ilvl w:val="0"/>
          <w:numId w:val="70"/>
        </w:numPr>
        <w:ind w:left="1361" w:hanging="454"/>
      </w:pPr>
      <w:r w:rsidRPr="0022764C">
        <w:t xml:space="preserve">that the </w:t>
      </w:r>
      <w:r w:rsidRPr="0022764C">
        <w:rPr>
          <w:b/>
        </w:rPr>
        <w:t>Intruder Alarm Installation</w:t>
      </w:r>
      <w:r w:rsidRPr="0022764C">
        <w:t xml:space="preserve"> cannot be returned to or maintained in full working order;</w:t>
      </w:r>
    </w:p>
    <w:p w:rsidR="00C07262" w:rsidRPr="0022764C" w:rsidRDefault="004A758F">
      <w:pPr>
        <w:pStyle w:val="BodyText"/>
        <w:ind w:left="907"/>
      </w:pPr>
      <w:r w:rsidRPr="0022764C">
        <w:t xml:space="preserve">the </w:t>
      </w:r>
      <w:r w:rsidRPr="0022764C">
        <w:rPr>
          <w:b/>
        </w:rPr>
        <w:t>Insured</w:t>
      </w:r>
      <w:r w:rsidRPr="0022764C">
        <w:t xml:space="preserve"> must advise the </w:t>
      </w:r>
      <w:r w:rsidRPr="0022764C">
        <w:rPr>
          <w:b/>
        </w:rPr>
        <w:t>Insurer</w:t>
      </w:r>
      <w:r w:rsidRPr="0022764C">
        <w:t xml:space="preserve"> as soon as possible and comply with any subsequent requirements stipulated by the </w:t>
      </w:r>
      <w:r w:rsidRPr="0022764C">
        <w:rPr>
          <w:b/>
        </w:rPr>
        <w:t>Insurer</w:t>
      </w:r>
      <w:r w:rsidRPr="0022764C">
        <w:t>.</w:t>
      </w:r>
    </w:p>
    <w:p w:rsidR="00C07262" w:rsidRPr="0022764C" w:rsidRDefault="004A758F" w:rsidP="00662A63">
      <w:pPr>
        <w:pStyle w:val="BodyText"/>
        <w:numPr>
          <w:ilvl w:val="0"/>
          <w:numId w:val="67"/>
        </w:numPr>
        <w:ind w:left="454" w:hanging="454"/>
      </w:pPr>
      <w:r w:rsidRPr="0022764C">
        <w:t xml:space="preserve">At all times outside </w:t>
      </w:r>
      <w:r w:rsidRPr="0022764C">
        <w:rPr>
          <w:b/>
        </w:rPr>
        <w:t>Business Hours</w:t>
      </w:r>
      <w:r w:rsidRPr="0022764C">
        <w:t xml:space="preserve"> or when the </w:t>
      </w:r>
      <w:r w:rsidRPr="0022764C">
        <w:rPr>
          <w:b/>
        </w:rPr>
        <w:t>Buildings</w:t>
      </w:r>
      <w:r w:rsidRPr="0022764C">
        <w:t xml:space="preserve"> are left unattended or </w:t>
      </w:r>
      <w:r w:rsidRPr="0022764C">
        <w:rPr>
          <w:b/>
        </w:rPr>
        <w:t>Unoccupied</w:t>
      </w:r>
      <w:r w:rsidRPr="0022764C">
        <w:t>:</w:t>
      </w:r>
    </w:p>
    <w:p w:rsidR="00C07262" w:rsidRPr="0022764C" w:rsidRDefault="004A758F" w:rsidP="00662A63">
      <w:pPr>
        <w:pStyle w:val="BodyText"/>
        <w:numPr>
          <w:ilvl w:val="1"/>
          <w:numId w:val="71"/>
        </w:numPr>
        <w:ind w:left="908" w:hanging="454"/>
      </w:pPr>
      <w:r w:rsidRPr="0022764C">
        <w:t>all existing locks, bolts and other protective or security devices; and</w:t>
      </w:r>
    </w:p>
    <w:p w:rsidR="00C07262" w:rsidRPr="0022764C" w:rsidRDefault="004A758F" w:rsidP="00662A63">
      <w:pPr>
        <w:pStyle w:val="BodyText"/>
        <w:numPr>
          <w:ilvl w:val="1"/>
          <w:numId w:val="71"/>
        </w:numPr>
        <w:ind w:left="908" w:hanging="454"/>
      </w:pPr>
      <w:r w:rsidRPr="0022764C">
        <w:t xml:space="preserve">any additional security measures required by the </w:t>
      </w:r>
      <w:r w:rsidRPr="0022764C">
        <w:rPr>
          <w:b/>
        </w:rPr>
        <w:t>Insurer</w:t>
      </w:r>
      <w:r w:rsidRPr="0022764C">
        <w:t>;</w:t>
      </w:r>
    </w:p>
    <w:p w:rsidR="00C07262" w:rsidRPr="0022764C" w:rsidRDefault="00C30949">
      <w:pPr>
        <w:pStyle w:val="BodyText"/>
        <w:ind w:left="454"/>
      </w:pPr>
      <w:r w:rsidRPr="0022764C">
        <w:rPr>
          <w:bCs/>
        </w:rPr>
        <w:t>must be in full and proper operation.</w:t>
      </w:r>
    </w:p>
    <w:p w:rsidR="00C07262" w:rsidRPr="0022764C" w:rsidRDefault="004A758F">
      <w:pPr>
        <w:pStyle w:val="Heading3"/>
      </w:pPr>
      <w:r w:rsidRPr="0022764C">
        <w:t xml:space="preserve">Unoccupancy Condition </w:t>
      </w:r>
    </w:p>
    <w:p w:rsidR="00C07262" w:rsidRPr="0022764C" w:rsidRDefault="004A758F">
      <w:pPr>
        <w:pStyle w:val="BodyText"/>
      </w:pPr>
      <w:r w:rsidRPr="0022764C">
        <w:t xml:space="preserve">The </w:t>
      </w:r>
      <w:r w:rsidRPr="0022764C">
        <w:rPr>
          <w:b/>
        </w:rPr>
        <w:t>Insured</w:t>
      </w:r>
      <w:r w:rsidRPr="0022764C">
        <w:t xml:space="preserve"> shall as soon as practicable notify the </w:t>
      </w:r>
      <w:r w:rsidRPr="0022764C">
        <w:rPr>
          <w:b/>
        </w:rPr>
        <w:t xml:space="preserve">Insurer </w:t>
      </w:r>
      <w:r w:rsidRPr="0022764C">
        <w:t xml:space="preserve">when the </w:t>
      </w:r>
      <w:r w:rsidRPr="0022764C">
        <w:rPr>
          <w:b/>
        </w:rPr>
        <w:t>Buildings</w:t>
      </w:r>
      <w:r w:rsidRPr="0022764C">
        <w:t xml:space="preserve"> or portion thereof become </w:t>
      </w:r>
      <w:r w:rsidRPr="0022764C">
        <w:rPr>
          <w:b/>
        </w:rPr>
        <w:t>Unoccupied</w:t>
      </w:r>
      <w:r w:rsidRPr="0022764C">
        <w:t xml:space="preserve"> for a period exceeding (or likely to exceed) 30 (thirty) days, and when the </w:t>
      </w:r>
      <w:r w:rsidRPr="0022764C">
        <w:rPr>
          <w:b/>
        </w:rPr>
        <w:t>Buildings</w:t>
      </w:r>
      <w:r w:rsidRPr="0022764C">
        <w:t xml:space="preserve"> or portion thereof again become occupied.</w:t>
      </w:r>
    </w:p>
    <w:p w:rsidR="00C07262" w:rsidRPr="0022764C" w:rsidRDefault="004A758F">
      <w:pPr>
        <w:pStyle w:val="BodyText"/>
      </w:pPr>
      <w:r w:rsidRPr="0022764C">
        <w:t xml:space="preserve">In respect of any </w:t>
      </w:r>
      <w:r w:rsidRPr="0022764C">
        <w:rPr>
          <w:b/>
        </w:rPr>
        <w:t>Unoccupied</w:t>
      </w:r>
      <w:r w:rsidRPr="0022764C">
        <w:t xml:space="preserve"> </w:t>
      </w:r>
      <w:r w:rsidRPr="0022764C">
        <w:rPr>
          <w:b/>
        </w:rPr>
        <w:t>Buildings</w:t>
      </w:r>
      <w:r w:rsidRPr="0022764C">
        <w:t xml:space="preserve"> or portion thereof the </w:t>
      </w:r>
      <w:r w:rsidRPr="0022764C">
        <w:rPr>
          <w:b/>
        </w:rPr>
        <w:t xml:space="preserve">Insured </w:t>
      </w:r>
      <w:r w:rsidRPr="0022764C">
        <w:t>shall ensure that:</w:t>
      </w:r>
    </w:p>
    <w:p w:rsidR="00C07262" w:rsidRPr="0022764C" w:rsidRDefault="004A758F" w:rsidP="00662A63">
      <w:pPr>
        <w:pStyle w:val="BodyText"/>
        <w:numPr>
          <w:ilvl w:val="2"/>
          <w:numId w:val="66"/>
        </w:numPr>
        <w:ind w:left="454" w:hanging="454"/>
      </w:pPr>
      <w:r w:rsidRPr="0022764C">
        <w:t>all combustible contents including packing materials and packing cases are removed;</w:t>
      </w:r>
    </w:p>
    <w:p w:rsidR="00C07262" w:rsidRPr="0022764C" w:rsidRDefault="004A758F" w:rsidP="00662A63">
      <w:pPr>
        <w:pStyle w:val="BodyText"/>
        <w:numPr>
          <w:ilvl w:val="2"/>
          <w:numId w:val="66"/>
        </w:numPr>
        <w:ind w:left="454" w:hanging="454"/>
      </w:pPr>
      <w:r w:rsidRPr="0022764C">
        <w:t xml:space="preserve">water, gas and electricity supplies are disconnected except where otherwise agreed with the </w:t>
      </w:r>
      <w:r w:rsidRPr="0022764C">
        <w:rPr>
          <w:b/>
        </w:rPr>
        <w:t>Insurer</w:t>
      </w:r>
      <w:r w:rsidRPr="0022764C">
        <w:t>;</w:t>
      </w:r>
    </w:p>
    <w:p w:rsidR="00C07262" w:rsidRPr="0022764C" w:rsidRDefault="004A758F" w:rsidP="00662A63">
      <w:pPr>
        <w:pStyle w:val="BodyText"/>
        <w:numPr>
          <w:ilvl w:val="2"/>
          <w:numId w:val="66"/>
        </w:numPr>
        <w:ind w:left="454" w:hanging="454"/>
      </w:pPr>
      <w:r w:rsidRPr="0022764C">
        <w:t>all windows, doors and letterboxes are properly secured and ground floor windows boarded-up;</w:t>
      </w:r>
    </w:p>
    <w:p w:rsidR="00C07262" w:rsidRPr="0022764C" w:rsidRDefault="004A758F" w:rsidP="00662A63">
      <w:pPr>
        <w:pStyle w:val="BodyText"/>
        <w:numPr>
          <w:ilvl w:val="2"/>
          <w:numId w:val="66"/>
        </w:numPr>
        <w:ind w:left="454" w:hanging="454"/>
      </w:pPr>
      <w:r w:rsidRPr="0022764C">
        <w:t xml:space="preserve">the </w:t>
      </w:r>
      <w:r w:rsidRPr="0022764C">
        <w:rPr>
          <w:b/>
        </w:rPr>
        <w:t>Buildings</w:t>
      </w:r>
      <w:r w:rsidRPr="0022764C">
        <w:t xml:space="preserve"> are inspected weekly internally and externally by the </w:t>
      </w:r>
      <w:r w:rsidRPr="0022764C">
        <w:rPr>
          <w:b/>
        </w:rPr>
        <w:t xml:space="preserve">Insured </w:t>
      </w:r>
      <w:r w:rsidRPr="0022764C">
        <w:t xml:space="preserve">or </w:t>
      </w:r>
      <w:r w:rsidRPr="0022764C">
        <w:rPr>
          <w:b/>
        </w:rPr>
        <w:t xml:space="preserve">Employees </w:t>
      </w:r>
      <w:r w:rsidRPr="0022764C">
        <w:t xml:space="preserve">or representatives of the </w:t>
      </w:r>
      <w:r w:rsidRPr="0022764C">
        <w:rPr>
          <w:b/>
        </w:rPr>
        <w:t xml:space="preserve">Insured </w:t>
      </w:r>
      <w:r w:rsidRPr="0022764C">
        <w:t xml:space="preserve">and </w:t>
      </w:r>
    </w:p>
    <w:p w:rsidR="00C07262" w:rsidRPr="0022764C" w:rsidRDefault="004A758F" w:rsidP="00662A63">
      <w:pPr>
        <w:pStyle w:val="BodyText"/>
        <w:numPr>
          <w:ilvl w:val="0"/>
          <w:numId w:val="65"/>
        </w:numPr>
        <w:ind w:left="908" w:hanging="454"/>
      </w:pPr>
      <w:r w:rsidRPr="0022764C">
        <w:t>records of such inspections are kept; and</w:t>
      </w:r>
    </w:p>
    <w:p w:rsidR="00C07262" w:rsidRPr="0022764C" w:rsidRDefault="004A758F" w:rsidP="00662A63">
      <w:pPr>
        <w:pStyle w:val="BodyText"/>
        <w:numPr>
          <w:ilvl w:val="0"/>
          <w:numId w:val="65"/>
        </w:numPr>
        <w:ind w:left="908" w:hanging="454"/>
      </w:pPr>
      <w:r w:rsidRPr="0022764C">
        <w:t>all defects in security and maintenance are rectified immediately;</w:t>
      </w:r>
    </w:p>
    <w:p w:rsidR="00C07262" w:rsidRPr="0022764C" w:rsidRDefault="004A758F">
      <w:pPr>
        <w:pStyle w:val="BodyText"/>
      </w:pPr>
      <w:r w:rsidRPr="0022764C">
        <w:t xml:space="preserve">unless otherwise agreed with the </w:t>
      </w:r>
      <w:r w:rsidRPr="0022764C">
        <w:rPr>
          <w:b/>
        </w:rPr>
        <w:t>Insurer</w:t>
      </w:r>
      <w:r w:rsidRPr="0022764C">
        <w:t>.</w:t>
      </w:r>
    </w:p>
    <w:p w:rsidR="00C07262" w:rsidRPr="0022764C" w:rsidRDefault="004A758F">
      <w:pPr>
        <w:pStyle w:val="Heading3"/>
      </w:pPr>
      <w:r w:rsidRPr="0022764C">
        <w:t>Policy Claims Conditions (Applicable to Sections 1-11 and to Sections 12-15 only where expressly stated or not inconsistent)</w:t>
      </w:r>
    </w:p>
    <w:p w:rsidR="0092331D" w:rsidRPr="0022764C" w:rsidRDefault="009F611B">
      <w:pPr>
        <w:pStyle w:val="BodyText"/>
      </w:pPr>
      <w:r w:rsidRPr="0022764C">
        <w:t>The Policy Claims Conditions apply to all Sections of this Policy unless a Section contains its own claims reporting, notification, defence, settlement, consent, cooperation or claims handling provisions, in which case the wording of that Section shall apply for the purposes of that Section. This is intended to apply in particular to Sections 14 and 15.</w:t>
      </w:r>
    </w:p>
    <w:p w:rsidR="00C07262" w:rsidRPr="0022764C" w:rsidRDefault="004A758F">
      <w:pPr>
        <w:pStyle w:val="BodyText"/>
      </w:pPr>
      <w:r w:rsidRPr="0022764C">
        <w:lastRenderedPageBreak/>
        <w:t xml:space="preserve">Any acts or omissions of external contractors (who are not </w:t>
      </w:r>
      <w:r w:rsidRPr="0022764C">
        <w:rPr>
          <w:b/>
        </w:rPr>
        <w:t>Employees</w:t>
      </w:r>
      <w:r w:rsidRPr="0022764C">
        <w:t xml:space="preserve">) allowed on the </w:t>
      </w:r>
      <w:r w:rsidRPr="0022764C">
        <w:rPr>
          <w:b/>
        </w:rPr>
        <w:t>Premises</w:t>
      </w:r>
      <w:r w:rsidRPr="0022764C">
        <w:t xml:space="preserve"> from time to time for the purpose of minor alterations, minor installations, minor repairs or minor maintenance shall not amount to a breach of a Policy Protection and Maintenance Condition provided that:</w:t>
      </w:r>
    </w:p>
    <w:p w:rsidR="00C07262" w:rsidRPr="0022764C" w:rsidRDefault="004A758F" w:rsidP="00662A63">
      <w:pPr>
        <w:pStyle w:val="BodyText"/>
        <w:numPr>
          <w:ilvl w:val="2"/>
          <w:numId w:val="64"/>
        </w:numPr>
        <w:ind w:left="454" w:hanging="454"/>
        <w:rPr>
          <w:b/>
        </w:rPr>
      </w:pPr>
      <w:r w:rsidRPr="0022764C">
        <w:t xml:space="preserve">the external contractors were properly selected and supervised by the </w:t>
      </w:r>
      <w:r w:rsidRPr="0022764C">
        <w:rPr>
          <w:b/>
        </w:rPr>
        <w:t>Insured</w:t>
      </w:r>
      <w:r w:rsidRPr="0022764C">
        <w:t>; and</w:t>
      </w:r>
    </w:p>
    <w:p w:rsidR="00C07262" w:rsidRPr="0022764C" w:rsidRDefault="004A758F" w:rsidP="00662A63">
      <w:pPr>
        <w:pStyle w:val="BodyText"/>
        <w:numPr>
          <w:ilvl w:val="2"/>
          <w:numId w:val="64"/>
        </w:numPr>
        <w:ind w:left="454" w:hanging="454"/>
      </w:pPr>
      <w:r w:rsidRPr="0022764C">
        <w:t xml:space="preserve">the terms of the contract for carrying out the works do not limit or exclude the </w:t>
      </w:r>
      <w:r w:rsidRPr="0022764C">
        <w:rPr>
          <w:b/>
        </w:rPr>
        <w:t>Insured’s</w:t>
      </w:r>
      <w:r w:rsidRPr="0022764C">
        <w:t xml:space="preserve"> right of action against the contractor or otherwise preclude the </w:t>
      </w:r>
      <w:r w:rsidRPr="0022764C">
        <w:rPr>
          <w:b/>
        </w:rPr>
        <w:t>Insurer’s</w:t>
      </w:r>
      <w:r w:rsidRPr="0022764C">
        <w:t xml:space="preserve"> right of subrogation.</w:t>
      </w:r>
    </w:p>
    <w:p w:rsidR="00C07262" w:rsidRPr="0022764C" w:rsidRDefault="004A758F">
      <w:pPr>
        <w:pStyle w:val="Heading1"/>
      </w:pPr>
      <w:bookmarkStart w:id="23" w:name="tocpg_7"/>
      <w:bookmarkEnd w:id="23"/>
      <w:r w:rsidRPr="0022764C">
        <w:t>Policy Claims Conditions (Applicable to Sections 1-11)</w:t>
      </w:r>
    </w:p>
    <w:p w:rsidR="00C07262" w:rsidRPr="0022764C" w:rsidRDefault="004A758F">
      <w:pPr>
        <w:pStyle w:val="BodyText"/>
      </w:pPr>
      <w:r w:rsidRPr="0022764C">
        <w:t xml:space="preserve">The following conditions will apply to all </w:t>
      </w:r>
      <w:r w:rsidRPr="0022764C">
        <w:rPr>
          <w:b/>
        </w:rPr>
        <w:t>Sections</w:t>
      </w:r>
      <w:r w:rsidRPr="0022764C">
        <w:t xml:space="preserve"> of this </w:t>
      </w:r>
      <w:r w:rsidRPr="0022764C">
        <w:rPr>
          <w:b/>
          <w:bCs/>
        </w:rPr>
        <w:t>Policy</w:t>
      </w:r>
      <w:r w:rsidRPr="0022764C">
        <w:t xml:space="preserve"> other than where specifically amended.</w:t>
      </w:r>
    </w:p>
    <w:p w:rsidR="00C07262" w:rsidRPr="0022764C" w:rsidRDefault="004A758F">
      <w:pPr>
        <w:pStyle w:val="Heading3"/>
      </w:pPr>
      <w:r w:rsidRPr="0022764C">
        <w:t>Admission of Liability</w:t>
      </w:r>
    </w:p>
    <w:p w:rsidR="00C07262" w:rsidRPr="0022764C" w:rsidRDefault="004A758F">
      <w:pPr>
        <w:pStyle w:val="BodyText"/>
        <w:rPr>
          <w:bCs/>
          <w:color w:val="00B0F0"/>
          <w:sz w:val="24"/>
          <w:szCs w:val="24"/>
        </w:rPr>
      </w:pPr>
      <w:r w:rsidRPr="0022764C">
        <w:t xml:space="preserve">It is a condition precedent to liability under this </w:t>
      </w:r>
      <w:r w:rsidRPr="0022764C">
        <w:rPr>
          <w:b/>
        </w:rPr>
        <w:t>Policy</w:t>
      </w:r>
      <w:r w:rsidRPr="0022764C">
        <w:t xml:space="preserve"> that no admission of liability, promise, payment, compensation, negotiation or settlement of any claim shall be made or given without the </w:t>
      </w:r>
      <w:r w:rsidRPr="0022764C">
        <w:rPr>
          <w:b/>
        </w:rPr>
        <w:t>Insurer’s</w:t>
      </w:r>
      <w:r w:rsidRPr="0022764C">
        <w:t xml:space="preserve"> written consent.</w:t>
      </w:r>
    </w:p>
    <w:p w:rsidR="00C07262" w:rsidRPr="0022764C" w:rsidRDefault="004A758F">
      <w:pPr>
        <w:pStyle w:val="Heading3"/>
        <w:rPr>
          <w:rFonts w:eastAsia="MS Mincho" w:cstheme="majorHAnsi"/>
        </w:rPr>
      </w:pPr>
      <w:r w:rsidRPr="0022764C">
        <w:t>Arbitration</w:t>
      </w:r>
    </w:p>
    <w:p w:rsidR="00C07262" w:rsidRPr="0022764C" w:rsidRDefault="004A758F">
      <w:pPr>
        <w:pStyle w:val="BodyText"/>
      </w:pPr>
      <w:r w:rsidRPr="0022764C">
        <w:t xml:space="preserve">If any dispute arises in connection with this </w:t>
      </w:r>
      <w:r w:rsidRPr="0022764C">
        <w:rPr>
          <w:b/>
        </w:rPr>
        <w:t>Policy</w:t>
      </w:r>
      <w:r w:rsidRPr="0022764C">
        <w:t>, the parties will take all reasonable steps to settle it by mediation, jointly selecting a mediator and sending a negotiator to the mediation with authority to agree a settlement.  This obligation will not replace any right of the</w:t>
      </w:r>
      <w:r w:rsidRPr="0022764C">
        <w:rPr>
          <w:b/>
        </w:rPr>
        <w:t xml:space="preserve"> Insured </w:t>
      </w:r>
      <w:r w:rsidRPr="0022764C">
        <w:t xml:space="preserve">to refer any issue to the Financial Ombudsman Service if it is entitled to do so, but if a compromise or settlement is agreed on any issue prior to such referral, the </w:t>
      </w:r>
      <w:r w:rsidRPr="0022764C">
        <w:rPr>
          <w:b/>
        </w:rPr>
        <w:t xml:space="preserve">Insured </w:t>
      </w:r>
      <w:r w:rsidRPr="0022764C">
        <w:t>shall not be entitled to refer the subject matter of that compromise or settlement to the Financial Ombudsman Service.</w:t>
      </w:r>
    </w:p>
    <w:p w:rsidR="00C07262" w:rsidRPr="0022764C" w:rsidRDefault="004A758F">
      <w:pPr>
        <w:pStyle w:val="BodyText"/>
        <w:rPr>
          <w:lang w:eastAsia="en-GB"/>
        </w:rPr>
      </w:pPr>
      <w:r w:rsidRPr="0022764C">
        <w:t xml:space="preserve">Unless otherwise agreed the costs and expenses of any mediation shall be shared equally between the parties. </w:t>
      </w:r>
    </w:p>
    <w:p w:rsidR="00C07262" w:rsidRPr="0022764C" w:rsidRDefault="004A758F">
      <w:pPr>
        <w:pStyle w:val="BodyText"/>
      </w:pPr>
      <w:r w:rsidRPr="0022764C">
        <w:t xml:space="preserve">If the Financial Ombudsman Service is not entitled to investigate and resolve any dispute, any question or difference arising between the </w:t>
      </w:r>
      <w:r w:rsidRPr="0022764C">
        <w:rPr>
          <w:b/>
        </w:rPr>
        <w:t>Insurer</w:t>
      </w:r>
      <w:r w:rsidRPr="0022764C">
        <w:t xml:space="preserve"> and the </w:t>
      </w:r>
      <w:r w:rsidRPr="0022764C">
        <w:rPr>
          <w:b/>
        </w:rPr>
        <w:t>Insured</w:t>
      </w:r>
      <w:r w:rsidRPr="0022764C">
        <w:t xml:space="preserve"> in connection with this </w:t>
      </w:r>
      <w:r w:rsidRPr="0022764C">
        <w:rPr>
          <w:b/>
          <w:bCs/>
        </w:rPr>
        <w:t>Policy</w:t>
      </w:r>
      <w:r w:rsidRPr="0022764C">
        <w:t xml:space="preserve">, or the </w:t>
      </w:r>
      <w:r w:rsidRPr="0022764C">
        <w:rPr>
          <w:b/>
        </w:rPr>
        <w:t>Insured</w:t>
      </w:r>
      <w:r w:rsidRPr="0022764C">
        <w:t xml:space="preserve"> does not wish to use this resolution facility, the parties shall refer such matter to arbitration under ARIAS (UK) Arbitration Rules.</w:t>
      </w:r>
    </w:p>
    <w:p w:rsidR="00C07262" w:rsidRPr="0022764C" w:rsidRDefault="004A758F">
      <w:pPr>
        <w:pStyle w:val="BodyText"/>
      </w:pPr>
      <w:r w:rsidRPr="0022764C">
        <w:t>The Arbitration Tribunal shall consist of 3 (three) arbitrators, 1 (one) to be appointed by each party the third to be appointed by the 2 (two) appointed arbitrators.</w:t>
      </w:r>
    </w:p>
    <w:p w:rsidR="00C07262" w:rsidRPr="0022764C" w:rsidRDefault="004A758F">
      <w:pPr>
        <w:pStyle w:val="BodyText"/>
      </w:pPr>
      <w:r w:rsidRPr="0022764C">
        <w:t>The third member of the Tribunal shall be appointed as soon as practicable (and no later than 28 (twenty-eight) days) after the appointment of the 2 (two) party-appointed arbitrators.  The Tribunal shall be constituted upon the appointment of the third arbitrator.</w:t>
      </w:r>
    </w:p>
    <w:p w:rsidR="00C07262" w:rsidRPr="0022764C" w:rsidRDefault="004A758F">
      <w:pPr>
        <w:pStyle w:val="BodyText"/>
      </w:pPr>
      <w:r w:rsidRPr="0022764C">
        <w:t>The Arbitrators shall be persons (including those who have retired) with not less than 10 (ten) years’ experience of insurance within the industry or as lawyers or other professional advisers serving the industry.</w:t>
      </w:r>
    </w:p>
    <w:p w:rsidR="00C07262" w:rsidRPr="0022764C" w:rsidRDefault="004A758F">
      <w:pPr>
        <w:pStyle w:val="BodyText"/>
      </w:pPr>
      <w:r w:rsidRPr="0022764C">
        <w:t>Where a party fails to appoint an arbitrator within 14 (fourteen) days of being called upon to do so or where the two party-appointed arbitrators fail to appoint a third within 28 (twenty-eight) days of their appointment, then upon application ARIAS (UK) will appoint an arbitrator to fill the vacancy.  At any time prior to the appointment by ARIAS (UK) the party or arbitrators in default may make such appointment.</w:t>
      </w:r>
    </w:p>
    <w:p w:rsidR="00C07262" w:rsidRPr="0022764C" w:rsidRDefault="004A758F">
      <w:pPr>
        <w:pStyle w:val="BodyText"/>
      </w:pPr>
      <w:r w:rsidRPr="0022764C">
        <w:t>The Tribunal may at its sole discretion make such orders and directions as it considers to be necessary for the final determination of the matters in dispute.  The Tribunal shall have the widest discretion permitted under the law governing the arbitral procedure when making such orders or directions.</w:t>
      </w:r>
    </w:p>
    <w:p w:rsidR="00C07262" w:rsidRPr="0022764C" w:rsidRDefault="004A758F">
      <w:pPr>
        <w:pStyle w:val="BodyText"/>
      </w:pPr>
      <w:r w:rsidRPr="0022764C">
        <w:t xml:space="preserve">Unless otherwise agreed, the seat of arbitration shall be London and the proper law of this contract shall be the law of England and Wales. </w:t>
      </w:r>
    </w:p>
    <w:p w:rsidR="00C07262" w:rsidRPr="0022764C" w:rsidRDefault="004A758F">
      <w:pPr>
        <w:pStyle w:val="Heading3"/>
      </w:pPr>
      <w:r w:rsidRPr="0022764C">
        <w:t xml:space="preserve">Claims – Rights of the Insurer </w:t>
      </w:r>
    </w:p>
    <w:p w:rsidR="00C07262" w:rsidRPr="0022764C" w:rsidRDefault="004A758F">
      <w:pPr>
        <w:pStyle w:val="BodyText"/>
      </w:pPr>
      <w:r w:rsidRPr="0022764C">
        <w:t xml:space="preserve">The </w:t>
      </w:r>
      <w:r w:rsidRPr="0022764C">
        <w:rPr>
          <w:b/>
        </w:rPr>
        <w:t>Insurer</w:t>
      </w:r>
      <w:r w:rsidRPr="0022764C">
        <w:t xml:space="preserve"> shall be entitled (whether before or after compensation of the </w:t>
      </w:r>
      <w:r w:rsidRPr="0022764C">
        <w:rPr>
          <w:b/>
        </w:rPr>
        <w:t>Insured</w:t>
      </w:r>
      <w:r w:rsidRPr="0022764C">
        <w:t xml:space="preserve">) to conduct in the </w:t>
      </w:r>
      <w:r w:rsidRPr="0022764C">
        <w:rPr>
          <w:b/>
        </w:rPr>
        <w:t>Insured’s</w:t>
      </w:r>
      <w:r w:rsidRPr="0022764C">
        <w:t xml:space="preserve"> name the handling, investigation, defence or settlement of any claim or to take action to seek recovery or secure compensation from any third party in respect of any claim covered by this </w:t>
      </w:r>
      <w:r w:rsidRPr="0022764C">
        <w:rPr>
          <w:b/>
          <w:bCs/>
        </w:rPr>
        <w:t>Policy</w:t>
      </w:r>
      <w:r w:rsidRPr="0022764C">
        <w:t xml:space="preserve"> and shall have full discretion in the conduct and settlement of any such proceedings.</w:t>
      </w:r>
    </w:p>
    <w:p w:rsidR="00C07262" w:rsidRPr="0022764C" w:rsidRDefault="004A758F">
      <w:pPr>
        <w:pStyle w:val="BodyText"/>
      </w:pPr>
      <w:r w:rsidRPr="0022764C">
        <w:t xml:space="preserve">The </w:t>
      </w:r>
      <w:r w:rsidRPr="0022764C">
        <w:rPr>
          <w:b/>
        </w:rPr>
        <w:t xml:space="preserve">Insured </w:t>
      </w:r>
      <w:r w:rsidRPr="0022764C">
        <w:t xml:space="preserve">shall at all times provide all information and assistance as the </w:t>
      </w:r>
      <w:r w:rsidRPr="0022764C">
        <w:rPr>
          <w:b/>
        </w:rPr>
        <w:t>Insurer</w:t>
      </w:r>
      <w:r w:rsidRPr="0022764C">
        <w:t xml:space="preserve"> or any person authorised by the </w:t>
      </w:r>
      <w:r w:rsidRPr="0022764C">
        <w:rPr>
          <w:b/>
        </w:rPr>
        <w:t>Insurer</w:t>
      </w:r>
      <w:r w:rsidRPr="0022764C">
        <w:t xml:space="preserve"> shall reasonably require.</w:t>
      </w:r>
    </w:p>
    <w:p w:rsidR="00C07262" w:rsidRPr="0022764C" w:rsidRDefault="004A758F">
      <w:pPr>
        <w:pStyle w:val="BodyText"/>
      </w:pPr>
      <w:r w:rsidRPr="0022764C">
        <w:t xml:space="preserve">The </w:t>
      </w:r>
      <w:r w:rsidRPr="0022764C">
        <w:rPr>
          <w:b/>
        </w:rPr>
        <w:t xml:space="preserve">Insured </w:t>
      </w:r>
      <w:r w:rsidRPr="0022764C">
        <w:t xml:space="preserve">shall allow the </w:t>
      </w:r>
      <w:r w:rsidRPr="0022764C">
        <w:rPr>
          <w:b/>
        </w:rPr>
        <w:t>Insurer</w:t>
      </w:r>
      <w:r w:rsidRPr="0022764C">
        <w:t xml:space="preserve"> to access any </w:t>
      </w:r>
      <w:r w:rsidRPr="0022764C">
        <w:rPr>
          <w:b/>
        </w:rPr>
        <w:t>Premises</w:t>
      </w:r>
      <w:r w:rsidRPr="0022764C">
        <w:t xml:space="preserve"> where </w:t>
      </w:r>
      <w:r w:rsidRPr="0022764C">
        <w:rPr>
          <w:b/>
        </w:rPr>
        <w:t>Damage</w:t>
      </w:r>
      <w:r w:rsidRPr="0022764C">
        <w:t xml:space="preserve"> has occurred and to take and keep possession of or to deal with property in any reasonable manner.</w:t>
      </w:r>
    </w:p>
    <w:p w:rsidR="00C07262" w:rsidRPr="0022764C" w:rsidRDefault="004A758F">
      <w:pPr>
        <w:pStyle w:val="BodyText"/>
      </w:pPr>
      <w:r w:rsidRPr="0022764C">
        <w:t xml:space="preserve">No property may be abandoned to the </w:t>
      </w:r>
      <w:r w:rsidRPr="0022764C">
        <w:rPr>
          <w:b/>
        </w:rPr>
        <w:t>Insurer</w:t>
      </w:r>
      <w:r w:rsidRPr="0022764C">
        <w:t>.</w:t>
      </w:r>
    </w:p>
    <w:p w:rsidR="00C07262" w:rsidRPr="0022764C" w:rsidRDefault="004A758F">
      <w:pPr>
        <w:pStyle w:val="Heading3"/>
      </w:pPr>
      <w:r w:rsidRPr="0022764C">
        <w:t>Discharge of Liability</w:t>
      </w:r>
    </w:p>
    <w:p w:rsidR="00C07262" w:rsidRPr="0022764C" w:rsidRDefault="004A758F">
      <w:pPr>
        <w:pStyle w:val="BodyText"/>
        <w:rPr>
          <w:rFonts w:eastAsia="MS Gothic"/>
          <w:szCs w:val="18"/>
          <w:lang w:eastAsia="en-GB"/>
        </w:rPr>
      </w:pPr>
      <w:r w:rsidRPr="0022764C">
        <w:t xml:space="preserve">In respect of any one claim or series of claims arising out of one occurrence, which may be payable by the </w:t>
      </w:r>
      <w:r w:rsidRPr="0022764C">
        <w:rPr>
          <w:b/>
        </w:rPr>
        <w:t>Insurer</w:t>
      </w:r>
      <w:r w:rsidRPr="0022764C">
        <w:t xml:space="preserve"> under this </w:t>
      </w:r>
      <w:r w:rsidRPr="0022764C">
        <w:rPr>
          <w:b/>
        </w:rPr>
        <w:t>Policy</w:t>
      </w:r>
      <w:r w:rsidRPr="0022764C">
        <w:t xml:space="preserve">, the </w:t>
      </w:r>
      <w:r w:rsidRPr="0022764C">
        <w:rPr>
          <w:b/>
        </w:rPr>
        <w:t>Insurer</w:t>
      </w:r>
      <w:r w:rsidRPr="0022764C">
        <w:t xml:space="preserve"> may pay to the </w:t>
      </w:r>
      <w:r w:rsidRPr="0022764C">
        <w:rPr>
          <w:b/>
        </w:rPr>
        <w:t xml:space="preserve">Insured </w:t>
      </w:r>
      <w:r w:rsidRPr="0022764C">
        <w:t xml:space="preserve">the specified </w:t>
      </w:r>
      <w:r w:rsidRPr="0022764C">
        <w:rPr>
          <w:b/>
        </w:rPr>
        <w:t>Limit of Liability</w:t>
      </w:r>
      <w:r w:rsidRPr="0022764C">
        <w:t xml:space="preserve"> or </w:t>
      </w:r>
      <w:r w:rsidRPr="0022764C">
        <w:rPr>
          <w:b/>
        </w:rPr>
        <w:t>Sum Insured</w:t>
      </w:r>
      <w:r w:rsidRPr="0022764C">
        <w:t xml:space="preserve"> (after deducting any sums already paid), or any amount within the relevant </w:t>
      </w:r>
      <w:r w:rsidRPr="0022764C">
        <w:rPr>
          <w:b/>
        </w:rPr>
        <w:t xml:space="preserve">Limit of Liability </w:t>
      </w:r>
      <w:r w:rsidRPr="0022764C">
        <w:t>or</w:t>
      </w:r>
      <w:r w:rsidRPr="0022764C">
        <w:rPr>
          <w:b/>
        </w:rPr>
        <w:t xml:space="preserve"> Sum Insured </w:t>
      </w:r>
      <w:r w:rsidRPr="0022764C">
        <w:t xml:space="preserve">for which the claim can be compromised, and the </w:t>
      </w:r>
      <w:r w:rsidRPr="0022764C">
        <w:rPr>
          <w:b/>
        </w:rPr>
        <w:t>Insurer</w:t>
      </w:r>
      <w:r w:rsidRPr="0022764C">
        <w:t xml:space="preserve"> will then be under no further liability in respect of such claim or series of claims except for any related </w:t>
      </w:r>
      <w:r w:rsidRPr="0022764C">
        <w:rPr>
          <w:b/>
        </w:rPr>
        <w:t>Costs and Expenses</w:t>
      </w:r>
      <w:r w:rsidRPr="0022764C">
        <w:t xml:space="preserve"> incurred prior to the date of the payment (all subject to the relevant </w:t>
      </w:r>
      <w:r w:rsidRPr="0022764C">
        <w:rPr>
          <w:b/>
        </w:rPr>
        <w:t xml:space="preserve">Limit of Liability </w:t>
      </w:r>
      <w:r w:rsidRPr="0022764C">
        <w:t>or</w:t>
      </w:r>
      <w:r w:rsidRPr="0022764C">
        <w:rPr>
          <w:b/>
        </w:rPr>
        <w:t xml:space="preserve"> Sum Insured </w:t>
      </w:r>
      <w:r w:rsidRPr="0022764C">
        <w:t>unless otherwise stated).</w:t>
      </w:r>
      <w:r w:rsidRPr="0022764C">
        <w:rPr>
          <w:rFonts w:eastAsia="MS Gothic"/>
          <w:szCs w:val="18"/>
          <w:lang w:eastAsia="en-GB"/>
        </w:rPr>
        <w:t xml:space="preserve"> </w:t>
      </w:r>
    </w:p>
    <w:p w:rsidR="00C07262" w:rsidRPr="0022764C" w:rsidRDefault="004A758F">
      <w:pPr>
        <w:pStyle w:val="BodyText"/>
        <w:rPr>
          <w:b/>
        </w:rPr>
      </w:pPr>
      <w:r w:rsidRPr="0022764C">
        <w:t xml:space="preserve">The </w:t>
      </w:r>
      <w:r w:rsidRPr="0022764C">
        <w:rPr>
          <w:b/>
        </w:rPr>
        <w:t>Insurer</w:t>
      </w:r>
      <w:r w:rsidRPr="0022764C">
        <w:t xml:space="preserve"> shall not be obliged to pay any damages, and/or </w:t>
      </w:r>
      <w:r w:rsidRPr="0022764C">
        <w:rPr>
          <w:b/>
        </w:rPr>
        <w:t>Costs and Expenses</w:t>
      </w:r>
      <w:r w:rsidRPr="0022764C">
        <w:t xml:space="preserve">, under this </w:t>
      </w:r>
      <w:r w:rsidRPr="0022764C">
        <w:rPr>
          <w:b/>
        </w:rPr>
        <w:t>Policy</w:t>
      </w:r>
      <w:r w:rsidRPr="0022764C">
        <w:t xml:space="preserve">, or to undertake or continue the defence of any suit or proceeding, after the applicable </w:t>
      </w:r>
      <w:r w:rsidRPr="0022764C">
        <w:rPr>
          <w:b/>
        </w:rPr>
        <w:t>Limit of Liability</w:t>
      </w:r>
      <w:r w:rsidRPr="0022764C">
        <w:t xml:space="preserve"> has been exhausted by such payment and the </w:t>
      </w:r>
      <w:r w:rsidRPr="0022764C">
        <w:rPr>
          <w:b/>
        </w:rPr>
        <w:t>Insurer</w:t>
      </w:r>
      <w:r w:rsidRPr="0022764C">
        <w:t xml:space="preserve"> shall then have the right to withdraw from the further defence thereof without further liability by tendering control of the defence to the</w:t>
      </w:r>
      <w:r w:rsidRPr="0022764C">
        <w:rPr>
          <w:b/>
        </w:rPr>
        <w:t xml:space="preserve"> Insured</w:t>
      </w:r>
      <w:r w:rsidRPr="0022764C">
        <w:t xml:space="preserve">. </w:t>
      </w:r>
    </w:p>
    <w:p w:rsidR="00C07262" w:rsidRPr="0022764C" w:rsidRDefault="004A758F">
      <w:pPr>
        <w:pStyle w:val="Heading3"/>
      </w:pPr>
      <w:r w:rsidRPr="0022764C">
        <w:t>Mitigation</w:t>
      </w:r>
    </w:p>
    <w:p w:rsidR="00C07262" w:rsidRPr="0022764C" w:rsidRDefault="004A758F">
      <w:pPr>
        <w:pStyle w:val="BodyText"/>
      </w:pPr>
      <w:r w:rsidRPr="0022764C">
        <w:t xml:space="preserve">Following </w:t>
      </w:r>
      <w:r w:rsidRPr="0022764C">
        <w:rPr>
          <w:b/>
        </w:rPr>
        <w:t>Damage</w:t>
      </w:r>
      <w:r w:rsidRPr="0022764C">
        <w:t>,</w:t>
      </w:r>
      <w:r w:rsidRPr="0022764C">
        <w:rPr>
          <w:b/>
        </w:rPr>
        <w:t xml:space="preserve"> </w:t>
      </w:r>
      <w:r w:rsidRPr="0022764C">
        <w:t xml:space="preserve">an </w:t>
      </w:r>
      <w:r w:rsidRPr="0022764C">
        <w:rPr>
          <w:b/>
        </w:rPr>
        <w:t>Incident</w:t>
      </w:r>
      <w:r w:rsidRPr="0022764C">
        <w:t xml:space="preserve">, </w:t>
      </w:r>
      <w:r w:rsidRPr="0022764C">
        <w:rPr>
          <w:b/>
        </w:rPr>
        <w:t>Bodily Injury</w:t>
      </w:r>
      <w:r w:rsidRPr="0022764C">
        <w:t xml:space="preserve"> or a loss of licence, that may give rise to a claim under this </w:t>
      </w:r>
      <w:r w:rsidRPr="0022764C">
        <w:rPr>
          <w:b/>
        </w:rPr>
        <w:t>Policy</w:t>
      </w:r>
      <w:r w:rsidRPr="0022764C">
        <w:t xml:space="preserve">, the </w:t>
      </w:r>
      <w:r w:rsidRPr="0022764C">
        <w:rPr>
          <w:b/>
        </w:rPr>
        <w:lastRenderedPageBreak/>
        <w:t xml:space="preserve">Insured </w:t>
      </w:r>
      <w:r w:rsidRPr="0022764C">
        <w:t xml:space="preserve">must as soon as practicable take action to minimise such </w:t>
      </w:r>
      <w:r w:rsidRPr="0022764C">
        <w:rPr>
          <w:b/>
        </w:rPr>
        <w:t>Damage</w:t>
      </w:r>
      <w:r w:rsidRPr="0022764C">
        <w:t xml:space="preserve">, loss, costs, expenses and avoid interruption or interference with the </w:t>
      </w:r>
      <w:r w:rsidRPr="0022764C">
        <w:rPr>
          <w:b/>
        </w:rPr>
        <w:t>Business</w:t>
      </w:r>
      <w:r w:rsidRPr="0022764C">
        <w:t xml:space="preserve">. </w:t>
      </w:r>
    </w:p>
    <w:p w:rsidR="00C07262" w:rsidRPr="0022764C" w:rsidRDefault="004A758F">
      <w:pPr>
        <w:pStyle w:val="Heading3"/>
      </w:pPr>
      <w:r w:rsidRPr="0022764C">
        <w:t>Notification of a Claim – applicable to Sections 1 to 11 inclusive</w:t>
      </w:r>
    </w:p>
    <w:p w:rsidR="00C07262" w:rsidRPr="0022764C" w:rsidRDefault="005C5473">
      <w:pPr>
        <w:pStyle w:val="BodyText"/>
      </w:pPr>
      <w:r>
        <w:rPr>
          <w:color w:val="000000" w:themeColor="text1"/>
        </w:rPr>
        <w:t xml:space="preserve">The </w:t>
      </w:r>
      <w:r w:rsidR="00C30949" w:rsidRPr="0022764C">
        <w:rPr>
          <w:b/>
        </w:rPr>
        <w:t>Insured</w:t>
      </w:r>
      <w:r w:rsidR="00C30949" w:rsidRPr="0022764C">
        <w:t xml:space="preserve"> will notify the </w:t>
      </w:r>
      <w:r w:rsidR="00C30949" w:rsidRPr="0022764C">
        <w:rPr>
          <w:b/>
        </w:rPr>
        <w:t>Insured’s</w:t>
      </w:r>
      <w:r w:rsidR="00C30949" w:rsidRPr="0022764C">
        <w:t xml:space="preserve"> Insurance Adviser or the </w:t>
      </w:r>
      <w:r w:rsidR="00C30949" w:rsidRPr="0022764C">
        <w:rPr>
          <w:b/>
        </w:rPr>
        <w:t xml:space="preserve">Insurer </w:t>
      </w:r>
      <w:r w:rsidR="00C30949" w:rsidRPr="0022764C">
        <w:rPr>
          <w:bCs/>
        </w:rPr>
        <w:t>as soon as practicable in writing in the event of any:</w:t>
      </w:r>
    </w:p>
    <w:p w:rsidR="00C07262" w:rsidRPr="0022764C" w:rsidRDefault="004A758F" w:rsidP="00662A63">
      <w:pPr>
        <w:pStyle w:val="BodyText"/>
        <w:numPr>
          <w:ilvl w:val="2"/>
          <w:numId w:val="79"/>
        </w:numPr>
        <w:ind w:left="454" w:hanging="454"/>
      </w:pPr>
      <w:r w:rsidRPr="0022764C">
        <w:t>occurrence; or</w:t>
      </w:r>
    </w:p>
    <w:p w:rsidR="00C07262" w:rsidRPr="0022764C" w:rsidRDefault="004A758F" w:rsidP="00662A63">
      <w:pPr>
        <w:pStyle w:val="BodyText"/>
        <w:numPr>
          <w:ilvl w:val="2"/>
          <w:numId w:val="79"/>
        </w:numPr>
        <w:ind w:left="454" w:hanging="454"/>
      </w:pPr>
      <w:r w:rsidRPr="0022764C">
        <w:rPr>
          <w:b/>
        </w:rPr>
        <w:t>Incident</w:t>
      </w:r>
      <w:r w:rsidRPr="0022764C">
        <w:t xml:space="preserve"> or loss of licence;</w:t>
      </w:r>
    </w:p>
    <w:p w:rsidR="00C07262" w:rsidRPr="0022764C" w:rsidRDefault="004A758F">
      <w:pPr>
        <w:pStyle w:val="BodyText"/>
        <w:rPr>
          <w:b/>
        </w:rPr>
      </w:pPr>
      <w:r w:rsidRPr="0022764C">
        <w:t xml:space="preserve">for which this </w:t>
      </w:r>
      <w:r w:rsidRPr="0022764C">
        <w:rPr>
          <w:b/>
          <w:bCs/>
        </w:rPr>
        <w:t>Policy</w:t>
      </w:r>
      <w:r w:rsidRPr="0022764C">
        <w:t xml:space="preserve"> may indemnify or compensate the </w:t>
      </w:r>
      <w:r w:rsidRPr="0022764C">
        <w:rPr>
          <w:b/>
        </w:rPr>
        <w:t>Insured</w:t>
      </w:r>
      <w:r w:rsidRPr="0022764C">
        <w:t>.</w:t>
      </w:r>
    </w:p>
    <w:p w:rsidR="00C07262" w:rsidRPr="0022764C" w:rsidRDefault="004A758F">
      <w:pPr>
        <w:pStyle w:val="BodyText"/>
      </w:pPr>
      <w:r w:rsidRPr="0022764C">
        <w:t>A detailed statement of any claim must be submitted within:</w:t>
      </w:r>
    </w:p>
    <w:p w:rsidR="00C07262" w:rsidRPr="0022764C" w:rsidRDefault="004A758F" w:rsidP="00662A63">
      <w:pPr>
        <w:pStyle w:val="BodyText"/>
        <w:numPr>
          <w:ilvl w:val="1"/>
          <w:numId w:val="80"/>
        </w:numPr>
        <w:ind w:left="454" w:hanging="454"/>
      </w:pPr>
      <w:r w:rsidRPr="0022764C">
        <w:t xml:space="preserve">7 (seven) days of any </w:t>
      </w:r>
      <w:r w:rsidRPr="0022764C">
        <w:rPr>
          <w:b/>
        </w:rPr>
        <w:t>Damage</w:t>
      </w:r>
      <w:r w:rsidRPr="0022764C">
        <w:t xml:space="preserve"> by malicious persons, riot or civil commotion, strikers, locked-out workers or persons taking part in labour disturbances;</w:t>
      </w:r>
    </w:p>
    <w:p w:rsidR="00C07262" w:rsidRPr="0022764C" w:rsidRDefault="004A758F" w:rsidP="00662A63">
      <w:pPr>
        <w:pStyle w:val="BodyText"/>
        <w:numPr>
          <w:ilvl w:val="1"/>
          <w:numId w:val="80"/>
        </w:numPr>
        <w:ind w:left="454" w:hanging="454"/>
      </w:pPr>
      <w:r w:rsidRPr="0022764C">
        <w:t xml:space="preserve">30 (thirty) days of the expiry of the Indemnity Period in respect of a loss under the Business Interruption “All Risks” </w:t>
      </w:r>
      <w:r w:rsidRPr="0022764C">
        <w:rPr>
          <w:b/>
        </w:rPr>
        <w:t>Section</w:t>
      </w:r>
      <w:r w:rsidRPr="0022764C">
        <w:t>; or</w:t>
      </w:r>
    </w:p>
    <w:p w:rsidR="00C07262" w:rsidRPr="0022764C" w:rsidRDefault="004A758F" w:rsidP="00662A63">
      <w:pPr>
        <w:pStyle w:val="BodyText"/>
        <w:numPr>
          <w:ilvl w:val="1"/>
          <w:numId w:val="80"/>
        </w:numPr>
        <w:ind w:left="454" w:hanging="454"/>
      </w:pPr>
      <w:r w:rsidRPr="0022764C">
        <w:t>30 (thirty) days of the happening of any other occurrence;</w:t>
      </w:r>
    </w:p>
    <w:p w:rsidR="00C07262" w:rsidRPr="0022764C" w:rsidRDefault="004A758F">
      <w:pPr>
        <w:pStyle w:val="BodyText"/>
      </w:pPr>
      <w:r w:rsidRPr="0022764C">
        <w:t xml:space="preserve">or such further time as the </w:t>
      </w:r>
      <w:r w:rsidRPr="0022764C">
        <w:rPr>
          <w:b/>
        </w:rPr>
        <w:t>Insurer</w:t>
      </w:r>
      <w:r w:rsidRPr="0022764C">
        <w:t xml:space="preserve"> may in writing allow.</w:t>
      </w:r>
    </w:p>
    <w:p w:rsidR="00C07262" w:rsidRPr="0022764C" w:rsidRDefault="004A758F">
      <w:pPr>
        <w:pStyle w:val="BodyText"/>
      </w:pPr>
      <w:r w:rsidRPr="0022764C">
        <w:t xml:space="preserve">All relevant and supporting documents held by the </w:t>
      </w:r>
      <w:r w:rsidRPr="0022764C">
        <w:rPr>
          <w:b/>
        </w:rPr>
        <w:t>Insured</w:t>
      </w:r>
      <w:r w:rsidRPr="0022764C">
        <w:t xml:space="preserve"> must be sent to the </w:t>
      </w:r>
      <w:r w:rsidRPr="0022764C">
        <w:rPr>
          <w:b/>
        </w:rPr>
        <w:t>Insurer</w:t>
      </w:r>
      <w:r w:rsidRPr="0022764C">
        <w:t>.</w:t>
      </w:r>
    </w:p>
    <w:p w:rsidR="00C07262" w:rsidRPr="0022764C" w:rsidRDefault="004A758F">
      <w:pPr>
        <w:pStyle w:val="BodyText"/>
        <w:rPr>
          <w:rFonts w:eastAsia="MS Gothic"/>
          <w:bCs/>
          <w:szCs w:val="26"/>
        </w:rPr>
      </w:pPr>
      <w:r w:rsidRPr="0022764C">
        <w:rPr>
          <w:rFonts w:eastAsia="MS Gothic"/>
          <w:bCs/>
          <w:szCs w:val="26"/>
        </w:rPr>
        <w:t xml:space="preserve">Any and all notifications of </w:t>
      </w:r>
      <w:r w:rsidRPr="0022764C">
        <w:rPr>
          <w:rFonts w:eastAsia="MS Gothic"/>
          <w:b/>
          <w:szCs w:val="26"/>
        </w:rPr>
        <w:t>Circumstances</w:t>
      </w:r>
      <w:r w:rsidRPr="0022764C">
        <w:rPr>
          <w:rFonts w:eastAsia="MS Gothic"/>
          <w:bCs/>
          <w:szCs w:val="26"/>
        </w:rPr>
        <w:t xml:space="preserve"> and claims for an indemnity pursuant to the </w:t>
      </w:r>
      <w:r w:rsidRPr="0022764C">
        <w:rPr>
          <w:rFonts w:eastAsia="MS Gothic"/>
          <w:b/>
          <w:bCs/>
          <w:szCs w:val="26"/>
        </w:rPr>
        <w:t>Policy</w:t>
      </w:r>
      <w:r w:rsidRPr="0022764C">
        <w:rPr>
          <w:rFonts w:eastAsia="MS Gothic"/>
          <w:bCs/>
          <w:szCs w:val="26"/>
        </w:rPr>
        <w:t xml:space="preserve"> of insurance shall be notified to HCC International Insurance Company PLC by either (a) email (b) telephone or (c) first class post.</w:t>
      </w:r>
    </w:p>
    <w:p w:rsidR="00C07262" w:rsidRPr="0022764C" w:rsidRDefault="004A758F">
      <w:pPr>
        <w:pStyle w:val="BodyText"/>
        <w:rPr>
          <w:szCs w:val="24"/>
        </w:rPr>
      </w:pPr>
      <w:r w:rsidRPr="0022764C">
        <w:rPr>
          <w:szCs w:val="24"/>
        </w:rPr>
        <w:t xml:space="preserve">If by email then such must be addressed to Claims and sent to </w:t>
      </w:r>
      <w:hyperlink r:id="rId16" w:history="1">
        <w:r w:rsidRPr="0022764C">
          <w:rPr>
            <w:rStyle w:val="Hyperlink"/>
            <w:szCs w:val="24"/>
          </w:rPr>
          <w:t>Mail@tmhcc.com</w:t>
        </w:r>
      </w:hyperlink>
    </w:p>
    <w:p w:rsidR="00C07262" w:rsidRPr="0022764C" w:rsidRDefault="004A758F">
      <w:pPr>
        <w:pStyle w:val="BodyText"/>
        <w:rPr>
          <w:szCs w:val="24"/>
        </w:rPr>
      </w:pPr>
      <w:r w:rsidRPr="0022764C">
        <w:rPr>
          <w:szCs w:val="24"/>
        </w:rPr>
        <w:t>If by telephone, please dial the following number and ask for a claims underwriter:</w:t>
      </w:r>
    </w:p>
    <w:p w:rsidR="00C07262" w:rsidRPr="0022764C" w:rsidRDefault="004A758F">
      <w:pPr>
        <w:pStyle w:val="BodyText"/>
        <w:rPr>
          <w:szCs w:val="24"/>
        </w:rPr>
      </w:pPr>
      <w:r w:rsidRPr="0022764C">
        <w:rPr>
          <w:szCs w:val="24"/>
        </w:rPr>
        <w:t>Telephone- +44 (0)20 7702 4700</w:t>
      </w:r>
    </w:p>
    <w:p w:rsidR="00C07262" w:rsidRPr="0022764C" w:rsidRDefault="004A758F">
      <w:pPr>
        <w:pStyle w:val="BodyText"/>
      </w:pPr>
      <w:r w:rsidRPr="0022764C">
        <w:t>If by post:</w:t>
      </w:r>
    </w:p>
    <w:p w:rsidR="00C07262" w:rsidRPr="0022764C" w:rsidRDefault="004A758F">
      <w:pPr>
        <w:pStyle w:val="BodyText"/>
      </w:pPr>
      <w:r w:rsidRPr="0022764C">
        <w:t>Claims Department, HCC International Insurance Company PLC The St Botolph Building, 138-139 Houndsditch, London, EC3A 7BT</w:t>
      </w:r>
    </w:p>
    <w:p w:rsidR="00C07262" w:rsidRPr="0022764C" w:rsidRDefault="004A758F">
      <w:pPr>
        <w:pStyle w:val="Heading3"/>
      </w:pPr>
      <w:r w:rsidRPr="0022764C">
        <w:t>Notification to the Police</w:t>
      </w:r>
    </w:p>
    <w:p w:rsidR="00C07262" w:rsidRPr="0022764C" w:rsidRDefault="00C30949">
      <w:pPr>
        <w:pStyle w:val="BodyText"/>
      </w:pPr>
      <w:r w:rsidRPr="0086022F">
        <w:rPr>
          <w:color w:val="000000" w:themeColor="text1"/>
        </w:rPr>
        <w:t xml:space="preserve">It is a Condition Precedent to liability under this </w:t>
      </w:r>
      <w:r w:rsidRPr="0086022F">
        <w:rPr>
          <w:b/>
          <w:color w:val="000000" w:themeColor="text1"/>
        </w:rPr>
        <w:t>Policy</w:t>
      </w:r>
      <w:r w:rsidRPr="0086022F">
        <w:rPr>
          <w:color w:val="000000" w:themeColor="text1"/>
        </w:rPr>
        <w:t xml:space="preserve"> that, </w:t>
      </w:r>
      <w:r w:rsidRPr="0022764C">
        <w:t xml:space="preserve">if theft or attempted theft or </w:t>
      </w:r>
      <w:r w:rsidRPr="0022764C">
        <w:rPr>
          <w:b/>
        </w:rPr>
        <w:t>Damage</w:t>
      </w:r>
      <w:r w:rsidRPr="0022764C">
        <w:t xml:space="preserve"> by malicious persons (including arson) occurs or is suspected, the </w:t>
      </w:r>
      <w:r w:rsidRPr="0022764C">
        <w:rPr>
          <w:b/>
        </w:rPr>
        <w:t>Insured</w:t>
      </w:r>
      <w:r w:rsidRPr="0022764C">
        <w:t xml:space="preserve"> upon discovery must give notice as soon as practicable to the police and all practical steps taken to recover property lost or stolen.</w:t>
      </w:r>
    </w:p>
    <w:p w:rsidR="00C07262" w:rsidRPr="0022764C" w:rsidRDefault="004A758F">
      <w:pPr>
        <w:pStyle w:val="Heading3"/>
      </w:pPr>
      <w:r w:rsidRPr="0022764C">
        <w:t>Terms of Settlement</w:t>
      </w:r>
    </w:p>
    <w:p w:rsidR="00C07262" w:rsidRPr="0022764C" w:rsidRDefault="004A758F">
      <w:pPr>
        <w:pStyle w:val="BodyText"/>
      </w:pPr>
      <w:r w:rsidRPr="0022764C">
        <w:t xml:space="preserve">If the </w:t>
      </w:r>
      <w:r w:rsidRPr="0022764C">
        <w:rPr>
          <w:b/>
          <w:bCs/>
        </w:rPr>
        <w:t>Insurer</w:t>
      </w:r>
      <w:r w:rsidRPr="0022764C">
        <w:t xml:space="preserve"> elects to repair, reinstate or replace any property, it shall do so as appropriate and shall not be bound to expend more than the relevant </w:t>
      </w:r>
      <w:r w:rsidRPr="0022764C">
        <w:rPr>
          <w:b/>
          <w:bCs/>
        </w:rPr>
        <w:t>Sum Insured</w:t>
      </w:r>
      <w:r w:rsidRPr="0022764C">
        <w:t>.</w:t>
      </w:r>
    </w:p>
    <w:p w:rsidR="00C07262" w:rsidRPr="0022764C" w:rsidRDefault="004A758F">
      <w:pPr>
        <w:pStyle w:val="Heading1"/>
      </w:pPr>
      <w:r w:rsidRPr="0022764C">
        <w:t xml:space="preserve">Notification and Claims Conditions – applicable to Sections 13 </w:t>
      </w:r>
    </w:p>
    <w:p w:rsidR="00C07262" w:rsidRPr="0022764C" w:rsidRDefault="004A758F">
      <w:pPr>
        <w:pStyle w:val="Heading3"/>
      </w:pPr>
      <w:r w:rsidRPr="0022764C">
        <w:t>Claim/Circumstance Notification</w:t>
      </w:r>
    </w:p>
    <w:p w:rsidR="00C07262" w:rsidRPr="0022764C" w:rsidRDefault="004A758F">
      <w:pPr>
        <w:pStyle w:val="BodyText"/>
      </w:pPr>
      <w:r w:rsidRPr="0022764C">
        <w:t xml:space="preserve">As </w:t>
      </w:r>
      <w:r w:rsidR="00754C0F" w:rsidRPr="0022764C">
        <w:t>a</w:t>
      </w:r>
      <w:r w:rsidRPr="0022764C">
        <w:t xml:space="preserve"> condition precedent to their right to be indemnified under this </w:t>
      </w:r>
      <w:r w:rsidRPr="0022764C">
        <w:rPr>
          <w:b/>
        </w:rPr>
        <w:t>Policy</w:t>
      </w:r>
      <w:r w:rsidRPr="0022764C">
        <w:t xml:space="preserve"> the </w:t>
      </w:r>
      <w:r w:rsidRPr="0022764C">
        <w:rPr>
          <w:b/>
        </w:rPr>
        <w:t xml:space="preserve">Insured </w:t>
      </w:r>
      <w:r w:rsidRPr="0022764C">
        <w:t xml:space="preserve">shall inform the </w:t>
      </w:r>
      <w:r w:rsidRPr="0022764C">
        <w:rPr>
          <w:b/>
        </w:rPr>
        <w:t>Insurer</w:t>
      </w:r>
      <w:r w:rsidRPr="0022764C">
        <w:t xml:space="preserve"> as soon as possible and in any event within 28 (twenty-eight) days of the receipt, awareness or discovery during the </w:t>
      </w:r>
      <w:r w:rsidRPr="0022764C">
        <w:rPr>
          <w:b/>
        </w:rPr>
        <w:t>Period of Insurance</w:t>
      </w:r>
      <w:r w:rsidRPr="0022764C">
        <w:t xml:space="preserve"> of:</w:t>
      </w:r>
    </w:p>
    <w:p w:rsidR="00C07262" w:rsidRPr="0022764C" w:rsidRDefault="004A758F" w:rsidP="00662A63">
      <w:pPr>
        <w:pStyle w:val="BodyText"/>
        <w:numPr>
          <w:ilvl w:val="0"/>
          <w:numId w:val="81"/>
        </w:numPr>
        <w:ind w:left="454" w:hanging="454"/>
      </w:pPr>
      <w:r w:rsidRPr="0022764C">
        <w:t>any claim made against them;</w:t>
      </w:r>
    </w:p>
    <w:p w:rsidR="00C07262" w:rsidRPr="0022764C" w:rsidRDefault="004A758F" w:rsidP="00662A63">
      <w:pPr>
        <w:pStyle w:val="BodyText"/>
        <w:numPr>
          <w:ilvl w:val="0"/>
          <w:numId w:val="81"/>
        </w:numPr>
        <w:ind w:left="454" w:hanging="454"/>
      </w:pPr>
      <w:r w:rsidRPr="0022764C">
        <w:t>any notice of intention to make a claim against them;</w:t>
      </w:r>
    </w:p>
    <w:p w:rsidR="00C07262" w:rsidRPr="0022764C" w:rsidRDefault="004A758F" w:rsidP="00662A63">
      <w:pPr>
        <w:pStyle w:val="BodyText"/>
        <w:numPr>
          <w:ilvl w:val="0"/>
          <w:numId w:val="81"/>
        </w:numPr>
        <w:ind w:left="454" w:hanging="454"/>
      </w:pPr>
      <w:r w:rsidRPr="0022764C">
        <w:t xml:space="preserve">any </w:t>
      </w:r>
      <w:r w:rsidRPr="0022764C">
        <w:rPr>
          <w:bCs/>
        </w:rPr>
        <w:t>Circumstance</w:t>
      </w:r>
      <w:r w:rsidRPr="0022764C">
        <w:t>;</w:t>
      </w:r>
    </w:p>
    <w:p w:rsidR="00C07262" w:rsidRPr="0022764C" w:rsidRDefault="004A758F" w:rsidP="00662A63">
      <w:pPr>
        <w:pStyle w:val="BodyText"/>
        <w:numPr>
          <w:ilvl w:val="0"/>
          <w:numId w:val="81"/>
        </w:numPr>
        <w:ind w:left="454" w:hanging="454"/>
      </w:pPr>
      <w:r w:rsidRPr="0022764C">
        <w:t>the discovery of reasonable cause for suspicion of dishonesty or fraud;</w:t>
      </w:r>
    </w:p>
    <w:p w:rsidR="00C07262" w:rsidRPr="0022764C" w:rsidRDefault="004A758F">
      <w:pPr>
        <w:pStyle w:val="BodyText"/>
      </w:pPr>
      <w:r w:rsidRPr="0022764C">
        <w:t xml:space="preserve">provided always that such notification is received by the </w:t>
      </w:r>
      <w:r w:rsidRPr="0022764C">
        <w:rPr>
          <w:b/>
        </w:rPr>
        <w:t>Insurer</w:t>
      </w:r>
      <w:r w:rsidRPr="0022764C">
        <w:t xml:space="preserve"> before the expiry of the </w:t>
      </w:r>
      <w:r w:rsidRPr="0022764C">
        <w:rPr>
          <w:b/>
        </w:rPr>
        <w:t>Period of insurance</w:t>
      </w:r>
      <w:r w:rsidRPr="0022764C">
        <w:t xml:space="preserve"> or, if the </w:t>
      </w:r>
      <w:r w:rsidRPr="0022764C">
        <w:rPr>
          <w:b/>
        </w:rPr>
        <w:t>Insured</w:t>
      </w:r>
      <w:r w:rsidRPr="0022764C">
        <w:t xml:space="preserve"> renews this </w:t>
      </w:r>
      <w:r w:rsidRPr="0022764C">
        <w:rPr>
          <w:b/>
        </w:rPr>
        <w:t>Policy</w:t>
      </w:r>
      <w:r w:rsidRPr="0022764C">
        <w:t xml:space="preserve"> with the </w:t>
      </w:r>
      <w:r w:rsidRPr="0022764C">
        <w:rPr>
          <w:b/>
        </w:rPr>
        <w:t>Insurer</w:t>
      </w:r>
      <w:r w:rsidRPr="0022764C">
        <w:t>, within 7 (seven) days after its expiry.</w:t>
      </w:r>
    </w:p>
    <w:p w:rsidR="00C07262" w:rsidRPr="0022764C" w:rsidRDefault="004A758F">
      <w:pPr>
        <w:pStyle w:val="BodyText"/>
      </w:pPr>
      <w:r w:rsidRPr="0022764C">
        <w:t xml:space="preserve">Such notice having been given as required in b., c. or d. above, any subsequent claim made shall be deemed to have been made during the </w:t>
      </w:r>
      <w:r w:rsidRPr="0022764C">
        <w:rPr>
          <w:b/>
        </w:rPr>
        <w:t>Period of Insurance</w:t>
      </w:r>
      <w:r w:rsidRPr="0022764C">
        <w:t>;</w:t>
      </w:r>
    </w:p>
    <w:p w:rsidR="00C07262" w:rsidRPr="0022764C" w:rsidRDefault="004A758F" w:rsidP="00662A63">
      <w:pPr>
        <w:pStyle w:val="BodyText"/>
        <w:numPr>
          <w:ilvl w:val="0"/>
          <w:numId w:val="82"/>
        </w:numPr>
        <w:ind w:left="454" w:hanging="454"/>
      </w:pPr>
      <w:r w:rsidRPr="0022764C">
        <w:t xml:space="preserve">shall not, in respect of any of the matters specified in a. to </w:t>
      </w:r>
      <w:proofErr w:type="spellStart"/>
      <w:r w:rsidRPr="0022764C">
        <w:t>d</w:t>
      </w:r>
      <w:proofErr w:type="spellEnd"/>
      <w:r w:rsidRPr="0022764C">
        <w:t xml:space="preserve">. above, admit liability, make any offer for or settle any claim, or incur any costs or expenses in connection with any such claim or </w:t>
      </w:r>
      <w:r w:rsidRPr="0022764C">
        <w:rPr>
          <w:bCs/>
        </w:rPr>
        <w:t>Circumstance</w:t>
      </w:r>
      <w:r w:rsidRPr="0022764C">
        <w:t xml:space="preserve">, without the prior written consent of the </w:t>
      </w:r>
      <w:r w:rsidRPr="0022764C">
        <w:rPr>
          <w:b/>
        </w:rPr>
        <w:t>Insurer</w:t>
      </w:r>
      <w:r w:rsidRPr="0022764C">
        <w:t>; and</w:t>
      </w:r>
    </w:p>
    <w:p w:rsidR="00C07262" w:rsidRPr="0022764C" w:rsidRDefault="004A758F" w:rsidP="00662A63">
      <w:pPr>
        <w:pStyle w:val="BodyText"/>
        <w:numPr>
          <w:ilvl w:val="0"/>
          <w:numId w:val="82"/>
        </w:numPr>
        <w:ind w:left="454" w:hanging="454"/>
      </w:pPr>
      <w:r w:rsidRPr="0022764C">
        <w:t>shall, as soon as practicable given the circumstances, give all such information and assistance as the</w:t>
      </w:r>
      <w:r w:rsidRPr="0022764C">
        <w:rPr>
          <w:b/>
        </w:rPr>
        <w:t xml:space="preserve"> Insurer</w:t>
      </w:r>
      <w:r w:rsidRPr="0022764C">
        <w:t xml:space="preserve"> may require and provide their full co-operation in the defence or settlement of any such claim or relating to the recovery or subrogation process of any settled claim; and</w:t>
      </w:r>
    </w:p>
    <w:p w:rsidR="00C07262" w:rsidRPr="0022764C" w:rsidRDefault="004A758F" w:rsidP="00662A63">
      <w:pPr>
        <w:pStyle w:val="BodyText"/>
        <w:numPr>
          <w:ilvl w:val="0"/>
          <w:numId w:val="82"/>
        </w:numPr>
        <w:ind w:left="454" w:hanging="454"/>
      </w:pPr>
      <w:r w:rsidRPr="0022764C">
        <w:t xml:space="preserve">shall not destroy evidence, supporting information or documentation without the </w:t>
      </w:r>
      <w:r w:rsidRPr="0022764C">
        <w:rPr>
          <w:b/>
          <w:bCs/>
        </w:rPr>
        <w:t>I</w:t>
      </w:r>
      <w:r w:rsidRPr="0022764C">
        <w:rPr>
          <w:b/>
        </w:rPr>
        <w:t xml:space="preserve">nsurer’s </w:t>
      </w:r>
      <w:r w:rsidRPr="0022764C">
        <w:t xml:space="preserve">prior consent; nor destroy any plant or other property relating to a claim under this </w:t>
      </w:r>
      <w:r w:rsidRPr="0022764C">
        <w:rPr>
          <w:b/>
          <w:bCs/>
        </w:rPr>
        <w:t>Policy</w:t>
      </w:r>
      <w:r w:rsidRPr="0022764C">
        <w:t>.</w:t>
      </w:r>
    </w:p>
    <w:p w:rsidR="00FA24DD" w:rsidRPr="0022764C" w:rsidRDefault="00FA24DD" w:rsidP="00662A63">
      <w:pPr>
        <w:pStyle w:val="BodyText"/>
        <w:numPr>
          <w:ilvl w:val="0"/>
          <w:numId w:val="82"/>
        </w:numPr>
        <w:ind w:left="454" w:hanging="454"/>
      </w:pPr>
      <w:r w:rsidRPr="0022764C">
        <w:t xml:space="preserve">Shall provide proof of ownership at the request of </w:t>
      </w:r>
      <w:r w:rsidRPr="0022764C">
        <w:rPr>
          <w:b/>
          <w:bCs/>
        </w:rPr>
        <w:t xml:space="preserve">Insurers </w:t>
      </w:r>
      <w:r w:rsidRPr="0022764C">
        <w:t>in respect of property claims consisting of one or more of the following:</w:t>
      </w:r>
    </w:p>
    <w:p w:rsidR="00FA24DD" w:rsidRPr="0022764C" w:rsidRDefault="00FA24DD" w:rsidP="00FA24DD">
      <w:pPr>
        <w:pStyle w:val="BodyText"/>
        <w:ind w:left="454"/>
      </w:pPr>
      <w:r w:rsidRPr="0022764C">
        <w:t>(</w:t>
      </w:r>
      <w:r w:rsidR="00754C0F" w:rsidRPr="0022764C">
        <w:t>I</w:t>
      </w:r>
      <w:r w:rsidRPr="0022764C">
        <w:t>) a purchase receipt; and/or</w:t>
      </w:r>
    </w:p>
    <w:p w:rsidR="00FA24DD" w:rsidRPr="0022764C" w:rsidRDefault="00FA24DD">
      <w:pPr>
        <w:pStyle w:val="BodyText"/>
        <w:ind w:left="454"/>
      </w:pPr>
      <w:r w:rsidRPr="0022764C">
        <w:t xml:space="preserve">(ii) other suitable evidence of ownership, payment, or legal </w:t>
      </w:r>
      <w:r w:rsidR="00BB79CB" w:rsidRPr="0022764C">
        <w:t>responsibility</w:t>
      </w:r>
    </w:p>
    <w:p w:rsidR="00C07262" w:rsidRPr="0022764C" w:rsidRDefault="004A758F">
      <w:pPr>
        <w:pStyle w:val="BodyText"/>
      </w:pPr>
      <w:r w:rsidRPr="0022764C">
        <w:t>Every letter of claim, writ, summons or process and all documents relating thereto and any other written notification of claim</w:t>
      </w:r>
      <w:r w:rsidRPr="0022764C">
        <w:rPr>
          <w:b/>
        </w:rPr>
        <w:t xml:space="preserve"> </w:t>
      </w:r>
      <w:r w:rsidRPr="0022764C">
        <w:t xml:space="preserve">shall be forwarded, unanswered, to the </w:t>
      </w:r>
      <w:r w:rsidRPr="0022764C">
        <w:rPr>
          <w:b/>
        </w:rPr>
        <w:t xml:space="preserve">Insurer </w:t>
      </w:r>
      <w:r w:rsidRPr="0022764C">
        <w:t xml:space="preserve">immediately they are received. The </w:t>
      </w:r>
      <w:r w:rsidRPr="0022764C">
        <w:rPr>
          <w:b/>
        </w:rPr>
        <w:t>Insured</w:t>
      </w:r>
      <w:r w:rsidRPr="0022764C">
        <w:t xml:space="preserve"> shall at all times, in addition to their obligations set out above, afford such information to and co-operate with the </w:t>
      </w:r>
      <w:r w:rsidRPr="0022764C">
        <w:rPr>
          <w:b/>
        </w:rPr>
        <w:t xml:space="preserve">Insurer </w:t>
      </w:r>
      <w:r w:rsidRPr="0022764C">
        <w:t xml:space="preserve">to allow the </w:t>
      </w:r>
      <w:r w:rsidRPr="0022764C">
        <w:rPr>
          <w:b/>
        </w:rPr>
        <w:t xml:space="preserve">Insurer </w:t>
      </w:r>
      <w:r w:rsidRPr="0022764C">
        <w:t>to be able to comply with such relevant Practice Directions and Pre-Action Protocols as may be issued and approved from time to time by the Head of Civil Justice.</w:t>
      </w:r>
    </w:p>
    <w:p w:rsidR="00C07262" w:rsidRPr="0086022F" w:rsidRDefault="004A758F">
      <w:pPr>
        <w:pStyle w:val="Heading3"/>
        <w:rPr>
          <w:color w:val="000000" w:themeColor="text1"/>
        </w:rPr>
      </w:pPr>
      <w:r w:rsidRPr="0086022F">
        <w:rPr>
          <w:color w:val="000000" w:themeColor="text1"/>
        </w:rPr>
        <w:lastRenderedPageBreak/>
        <w:t>Notifications</w:t>
      </w:r>
    </w:p>
    <w:p w:rsidR="00C07262" w:rsidRPr="0086022F" w:rsidRDefault="004A758F">
      <w:pPr>
        <w:pStyle w:val="BodyText"/>
        <w:rPr>
          <w:color w:val="000000" w:themeColor="text1"/>
        </w:rPr>
      </w:pPr>
      <w:r w:rsidRPr="0086022F">
        <w:rPr>
          <w:color w:val="000000" w:themeColor="text1"/>
        </w:rPr>
        <w:t xml:space="preserve">Any and all notifications of Circumstances and claims for an indemnity pursuant to this </w:t>
      </w:r>
      <w:r w:rsidRPr="0086022F">
        <w:rPr>
          <w:b/>
          <w:color w:val="000000" w:themeColor="text1"/>
        </w:rPr>
        <w:t>Policy</w:t>
      </w:r>
      <w:r w:rsidRPr="0086022F">
        <w:rPr>
          <w:color w:val="000000" w:themeColor="text1"/>
        </w:rPr>
        <w:t xml:space="preserve"> shall be notified to HCC International Insurance Company PLC by either (a) email (b) telephone or (c) first class post.</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 xml:space="preserve">If by email then such must be addressed to PI Claims and sent to </w:t>
      </w:r>
      <w:hyperlink r:id="rId17" w:tooltip="mailto:piclaims@tmhcc.com" w:history="1">
        <w:r w:rsidRPr="0086022F">
          <w:rPr>
            <w:rFonts w:asciiTheme="majorHAnsi" w:eastAsia="MS Mincho" w:hAnsiTheme="majorHAnsi"/>
            <w:color w:val="000000" w:themeColor="text1"/>
            <w:szCs w:val="24"/>
            <w:u w:val="single"/>
          </w:rPr>
          <w:t>piclaims@tmhcc.com</w:t>
        </w:r>
      </w:hyperlink>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If by telephone, please dial the following number and ask for a PI claims underwriter:</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Telephone- +44 (0)20 7702 4700</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If by post:</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PI Claims HCC International Insurance Company PLC The St Botolph Building, 138-139 Houndsditch, London, EC3A 7BT</w:t>
      </w:r>
    </w:p>
    <w:p w:rsidR="00C07262" w:rsidRPr="0022764C" w:rsidRDefault="004A758F">
      <w:pPr>
        <w:pStyle w:val="Heading3"/>
      </w:pPr>
      <w:r w:rsidRPr="0022764C">
        <w:t>Conduct of Claims</w:t>
      </w:r>
    </w:p>
    <w:p w:rsidR="00C07262" w:rsidRPr="0022764C" w:rsidRDefault="004A758F" w:rsidP="00662A63">
      <w:pPr>
        <w:pStyle w:val="BodyText"/>
        <w:numPr>
          <w:ilvl w:val="0"/>
          <w:numId w:val="83"/>
        </w:numPr>
        <w:ind w:left="454" w:hanging="454"/>
      </w:pPr>
      <w:r w:rsidRPr="0022764C">
        <w:t xml:space="preserve">Following notification above the </w:t>
      </w:r>
      <w:r w:rsidRPr="0022764C">
        <w:rPr>
          <w:b/>
        </w:rPr>
        <w:t>Insurer</w:t>
      </w:r>
      <w:r w:rsidRPr="0022764C">
        <w:t xml:space="preserve"> shall be entitled at its own expense to take over and within its sole discretion to conduct in the name of the </w:t>
      </w:r>
      <w:r w:rsidRPr="0022764C">
        <w:rPr>
          <w:b/>
        </w:rPr>
        <w:t>Insured</w:t>
      </w:r>
      <w:r w:rsidRPr="0022764C">
        <w:t xml:space="preserve"> the defence and settlement of any such claim. </w:t>
      </w:r>
    </w:p>
    <w:p w:rsidR="00C07262" w:rsidRPr="0022764C" w:rsidRDefault="004A758F">
      <w:pPr>
        <w:pStyle w:val="BodyText"/>
        <w:ind w:left="454"/>
      </w:pPr>
      <w:r w:rsidRPr="0022764C">
        <w:t xml:space="preserve">Nevertheless, neither the </w:t>
      </w:r>
      <w:r w:rsidRPr="0022764C">
        <w:rPr>
          <w:b/>
        </w:rPr>
        <w:t>Insured</w:t>
      </w:r>
      <w:r w:rsidRPr="0022764C">
        <w:t xml:space="preserve"> nor the </w:t>
      </w:r>
      <w:r w:rsidRPr="0022764C">
        <w:rPr>
          <w:b/>
        </w:rPr>
        <w:t>Insurer</w:t>
      </w:r>
      <w:r w:rsidRPr="0022764C">
        <w:t xml:space="preserve"> shall be required to contest any legal proceedings unless a King’s Counsel (to be mutually agreed upon by the </w:t>
      </w:r>
      <w:r w:rsidRPr="0022764C">
        <w:rPr>
          <w:b/>
        </w:rPr>
        <w:t>Insured</w:t>
      </w:r>
      <w:r w:rsidRPr="0022764C">
        <w:t xml:space="preserve"> and the </w:t>
      </w:r>
      <w:r w:rsidRPr="0022764C">
        <w:rPr>
          <w:b/>
        </w:rPr>
        <w:t>Insurer</w:t>
      </w:r>
      <w:r w:rsidRPr="0022764C">
        <w:t>) shall advise that such proceedings should be contested.</w:t>
      </w:r>
    </w:p>
    <w:p w:rsidR="00C07262" w:rsidRPr="0022764C" w:rsidRDefault="004A758F" w:rsidP="00662A63">
      <w:pPr>
        <w:pStyle w:val="BodyText"/>
        <w:numPr>
          <w:ilvl w:val="0"/>
          <w:numId w:val="83"/>
        </w:numPr>
        <w:ind w:left="454" w:hanging="454"/>
      </w:pPr>
      <w:r w:rsidRPr="0022764C">
        <w:t xml:space="preserve">The </w:t>
      </w:r>
      <w:r w:rsidRPr="0022764C">
        <w:rPr>
          <w:b/>
        </w:rPr>
        <w:t>Insurer</w:t>
      </w:r>
      <w:r w:rsidRPr="0022764C">
        <w:t xml:space="preserve"> may, at any time in connection with any claim made, pay to the </w:t>
      </w:r>
      <w:r w:rsidRPr="0022764C">
        <w:rPr>
          <w:b/>
        </w:rPr>
        <w:t>Insured</w:t>
      </w:r>
      <w:r w:rsidRPr="0022764C">
        <w:t xml:space="preserve"> the </w:t>
      </w:r>
      <w:r w:rsidRPr="0022764C">
        <w:rPr>
          <w:b/>
        </w:rPr>
        <w:t>Indemnity</w:t>
      </w:r>
      <w:r w:rsidRPr="0022764C">
        <w:t xml:space="preserve"> </w:t>
      </w:r>
      <w:r w:rsidRPr="0022764C">
        <w:rPr>
          <w:b/>
        </w:rPr>
        <w:t>limit</w:t>
      </w:r>
      <w:r w:rsidRPr="0022764C">
        <w:t xml:space="preserve"> (after deduction of any sums already paid) or any lesser sum for which, in the sole opinion of the </w:t>
      </w:r>
      <w:r w:rsidRPr="0022764C">
        <w:rPr>
          <w:b/>
        </w:rPr>
        <w:t>Insurer</w:t>
      </w:r>
      <w:r w:rsidRPr="0022764C">
        <w:t xml:space="preserve">, the claim can be settled and upon such payment being made the </w:t>
      </w:r>
      <w:r w:rsidRPr="0022764C">
        <w:rPr>
          <w:b/>
        </w:rPr>
        <w:t>Insurer</w:t>
      </w:r>
      <w:r w:rsidRPr="0022764C">
        <w:t xml:space="preserve"> shall relinquish the conduct and control of and have no further liability in connection with the claim. For the avoidance of doubt the </w:t>
      </w:r>
      <w:r w:rsidRPr="0022764C">
        <w:rPr>
          <w:b/>
        </w:rPr>
        <w:t xml:space="preserve">Insurer </w:t>
      </w:r>
      <w:r w:rsidRPr="0022764C">
        <w:t xml:space="preserve">shall have no liability to pay </w:t>
      </w:r>
      <w:r w:rsidRPr="0022764C">
        <w:rPr>
          <w:bCs/>
        </w:rPr>
        <w:t>Defence Costs and Expenses</w:t>
      </w:r>
      <w:r w:rsidRPr="0022764C">
        <w:t xml:space="preserve"> incurred after the date upon which any such payment is made.</w:t>
      </w:r>
    </w:p>
    <w:p w:rsidR="00C07262" w:rsidRPr="0022764C" w:rsidRDefault="004A758F" w:rsidP="00662A63">
      <w:pPr>
        <w:pStyle w:val="BodyText"/>
        <w:numPr>
          <w:ilvl w:val="0"/>
          <w:numId w:val="83"/>
        </w:numPr>
        <w:ind w:left="454" w:hanging="454"/>
      </w:pPr>
      <w:r w:rsidRPr="0022764C">
        <w:t xml:space="preserve">The </w:t>
      </w:r>
      <w:r w:rsidRPr="0022764C">
        <w:rPr>
          <w:b/>
        </w:rPr>
        <w:t>Insured</w:t>
      </w:r>
      <w:r w:rsidRPr="0022764C">
        <w:t xml:space="preserve"> shall pay the relevant </w:t>
      </w:r>
      <w:r w:rsidRPr="0022764C">
        <w:rPr>
          <w:b/>
        </w:rPr>
        <w:t>Excess</w:t>
      </w:r>
      <w:r w:rsidRPr="0022764C">
        <w:t xml:space="preserve"> and the </w:t>
      </w:r>
      <w:r w:rsidRPr="0022764C">
        <w:rPr>
          <w:b/>
        </w:rPr>
        <w:t>Insurers</w:t>
      </w:r>
      <w:r w:rsidRPr="0022764C">
        <w:t xml:space="preserve"> shall only make a payment under this </w:t>
      </w:r>
      <w:r w:rsidRPr="0022764C">
        <w:rPr>
          <w:b/>
          <w:bCs/>
        </w:rPr>
        <w:t>Policy</w:t>
      </w:r>
      <w:r w:rsidRPr="0022764C">
        <w:t xml:space="preserve"> after the applicable </w:t>
      </w:r>
      <w:r w:rsidRPr="0022764C">
        <w:rPr>
          <w:b/>
        </w:rPr>
        <w:t>Excess</w:t>
      </w:r>
      <w:r w:rsidRPr="0022764C">
        <w:t xml:space="preserve"> has been fully paid other than in relation to a payment being made under 2 above.</w:t>
      </w:r>
    </w:p>
    <w:p w:rsidR="00C07262" w:rsidRPr="0022764C" w:rsidRDefault="00754C0F" w:rsidP="00662A63">
      <w:pPr>
        <w:pStyle w:val="BodyText"/>
        <w:numPr>
          <w:ilvl w:val="0"/>
          <w:numId w:val="83"/>
        </w:numPr>
        <w:ind w:left="454" w:hanging="454"/>
      </w:pPr>
      <w:r w:rsidRPr="0022764C">
        <w:t xml:space="preserve">The </w:t>
      </w:r>
      <w:r w:rsidRPr="0022764C">
        <w:rPr>
          <w:b/>
        </w:rPr>
        <w:t>Insurer</w:t>
      </w:r>
      <w:r w:rsidRPr="0022764C">
        <w:t xml:space="preserve"> shall be subrogated to the </w:t>
      </w:r>
      <w:r w:rsidRPr="0022764C">
        <w:rPr>
          <w:b/>
        </w:rPr>
        <w:t>Insured’s</w:t>
      </w:r>
      <w:r w:rsidRPr="0022764C">
        <w:t xml:space="preserve"> rights of recovery against any third parties and the </w:t>
      </w:r>
      <w:r w:rsidRPr="0022764C">
        <w:rPr>
          <w:b/>
        </w:rPr>
        <w:t>Insured</w:t>
      </w:r>
      <w:r w:rsidRPr="0022764C">
        <w:t xml:space="preserve"> shall co-operate and do whatever is necessary to secure such </w:t>
      </w:r>
      <w:r w:rsidR="0022764C" w:rsidRPr="0022764C">
        <w:t>rights. If</w:t>
      </w:r>
      <w:r w:rsidR="004A758F" w:rsidRPr="0022764C">
        <w:t xml:space="preserve"> the </w:t>
      </w:r>
      <w:r w:rsidR="004A758F" w:rsidRPr="0022764C">
        <w:rPr>
          <w:b/>
        </w:rPr>
        <w:t>Insured</w:t>
      </w:r>
      <w:r w:rsidR="004A758F" w:rsidRPr="0022764C">
        <w:t xml:space="preserve"> does not comply with this Condition the </w:t>
      </w:r>
      <w:r w:rsidR="004A758F" w:rsidRPr="0022764C">
        <w:rPr>
          <w:b/>
        </w:rPr>
        <w:t>Insurer</w:t>
      </w:r>
      <w:r w:rsidR="004A758F" w:rsidRPr="0022764C">
        <w:t xml:space="preserve"> may deduct any associated additional costs from any payments made under this </w:t>
      </w:r>
      <w:r w:rsidR="004A758F" w:rsidRPr="0022764C">
        <w:rPr>
          <w:b/>
        </w:rPr>
        <w:t>Policy</w:t>
      </w:r>
      <w:r w:rsidR="004A758F" w:rsidRPr="0022764C">
        <w:t>.</w:t>
      </w:r>
    </w:p>
    <w:p w:rsidR="00C07262" w:rsidRPr="0022764C" w:rsidRDefault="004A758F" w:rsidP="00662A63">
      <w:pPr>
        <w:pStyle w:val="BodyText"/>
        <w:numPr>
          <w:ilvl w:val="0"/>
          <w:numId w:val="83"/>
        </w:numPr>
        <w:ind w:left="454" w:hanging="454"/>
        <w:rPr>
          <w:szCs w:val="24"/>
        </w:rPr>
      </w:pPr>
      <w:r w:rsidRPr="0022764C">
        <w:t>Duty to Defend</w:t>
      </w:r>
    </w:p>
    <w:p w:rsidR="00C07262" w:rsidRPr="0022764C" w:rsidRDefault="004A758F">
      <w:pPr>
        <w:pStyle w:val="BodyText"/>
        <w:ind w:left="454"/>
        <w:rPr>
          <w:szCs w:val="24"/>
        </w:rPr>
      </w:pPr>
      <w:r w:rsidRPr="0022764C">
        <w:t>Policy Exclusions (Applicable to Sections 1-11 or as otherwise stated)</w:t>
      </w:r>
    </w:p>
    <w:p w:rsidR="0092331D" w:rsidRPr="0022764C" w:rsidDel="00E515DE" w:rsidRDefault="0092331D">
      <w:pPr>
        <w:pStyle w:val="BodyText"/>
      </w:pPr>
    </w:p>
    <w:p w:rsidR="00C07262" w:rsidRPr="0022764C" w:rsidRDefault="004A758F">
      <w:pPr>
        <w:pStyle w:val="BodyText"/>
        <w:ind w:left="454"/>
        <w:rPr>
          <w:szCs w:val="24"/>
        </w:rPr>
      </w:pPr>
      <w:r w:rsidRPr="0022764C">
        <w:t xml:space="preserve">If a claim which is only partially covered is made against the </w:t>
      </w:r>
      <w:r w:rsidRPr="0022764C">
        <w:rPr>
          <w:b/>
        </w:rPr>
        <w:t>Insured</w:t>
      </w:r>
      <w:r w:rsidRPr="0022764C">
        <w:t xml:space="preserve">, the </w:t>
      </w:r>
      <w:r w:rsidRPr="0022764C">
        <w:rPr>
          <w:b/>
        </w:rPr>
        <w:t>Insurer</w:t>
      </w:r>
      <w:r w:rsidRPr="0022764C">
        <w:t xml:space="preserve"> has the right and duty to defend the </w:t>
      </w:r>
      <w:r w:rsidRPr="0022764C">
        <w:rPr>
          <w:b/>
        </w:rPr>
        <w:t>Insured</w:t>
      </w:r>
      <w:r w:rsidRPr="0022764C">
        <w:t xml:space="preserve">, </w:t>
      </w:r>
      <w:r w:rsidRPr="0022764C">
        <w:rPr>
          <w:bCs/>
        </w:rPr>
        <w:t xml:space="preserve">with payments for </w:t>
      </w:r>
      <w:r w:rsidRPr="0022764C">
        <w:rPr>
          <w:iCs/>
        </w:rPr>
        <w:t xml:space="preserve">defence </w:t>
      </w:r>
      <w:r w:rsidRPr="0022764C">
        <w:rPr>
          <w:iCs/>
        </w:rPr>
        <w:t xml:space="preserve">costs incurred in relation to any uninsured </w:t>
      </w:r>
      <w:r w:rsidRPr="0022764C">
        <w:rPr>
          <w:bCs/>
          <w:iCs/>
        </w:rPr>
        <w:t>claim</w:t>
      </w:r>
      <w:r w:rsidRPr="0022764C">
        <w:rPr>
          <w:iCs/>
        </w:rPr>
        <w:t xml:space="preserve"> being </w:t>
      </w:r>
      <w:r w:rsidRPr="0022764C">
        <w:t xml:space="preserve">deducted from the </w:t>
      </w:r>
      <w:r w:rsidRPr="0022764C">
        <w:rPr>
          <w:b/>
          <w:iCs/>
        </w:rPr>
        <w:t>Insurer’s</w:t>
      </w:r>
      <w:r w:rsidRPr="0022764C">
        <w:rPr>
          <w:iCs/>
        </w:rPr>
        <w:t xml:space="preserve"> contribution to any final damages settlement</w:t>
      </w:r>
      <w:r w:rsidRPr="0022764C">
        <w:t xml:space="preserve">. Irrespective of whether or not the </w:t>
      </w:r>
      <w:r w:rsidRPr="0022764C">
        <w:rPr>
          <w:b/>
        </w:rPr>
        <w:t xml:space="preserve">Insurer </w:t>
      </w:r>
      <w:r w:rsidRPr="0022764C">
        <w:t xml:space="preserve">makes any final damages settlement, the </w:t>
      </w:r>
      <w:r w:rsidRPr="0022764C">
        <w:rPr>
          <w:b/>
        </w:rPr>
        <w:t>Insured</w:t>
      </w:r>
      <w:r w:rsidRPr="0022764C">
        <w:t xml:space="preserve"> is liable to reimburse the </w:t>
      </w:r>
      <w:r w:rsidRPr="0022764C">
        <w:rPr>
          <w:b/>
        </w:rPr>
        <w:t>Insurer</w:t>
      </w:r>
      <w:r w:rsidRPr="0022764C">
        <w:t xml:space="preserve"> for defence costs incurred in relation to any uninsured portion of any claim. The defence costs incurred will be reviewed in their entirety and an appropriate allocation should be made between the covered and non-covered defence costs incurred. It is agreed that both the </w:t>
      </w:r>
      <w:r w:rsidRPr="0022764C">
        <w:rPr>
          <w:b/>
          <w:bCs/>
        </w:rPr>
        <w:t>Insurer</w:t>
      </w:r>
      <w:r w:rsidRPr="0022764C">
        <w:t xml:space="preserve"> and the </w:t>
      </w:r>
      <w:r w:rsidRPr="0022764C">
        <w:rPr>
          <w:b/>
          <w:bCs/>
        </w:rPr>
        <w:t>Insured</w:t>
      </w:r>
      <w:r w:rsidRPr="0022764C">
        <w:t xml:space="preserve"> will use best efforts to determine a fair allocation of covered and non-covered defence costs proportions of a </w:t>
      </w:r>
      <w:r w:rsidRPr="0022764C">
        <w:rPr>
          <w:bCs/>
        </w:rPr>
        <w:t>claim</w:t>
      </w:r>
      <w:r w:rsidRPr="0022764C">
        <w:t xml:space="preserve">. If a fair allocation cannot be agreed the </w:t>
      </w:r>
      <w:r w:rsidRPr="0022764C">
        <w:rPr>
          <w:b/>
          <w:bCs/>
        </w:rPr>
        <w:t>Insurer</w:t>
      </w:r>
      <w:r w:rsidRPr="0022764C">
        <w:t xml:space="preserve"> and the </w:t>
      </w:r>
      <w:r w:rsidRPr="0022764C">
        <w:rPr>
          <w:b/>
          <w:bCs/>
        </w:rPr>
        <w:t>Insured</w:t>
      </w:r>
      <w:r w:rsidRPr="0022764C">
        <w:t xml:space="preserve"> agree to follow the dispute resolution process in the General Policy Conditions. </w:t>
      </w:r>
      <w:r w:rsidRPr="0022764C">
        <w:rPr>
          <w:rFonts w:eastAsia="Arial"/>
          <w:szCs w:val="18"/>
        </w:rPr>
        <w:t xml:space="preserve">The </w:t>
      </w:r>
      <w:r w:rsidRPr="0022764C">
        <w:rPr>
          <w:rFonts w:eastAsia="Arial"/>
          <w:b/>
          <w:szCs w:val="18"/>
        </w:rPr>
        <w:t>Insurer</w:t>
      </w:r>
      <w:r w:rsidRPr="0022764C">
        <w:rPr>
          <w:rFonts w:eastAsia="Arial"/>
          <w:szCs w:val="18"/>
        </w:rPr>
        <w:t xml:space="preserve"> has no duty to defend the </w:t>
      </w:r>
      <w:r w:rsidRPr="0022764C">
        <w:rPr>
          <w:rFonts w:eastAsia="Arial"/>
          <w:b/>
          <w:szCs w:val="18"/>
        </w:rPr>
        <w:t>Insured</w:t>
      </w:r>
      <w:r w:rsidRPr="0022764C">
        <w:rPr>
          <w:rFonts w:eastAsia="Arial"/>
          <w:szCs w:val="18"/>
        </w:rPr>
        <w:t xml:space="preserve"> against claims where:</w:t>
      </w:r>
    </w:p>
    <w:p w:rsidR="00C07262" w:rsidRPr="0022764C" w:rsidRDefault="004A758F" w:rsidP="00662A63">
      <w:pPr>
        <w:pStyle w:val="BodyText"/>
        <w:numPr>
          <w:ilvl w:val="0"/>
          <w:numId w:val="84"/>
        </w:numPr>
        <w:ind w:left="908" w:hanging="454"/>
      </w:pPr>
      <w:r w:rsidRPr="0022764C">
        <w:t>no portion of the claim is covered; or</w:t>
      </w:r>
    </w:p>
    <w:p w:rsidR="00C07262" w:rsidRPr="0022764C" w:rsidRDefault="004A758F" w:rsidP="00662A63">
      <w:pPr>
        <w:pStyle w:val="BodyText"/>
        <w:numPr>
          <w:ilvl w:val="0"/>
          <w:numId w:val="84"/>
        </w:numPr>
        <w:ind w:left="908" w:hanging="454"/>
      </w:pPr>
      <w:r w:rsidRPr="0022764C">
        <w:t xml:space="preserve">the </w:t>
      </w:r>
      <w:r w:rsidRPr="0022764C">
        <w:rPr>
          <w:b/>
        </w:rPr>
        <w:t>Insurer</w:t>
      </w:r>
      <w:r w:rsidRPr="0022764C">
        <w:t xml:space="preserve"> pays the indemnity limit under claims condition 2 above; or</w:t>
      </w:r>
    </w:p>
    <w:p w:rsidR="00C07262" w:rsidRPr="0022764C" w:rsidRDefault="004A758F" w:rsidP="00662A63">
      <w:pPr>
        <w:pStyle w:val="BodyText"/>
        <w:numPr>
          <w:ilvl w:val="0"/>
          <w:numId w:val="84"/>
        </w:numPr>
        <w:ind w:left="908" w:hanging="454"/>
        <w:rPr>
          <w:szCs w:val="18"/>
        </w:rPr>
      </w:pPr>
      <w:r w:rsidRPr="0022764C">
        <w:t>the claim is for less than the</w:t>
      </w:r>
      <w:r w:rsidRPr="0022764C">
        <w:rPr>
          <w:b/>
        </w:rPr>
        <w:t xml:space="preserve"> Excess</w:t>
      </w:r>
      <w:r w:rsidRPr="0022764C">
        <w:rPr>
          <w:szCs w:val="18"/>
        </w:rPr>
        <w:t>.</w:t>
      </w:r>
    </w:p>
    <w:p w:rsidR="00C07262" w:rsidRPr="0022764C" w:rsidRDefault="004A758F">
      <w:pPr>
        <w:pStyle w:val="Heading1"/>
      </w:pPr>
      <w:bookmarkStart w:id="24" w:name="tocpg_8"/>
      <w:bookmarkEnd w:id="24"/>
      <w:r w:rsidRPr="0022764C">
        <w:t>Policy Exclusions (Applicable to Sections 1-11 or as otherwise stated)</w:t>
      </w:r>
    </w:p>
    <w:p w:rsidR="00E515DE" w:rsidRPr="0022764C" w:rsidRDefault="00E515DE" w:rsidP="00E515DE">
      <w:pPr>
        <w:pStyle w:val="BodyText"/>
      </w:pPr>
      <w:r w:rsidRPr="0022764C">
        <w:t>The following Policy Exclusions apply to this Policy unless a Section contains its own exclusions or otherwise states that different exclusionary wording applies. In respect of Sections 13, 14 and 15, the exclusions contained in those Sections shall apply for the purposes of those Sections and shall prevail over any inconsistent General Policy exclusion.</w:t>
      </w:r>
    </w:p>
    <w:p w:rsidR="00C07262" w:rsidRPr="0022764C" w:rsidRDefault="004A758F">
      <w:pPr>
        <w:pStyle w:val="Heading3"/>
      </w:pPr>
      <w:r w:rsidRPr="0022764C">
        <w:t>Communicable Disease</w:t>
      </w:r>
    </w:p>
    <w:p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rsidR="00C07262" w:rsidRPr="0022764C" w:rsidRDefault="004A758F">
      <w:pPr>
        <w:pStyle w:val="BodyText"/>
      </w:pPr>
      <w:r w:rsidRPr="0022764C">
        <w:t xml:space="preserve">Notwithstanding any other provision of this </w:t>
      </w:r>
      <w:r w:rsidRPr="0022764C">
        <w:rPr>
          <w:b/>
          <w:bCs/>
        </w:rPr>
        <w:t>Policy</w:t>
      </w:r>
      <w:r w:rsidRPr="0022764C">
        <w:t xml:space="preserve"> to the contrary, this </w:t>
      </w:r>
      <w:r w:rsidRPr="0022764C">
        <w:rPr>
          <w:b/>
          <w:bCs/>
        </w:rPr>
        <w:t>Policy</w:t>
      </w:r>
      <w:r w:rsidRPr="0022764C">
        <w:t xml:space="preserve"> does not insure any </w:t>
      </w:r>
      <w:r w:rsidRPr="0022764C">
        <w:rPr>
          <w:b/>
          <w:bCs/>
        </w:rPr>
        <w:t>Damage</w:t>
      </w:r>
      <w:r w:rsidRPr="0022764C">
        <w:t xml:space="preserve">, claim, cost, expense or other sum, directly or in any way arising out of, attributable to, or occurring concurrently or in any sequence with a Communicable Disease or the fear or threat (whether actual or perceived) of a Communicable Disease. </w:t>
      </w:r>
    </w:p>
    <w:p w:rsidR="00C07262" w:rsidRPr="0022764C" w:rsidRDefault="004A758F">
      <w:pPr>
        <w:pStyle w:val="BodyText"/>
      </w:pPr>
      <w:r w:rsidRPr="0022764C">
        <w:t xml:space="preserve">For the purposes of this Endorsement, </w:t>
      </w:r>
      <w:r w:rsidRPr="0022764C">
        <w:rPr>
          <w:b/>
          <w:bCs/>
        </w:rPr>
        <w:t>Damage</w:t>
      </w:r>
      <w:r w:rsidRPr="0022764C">
        <w:t>, claim, cost, expense or other sum, includes, but is not limited to, any cost to clean-up, detoxify, remove, monitor or test:</w:t>
      </w:r>
    </w:p>
    <w:p w:rsidR="00C07262" w:rsidRPr="0022764C" w:rsidRDefault="004A758F" w:rsidP="00662A63">
      <w:pPr>
        <w:pStyle w:val="BodyText"/>
        <w:numPr>
          <w:ilvl w:val="0"/>
          <w:numId w:val="95"/>
        </w:numPr>
        <w:ind w:left="454" w:hanging="454"/>
      </w:pPr>
      <w:r w:rsidRPr="0022764C">
        <w:t xml:space="preserve">for a Communicable Disease, or </w:t>
      </w:r>
    </w:p>
    <w:p w:rsidR="00C07262" w:rsidRPr="0022764C" w:rsidRDefault="004A758F" w:rsidP="00662A63">
      <w:pPr>
        <w:pStyle w:val="BodyText"/>
        <w:numPr>
          <w:ilvl w:val="0"/>
          <w:numId w:val="95"/>
        </w:numPr>
        <w:ind w:left="454" w:hanging="454"/>
      </w:pPr>
      <w:r w:rsidRPr="0022764C">
        <w:t xml:space="preserve">any Property Insured hereunder that is affected by such Communicable Disease. </w:t>
      </w:r>
    </w:p>
    <w:p w:rsidR="00C07262" w:rsidRPr="0022764C" w:rsidRDefault="004A758F">
      <w:pPr>
        <w:pStyle w:val="BodyText"/>
      </w:pPr>
      <w:r w:rsidRPr="0022764C">
        <w:t>For the purposes of this Exclusion a Communicable Disease means any disease which can be transmitted by means of any substance or agent from any organism to another organism where:</w:t>
      </w:r>
    </w:p>
    <w:p w:rsidR="00C07262" w:rsidRPr="0022764C" w:rsidRDefault="004A758F" w:rsidP="00662A63">
      <w:pPr>
        <w:pStyle w:val="BodyText"/>
        <w:numPr>
          <w:ilvl w:val="0"/>
          <w:numId w:val="96"/>
        </w:numPr>
        <w:ind w:left="454" w:hanging="454"/>
      </w:pPr>
      <w:r w:rsidRPr="0022764C">
        <w:t xml:space="preserve">the substance or agent includes, but is not limited to, a virus, bacterium, parasite or other organism or any variation thereof, whether deemed living or not; and </w:t>
      </w:r>
    </w:p>
    <w:p w:rsidR="00C07262" w:rsidRPr="0022764C" w:rsidRDefault="004A758F" w:rsidP="00662A63">
      <w:pPr>
        <w:pStyle w:val="BodyText"/>
        <w:numPr>
          <w:ilvl w:val="0"/>
          <w:numId w:val="96"/>
        </w:numPr>
        <w:ind w:left="454" w:hanging="454"/>
      </w:pPr>
      <w:r w:rsidRPr="0022764C">
        <w:lastRenderedPageBreak/>
        <w:t xml:space="preserve">the method of transmission, whether direct or in any way, includes but is not limited to, airborne transmission, bodily fluid transmission, transmission from or to any surface or object, solid, liquid or gas or between organisms; and </w:t>
      </w:r>
    </w:p>
    <w:p w:rsidR="00C07262" w:rsidRPr="0022764C" w:rsidRDefault="004A758F" w:rsidP="00662A63">
      <w:pPr>
        <w:pStyle w:val="BodyText"/>
        <w:numPr>
          <w:ilvl w:val="0"/>
          <w:numId w:val="96"/>
        </w:numPr>
        <w:ind w:left="454" w:hanging="454"/>
      </w:pPr>
      <w:r w:rsidRPr="0022764C">
        <w:t xml:space="preserve">the disease, substance or agent can cause or threaten </w:t>
      </w:r>
      <w:r w:rsidRPr="0022764C">
        <w:rPr>
          <w:b/>
        </w:rPr>
        <w:t>Damage</w:t>
      </w:r>
      <w:r w:rsidRPr="0022764C">
        <w:t xml:space="preserve"> to human health or human welfare or can cause or threaten </w:t>
      </w:r>
      <w:r w:rsidRPr="0022764C">
        <w:rPr>
          <w:b/>
          <w:bCs/>
        </w:rPr>
        <w:t>Damage</w:t>
      </w:r>
      <w:r w:rsidRPr="0022764C">
        <w:t xml:space="preserve"> to, deterioration of, loss of value of, marketability of or loss of use of property insured hereunder. </w:t>
      </w:r>
    </w:p>
    <w:p w:rsidR="00C07262" w:rsidRPr="0022764C" w:rsidRDefault="004A758F">
      <w:pPr>
        <w:pStyle w:val="BodyText"/>
      </w:pPr>
      <w:r w:rsidRPr="0022764C">
        <w:t xml:space="preserve">This Exclusion applies to all coverage </w:t>
      </w:r>
      <w:r w:rsidRPr="0022764C">
        <w:rPr>
          <w:bCs/>
        </w:rPr>
        <w:t>Extensions</w:t>
      </w:r>
      <w:r w:rsidRPr="0022764C">
        <w:t xml:space="preserve">, additional coverages, exceptions to any Exclusion and other coverage grant(s). </w:t>
      </w:r>
    </w:p>
    <w:p w:rsidR="00C07262" w:rsidRPr="0022764C" w:rsidRDefault="004A758F">
      <w:pPr>
        <w:pStyle w:val="Heading3"/>
      </w:pPr>
      <w:r w:rsidRPr="0022764C">
        <w:t>Contribution</w:t>
      </w:r>
    </w:p>
    <w:p w:rsidR="00C07262" w:rsidRPr="0022764C" w:rsidRDefault="004A758F">
      <w:pPr>
        <w:pStyle w:val="BodyText"/>
        <w:rPr>
          <w:rFonts w:eastAsia="MS Gothic"/>
          <w:bCs/>
        </w:rPr>
      </w:pPr>
      <w:r w:rsidRPr="0022764C">
        <w:rPr>
          <w:lang w:eastAsia="en-GB"/>
        </w:rPr>
        <w:t xml:space="preserve">The </w:t>
      </w:r>
      <w:r w:rsidRPr="0022764C">
        <w:rPr>
          <w:b/>
          <w:lang w:eastAsia="en-GB"/>
        </w:rPr>
        <w:t>Insurer</w:t>
      </w:r>
      <w:r w:rsidRPr="0022764C">
        <w:rPr>
          <w:lang w:eastAsia="en-GB"/>
        </w:rPr>
        <w:t xml:space="preserve"> will not pay any claim if any </w:t>
      </w:r>
      <w:r w:rsidRPr="0022764C">
        <w:rPr>
          <w:b/>
          <w:lang w:eastAsia="en-GB"/>
        </w:rPr>
        <w:t>Damage</w:t>
      </w:r>
      <w:r w:rsidRPr="0022764C">
        <w:rPr>
          <w:lang w:eastAsia="en-GB"/>
        </w:rPr>
        <w:t xml:space="preserve"> or liability covered under this </w:t>
      </w:r>
      <w:r w:rsidRPr="0022764C">
        <w:rPr>
          <w:b/>
          <w:lang w:eastAsia="en-GB"/>
        </w:rPr>
        <w:t>Policy</w:t>
      </w:r>
      <w:r w:rsidRPr="0022764C">
        <w:rPr>
          <w:lang w:eastAsia="en-GB"/>
        </w:rPr>
        <w:t xml:space="preserve"> is also covered under any other insurance, to the extent of that other coverage.</w:t>
      </w:r>
    </w:p>
    <w:p w:rsidR="00C07262" w:rsidRPr="0022764C" w:rsidRDefault="004A758F">
      <w:pPr>
        <w:pStyle w:val="Heading3"/>
      </w:pPr>
      <w:r w:rsidRPr="0022764C">
        <w:t>Coronavirus and Covid-19 Exclusion</w:t>
      </w:r>
    </w:p>
    <w:p w:rsidR="00C07262" w:rsidRPr="0022764C" w:rsidRDefault="004A758F">
      <w:pPr>
        <w:pStyle w:val="BodyText"/>
      </w:pPr>
      <w:r w:rsidRPr="0022764C">
        <w:t xml:space="preserve">The following exclusion is added to </w:t>
      </w:r>
      <w:r w:rsidRPr="0022764C">
        <w:rPr>
          <w:b/>
        </w:rPr>
        <w:t>Sections</w:t>
      </w:r>
      <w:r w:rsidRPr="0022764C">
        <w:t xml:space="preserve"> 6 and 7 of the </w:t>
      </w:r>
      <w:r w:rsidRPr="0022764C">
        <w:rPr>
          <w:b/>
          <w:bCs/>
        </w:rPr>
        <w:t>Policy</w:t>
      </w:r>
      <w:r w:rsidRPr="0022764C">
        <w:t xml:space="preserve"> if shown as applicable in the </w:t>
      </w:r>
      <w:r w:rsidRPr="0022764C">
        <w:rPr>
          <w:b/>
        </w:rPr>
        <w:t>Schedule</w:t>
      </w:r>
    </w:p>
    <w:p w:rsidR="00C07262" w:rsidRPr="0022764C" w:rsidRDefault="004A758F">
      <w:pPr>
        <w:pStyle w:val="BodyText"/>
      </w:pPr>
      <w:r w:rsidRPr="0022764C">
        <w:t xml:space="preserve">This </w:t>
      </w:r>
      <w:r w:rsidRPr="0022764C">
        <w:rPr>
          <w:b/>
          <w:bCs/>
        </w:rPr>
        <w:t>Section</w:t>
      </w:r>
      <w:r w:rsidRPr="0022764C">
        <w:t xml:space="preserve"> does not provide indemnity in respect of liability arising out of or in any way connected with the presence of or exposure to coronavirus disease (COVID-19), severe acute respiratory syndrome coronavirus 2 (SARS-CoV-2), or any mutation or variation thereof and/or any action taken in controlling, preventing, suppressing or in any way relating to any outbreak of coronavirus disease (COVID-19), severe acute respiratory syndrome coronavirus 2 (SARS-CoV-2), or any mutation or variation thereof.</w:t>
      </w:r>
    </w:p>
    <w:p w:rsidR="00C07262" w:rsidRPr="0022764C" w:rsidRDefault="004A758F">
      <w:pPr>
        <w:pStyle w:val="Heading3"/>
      </w:pPr>
      <w:r w:rsidRPr="0022764C">
        <w:t>Date Recognition</w:t>
      </w:r>
    </w:p>
    <w:p w:rsidR="00C07262" w:rsidRPr="0022764C" w:rsidRDefault="004A758F">
      <w:pPr>
        <w:pStyle w:val="BodyText"/>
      </w:pPr>
      <w:r w:rsidRPr="0022764C">
        <w:t xml:space="preserve">The </w:t>
      </w:r>
      <w:r w:rsidRPr="0022764C">
        <w:rPr>
          <w:b/>
        </w:rPr>
        <w:t>Insurer</w:t>
      </w:r>
      <w:r w:rsidRPr="0022764C">
        <w:t xml:space="preserve"> shall not be liable under this </w:t>
      </w:r>
      <w:r w:rsidRPr="0022764C">
        <w:rPr>
          <w:b/>
          <w:bCs/>
        </w:rPr>
        <w:t>Policy</w:t>
      </w:r>
      <w:r w:rsidRPr="0022764C">
        <w:t xml:space="preserve"> for any:</w:t>
      </w:r>
    </w:p>
    <w:p w:rsidR="00C07262" w:rsidRPr="0022764C" w:rsidRDefault="004A758F" w:rsidP="00662A63">
      <w:pPr>
        <w:pStyle w:val="BodyText"/>
        <w:numPr>
          <w:ilvl w:val="2"/>
          <w:numId w:val="94"/>
        </w:numPr>
        <w:ind w:left="454" w:hanging="454"/>
      </w:pPr>
      <w:r w:rsidRPr="0022764C">
        <w:t xml:space="preserve">claim resulting from </w:t>
      </w:r>
      <w:r w:rsidRPr="0022764C">
        <w:rPr>
          <w:b/>
        </w:rPr>
        <w:t>Damage</w:t>
      </w:r>
      <w:r w:rsidRPr="0022764C">
        <w:t xml:space="preserve"> directly or in any way caused by or consisting of or arising</w:t>
      </w:r>
      <w:r w:rsidR="00BB79CB" w:rsidRPr="0022764C">
        <w:t xml:space="preserve"> from</w:t>
      </w:r>
      <w:r w:rsidRPr="0022764C">
        <w:t>;</w:t>
      </w:r>
    </w:p>
    <w:p w:rsidR="00C07262" w:rsidRPr="0022764C" w:rsidRDefault="004A758F" w:rsidP="00662A63">
      <w:pPr>
        <w:pStyle w:val="BodyText"/>
        <w:numPr>
          <w:ilvl w:val="2"/>
          <w:numId w:val="94"/>
        </w:numPr>
        <w:ind w:left="454" w:hanging="454"/>
      </w:pPr>
      <w:r w:rsidRPr="0022764C">
        <w:t xml:space="preserve">liability of whatsoever nature directly or in any way caused by or contributed </w:t>
      </w:r>
      <w:proofErr w:type="gramStart"/>
      <w:r w:rsidRPr="0022764C">
        <w:t>to  or</w:t>
      </w:r>
      <w:proofErr w:type="gramEnd"/>
      <w:r w:rsidRPr="0022764C">
        <w:t xml:space="preserve"> arising;</w:t>
      </w:r>
    </w:p>
    <w:p w:rsidR="00C07262" w:rsidRPr="0022764C" w:rsidRDefault="004A758F" w:rsidP="00662A63">
      <w:pPr>
        <w:pStyle w:val="BodyText"/>
        <w:numPr>
          <w:ilvl w:val="2"/>
          <w:numId w:val="94"/>
        </w:numPr>
        <w:ind w:left="454" w:hanging="454"/>
      </w:pPr>
      <w:r w:rsidRPr="0022764C">
        <w:t>proceedings that result directly or in any way; or</w:t>
      </w:r>
    </w:p>
    <w:p w:rsidR="00C07262" w:rsidRPr="0022764C" w:rsidRDefault="004A758F" w:rsidP="00662A63">
      <w:pPr>
        <w:pStyle w:val="BodyText"/>
        <w:numPr>
          <w:ilvl w:val="2"/>
          <w:numId w:val="94"/>
        </w:numPr>
        <w:ind w:left="454" w:hanging="454"/>
      </w:pPr>
      <w:r w:rsidRPr="0022764C">
        <w:t>additional expenditure arising directly or in any way;</w:t>
      </w:r>
    </w:p>
    <w:p w:rsidR="00C07262" w:rsidRPr="0022764C" w:rsidRDefault="004A758F">
      <w:pPr>
        <w:pStyle w:val="BodyText"/>
      </w:pPr>
      <w:r w:rsidRPr="0022764C">
        <w:t xml:space="preserve">from the failure of any computer or data processing equipment or media or microchip or integrated circuit or similar device or any computer software whether the property of the </w:t>
      </w:r>
      <w:r w:rsidRPr="0022764C">
        <w:rPr>
          <w:b/>
        </w:rPr>
        <w:t>Insured</w:t>
      </w:r>
      <w:r w:rsidRPr="0022764C">
        <w:t xml:space="preserve"> or not to:</w:t>
      </w:r>
    </w:p>
    <w:p w:rsidR="00C07262" w:rsidRPr="0022764C" w:rsidRDefault="004A758F" w:rsidP="00662A63">
      <w:pPr>
        <w:pStyle w:val="BodyText"/>
        <w:numPr>
          <w:ilvl w:val="1"/>
          <w:numId w:val="47"/>
        </w:numPr>
        <w:ind w:left="454" w:hanging="454"/>
      </w:pPr>
      <w:r w:rsidRPr="0022764C">
        <w:t>correctly recognise any date as its true calendar date;</w:t>
      </w:r>
    </w:p>
    <w:p w:rsidR="00C07262" w:rsidRPr="0022764C" w:rsidRDefault="004A758F" w:rsidP="00662A63">
      <w:pPr>
        <w:pStyle w:val="BodyText"/>
        <w:numPr>
          <w:ilvl w:val="1"/>
          <w:numId w:val="47"/>
        </w:numPr>
        <w:ind w:left="454" w:hanging="454"/>
      </w:pPr>
      <w:r w:rsidRPr="0022764C">
        <w:t>capture, save, retain or correctly to manipulate, interpret or process any data or information or command or instruction as a result of treating any date otherwise than as its true calendar date; or</w:t>
      </w:r>
    </w:p>
    <w:p w:rsidR="00C07262" w:rsidRPr="0022764C" w:rsidRDefault="004A758F" w:rsidP="00662A63">
      <w:pPr>
        <w:pStyle w:val="BodyText"/>
        <w:numPr>
          <w:ilvl w:val="1"/>
          <w:numId w:val="47"/>
        </w:numPr>
        <w:ind w:left="454" w:hanging="454"/>
      </w:pPr>
      <w:r w:rsidRPr="0022764C">
        <w:t>capture, save, retain or correctly to process the data as a result of the operation of any command which has been programmed into any computer software being a command which causes the loss of data or the inability to capture, save or retain or correctly to process such data on or after any date;</w:t>
      </w:r>
    </w:p>
    <w:p w:rsidR="00C07262" w:rsidRPr="0022764C" w:rsidRDefault="004A758F">
      <w:pPr>
        <w:pStyle w:val="BodyText"/>
      </w:pPr>
      <w:r w:rsidRPr="0022764C">
        <w:t xml:space="preserve">but this shall not exclude (other than in respect of liability or proceedings as stated above) claims resulting from subsequent </w:t>
      </w:r>
      <w:r w:rsidRPr="0022764C">
        <w:rPr>
          <w:b/>
        </w:rPr>
        <w:t>Damage</w:t>
      </w:r>
      <w:r w:rsidRPr="0022764C">
        <w:t xml:space="preserve"> not otherwise excluded which itself results from a </w:t>
      </w:r>
      <w:r w:rsidRPr="0022764C">
        <w:rPr>
          <w:b/>
        </w:rPr>
        <w:t>Defined Peril</w:t>
      </w:r>
      <w:r w:rsidRPr="0022764C">
        <w:t xml:space="preserve"> as stated in the relevant </w:t>
      </w:r>
      <w:r w:rsidRPr="0022764C">
        <w:rPr>
          <w:b/>
        </w:rPr>
        <w:t>Sections</w:t>
      </w:r>
      <w:r w:rsidRPr="0022764C">
        <w:t>.</w:t>
      </w:r>
    </w:p>
    <w:p w:rsidR="00C07262" w:rsidRPr="0022764C" w:rsidRDefault="004A758F">
      <w:pPr>
        <w:pStyle w:val="Heading3"/>
      </w:pPr>
      <w:r w:rsidRPr="0022764C">
        <w:t>Excess</w:t>
      </w:r>
    </w:p>
    <w:p w:rsidR="00C07262" w:rsidRPr="0022764C" w:rsidRDefault="004A758F">
      <w:pPr>
        <w:pStyle w:val="BodyText"/>
      </w:pPr>
      <w:r w:rsidRPr="0022764C">
        <w:t xml:space="preserve">The </w:t>
      </w:r>
      <w:r w:rsidRPr="0022764C">
        <w:rPr>
          <w:b/>
          <w:bCs/>
        </w:rPr>
        <w:t>Insurer</w:t>
      </w:r>
      <w:r w:rsidRPr="0022764C">
        <w:t xml:space="preserve"> shall not be liable under this </w:t>
      </w:r>
      <w:r w:rsidRPr="0022764C">
        <w:rPr>
          <w:b/>
          <w:bCs/>
        </w:rPr>
        <w:t>Policy</w:t>
      </w:r>
      <w:r w:rsidRPr="0022764C">
        <w:t xml:space="preserve"> for the </w:t>
      </w:r>
      <w:r w:rsidRPr="0022764C">
        <w:rPr>
          <w:b/>
          <w:bCs/>
        </w:rPr>
        <w:t>Excess</w:t>
      </w:r>
      <w:r w:rsidRPr="0022764C">
        <w:t xml:space="preserve">, which shall always be payable by the </w:t>
      </w:r>
      <w:r w:rsidRPr="0022764C">
        <w:rPr>
          <w:b/>
          <w:bCs/>
        </w:rPr>
        <w:t>Insured</w:t>
      </w:r>
      <w:r w:rsidRPr="0022764C">
        <w:t xml:space="preserve"> in respect of every claim. </w:t>
      </w:r>
      <w:r w:rsidRPr="0022764C">
        <w:rPr>
          <w:szCs w:val="24"/>
        </w:rPr>
        <w:t xml:space="preserve"> The </w:t>
      </w:r>
      <w:r w:rsidRPr="0022764C">
        <w:rPr>
          <w:b/>
          <w:bCs/>
          <w:szCs w:val="24"/>
        </w:rPr>
        <w:t>Excess</w:t>
      </w:r>
      <w:r w:rsidRPr="0022764C">
        <w:rPr>
          <w:szCs w:val="24"/>
        </w:rPr>
        <w:t xml:space="preserve"> shall be deducted from each and every claim paid or settled under this </w:t>
      </w:r>
      <w:r w:rsidRPr="0022764C">
        <w:rPr>
          <w:b/>
          <w:bCs/>
          <w:szCs w:val="24"/>
        </w:rPr>
        <w:t>Policy</w:t>
      </w:r>
      <w:r w:rsidRPr="0022764C">
        <w:rPr>
          <w:szCs w:val="24"/>
        </w:rPr>
        <w:t>.</w:t>
      </w:r>
      <w:r w:rsidRPr="0022764C">
        <w:rPr>
          <w:rFonts w:eastAsia="Calibri"/>
          <w:szCs w:val="24"/>
        </w:rPr>
        <w:t xml:space="preserve"> </w:t>
      </w:r>
      <w:r w:rsidRPr="0022764C">
        <w:rPr>
          <w:szCs w:val="24"/>
        </w:rPr>
        <w:t xml:space="preserve">The Indemnity limit is additional to the </w:t>
      </w:r>
      <w:r w:rsidRPr="0022764C">
        <w:rPr>
          <w:b/>
          <w:bCs/>
          <w:szCs w:val="24"/>
        </w:rPr>
        <w:t>Excess</w:t>
      </w:r>
      <w:r w:rsidRPr="0022764C">
        <w:rPr>
          <w:szCs w:val="24"/>
        </w:rPr>
        <w:t>.</w:t>
      </w:r>
    </w:p>
    <w:p w:rsidR="00C07262" w:rsidRPr="0022764C" w:rsidRDefault="004A758F">
      <w:pPr>
        <w:pStyle w:val="Heading3"/>
      </w:pPr>
      <w:r w:rsidRPr="0022764C">
        <w:t>Fines and Penalties</w:t>
      </w:r>
    </w:p>
    <w:p w:rsidR="00C07262" w:rsidRPr="0022764C" w:rsidRDefault="004A758F">
      <w:pPr>
        <w:pStyle w:val="BodyText"/>
      </w:pPr>
      <w:r w:rsidRPr="0022764C">
        <w:t>The payment of, or the costs associated with, the imposition of any:</w:t>
      </w:r>
    </w:p>
    <w:p w:rsidR="00C07262" w:rsidRPr="0022764C" w:rsidRDefault="004A758F" w:rsidP="00662A63">
      <w:pPr>
        <w:pStyle w:val="BodyText"/>
        <w:numPr>
          <w:ilvl w:val="2"/>
          <w:numId w:val="93"/>
        </w:numPr>
        <w:ind w:left="454" w:hanging="454"/>
      </w:pPr>
      <w:r w:rsidRPr="0022764C">
        <w:t>fines, penalties, civil sanctions (where civil sanction is any sanction imposed by a regulatory authority including civil sanctions as defined by the Regulatory Enforcements and Sanctions Act 2008) or pre-agreed damages; or</w:t>
      </w:r>
    </w:p>
    <w:p w:rsidR="00C07262" w:rsidRPr="0022764C" w:rsidRDefault="004A758F" w:rsidP="00662A63">
      <w:pPr>
        <w:pStyle w:val="BodyText"/>
        <w:numPr>
          <w:ilvl w:val="2"/>
          <w:numId w:val="93"/>
        </w:numPr>
        <w:ind w:left="454" w:hanging="454"/>
      </w:pPr>
      <w:r w:rsidRPr="0022764C">
        <w:t>punitive or exemplary damages.</w:t>
      </w:r>
    </w:p>
    <w:p w:rsidR="00C07262" w:rsidRPr="0022764C" w:rsidRDefault="004A758F">
      <w:pPr>
        <w:pStyle w:val="Heading3"/>
      </w:pPr>
      <w:r w:rsidRPr="0022764C">
        <w:t>Northern Ireland</w:t>
      </w:r>
    </w:p>
    <w:p w:rsidR="00C07262" w:rsidRPr="0022764C" w:rsidRDefault="004A758F">
      <w:pPr>
        <w:pStyle w:val="BodyText"/>
        <w:rPr>
          <w:bCs/>
        </w:rPr>
      </w:pPr>
      <w:r w:rsidRPr="0022764C">
        <w:t>(Applicable only to the Business “All Risks”, Production Property “All Risks”, Business Interruption “All Risks”, Money and Production Indemnity “All Risks” Sections)</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in Northern Ireland or loss resulting therefrom caused by or happening through or in consequence of riot, civil commotion, and (except in respect of </w:t>
      </w:r>
      <w:r w:rsidRPr="0022764C">
        <w:rPr>
          <w:b/>
        </w:rPr>
        <w:t>Damage</w:t>
      </w:r>
      <w:r w:rsidRPr="0022764C">
        <w:t xml:space="preserve"> by fire or explosion) strikers, locked-out workers, persons taking part in labour disturbances or malicious persons. </w:t>
      </w:r>
    </w:p>
    <w:p w:rsidR="00C07262" w:rsidRPr="0022764C" w:rsidRDefault="004A758F">
      <w:pPr>
        <w:pStyle w:val="Heading3"/>
      </w:pPr>
      <w:r w:rsidRPr="0022764C">
        <w:t>Nuclear</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whatsoever or any claim or expense resulting or arising from any </w:t>
      </w:r>
      <w:r w:rsidRPr="0022764C">
        <w:rPr>
          <w:b/>
        </w:rPr>
        <w:t>Consequential Loss</w:t>
      </w:r>
      <w:r w:rsidRPr="0022764C">
        <w:t xml:space="preserve"> or from any legal liability directly or in any way caused by or contributed to, by or arising from:</w:t>
      </w:r>
    </w:p>
    <w:p w:rsidR="00C07262" w:rsidRPr="0022764C" w:rsidRDefault="004A758F" w:rsidP="00662A63">
      <w:pPr>
        <w:pStyle w:val="BodyText"/>
        <w:numPr>
          <w:ilvl w:val="2"/>
          <w:numId w:val="92"/>
        </w:numPr>
        <w:ind w:left="454" w:hanging="454"/>
      </w:pPr>
      <w:r w:rsidRPr="0022764C">
        <w:t>ionising radiations or contamination by radioactivity from any nuclear fuel or from any nuclear waste from the combustion of nuclear fuel; or</w:t>
      </w:r>
    </w:p>
    <w:p w:rsidR="00C07262" w:rsidRPr="0022764C" w:rsidRDefault="004A758F" w:rsidP="00662A63">
      <w:pPr>
        <w:pStyle w:val="BodyText"/>
        <w:numPr>
          <w:ilvl w:val="2"/>
          <w:numId w:val="92"/>
        </w:numPr>
        <w:ind w:left="454" w:hanging="454"/>
      </w:pPr>
      <w:r w:rsidRPr="0022764C">
        <w:t>the radioactive, toxic, explosive or other hazardous properties of any explosive nuclear assembly or nuclear component thereof;</w:t>
      </w:r>
    </w:p>
    <w:p w:rsidR="00C07262" w:rsidRPr="0022764C" w:rsidRDefault="004A758F">
      <w:pPr>
        <w:pStyle w:val="BodyText"/>
      </w:pPr>
      <w:r w:rsidRPr="0022764C">
        <w:t xml:space="preserve">provided that in respect of the Employers’ Liability </w:t>
      </w:r>
      <w:r w:rsidRPr="0022764C">
        <w:rPr>
          <w:b/>
        </w:rPr>
        <w:t>Section</w:t>
      </w:r>
      <w:r w:rsidRPr="0022764C">
        <w:t xml:space="preserve"> this Exclusion shall only apply where the </w:t>
      </w:r>
      <w:r w:rsidRPr="0022764C">
        <w:rPr>
          <w:b/>
        </w:rPr>
        <w:t>Insured</w:t>
      </w:r>
      <w:r w:rsidRPr="0022764C">
        <w:t xml:space="preserve"> has contractually: </w:t>
      </w:r>
    </w:p>
    <w:p w:rsidR="00C07262" w:rsidRPr="0022764C" w:rsidRDefault="004A758F" w:rsidP="00662A63">
      <w:pPr>
        <w:pStyle w:val="BodyText"/>
        <w:numPr>
          <w:ilvl w:val="1"/>
          <w:numId w:val="91"/>
        </w:numPr>
        <w:ind w:left="454" w:hanging="454"/>
      </w:pPr>
      <w:r w:rsidRPr="0022764C">
        <w:t>undertaken to indemnify another party; or</w:t>
      </w:r>
    </w:p>
    <w:p w:rsidR="00C07262" w:rsidRPr="0022764C" w:rsidRDefault="004A758F" w:rsidP="00662A63">
      <w:pPr>
        <w:pStyle w:val="BodyText"/>
        <w:numPr>
          <w:ilvl w:val="1"/>
          <w:numId w:val="91"/>
        </w:numPr>
        <w:ind w:left="454" w:hanging="454"/>
      </w:pPr>
      <w:r w:rsidRPr="0022764C">
        <w:t>assumed liability which would not have attached in the absence of such contract.</w:t>
      </w:r>
    </w:p>
    <w:p w:rsidR="00C07262" w:rsidRPr="0022764C" w:rsidRDefault="004A758F">
      <w:pPr>
        <w:pStyle w:val="Heading3"/>
      </w:pPr>
      <w:r w:rsidRPr="0022764C">
        <w:lastRenderedPageBreak/>
        <w:t>Pollution</w:t>
      </w:r>
    </w:p>
    <w:p w:rsidR="00C07262" w:rsidRPr="0022764C" w:rsidRDefault="004A758F">
      <w:pPr>
        <w:pStyle w:val="BodyText"/>
        <w:rPr>
          <w:bCs/>
        </w:rPr>
      </w:pPr>
      <w:r w:rsidRPr="0022764C">
        <w:t>(Applicable only to the Business “All Risks”,”, Business Interruption “All Risks” and Production Indemnity “All Risks” Sections,)</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caused by </w:t>
      </w:r>
      <w:r w:rsidRPr="0022764C">
        <w:rPr>
          <w:b/>
        </w:rPr>
        <w:t>Pollution</w:t>
      </w:r>
      <w:r w:rsidRPr="0022764C">
        <w:t xml:space="preserve"> to p</w:t>
      </w:r>
      <w:r w:rsidRPr="0022764C">
        <w:rPr>
          <w:bCs/>
        </w:rPr>
        <w:t>roperty insured</w:t>
      </w:r>
      <w:r w:rsidRPr="0022764C">
        <w:t xml:space="preserve"> other than caused by:</w:t>
      </w:r>
    </w:p>
    <w:p w:rsidR="00C07262" w:rsidRPr="0022764C" w:rsidRDefault="004A758F" w:rsidP="00662A63">
      <w:pPr>
        <w:pStyle w:val="BodyText"/>
        <w:numPr>
          <w:ilvl w:val="0"/>
          <w:numId w:val="90"/>
        </w:numPr>
        <w:ind w:left="454" w:hanging="454"/>
      </w:pPr>
      <w:r w:rsidRPr="0022764C">
        <w:rPr>
          <w:b/>
        </w:rPr>
        <w:t>Pollution</w:t>
      </w:r>
      <w:r w:rsidRPr="0022764C">
        <w:t xml:space="preserve"> which itself results from a </w:t>
      </w:r>
      <w:r w:rsidRPr="0022764C">
        <w:rPr>
          <w:b/>
        </w:rPr>
        <w:t>Defined Peril</w:t>
      </w:r>
      <w:r w:rsidRPr="0022764C">
        <w:t>; or</w:t>
      </w:r>
    </w:p>
    <w:p w:rsidR="00C07262" w:rsidRPr="0022764C" w:rsidRDefault="004A758F" w:rsidP="00662A63">
      <w:pPr>
        <w:pStyle w:val="BodyText"/>
        <w:numPr>
          <w:ilvl w:val="0"/>
          <w:numId w:val="90"/>
        </w:numPr>
        <w:ind w:left="454" w:hanging="454"/>
      </w:pPr>
      <w:r w:rsidRPr="0022764C">
        <w:t xml:space="preserve">any </w:t>
      </w:r>
      <w:r w:rsidRPr="0022764C">
        <w:rPr>
          <w:b/>
        </w:rPr>
        <w:t>Defined Peril</w:t>
      </w:r>
      <w:r w:rsidRPr="0022764C">
        <w:t xml:space="preserve"> which itself results from </w:t>
      </w:r>
      <w:r w:rsidRPr="0022764C">
        <w:rPr>
          <w:b/>
        </w:rPr>
        <w:t>Pollution</w:t>
      </w:r>
      <w:r w:rsidRPr="0022764C">
        <w:t>.</w:t>
      </w:r>
    </w:p>
    <w:p w:rsidR="00C07262" w:rsidRPr="0022764C" w:rsidRDefault="004A758F">
      <w:pPr>
        <w:pStyle w:val="BodyText"/>
      </w:pPr>
      <w:r w:rsidRPr="0022764C">
        <w:t xml:space="preserve">in respect of the Production Property "All Risks" </w:t>
      </w:r>
      <w:r w:rsidRPr="0022764C">
        <w:rPr>
          <w:b/>
        </w:rPr>
        <w:t>Section</w:t>
      </w:r>
      <w:r w:rsidRPr="0022764C">
        <w:t xml:space="preserve"> of this </w:t>
      </w:r>
      <w:r w:rsidRPr="0022764C">
        <w:rPr>
          <w:b/>
        </w:rPr>
        <w:t xml:space="preserve">Policy </w:t>
      </w:r>
      <w:r w:rsidRPr="0022764C">
        <w:t>1 and 2 above do not apply</w:t>
      </w:r>
      <w:r w:rsidRPr="0022764C">
        <w:rPr>
          <w:b/>
        </w:rPr>
        <w:t xml:space="preserve"> </w:t>
      </w:r>
      <w:r w:rsidRPr="0022764C">
        <w:t xml:space="preserve">subject to a maximum </w:t>
      </w:r>
      <w:r w:rsidRPr="0022764C">
        <w:rPr>
          <w:b/>
        </w:rPr>
        <w:t>Insurer’s</w:t>
      </w:r>
      <w:r w:rsidRPr="0022764C">
        <w:t xml:space="preserve"> liability of GBP 500,000 (five hundred thousand pounds sterling)</w:t>
      </w:r>
    </w:p>
    <w:p w:rsidR="00C07262" w:rsidRPr="0022764C" w:rsidRDefault="004A758F">
      <w:pPr>
        <w:pStyle w:val="Heading3"/>
      </w:pPr>
      <w:r w:rsidRPr="0022764C">
        <w:t>Property Cyber and Data Endorsement</w:t>
      </w:r>
    </w:p>
    <w:p w:rsidR="00C07262" w:rsidRPr="0022764C" w:rsidRDefault="004A758F" w:rsidP="00662A63">
      <w:pPr>
        <w:pStyle w:val="BodyText"/>
        <w:numPr>
          <w:ilvl w:val="0"/>
          <w:numId w:val="88"/>
        </w:numPr>
        <w:ind w:left="454" w:hanging="454"/>
      </w:pPr>
      <w:r w:rsidRPr="0022764C">
        <w:t xml:space="preserve">Notwithstanding any other provision of this </w:t>
      </w:r>
      <w:r w:rsidRPr="0022764C">
        <w:rPr>
          <w:b/>
          <w:bCs/>
        </w:rPr>
        <w:t>Policy</w:t>
      </w:r>
      <w:r w:rsidRPr="0022764C">
        <w:t xml:space="preserve"> or any endorsement thereto, this </w:t>
      </w:r>
      <w:r w:rsidRPr="0022764C">
        <w:rPr>
          <w:b/>
          <w:bCs/>
        </w:rPr>
        <w:t>Policy</w:t>
      </w:r>
      <w:r w:rsidRPr="0022764C">
        <w:t xml:space="preserve"> excludes any: </w:t>
      </w:r>
    </w:p>
    <w:p w:rsidR="00C07262" w:rsidRPr="0022764C" w:rsidRDefault="004A758F" w:rsidP="00662A63">
      <w:pPr>
        <w:pStyle w:val="BodyText"/>
        <w:numPr>
          <w:ilvl w:val="2"/>
          <w:numId w:val="89"/>
        </w:numPr>
        <w:ind w:left="908" w:hanging="454"/>
      </w:pPr>
      <w:r w:rsidRPr="0022764C">
        <w:t xml:space="preserve">Cyber Loss, unless subject to the provisions of paragraph 2; </w:t>
      </w:r>
    </w:p>
    <w:p w:rsidR="00C07262" w:rsidRPr="0022764C" w:rsidRDefault="004A758F" w:rsidP="00662A63">
      <w:pPr>
        <w:pStyle w:val="BodyText"/>
        <w:numPr>
          <w:ilvl w:val="2"/>
          <w:numId w:val="89"/>
        </w:numPr>
        <w:ind w:left="908" w:hanging="454"/>
      </w:pPr>
      <w:r w:rsidRPr="0022764C">
        <w:t xml:space="preserve">loss, </w:t>
      </w:r>
      <w:r w:rsidRPr="0022764C">
        <w:rPr>
          <w:b/>
          <w:bCs/>
        </w:rPr>
        <w:t>Damage</w:t>
      </w:r>
      <w:r w:rsidRPr="0022764C">
        <w:t xml:space="preserve">, liability, claim, cost, expense of whatsoever nature directly or in any way caused by, contributed to by, resulting from, arising out of or in connection with any loss of use, reduction in functionality, repair, replacement, restoration or reproduction of any Data, including any amount pertaining to the value of such Data, unless subject to the provisions of paragraph 3; regardless of any other cause or event contributing concurrently or in any other sequence thereto. </w:t>
      </w:r>
    </w:p>
    <w:p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this </w:t>
      </w:r>
      <w:r w:rsidRPr="0022764C">
        <w:rPr>
          <w:b/>
          <w:bCs/>
        </w:rPr>
        <w:t>Policy</w:t>
      </w:r>
      <w:r w:rsidRPr="0022764C">
        <w:t xml:space="preserve"> covers </w:t>
      </w:r>
      <w:r w:rsidRPr="0022764C">
        <w:rPr>
          <w:b/>
          <w:bCs/>
        </w:rPr>
        <w:t>Damage</w:t>
      </w:r>
      <w:r w:rsidRPr="0022764C">
        <w:t xml:space="preserve"> to property insured under this </w:t>
      </w:r>
      <w:r w:rsidRPr="0022764C">
        <w:rPr>
          <w:b/>
          <w:bCs/>
        </w:rPr>
        <w:t>Policy</w:t>
      </w:r>
      <w:r w:rsidRPr="0022764C">
        <w:t xml:space="preserve"> caused by any ensuing fire or explosion which directly results from a Cyber Incident, unless that Cyber Incident is caused by, contributed to by, resulting from, arising out of or in connection with a Cyber Act including, but not limited to, any action taken in controlling, preventing, suppressing or remediating any Cyber Act. </w:t>
      </w:r>
    </w:p>
    <w:p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should Data Processing Media owned or operated by the </w:t>
      </w:r>
      <w:r w:rsidRPr="0022764C">
        <w:rPr>
          <w:b/>
          <w:bCs/>
        </w:rPr>
        <w:t>Insured</w:t>
      </w:r>
      <w:r w:rsidRPr="0022764C">
        <w:t xml:space="preserve"> suffer </w:t>
      </w:r>
      <w:r w:rsidRPr="0022764C">
        <w:rPr>
          <w:b/>
          <w:bCs/>
        </w:rPr>
        <w:t>Damage</w:t>
      </w:r>
      <w:r w:rsidRPr="0022764C">
        <w:t xml:space="preserve"> insured by this </w:t>
      </w:r>
      <w:r w:rsidRPr="0022764C">
        <w:rPr>
          <w:b/>
          <w:bCs/>
        </w:rPr>
        <w:t>Policy</w:t>
      </w:r>
      <w:r w:rsidRPr="0022764C">
        <w:t xml:space="preserve">, then this </w:t>
      </w:r>
      <w:r w:rsidRPr="0022764C">
        <w:rPr>
          <w:b/>
          <w:bCs/>
        </w:rPr>
        <w:t>Policy</w:t>
      </w:r>
      <w:r w:rsidRPr="0022764C">
        <w:t xml:space="preserve"> will cover the cost to repair or replace the Data Processing Media itself plus the costs of copying the Data from back-up or from originals of a previous generation. These costs will not include research and engineering nor any costs of recreating, gathering or assembling the Data. If such media is not repaired, replaced or restored the basis of valuation shall be the cost of the blank Data Processing Media. However, this </w:t>
      </w:r>
      <w:r w:rsidRPr="0022764C">
        <w:rPr>
          <w:b/>
          <w:bCs/>
        </w:rPr>
        <w:t>Policy</w:t>
      </w:r>
      <w:r w:rsidRPr="0022764C">
        <w:t xml:space="preserve"> excludes any amount pertaining to the value of such Data, to the </w:t>
      </w:r>
      <w:r w:rsidRPr="0022764C">
        <w:rPr>
          <w:b/>
          <w:bCs/>
        </w:rPr>
        <w:t>Insured</w:t>
      </w:r>
      <w:r w:rsidRPr="0022764C">
        <w:t xml:space="preserve"> or any other party, even if such Data cannot be recreated, gathered or assembled. </w:t>
      </w:r>
    </w:p>
    <w:p w:rsidR="00C07262" w:rsidRPr="0022764C" w:rsidRDefault="004A758F" w:rsidP="00662A63">
      <w:pPr>
        <w:pStyle w:val="BodyText"/>
        <w:numPr>
          <w:ilvl w:val="0"/>
          <w:numId w:val="88"/>
        </w:numPr>
        <w:ind w:left="454" w:hanging="454"/>
      </w:pPr>
      <w:r w:rsidRPr="0022764C">
        <w:t>In the event any portion of this Endorsement is found to be invalid or unenforceable, the remainder shall remain in full force and effect.</w:t>
      </w:r>
    </w:p>
    <w:p w:rsidR="00C07262" w:rsidRPr="0022764C" w:rsidRDefault="004A758F" w:rsidP="00662A63">
      <w:pPr>
        <w:pStyle w:val="BodyText"/>
        <w:numPr>
          <w:ilvl w:val="0"/>
          <w:numId w:val="88"/>
        </w:numPr>
        <w:ind w:left="454" w:hanging="454"/>
      </w:pPr>
      <w:r w:rsidRPr="0022764C">
        <w:t xml:space="preserve">This Endorsement supersedes and, if in conflict with any other wording in this </w:t>
      </w:r>
      <w:r w:rsidRPr="0022764C">
        <w:rPr>
          <w:b/>
          <w:bCs/>
        </w:rPr>
        <w:t>Policy</w:t>
      </w:r>
      <w:r w:rsidRPr="0022764C">
        <w:t xml:space="preserve"> or any Endorsement thereto having a bearing on Cyber Loss, Data or Data Processing Media, replaces that wording. </w:t>
      </w:r>
    </w:p>
    <w:p w:rsidR="00C07262" w:rsidRPr="0022764C" w:rsidRDefault="004A758F">
      <w:pPr>
        <w:pStyle w:val="Heading1"/>
      </w:pPr>
      <w:r w:rsidRPr="0022764C">
        <w:t xml:space="preserve">Definitions </w:t>
      </w:r>
    </w:p>
    <w:p w:rsidR="00C07262" w:rsidRPr="0022764C" w:rsidRDefault="004A758F">
      <w:pPr>
        <w:pStyle w:val="Heading3"/>
      </w:pPr>
      <w:r w:rsidRPr="0022764C">
        <w:t xml:space="preserve">Cyber Loss </w:t>
      </w:r>
    </w:p>
    <w:p w:rsidR="00C07262" w:rsidRPr="0022764C" w:rsidRDefault="004A758F">
      <w:pPr>
        <w:pStyle w:val="BodyText"/>
      </w:pPr>
      <w:r w:rsidRPr="0022764C">
        <w:t xml:space="preserve">means any loss, </w:t>
      </w:r>
      <w:r w:rsidRPr="0022764C">
        <w:rPr>
          <w:b/>
          <w:bCs/>
        </w:rPr>
        <w:t>Damage</w:t>
      </w:r>
      <w:r w:rsidRPr="0022764C">
        <w:t xml:space="preserve">, liability, claim, cost or expense of whatsoever nature directly or in any way caused by, contributed to by, resulting from, arising out of or in connection with any Cyber Act or Cyber Incident including, but not limited to, any action taken in controlling, preventing, suppressing or remediating any Cyber Act or Cyber Incident. </w:t>
      </w:r>
    </w:p>
    <w:p w:rsidR="00C07262" w:rsidRPr="0022764C" w:rsidRDefault="004A758F">
      <w:pPr>
        <w:pStyle w:val="Heading3"/>
      </w:pPr>
      <w:r w:rsidRPr="0022764C">
        <w:t xml:space="preserve">Cyber Act </w:t>
      </w:r>
    </w:p>
    <w:p w:rsidR="00C07262" w:rsidRPr="0022764C" w:rsidRDefault="004A758F">
      <w:pPr>
        <w:pStyle w:val="BodyText"/>
      </w:pPr>
      <w:r w:rsidRPr="0022764C">
        <w:t xml:space="preserve">means an unauthorised, malicious or criminal act or series of related unauthorised, malicious or criminal acts, regardless of time and place, or the threat or hoax thereof involving access to, processing of, use of or operation of any Computer System. </w:t>
      </w:r>
    </w:p>
    <w:p w:rsidR="00C07262" w:rsidRPr="0022764C" w:rsidRDefault="004A758F">
      <w:pPr>
        <w:pStyle w:val="Heading3"/>
      </w:pPr>
      <w:r w:rsidRPr="0022764C">
        <w:t xml:space="preserve">Cyber Incident </w:t>
      </w:r>
    </w:p>
    <w:p w:rsidR="00C07262" w:rsidRPr="0022764C" w:rsidRDefault="004A758F">
      <w:pPr>
        <w:pStyle w:val="BodyText"/>
      </w:pPr>
      <w:r w:rsidRPr="0022764C">
        <w:t>means:</w:t>
      </w:r>
    </w:p>
    <w:p w:rsidR="00C07262" w:rsidRPr="0022764C" w:rsidRDefault="004A758F" w:rsidP="00662A63">
      <w:pPr>
        <w:pStyle w:val="BodyText"/>
        <w:numPr>
          <w:ilvl w:val="0"/>
          <w:numId w:val="87"/>
        </w:numPr>
        <w:ind w:left="454" w:hanging="454"/>
      </w:pPr>
      <w:r w:rsidRPr="0022764C">
        <w:t xml:space="preserve">any error or omission or series of related errors or omissions involving access to, processing of, use of or operation of any Computer System; or </w:t>
      </w:r>
    </w:p>
    <w:p w:rsidR="00C07262" w:rsidRPr="0022764C" w:rsidRDefault="004A758F" w:rsidP="00662A63">
      <w:pPr>
        <w:pStyle w:val="BodyText"/>
        <w:numPr>
          <w:ilvl w:val="0"/>
          <w:numId w:val="87"/>
        </w:numPr>
        <w:ind w:left="454" w:hanging="454"/>
      </w:pPr>
      <w:r w:rsidRPr="0022764C">
        <w:t xml:space="preserve">any partial or total unavailability or failure or series of related partial or total unavailability or failures to access, process, use or operate any Computer System. </w:t>
      </w:r>
    </w:p>
    <w:p w:rsidR="00C07262" w:rsidRPr="0022764C" w:rsidRDefault="004A758F">
      <w:pPr>
        <w:pStyle w:val="Heading3"/>
      </w:pPr>
      <w:r w:rsidRPr="0022764C">
        <w:t xml:space="preserve">Computer System </w:t>
      </w:r>
    </w:p>
    <w:p w:rsidR="00C07262" w:rsidRPr="0022764C" w:rsidRDefault="004A758F">
      <w:pPr>
        <w:pStyle w:val="BodyText"/>
      </w:pPr>
      <w:r w:rsidRPr="0022764C">
        <w:t xml:space="preserve">means any computer, hardware, software, communications system, electronic device (including, but not limited to, smart phone, laptop, tablet, wearable device), server, cloud or microcontroller including any similar system or any configuration of the aforementioned and including any associated input, output, data storage device, networking equipment or back up facility, owned or operated by the </w:t>
      </w:r>
      <w:r w:rsidRPr="0022764C">
        <w:rPr>
          <w:b/>
          <w:bCs/>
        </w:rPr>
        <w:t>Insured</w:t>
      </w:r>
      <w:r w:rsidRPr="0022764C">
        <w:t xml:space="preserve"> or any other party. </w:t>
      </w:r>
    </w:p>
    <w:p w:rsidR="00C07262" w:rsidRPr="0022764C" w:rsidRDefault="004A758F">
      <w:pPr>
        <w:pStyle w:val="Heading3"/>
      </w:pPr>
      <w:r w:rsidRPr="0022764C">
        <w:t xml:space="preserve">Data </w:t>
      </w:r>
    </w:p>
    <w:p w:rsidR="00C07262" w:rsidRPr="0022764C" w:rsidRDefault="004A758F">
      <w:pPr>
        <w:pStyle w:val="BodyText"/>
      </w:pPr>
      <w:r w:rsidRPr="0022764C">
        <w:t xml:space="preserve">means information, facts, concepts, code or any other information of any kind that is recorded or transmitted in a form to be used, accessed, processed, transmitted or stored by a Computer System. </w:t>
      </w:r>
    </w:p>
    <w:p w:rsidR="00C07262" w:rsidRPr="0022764C" w:rsidRDefault="004A758F">
      <w:pPr>
        <w:pStyle w:val="Heading3"/>
      </w:pPr>
      <w:r w:rsidRPr="0022764C">
        <w:t xml:space="preserve">Data Processing Media </w:t>
      </w:r>
    </w:p>
    <w:p w:rsidR="00C07262" w:rsidRPr="0022764C" w:rsidRDefault="004A758F">
      <w:pPr>
        <w:pStyle w:val="BodyText"/>
      </w:pPr>
      <w:r w:rsidRPr="0022764C">
        <w:t xml:space="preserve">means any property insured by this </w:t>
      </w:r>
      <w:r w:rsidRPr="0022764C">
        <w:rPr>
          <w:b/>
          <w:bCs/>
        </w:rPr>
        <w:t>Policy</w:t>
      </w:r>
      <w:r w:rsidRPr="0022764C">
        <w:t xml:space="preserve"> on which Data can be stored but not the Data itself.</w:t>
      </w:r>
    </w:p>
    <w:p w:rsidR="00C07262" w:rsidRPr="0022764C" w:rsidRDefault="004A758F">
      <w:pPr>
        <w:pStyle w:val="Heading3"/>
      </w:pPr>
      <w:r w:rsidRPr="0022764C">
        <w:lastRenderedPageBreak/>
        <w:t>Sonic Bang</w:t>
      </w:r>
    </w:p>
    <w:p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occasioned by pressure waves caused by aircraft or other aerial devices travelling at sonic or supersonic speeds. </w:t>
      </w:r>
    </w:p>
    <w:p w:rsidR="00C07262" w:rsidRPr="0022764C" w:rsidRDefault="004A758F">
      <w:pPr>
        <w:pStyle w:val="Heading3"/>
      </w:pPr>
      <w:r w:rsidRPr="0022764C">
        <w:t>Terrorism</w:t>
      </w:r>
    </w:p>
    <w:p w:rsidR="00C07262" w:rsidRPr="0022764C" w:rsidRDefault="004A758F">
      <w:pPr>
        <w:pStyle w:val="BodyText"/>
        <w:rPr>
          <w:i/>
        </w:rPr>
      </w:pPr>
      <w:r w:rsidRPr="0022764C">
        <w:t xml:space="preserve">(Not applicable to the Terrorism, Employers’ Liability, Public Liability and Products Liability </w:t>
      </w:r>
      <w:r w:rsidRPr="0022764C">
        <w:rPr>
          <w:b/>
        </w:rPr>
        <w:t>Sections</w:t>
      </w:r>
      <w:r w:rsidRPr="0022764C">
        <w:t>).</w:t>
      </w:r>
    </w:p>
    <w:p w:rsidR="00C07262" w:rsidRPr="0022764C" w:rsidRDefault="004A758F" w:rsidP="00662A63">
      <w:pPr>
        <w:pStyle w:val="BodyText"/>
        <w:numPr>
          <w:ilvl w:val="0"/>
          <w:numId w:val="85"/>
        </w:numPr>
        <w:ind w:left="454" w:hanging="454"/>
      </w:pPr>
      <w:r w:rsidRPr="0022764C">
        <w:t xml:space="preserve">This </w:t>
      </w:r>
      <w:r w:rsidRPr="0022764C">
        <w:rPr>
          <w:b/>
          <w:bCs/>
        </w:rPr>
        <w:t>Policy</w:t>
      </w:r>
      <w:r w:rsidRPr="0022764C">
        <w:t xml:space="preserve"> does not cover:</w:t>
      </w:r>
    </w:p>
    <w:p w:rsidR="00C07262" w:rsidRPr="0022764C" w:rsidRDefault="004A758F" w:rsidP="00662A63">
      <w:pPr>
        <w:pStyle w:val="BodyText"/>
        <w:numPr>
          <w:ilvl w:val="0"/>
          <w:numId w:val="86"/>
        </w:numPr>
        <w:ind w:left="908" w:hanging="454"/>
      </w:pPr>
      <w:r w:rsidRPr="0022764C">
        <w:rPr>
          <w:b/>
        </w:rPr>
        <w:t>Damage</w:t>
      </w:r>
      <w:r w:rsidRPr="0022764C">
        <w:t xml:space="preserve"> to property; or</w:t>
      </w:r>
    </w:p>
    <w:p w:rsidR="00C07262" w:rsidRPr="0022764C" w:rsidRDefault="004A758F" w:rsidP="00662A63">
      <w:pPr>
        <w:pStyle w:val="BodyText"/>
        <w:numPr>
          <w:ilvl w:val="0"/>
          <w:numId w:val="86"/>
        </w:numPr>
        <w:ind w:left="908" w:hanging="454"/>
      </w:pPr>
      <w:r w:rsidRPr="0022764C">
        <w:t xml:space="preserve">any business interruption loss or that would in the absence of this exclusion be paid under the Business Interruption “All Risks” </w:t>
      </w:r>
      <w:r w:rsidRPr="0022764C">
        <w:rPr>
          <w:b/>
        </w:rPr>
        <w:t>Section</w:t>
      </w:r>
      <w:r w:rsidRPr="0022764C">
        <w:t>;</w:t>
      </w:r>
    </w:p>
    <w:p w:rsidR="00C07262" w:rsidRPr="0022764C" w:rsidRDefault="004A758F">
      <w:pPr>
        <w:pStyle w:val="BodyText"/>
        <w:ind w:left="454"/>
      </w:pPr>
      <w:r w:rsidRPr="0022764C">
        <w:t xml:space="preserve">resulting from or arising directly or in any way from </w:t>
      </w:r>
      <w:r w:rsidRPr="0022764C">
        <w:rPr>
          <w:b/>
        </w:rPr>
        <w:t>Terrorism</w:t>
      </w:r>
      <w:r w:rsidRPr="0022764C">
        <w:t>.</w:t>
      </w:r>
    </w:p>
    <w:p w:rsidR="00C07262" w:rsidRPr="0022764C" w:rsidRDefault="004A758F" w:rsidP="00662A63">
      <w:pPr>
        <w:pStyle w:val="BodyText"/>
        <w:numPr>
          <w:ilvl w:val="0"/>
          <w:numId w:val="85"/>
        </w:numPr>
        <w:ind w:left="454" w:hanging="454"/>
        <w:rPr>
          <w:b/>
        </w:rPr>
      </w:pPr>
      <w:r w:rsidRPr="0022764C">
        <w:t xml:space="preserve">In respect of the Business “All Risks”, Production Property “All Risks”, Business Interruption “All Risks”, Information, Technology, Money and Goods in Transit </w:t>
      </w:r>
      <w:r w:rsidRPr="0022764C">
        <w:rPr>
          <w:b/>
        </w:rPr>
        <w:t>Sections</w:t>
      </w:r>
      <w:r w:rsidRPr="0022764C">
        <w:t xml:space="preserve"> only this </w:t>
      </w:r>
      <w:r w:rsidRPr="0022764C">
        <w:rPr>
          <w:b/>
          <w:bCs/>
        </w:rPr>
        <w:t>Policy</w:t>
      </w:r>
      <w:r w:rsidRPr="0022764C">
        <w:t xml:space="preserve"> does not cover </w:t>
      </w:r>
      <w:r w:rsidRPr="0022764C">
        <w:rPr>
          <w:b/>
        </w:rPr>
        <w:t>Damage</w:t>
      </w:r>
      <w:r w:rsidRPr="0022764C">
        <w:t xml:space="preserve"> to property or any business interruption loss resulting therefrom of whatsoever nature directly or in any way caused by, occurring from or in connection with any action taken in controlling, preventing, suppressing or in any way relating to any act of </w:t>
      </w:r>
      <w:r w:rsidRPr="0022764C">
        <w:rPr>
          <w:b/>
        </w:rPr>
        <w:t>Terrorism.</w:t>
      </w:r>
    </w:p>
    <w:p w:rsidR="00C07262" w:rsidRPr="0022764C" w:rsidRDefault="004A758F">
      <w:pPr>
        <w:pStyle w:val="Heading3"/>
      </w:pPr>
      <w:r w:rsidRPr="0022764C">
        <w:t>War &amp; Kindred Risks</w:t>
      </w:r>
    </w:p>
    <w:p w:rsidR="00C07262" w:rsidRPr="0022764C" w:rsidRDefault="004A758F">
      <w:pPr>
        <w:pStyle w:val="BodyText"/>
      </w:pPr>
      <w:r w:rsidRPr="0022764C">
        <w:t xml:space="preserve">(Not applicable to the Employers’ Liability </w:t>
      </w:r>
      <w:r w:rsidRPr="0022764C">
        <w:rPr>
          <w:b/>
        </w:rPr>
        <w:t>Section</w:t>
      </w:r>
      <w:r w:rsidRPr="0022764C">
        <w:t>)</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loss, cost, expense or liability of whatsoever nature directly or in any way occasioned by or in consequence of or arising out of war, invasion, act of foreign enemy, hostilities or warlike operations (whether war be declared or not), civil war, rebellion, revolution, insurrection or military or usurped power or nationalisation, confiscation, requisition, seizure or destruction by order of the Government or any Public Authority except destruction by the order of any Public Authority at the time of and for the purpose of preventing the spread of fire or explosion.</w:t>
      </w:r>
    </w:p>
    <w:p w:rsidR="00C07262" w:rsidRPr="0022764C" w:rsidRDefault="00C07262">
      <w:pPr>
        <w:spacing w:line="240" w:lineRule="auto"/>
        <w:ind w:right="-81"/>
        <w:rPr>
          <w:rFonts w:asciiTheme="majorHAnsi" w:eastAsia="MS Mincho" w:hAnsiTheme="majorHAnsi" w:cstheme="majorHAnsi"/>
          <w:sz w:val="20"/>
        </w:rPr>
        <w:sectPr w:rsidR="00C07262" w:rsidRPr="0022764C" w:rsidSect="0086022F">
          <w:headerReference w:type="default" r:id="rId18"/>
          <w:footerReference w:type="default" r:id="rId19"/>
          <w:type w:val="nextColumn"/>
          <w:pgSz w:w="11906" w:h="16838" w:orient="landscape"/>
          <w:pgMar w:top="1134" w:right="737" w:bottom="1134" w:left="737" w:header="0" w:footer="0" w:gutter="0"/>
          <w:cols w:num="2" w:space="708"/>
          <w:docGrid w:linePitch="245"/>
        </w:sectPr>
      </w:pPr>
    </w:p>
    <w:p w:rsidR="001D6B95" w:rsidRDefault="001D6B95" w:rsidP="001D6B95">
      <w:pPr>
        <w:pStyle w:val="Subtitle"/>
        <w:keepNext w:val="0"/>
      </w:pPr>
      <w:bookmarkStart w:id="25" w:name="tocpg_9"/>
      <w:bookmarkStart w:id="26" w:name="_Toc278032193"/>
      <w:bookmarkStart w:id="27" w:name="Section_1"/>
      <w:bookmarkEnd w:id="25"/>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C07262" w:rsidRPr="0022764C" w:rsidRDefault="004A758F" w:rsidP="001D6B95">
      <w:pPr>
        <w:pStyle w:val="Subtitle"/>
        <w:keepNext w:val="0"/>
      </w:pPr>
      <w:r w:rsidRPr="0022764C">
        <w:lastRenderedPageBreak/>
        <w:t>Section 1: Business “All Risks” Section</w:t>
      </w:r>
      <w:bookmarkEnd w:id="26"/>
      <w:bookmarkEnd w:id="27"/>
    </w:p>
    <w:p w:rsidR="00C07262" w:rsidRPr="0022764C" w:rsidRDefault="004A758F">
      <w:pPr>
        <w:pStyle w:val="Subtitle"/>
      </w:pPr>
      <w:r w:rsidRPr="0022764C">
        <w:t>(Premises Risk only)</w:t>
      </w:r>
    </w:p>
    <w:p w:rsidR="00C07262" w:rsidRPr="0022764C" w:rsidRDefault="004A758F">
      <w:pPr>
        <w:pStyle w:val="Heading1"/>
      </w:pPr>
      <w:r w:rsidRPr="0022764C">
        <w:t>Definitions</w:t>
      </w:r>
    </w:p>
    <w:p w:rsidR="00C07262" w:rsidRPr="0022764C" w:rsidRDefault="004A758F">
      <w:pPr>
        <w:pStyle w:val="Heading3"/>
      </w:pPr>
      <w:r w:rsidRPr="0022764C">
        <w:t>All Other Contents</w:t>
      </w:r>
    </w:p>
    <w:p w:rsidR="00B41AF4" w:rsidRPr="0022764C" w:rsidRDefault="004A758F">
      <w:pPr>
        <w:pStyle w:val="BodyText"/>
      </w:pPr>
      <w:r w:rsidRPr="0022764C">
        <w:t xml:space="preserve">Any property not excluded by this </w:t>
      </w:r>
      <w:r w:rsidRPr="0022764C">
        <w:rPr>
          <w:b/>
        </w:rPr>
        <w:t>Policy</w:t>
      </w:r>
      <w:r w:rsidRPr="0022764C">
        <w:t>.</w:t>
      </w:r>
    </w:p>
    <w:p w:rsidR="00B41AF4" w:rsidRPr="0022764C" w:rsidRDefault="00B41AF4">
      <w:pPr>
        <w:pStyle w:val="BodyText"/>
      </w:pPr>
    </w:p>
    <w:p w:rsidR="00E24D64" w:rsidRPr="0022764C" w:rsidRDefault="00E24D6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Accidental Discharge</w:t>
      </w:r>
    </w:p>
    <w:p w:rsidR="00E24D64" w:rsidRPr="0022764C" w:rsidRDefault="00E24D64" w:rsidP="00E24D64">
      <w:pPr>
        <w:spacing w:before="0" w:after="160" w:line="278" w:lineRule="auto"/>
      </w:pPr>
      <w:r w:rsidRPr="0022764C">
        <w:t xml:space="preserve">This Extension covers the cost of refilling gas flooding systems following accidental discharge of the cylinders installed solely for the protection of the </w:t>
      </w:r>
      <w:r w:rsidRPr="0022764C">
        <w:rPr>
          <w:b/>
          <w:bCs/>
        </w:rPr>
        <w:t>Computer Equipment</w:t>
      </w:r>
      <w:r w:rsidRPr="0022764C">
        <w:t xml:space="preserve">, but excluding </w:t>
      </w:r>
      <w:r w:rsidRPr="0022764C">
        <w:rPr>
          <w:b/>
          <w:bCs/>
        </w:rPr>
        <w:t>Damage</w:t>
      </w:r>
      <w:r w:rsidRPr="0022764C">
        <w:t xml:space="preserve"> or </w:t>
      </w:r>
      <w:r w:rsidRPr="0022764C">
        <w:rPr>
          <w:b/>
          <w:bCs/>
        </w:rPr>
        <w:t>Breakdown</w:t>
      </w:r>
      <w:r w:rsidRPr="0022764C">
        <w:t xml:space="preserve"> arising:</w:t>
      </w:r>
    </w:p>
    <w:p w:rsidR="00E24D64" w:rsidRPr="0022764C" w:rsidRDefault="00E24D64" w:rsidP="00E24D64">
      <w:pPr>
        <w:numPr>
          <w:ilvl w:val="0"/>
          <w:numId w:val="535"/>
        </w:numPr>
        <w:spacing w:before="0" w:after="160" w:line="278" w:lineRule="auto"/>
      </w:pPr>
      <w:r w:rsidRPr="0022764C">
        <w:t xml:space="preserve">during installation, repairs, removal, alterations, extensions or testing of the gas flooding systems or any part or parts thereof; </w:t>
      </w:r>
    </w:p>
    <w:p w:rsidR="00E24D64" w:rsidRPr="0022764C" w:rsidRDefault="00E24D64" w:rsidP="00E24D64">
      <w:pPr>
        <w:numPr>
          <w:ilvl w:val="0"/>
          <w:numId w:val="535"/>
        </w:numPr>
        <w:spacing w:before="0" w:after="160" w:line="278" w:lineRule="auto"/>
      </w:pPr>
      <w:r w:rsidRPr="0022764C">
        <w:t xml:space="preserve">whilst the </w:t>
      </w:r>
      <w:r w:rsidRPr="0022764C">
        <w:rPr>
          <w:b/>
          <w:bCs/>
        </w:rPr>
        <w:t>Premises</w:t>
      </w:r>
      <w:r w:rsidRPr="0022764C">
        <w:t xml:space="preserve"> are </w:t>
      </w:r>
      <w:r w:rsidRPr="0022764C">
        <w:rPr>
          <w:b/>
          <w:bCs/>
        </w:rPr>
        <w:t>Unoccupied</w:t>
      </w:r>
      <w:r w:rsidRPr="0022764C">
        <w:t xml:space="preserve">; </w:t>
      </w:r>
    </w:p>
    <w:p w:rsidR="00E24D64" w:rsidRPr="0022764C" w:rsidRDefault="00E24D64" w:rsidP="00E24D64">
      <w:pPr>
        <w:numPr>
          <w:ilvl w:val="0"/>
          <w:numId w:val="535"/>
        </w:numPr>
        <w:spacing w:before="0" w:after="160" w:line="278" w:lineRule="auto"/>
      </w:pPr>
      <w:r w:rsidRPr="0022764C">
        <w:t xml:space="preserve">from the operation of the gas flooding systems with the intention to prevent, hinder or extinguish any fire; or </w:t>
      </w:r>
    </w:p>
    <w:p w:rsidR="00E24D64" w:rsidRPr="0022764C" w:rsidRDefault="00E24D64" w:rsidP="00E24D64">
      <w:pPr>
        <w:numPr>
          <w:ilvl w:val="0"/>
          <w:numId w:val="535"/>
        </w:numPr>
        <w:spacing w:before="0" w:after="160" w:line="278" w:lineRule="auto"/>
      </w:pPr>
      <w:r w:rsidRPr="0022764C">
        <w:t xml:space="preserve">during repairs or alterations to the </w:t>
      </w:r>
      <w:r w:rsidRPr="0022764C">
        <w:rPr>
          <w:b/>
          <w:bCs/>
        </w:rPr>
        <w:t>Buildings</w:t>
      </w:r>
      <w:r w:rsidRPr="0022764C">
        <w:t xml:space="preserve"> in which the cylinders are situated. </w:t>
      </w:r>
    </w:p>
    <w:p w:rsidR="00E24D64" w:rsidRPr="0022764C" w:rsidRDefault="00E24D64" w:rsidP="00E24D64">
      <w:pPr>
        <w:spacing w:before="0" w:after="160" w:line="278" w:lineRule="auto"/>
      </w:pPr>
      <w:r w:rsidRPr="0022764C">
        <w:t xml:space="preserve">Provided that the </w:t>
      </w:r>
      <w:r w:rsidRPr="0022764C">
        <w:rPr>
          <w:b/>
          <w:bCs/>
        </w:rPr>
        <w:t>Insurer</w:t>
      </w:r>
      <w:r w:rsidRPr="0022764C">
        <w:t>’s approval of such costs has first been obtained in writing.</w:t>
      </w: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Additional Rental Charge</w:t>
      </w:r>
    </w:p>
    <w:p w:rsidR="00E17CD1" w:rsidRPr="0022764C" w:rsidRDefault="00E17CD1" w:rsidP="00E17CD1">
      <w:pPr>
        <w:spacing w:before="0" w:after="160" w:line="278" w:lineRule="auto"/>
      </w:pPr>
      <w:r w:rsidRPr="0022764C">
        <w:t xml:space="preserve">This Extension covers the additional rental charges arising in consequence of </w:t>
      </w:r>
      <w:r w:rsidRPr="0022764C">
        <w:rPr>
          <w:b/>
          <w:bCs/>
        </w:rPr>
        <w:t>Damage</w:t>
      </w:r>
      <w:r w:rsidRPr="0022764C">
        <w:t xml:space="preserve"> or </w:t>
      </w:r>
      <w:r w:rsidRPr="0022764C">
        <w:rPr>
          <w:b/>
          <w:bCs/>
        </w:rPr>
        <w:t>Breakdown</w:t>
      </w:r>
      <w:r w:rsidRPr="0022764C">
        <w:t xml:space="preserve"> necessitated by the cancellation of the lease, hire or rental contract in force at the date of the </w:t>
      </w:r>
      <w:r w:rsidRPr="0022764C">
        <w:rPr>
          <w:b/>
          <w:bCs/>
        </w:rPr>
        <w:t>Damage</w:t>
      </w:r>
      <w:r w:rsidRPr="0022764C">
        <w:t xml:space="preserve"> or </w:t>
      </w:r>
      <w:r w:rsidRPr="0022764C">
        <w:rPr>
          <w:b/>
          <w:bCs/>
        </w:rPr>
        <w:t>Breakdown</w:t>
      </w:r>
      <w:r w:rsidRPr="0022764C">
        <w:t xml:space="preserve"> and its replacement by a new contract for a similar item of property in respect of the period commencing after the expiry of the </w:t>
      </w:r>
      <w:r w:rsidRPr="0022764C">
        <w:rPr>
          <w:b/>
          <w:bCs/>
        </w:rPr>
        <w:t>Indemnity Period</w:t>
      </w:r>
      <w:r w:rsidRPr="0022764C">
        <w:t xml:space="preserve"> and ending not later than 24 (twenty-four) months thereafter or expiry of the lease, hire or rental contract in force at the date of the </w:t>
      </w:r>
      <w:r w:rsidRPr="0022764C">
        <w:rPr>
          <w:b/>
          <w:bCs/>
        </w:rPr>
        <w:t>Damage</w:t>
      </w:r>
      <w:r w:rsidRPr="0022764C">
        <w:t xml:space="preserve"> or </w:t>
      </w:r>
      <w:r w:rsidRPr="0022764C">
        <w:rPr>
          <w:b/>
          <w:bCs/>
        </w:rPr>
        <w:t>Breakdown</w:t>
      </w:r>
      <w:r w:rsidRPr="0022764C">
        <w:t>, whichever is the sooner.</w:t>
      </w:r>
    </w:p>
    <w:p w:rsidR="00B41AF4" w:rsidRPr="0022764C" w:rsidRDefault="00B41AF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Ancillary Equipment</w:t>
      </w:r>
    </w:p>
    <w:p w:rsidR="00B41AF4" w:rsidRPr="0022764C" w:rsidRDefault="00B41AF4" w:rsidP="00B41AF4">
      <w:pPr>
        <w:spacing w:before="0" w:after="160" w:line="278" w:lineRule="auto"/>
      </w:pPr>
      <w:r w:rsidRPr="0022764C">
        <w:rPr>
          <w:b/>
          <w:bCs/>
        </w:rPr>
        <w:t>Ancillary Equipment</w:t>
      </w:r>
      <w:r w:rsidRPr="0022764C">
        <w:t xml:space="preserve"> means temperature and environmental control, power supply and voltage regularity equipment and protective devices exclusively for use with </w:t>
      </w:r>
      <w:r w:rsidRPr="0022764C">
        <w:rPr>
          <w:b/>
          <w:bCs/>
        </w:rPr>
        <w:t>Computer Equipment</w:t>
      </w:r>
      <w:r w:rsidRPr="0022764C">
        <w:t>.</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Breakdown</w:t>
      </w:r>
    </w:p>
    <w:p w:rsidR="00B41AF4" w:rsidRPr="0022764C" w:rsidRDefault="00B41AF4" w:rsidP="00B41AF4">
      <w:pPr>
        <w:spacing w:before="0" w:after="160" w:line="278" w:lineRule="auto"/>
      </w:pPr>
      <w:r w:rsidRPr="0022764C">
        <w:rPr>
          <w:b/>
          <w:bCs/>
        </w:rPr>
        <w:t>Breakdown</w:t>
      </w:r>
      <w:r w:rsidRPr="0022764C">
        <w:t xml:space="preserve"> means the actual breaking, distortion or electrical burn-out of any part of </w:t>
      </w:r>
      <w:r w:rsidRPr="0022764C">
        <w:rPr>
          <w:b/>
          <w:bCs/>
        </w:rPr>
        <w:t>Computer Equipment</w:t>
      </w:r>
      <w:r w:rsidRPr="0022764C">
        <w:t xml:space="preserve">, </w:t>
      </w:r>
      <w:r w:rsidRPr="0022764C">
        <w:rPr>
          <w:b/>
          <w:bCs/>
        </w:rPr>
        <w:t>Portable Computers</w:t>
      </w:r>
      <w:r w:rsidRPr="0022764C">
        <w:t xml:space="preserve">, </w:t>
      </w:r>
      <w:r w:rsidRPr="0022764C">
        <w:rPr>
          <w:b/>
          <w:bCs/>
        </w:rPr>
        <w:t>Ancillary Equipment</w:t>
      </w:r>
      <w:r w:rsidRPr="0022764C">
        <w:t xml:space="preserve">, </w:t>
      </w:r>
      <w:r w:rsidRPr="0022764C">
        <w:rPr>
          <w:b/>
          <w:bCs/>
        </w:rPr>
        <w:t xml:space="preserve">Business </w:t>
      </w:r>
      <w:r w:rsidRPr="0022764C">
        <w:rPr>
          <w:b/>
          <w:bCs/>
        </w:rPr>
        <w:t>Machines</w:t>
      </w:r>
      <w:r w:rsidRPr="0022764C">
        <w:t xml:space="preserve"> or other </w:t>
      </w:r>
      <w:r w:rsidRPr="0022764C">
        <w:rPr>
          <w:b/>
          <w:bCs/>
        </w:rPr>
        <w:t>Information Technology Property</w:t>
      </w:r>
      <w:r w:rsidRPr="0022764C">
        <w:t xml:space="preserve"> whilst in use at the </w:t>
      </w:r>
      <w:r w:rsidRPr="0022764C">
        <w:rPr>
          <w:b/>
          <w:bCs/>
        </w:rPr>
        <w:t>Premises</w:t>
      </w:r>
      <w:r w:rsidRPr="0022764C">
        <w:t>, arising from defects in such property causing the sudden stoppage of its function and requiring its repair or replacement.</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Business Machines</w:t>
      </w:r>
    </w:p>
    <w:p w:rsidR="00B41AF4" w:rsidRPr="0022764C" w:rsidRDefault="00B41AF4" w:rsidP="00B41AF4">
      <w:pPr>
        <w:spacing w:before="0" w:after="160" w:line="278" w:lineRule="auto"/>
      </w:pPr>
      <w:r w:rsidRPr="0022764C">
        <w:rPr>
          <w:b/>
          <w:bCs/>
        </w:rPr>
        <w:t>Business Machines</w:t>
      </w:r>
      <w:r w:rsidRPr="0022764C">
        <w:t xml:space="preserve"> means equipment as detailed in the </w:t>
      </w:r>
      <w:r w:rsidRPr="0022764C">
        <w:rPr>
          <w:b/>
          <w:bCs/>
        </w:rPr>
        <w:t>Schedule</w:t>
      </w:r>
      <w:r w:rsidRPr="0022764C">
        <w:t xml:space="preserve"> to this </w:t>
      </w:r>
      <w:r w:rsidRPr="0022764C">
        <w:rPr>
          <w:b/>
          <w:bCs/>
        </w:rPr>
        <w:t>Section</w:t>
      </w:r>
      <w:r w:rsidRPr="0022764C">
        <w:t xml:space="preserve">, other than </w:t>
      </w:r>
      <w:r w:rsidRPr="0022764C">
        <w:rPr>
          <w:b/>
          <w:bCs/>
        </w:rPr>
        <w:t>Computer Equipment</w:t>
      </w:r>
      <w:r w:rsidRPr="0022764C">
        <w:t xml:space="preserve"> and electronic data processing equipment.</w:t>
      </w:r>
    </w:p>
    <w:p w:rsidR="00C07262" w:rsidRPr="0022764C" w:rsidRDefault="004A758F">
      <w:pPr>
        <w:pStyle w:val="Heading3"/>
      </w:pPr>
      <w:r w:rsidRPr="0022764C">
        <w:t>Contents</w:t>
      </w:r>
    </w:p>
    <w:p w:rsidR="00C07262" w:rsidRPr="0022764C" w:rsidRDefault="004A758F">
      <w:pPr>
        <w:pStyle w:val="BodyText"/>
      </w:pPr>
      <w:r w:rsidRPr="0022764C">
        <w:t xml:space="preserve">Machinery, plant and </w:t>
      </w:r>
      <w:r w:rsidRPr="0022764C">
        <w:rPr>
          <w:bCs/>
        </w:rPr>
        <w:t>All Other Contents</w:t>
      </w:r>
      <w:r w:rsidRPr="0022764C">
        <w:t xml:space="preserve"> (other than </w:t>
      </w:r>
      <w:r w:rsidRPr="0022764C">
        <w:rPr>
          <w:bCs/>
        </w:rPr>
        <w:t xml:space="preserve">Stock, </w:t>
      </w:r>
      <w:r w:rsidRPr="0022764C">
        <w:t xml:space="preserve">landlord’s fixtures and fittings and tenant’s improvements) including, Computer Equipment, alterations and decorations belonging to the </w:t>
      </w:r>
      <w:r w:rsidRPr="0022764C">
        <w:rPr>
          <w:b/>
        </w:rPr>
        <w:t>Insured</w:t>
      </w:r>
      <w:r w:rsidRPr="0022764C">
        <w:t xml:space="preserve"> or held by them in trust for which they are responsible and situate at any of the </w:t>
      </w:r>
      <w:r w:rsidRPr="0022764C">
        <w:rPr>
          <w:b/>
          <w:bCs/>
        </w:rPr>
        <w:t>Insured’s</w:t>
      </w:r>
      <w:r w:rsidRPr="0022764C">
        <w:t xml:space="preserve"> </w:t>
      </w:r>
      <w:r w:rsidRPr="0022764C">
        <w:rPr>
          <w:b/>
        </w:rPr>
        <w:t>Premises</w:t>
      </w:r>
      <w:r w:rsidRPr="0022764C">
        <w:t>.</w:t>
      </w:r>
    </w:p>
    <w:p w:rsidR="00B41AF4" w:rsidRPr="0022764C" w:rsidRDefault="00B41AF4">
      <w:pPr>
        <w:pStyle w:val="BodyText"/>
      </w:pP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Computer Equipment</w:t>
      </w:r>
    </w:p>
    <w:p w:rsidR="00B41AF4" w:rsidRPr="0022764C" w:rsidRDefault="00B41AF4" w:rsidP="00B41AF4">
      <w:pPr>
        <w:spacing w:before="0" w:after="160" w:line="278" w:lineRule="auto"/>
      </w:pPr>
      <w:r w:rsidRPr="0022764C">
        <w:rPr>
          <w:b/>
          <w:bCs/>
        </w:rPr>
        <w:t>Computer Equipment</w:t>
      </w:r>
      <w:r w:rsidRPr="0022764C">
        <w:t xml:space="preserve"> means computer hardware, electronic data processing equipment, servers, desktop computers, terminals, monitors, keyboards, printers, scanners, network equipment, cabling and associated peripheral equipment used by the </w:t>
      </w:r>
      <w:r w:rsidRPr="0022764C">
        <w:rPr>
          <w:b/>
          <w:bCs/>
        </w:rPr>
        <w:t>Insured</w:t>
      </w:r>
      <w:r w:rsidRPr="0022764C">
        <w:t xml:space="preserve"> in connection with the </w:t>
      </w:r>
      <w:r w:rsidRPr="0022764C">
        <w:rPr>
          <w:b/>
          <w:bCs/>
        </w:rPr>
        <w:t>Business</w:t>
      </w:r>
      <w:r w:rsidRPr="0022764C">
        <w:t>.</w:t>
      </w:r>
    </w:p>
    <w:p w:rsidR="00C07262" w:rsidRPr="0022764C" w:rsidRDefault="004A758F">
      <w:pPr>
        <w:pStyle w:val="Heading3"/>
      </w:pPr>
      <w:r w:rsidRPr="0022764C">
        <w:t>Contract Price</w:t>
      </w:r>
    </w:p>
    <w:p w:rsidR="00C07262" w:rsidRPr="0022764C" w:rsidRDefault="004A758F">
      <w:pPr>
        <w:pStyle w:val="BodyText"/>
      </w:pPr>
      <w:r w:rsidRPr="0022764C">
        <w:t xml:space="preserve">The invoice value of the goods sold by the </w:t>
      </w:r>
      <w:r w:rsidRPr="0022764C">
        <w:rPr>
          <w:b/>
        </w:rPr>
        <w:t>Insured</w:t>
      </w:r>
      <w:r w:rsidRPr="0022764C">
        <w:t xml:space="preserve"> to the customer.</w:t>
      </w:r>
    </w:p>
    <w:p w:rsidR="00B41AF4" w:rsidRPr="0022764C" w:rsidRDefault="00B41AF4">
      <w:pPr>
        <w:pStyle w:val="BodyText"/>
      </w:pP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Carrying Materials</w:t>
      </w:r>
    </w:p>
    <w:p w:rsidR="00B41AF4" w:rsidRPr="0022764C" w:rsidRDefault="00B41AF4" w:rsidP="00B41AF4">
      <w:pPr>
        <w:spacing w:before="0" w:after="160" w:line="278" w:lineRule="auto"/>
      </w:pPr>
      <w:r w:rsidRPr="0022764C">
        <w:rPr>
          <w:b/>
          <w:bCs/>
        </w:rPr>
        <w:t>Data Carrying Materials</w:t>
      </w:r>
      <w:r w:rsidRPr="0022764C">
        <w:t xml:space="preserve"> means data carrying materials or programs, including associated racking equipment and disk and tape carry cases.</w:t>
      </w: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Expediting Costs</w:t>
      </w:r>
    </w:p>
    <w:p w:rsidR="00E17CD1" w:rsidRPr="0022764C" w:rsidRDefault="00E17CD1" w:rsidP="00E17CD1">
      <w:pPr>
        <w:spacing w:before="0" w:after="160" w:line="278" w:lineRule="auto"/>
      </w:pPr>
      <w:r w:rsidRPr="0022764C">
        <w:t>This Extension covers the costs necessarily and reasonably incurred for:</w:t>
      </w:r>
    </w:p>
    <w:p w:rsidR="00E17CD1" w:rsidRPr="0022764C" w:rsidRDefault="00E17CD1" w:rsidP="00E17CD1">
      <w:pPr>
        <w:numPr>
          <w:ilvl w:val="0"/>
          <w:numId w:val="536"/>
        </w:numPr>
        <w:spacing w:before="0" w:after="160" w:line="278" w:lineRule="auto"/>
      </w:pPr>
      <w:r w:rsidRPr="0022764C">
        <w:t xml:space="preserve">making a temporary repair or expediting a permanent repair of </w:t>
      </w:r>
      <w:r w:rsidRPr="0022764C">
        <w:rPr>
          <w:b/>
          <w:bCs/>
        </w:rPr>
        <w:t>Computer Equipment</w:t>
      </w:r>
      <w:r w:rsidRPr="0022764C">
        <w:t xml:space="preserve">; </w:t>
      </w:r>
    </w:p>
    <w:p w:rsidR="00E17CD1" w:rsidRPr="0022764C" w:rsidRDefault="00E17CD1" w:rsidP="00E17CD1">
      <w:pPr>
        <w:numPr>
          <w:ilvl w:val="0"/>
          <w:numId w:val="536"/>
        </w:numPr>
        <w:spacing w:before="0" w:after="160" w:line="278" w:lineRule="auto"/>
      </w:pPr>
      <w:r w:rsidRPr="0022764C">
        <w:t xml:space="preserve">overtime working and work carried out on Sundays, holidays and outside usual office hours; and </w:t>
      </w:r>
    </w:p>
    <w:p w:rsidR="00E17CD1" w:rsidRPr="0022764C" w:rsidRDefault="00E17CD1" w:rsidP="00E17CD1">
      <w:pPr>
        <w:numPr>
          <w:ilvl w:val="0"/>
          <w:numId w:val="536"/>
        </w:numPr>
        <w:spacing w:before="0" w:after="160" w:line="278" w:lineRule="auto"/>
      </w:pPr>
      <w:r w:rsidRPr="0022764C">
        <w:t xml:space="preserve">transport costs at express carriage rates of replacement parts. </w:t>
      </w:r>
    </w:p>
    <w:p w:rsidR="00E17CD1" w:rsidRPr="0022764C" w:rsidRDefault="00E17CD1" w:rsidP="00E17CD1">
      <w:pPr>
        <w:pStyle w:val="Heading3"/>
      </w:pPr>
      <w:r w:rsidRPr="0022764C">
        <w:t>Provided that the Insurer’s approval of such costs has first been obtained in writing</w:t>
      </w:r>
    </w:p>
    <w:p w:rsidR="00C07262" w:rsidRPr="0022764C" w:rsidRDefault="004A758F" w:rsidP="00E17CD1">
      <w:pPr>
        <w:pStyle w:val="Heading3"/>
      </w:pPr>
      <w:r w:rsidRPr="0022764C">
        <w:t>Exhibition Property</w:t>
      </w:r>
    </w:p>
    <w:p w:rsidR="00C07262" w:rsidRPr="0022764C" w:rsidRDefault="004A758F">
      <w:pPr>
        <w:pStyle w:val="BodyText"/>
      </w:pPr>
      <w:r w:rsidRPr="0022764C">
        <w:t>Exhibits (including demonstration and sample Stock/merchandise), stands, marquees, furniture, furnishings, display materials, office equipment, stationery and other similar property on the stands.</w:t>
      </w:r>
    </w:p>
    <w:p w:rsidR="00B41AF4" w:rsidRPr="0022764C" w:rsidRDefault="00B41AF4">
      <w:pPr>
        <w:pStyle w:val="BodyText"/>
      </w:pP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rsidR="00E17CD1" w:rsidRPr="0022764C" w:rsidRDefault="00E17CD1" w:rsidP="00E17CD1">
      <w:pPr>
        <w:spacing w:before="0" w:after="160" w:line="278" w:lineRule="auto"/>
      </w:pPr>
      <w:r w:rsidRPr="0022764C">
        <w:t>This Extension covers the costs of:</w:t>
      </w:r>
    </w:p>
    <w:p w:rsidR="00E17CD1" w:rsidRPr="0022764C" w:rsidRDefault="00E17CD1" w:rsidP="00E17CD1">
      <w:pPr>
        <w:numPr>
          <w:ilvl w:val="0"/>
          <w:numId w:val="537"/>
        </w:numPr>
        <w:spacing w:before="0" w:after="160" w:line="278" w:lineRule="auto"/>
      </w:pPr>
      <w:r w:rsidRPr="0022764C">
        <w:t xml:space="preserve">modification of </w:t>
      </w:r>
      <w:r w:rsidRPr="0022764C">
        <w:rPr>
          <w:b/>
          <w:bCs/>
        </w:rPr>
        <w:t>Computer Equipment</w:t>
      </w:r>
      <w:r w:rsidRPr="0022764C">
        <w:t xml:space="preserve">; or </w:t>
      </w:r>
    </w:p>
    <w:p w:rsidR="00E17CD1" w:rsidRPr="0022764C" w:rsidRDefault="00E17CD1" w:rsidP="00E17CD1">
      <w:pPr>
        <w:numPr>
          <w:ilvl w:val="0"/>
          <w:numId w:val="537"/>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rsidR="00E17CD1" w:rsidRPr="0022764C" w:rsidRDefault="00E17CD1" w:rsidP="00E17CD1">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Information Technology Property</w:t>
      </w:r>
    </w:p>
    <w:p w:rsidR="00B41AF4" w:rsidRPr="0022764C" w:rsidRDefault="00B41AF4" w:rsidP="00B41AF4">
      <w:pPr>
        <w:spacing w:before="0" w:after="160" w:line="278" w:lineRule="auto"/>
      </w:pPr>
      <w:r w:rsidRPr="0022764C">
        <w:rPr>
          <w:b/>
          <w:bCs/>
        </w:rPr>
        <w:t>Information Technology Property</w:t>
      </w:r>
      <w:r w:rsidRPr="0022764C">
        <w:t xml:space="preserve"> means </w:t>
      </w:r>
      <w:r w:rsidRPr="0022764C">
        <w:rPr>
          <w:b/>
          <w:bCs/>
        </w:rPr>
        <w:t>Computer Equipment</w:t>
      </w:r>
      <w:r w:rsidRPr="0022764C">
        <w:t xml:space="preserve">, software, </w:t>
      </w:r>
      <w:r w:rsidRPr="0022764C">
        <w:rPr>
          <w:b/>
          <w:bCs/>
        </w:rPr>
        <w:t>Portable Computers</w:t>
      </w:r>
      <w:r w:rsidRPr="0022764C">
        <w:t xml:space="preserve">, </w:t>
      </w:r>
      <w:r w:rsidRPr="0022764C">
        <w:rPr>
          <w:b/>
          <w:bCs/>
        </w:rPr>
        <w:t>Ancillary Equipment</w:t>
      </w:r>
      <w:r w:rsidRPr="0022764C">
        <w:t xml:space="preserve">, </w:t>
      </w:r>
      <w:r w:rsidRPr="0022764C">
        <w:rPr>
          <w:b/>
          <w:bCs/>
        </w:rPr>
        <w:t>Data Carrying Materials</w:t>
      </w:r>
      <w:r w:rsidRPr="0022764C">
        <w:t xml:space="preserve">, </w:t>
      </w:r>
      <w:r w:rsidRPr="0022764C">
        <w:rPr>
          <w:b/>
          <w:bCs/>
        </w:rPr>
        <w:t>Business Machines</w:t>
      </w:r>
      <w:r w:rsidRPr="0022764C">
        <w:t xml:space="preserve"> and any other information technology, electronic data processing or computer-related items stated in the </w:t>
      </w:r>
      <w:r w:rsidRPr="0022764C">
        <w:rPr>
          <w:b/>
          <w:bCs/>
        </w:rPr>
        <w:t>Schedule</w:t>
      </w:r>
      <w:r w:rsidRPr="0022764C">
        <w:t xml:space="preserve"> to this </w:t>
      </w:r>
      <w:r w:rsidRPr="0022764C">
        <w:rPr>
          <w:b/>
          <w:bCs/>
        </w:rPr>
        <w:t>Section</w:t>
      </w:r>
      <w:r w:rsidRPr="0022764C">
        <w:t>.</w:t>
      </w:r>
    </w:p>
    <w:p w:rsidR="00C07262" w:rsidRPr="0022764C" w:rsidRDefault="004A758F">
      <w:pPr>
        <w:pStyle w:val="Heading3"/>
      </w:pPr>
      <w:r w:rsidRPr="0022764C">
        <w:t>Inland</w:t>
      </w:r>
    </w:p>
    <w:p w:rsidR="00C07262" w:rsidRPr="0022764C" w:rsidRDefault="004A758F">
      <w:pPr>
        <w:pStyle w:val="BodyText"/>
      </w:pPr>
      <w:r w:rsidRPr="0022764C">
        <w:t xml:space="preserve">On land or any inland waterway within the </w:t>
      </w:r>
      <w:r w:rsidRPr="0022764C">
        <w:rPr>
          <w:b/>
        </w:rPr>
        <w:t>United Kingdom</w:t>
      </w:r>
      <w:r w:rsidRPr="0022764C">
        <w:t xml:space="preserve"> or the European Union.</w:t>
      </w:r>
    </w:p>
    <w:p w:rsidR="00154331" w:rsidRPr="0022764C" w:rsidRDefault="00154331">
      <w:pPr>
        <w:pStyle w:val="BodyText"/>
      </w:pP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Involuntary Betterment</w:t>
      </w:r>
    </w:p>
    <w:p w:rsidR="00E17CD1" w:rsidRPr="0022764C" w:rsidRDefault="00E17CD1" w:rsidP="00E17CD1">
      <w:pPr>
        <w:spacing w:before="0" w:after="160" w:line="278" w:lineRule="auto"/>
      </w:pPr>
      <w:r w:rsidRPr="0022764C">
        <w:t>This Extension covers more extensive replacement property of a like kind and quality where replacement is not obtainable.</w:t>
      </w:r>
    </w:p>
    <w:p w:rsidR="00E17CD1" w:rsidRPr="0022764C" w:rsidRDefault="00E17CD1" w:rsidP="00E17CD1">
      <w:pPr>
        <w:spacing w:before="0" w:after="160" w:line="278" w:lineRule="auto"/>
      </w:pPr>
      <w:r w:rsidRPr="0022764C">
        <w:t xml:space="preserve">New property which is as similar as possible to that suffering </w:t>
      </w:r>
      <w:r w:rsidRPr="0022764C">
        <w:rPr>
          <w:b/>
          <w:bCs/>
        </w:rPr>
        <w:t>Damage</w:t>
      </w:r>
      <w:r w:rsidRPr="0022764C">
        <w:t xml:space="preserve"> or </w:t>
      </w:r>
      <w:r w:rsidRPr="0022764C">
        <w:rPr>
          <w:b/>
          <w:bCs/>
        </w:rPr>
        <w:t>Breakdown</w:t>
      </w:r>
      <w:r w:rsidRPr="0022764C">
        <w:t xml:space="preserve"> and which is capable of performing the same function is deemed to be new property of a like kind and quality and in no event shall be considered as a betterment to the </w:t>
      </w:r>
      <w:r w:rsidRPr="0022764C">
        <w:rPr>
          <w:b/>
          <w:bCs/>
        </w:rPr>
        <w:t>Insured</w:t>
      </w:r>
      <w:r w:rsidRPr="0022764C">
        <w:t>.</w:t>
      </w:r>
    </w:p>
    <w:p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rsidR="007D05EF" w:rsidRPr="0022764C" w:rsidRDefault="007D05EF" w:rsidP="00E17CD1">
      <w:pPr>
        <w:spacing w:before="0" w:after="160" w:line="278" w:lineRule="auto"/>
      </w:pPr>
    </w:p>
    <w:p w:rsidR="00E17CD1" w:rsidRPr="0022764C" w:rsidRDefault="00E17CD1" w:rsidP="00E17CD1">
      <w:pPr>
        <w:spacing w:before="0" w:after="160" w:line="278" w:lineRule="auto"/>
      </w:pP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Maintenance Agreement</w:t>
      </w:r>
    </w:p>
    <w:p w:rsidR="00154331" w:rsidRPr="0022764C" w:rsidRDefault="00154331" w:rsidP="00154331">
      <w:pPr>
        <w:spacing w:before="0" w:after="160" w:line="278" w:lineRule="auto"/>
      </w:pPr>
      <w:r w:rsidRPr="0022764C">
        <w:rPr>
          <w:b/>
          <w:bCs/>
        </w:rPr>
        <w:t>Maintenance Agreement</w:t>
      </w:r>
      <w:r w:rsidRPr="0022764C">
        <w:t xml:space="preserve"> means a maintenance, rental, hire or lease agreement providing, at an inclusive cost, on-call remedial maintenance with free repair or replacement in the event of </w:t>
      </w:r>
      <w:r w:rsidRPr="0022764C">
        <w:rPr>
          <w:b/>
          <w:bCs/>
        </w:rPr>
        <w:t>Breakdown</w:t>
      </w:r>
      <w:r w:rsidRPr="0022764C">
        <w:t xml:space="preserve"> arising out of normal use.</w:t>
      </w: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Portable Computers</w:t>
      </w:r>
    </w:p>
    <w:p w:rsidR="00154331" w:rsidRPr="0022764C" w:rsidRDefault="00154331" w:rsidP="00154331">
      <w:pPr>
        <w:spacing w:before="0" w:after="160" w:line="278" w:lineRule="auto"/>
      </w:pPr>
      <w:r w:rsidRPr="0022764C">
        <w:rPr>
          <w:b/>
          <w:bCs/>
        </w:rPr>
        <w:t>Portable Computers</w:t>
      </w:r>
      <w:r w:rsidRPr="0022764C">
        <w:t xml:space="preserve"> means laptops, personal computers and micro-computers designed to be carried by hand, including all peripheral equipment.</w:t>
      </w: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Property Insured</w:t>
      </w:r>
    </w:p>
    <w:p w:rsidR="00C07262" w:rsidRPr="0022764C" w:rsidRDefault="004A758F">
      <w:pPr>
        <w:pStyle w:val="BodyText"/>
      </w:pPr>
      <w:r w:rsidRPr="0022764C">
        <w:t xml:space="preserve">Property Insured means Buildings, Contents, Stock, Rent, Information Technology Property and any other Items stated in the Schedule to this </w:t>
      </w:r>
      <w:r w:rsidR="00BB79CB" w:rsidRPr="0022764C">
        <w:t>Section.</w:t>
      </w:r>
    </w:p>
    <w:p w:rsidR="00C07262" w:rsidRPr="0022764C" w:rsidRDefault="004A758F">
      <w:pPr>
        <w:pStyle w:val="Heading3"/>
      </w:pPr>
      <w:r w:rsidRPr="0022764C">
        <w:t>Rent</w:t>
      </w:r>
    </w:p>
    <w:p w:rsidR="00C07262" w:rsidRPr="0022764C" w:rsidRDefault="004A758F">
      <w:pPr>
        <w:pStyle w:val="BodyText"/>
      </w:pPr>
      <w:r w:rsidRPr="0022764C">
        <w:t xml:space="preserve">The amount of </w:t>
      </w:r>
      <w:r w:rsidRPr="0022764C">
        <w:rPr>
          <w:bCs/>
        </w:rPr>
        <w:t>rent</w:t>
      </w:r>
      <w:r w:rsidRPr="0022764C">
        <w:t xml:space="preserve"> payable by the </w:t>
      </w:r>
      <w:r w:rsidRPr="0022764C">
        <w:rPr>
          <w:b/>
        </w:rPr>
        <w:t>Insured</w:t>
      </w:r>
      <w:r w:rsidRPr="0022764C">
        <w:t xml:space="preserve"> in respect of the lease of the </w:t>
      </w:r>
      <w:r w:rsidRPr="0022764C">
        <w:rPr>
          <w:b/>
        </w:rPr>
        <w:t>Buildings</w:t>
      </w:r>
      <w:r w:rsidRPr="0022764C">
        <w:t>.</w:t>
      </w:r>
    </w:p>
    <w:p w:rsidR="00C07262" w:rsidRPr="0022764C" w:rsidRDefault="004A758F">
      <w:pPr>
        <w:pStyle w:val="Heading3"/>
      </w:pPr>
      <w:r w:rsidRPr="0022764C">
        <w:t>Stock</w:t>
      </w:r>
    </w:p>
    <w:p w:rsidR="00C07262" w:rsidRPr="0022764C" w:rsidRDefault="004A758F">
      <w:pPr>
        <w:pStyle w:val="BodyText"/>
      </w:pPr>
      <w:r w:rsidRPr="0022764C">
        <w:rPr>
          <w:bCs/>
        </w:rPr>
        <w:t>Stock</w:t>
      </w:r>
      <w:r w:rsidRPr="0022764C">
        <w:t xml:space="preserve"> and materials in trade, merchandise (including work in progress which is the property of the </w:t>
      </w:r>
      <w:r w:rsidRPr="0022764C">
        <w:rPr>
          <w:b/>
        </w:rPr>
        <w:t xml:space="preserve">Insured </w:t>
      </w:r>
      <w:r w:rsidRPr="0022764C">
        <w:t xml:space="preserve">or held by them in trust or on commission) for which they are responsible whilst situate at the </w:t>
      </w:r>
      <w:r w:rsidRPr="0022764C">
        <w:rPr>
          <w:b/>
        </w:rPr>
        <w:t>Premises</w:t>
      </w:r>
      <w:r w:rsidRPr="0022764C">
        <w:t>.</w:t>
      </w:r>
    </w:p>
    <w:p w:rsidR="00C07262" w:rsidRPr="0022764C" w:rsidRDefault="004A758F">
      <w:pPr>
        <w:pStyle w:val="Heading3"/>
      </w:pPr>
      <w:r w:rsidRPr="0022764C">
        <w:t>Transit</w:t>
      </w:r>
    </w:p>
    <w:p w:rsidR="00C07262" w:rsidRPr="0022764C" w:rsidRDefault="004A758F">
      <w:pPr>
        <w:pStyle w:val="BodyText"/>
        <w:rPr>
          <w:b/>
          <w:color w:val="00B0F0"/>
        </w:rPr>
      </w:pPr>
      <w:r w:rsidRPr="0022764C">
        <w:t xml:space="preserve">The conveyance of Exhibition Property by the </w:t>
      </w:r>
      <w:r w:rsidRPr="0022764C">
        <w:rPr>
          <w:b/>
        </w:rPr>
        <w:t xml:space="preserve">Insured’s </w:t>
      </w:r>
      <w:r w:rsidRPr="0022764C">
        <w:t>own vehicles including loading and unloading, or whilst being carried on public transport.</w:t>
      </w:r>
    </w:p>
    <w:p w:rsidR="00C07262" w:rsidRPr="0022764C" w:rsidRDefault="004A758F">
      <w:pPr>
        <w:pStyle w:val="Heading3"/>
      </w:pPr>
      <w:r w:rsidRPr="0022764C">
        <w:t>The Cover</w:t>
      </w:r>
    </w:p>
    <w:p w:rsidR="00154331" w:rsidRPr="0022764C" w:rsidRDefault="00154331" w:rsidP="00154331"/>
    <w:p w:rsidR="00154331" w:rsidRPr="0022764C" w:rsidRDefault="00154331" w:rsidP="00154331">
      <w:pPr>
        <w:spacing w:before="0" w:after="160" w:line="278" w:lineRule="auto"/>
      </w:pPr>
      <w:r w:rsidRPr="0022764C">
        <w:t xml:space="preserve">If any of the </w:t>
      </w:r>
      <w:r w:rsidRPr="0022764C">
        <w:rPr>
          <w:b/>
          <w:bCs/>
        </w:rPr>
        <w:t>Property Insured</w:t>
      </w:r>
      <w:r w:rsidRPr="0022764C">
        <w:t xml:space="preserve"> suffers </w:t>
      </w:r>
      <w:r w:rsidRPr="0022764C">
        <w:rPr>
          <w:b/>
          <w:bCs/>
        </w:rPr>
        <w:t>Damage</w:t>
      </w:r>
      <w:r w:rsidRPr="0022764C">
        <w:t xml:space="preserve"> covered by this </w:t>
      </w:r>
      <w:r w:rsidRPr="0022764C">
        <w:rPr>
          <w:b/>
          <w:bCs/>
        </w:rPr>
        <w:t>Policy</w:t>
      </w:r>
      <w:r w:rsidRPr="0022764C">
        <w:t xml:space="preserve"> during the </w:t>
      </w:r>
      <w:r w:rsidRPr="0022764C">
        <w:rPr>
          <w:b/>
          <w:bCs/>
        </w:rPr>
        <w:t>Period of Insurance</w:t>
      </w:r>
      <w:r w:rsidRPr="0022764C">
        <w:t xml:space="preserve">, or if any </w:t>
      </w:r>
      <w:r w:rsidRPr="0022764C">
        <w:rPr>
          <w:b/>
          <w:bCs/>
        </w:rPr>
        <w:t>Information Technology Property</w:t>
      </w:r>
      <w:r w:rsidRPr="0022764C">
        <w:t xml:space="preserve"> suffers </w:t>
      </w:r>
      <w:r w:rsidRPr="0022764C">
        <w:rPr>
          <w:b/>
          <w:bCs/>
        </w:rPr>
        <w:t>Breakdown</w:t>
      </w:r>
      <w:r w:rsidRPr="0022764C">
        <w:t xml:space="preserve"> covered by this </w:t>
      </w:r>
      <w:r w:rsidRPr="0022764C">
        <w:rPr>
          <w:b/>
          <w:bCs/>
        </w:rPr>
        <w:t>Section</w:t>
      </w:r>
      <w:r w:rsidRPr="0022764C">
        <w:t xml:space="preserve"> during the </w:t>
      </w:r>
      <w:r w:rsidRPr="0022764C">
        <w:rPr>
          <w:b/>
          <w:bCs/>
        </w:rPr>
        <w:t>Period of Insurance</w:t>
      </w:r>
      <w:r w:rsidRPr="0022764C">
        <w:t xml:space="preserve">, the </w:t>
      </w:r>
      <w:r w:rsidRPr="0022764C">
        <w:rPr>
          <w:b/>
          <w:bCs/>
        </w:rPr>
        <w:t>Insurer</w:t>
      </w:r>
      <w:r w:rsidRPr="0022764C">
        <w:t xml:space="preserve"> will pay to the </w:t>
      </w:r>
      <w:r w:rsidRPr="0022764C">
        <w:rPr>
          <w:b/>
          <w:bCs/>
        </w:rPr>
        <w:t>Insured</w:t>
      </w:r>
      <w:r w:rsidRPr="0022764C">
        <w:t xml:space="preserve"> the value of the </w:t>
      </w:r>
      <w:r w:rsidRPr="0022764C">
        <w:rPr>
          <w:b/>
          <w:bCs/>
        </w:rPr>
        <w:t>Property Insured</w:t>
      </w:r>
      <w:r w:rsidRPr="0022764C">
        <w:t xml:space="preserve"> at the time of such </w:t>
      </w:r>
      <w:r w:rsidRPr="0022764C">
        <w:rPr>
          <w:b/>
          <w:bCs/>
        </w:rPr>
        <w:t>Damage</w:t>
      </w:r>
      <w:r w:rsidRPr="0022764C">
        <w:t xml:space="preserve"> or </w:t>
      </w:r>
      <w:r w:rsidRPr="0022764C">
        <w:rPr>
          <w:b/>
          <w:bCs/>
        </w:rPr>
        <w:t>Breakdown</w:t>
      </w:r>
      <w:r w:rsidRPr="0022764C">
        <w:t xml:space="preserve">, or at the </w:t>
      </w:r>
      <w:r w:rsidRPr="0022764C">
        <w:rPr>
          <w:b/>
          <w:bCs/>
        </w:rPr>
        <w:t>Insurer</w:t>
      </w:r>
      <w:r w:rsidRPr="0022764C">
        <w:t xml:space="preserve">’s option reinstate or replace such </w:t>
      </w:r>
      <w:r w:rsidRPr="0022764C">
        <w:rPr>
          <w:b/>
          <w:bCs/>
        </w:rPr>
        <w:t>Property Insured</w:t>
      </w:r>
      <w:r w:rsidRPr="0022764C">
        <w:t xml:space="preserve"> or any part of the </w:t>
      </w:r>
      <w:r w:rsidRPr="0022764C">
        <w:rPr>
          <w:b/>
          <w:bCs/>
        </w:rPr>
        <w:t>Property Insured</w:t>
      </w:r>
      <w:r w:rsidRPr="0022764C">
        <w:t>.</w:t>
      </w:r>
    </w:p>
    <w:p w:rsidR="00C07262" w:rsidRPr="0022764C" w:rsidRDefault="004A758F">
      <w:pPr>
        <w:pStyle w:val="Heading1"/>
      </w:pPr>
      <w:r w:rsidRPr="0022764C">
        <w:t>Basis of Settlement</w:t>
      </w:r>
    </w:p>
    <w:p w:rsidR="00154331" w:rsidRPr="0022764C" w:rsidRDefault="004A758F" w:rsidP="00154331">
      <w:pPr>
        <w:pStyle w:val="Heading3"/>
      </w:pPr>
      <w:r w:rsidRPr="0022764C">
        <w:t>Indemnity Basis</w:t>
      </w:r>
    </w:p>
    <w:p w:rsidR="00154331" w:rsidRPr="0022764C" w:rsidRDefault="00154331" w:rsidP="00154331"/>
    <w:p w:rsidR="00154331" w:rsidRPr="0022764C" w:rsidRDefault="00154331" w:rsidP="00154331">
      <w:pPr>
        <w:spacing w:before="0" w:after="160" w:line="278" w:lineRule="auto"/>
      </w:pPr>
      <w:r w:rsidRPr="0022764C">
        <w:t xml:space="preserve">The amount payable for all claims shall be the amount representing the value of the </w:t>
      </w:r>
      <w:r w:rsidRPr="0022764C">
        <w:rPr>
          <w:b/>
          <w:bCs/>
        </w:rPr>
        <w:t>Property Insured</w:t>
      </w:r>
      <w:r w:rsidRPr="0022764C">
        <w:t xml:space="preserve"> at the time of </w:t>
      </w:r>
      <w:r w:rsidRPr="0022764C">
        <w:rPr>
          <w:b/>
          <w:bCs/>
        </w:rPr>
        <w:t>Damage</w:t>
      </w:r>
      <w:r w:rsidRPr="0022764C">
        <w:t xml:space="preserve">, or in respect of </w:t>
      </w:r>
      <w:r w:rsidRPr="0022764C">
        <w:rPr>
          <w:b/>
          <w:bCs/>
        </w:rPr>
        <w:t>Information Technology Property</w:t>
      </w:r>
      <w:r w:rsidRPr="0022764C">
        <w:t xml:space="preserve"> at the time of </w:t>
      </w:r>
      <w:r w:rsidRPr="0022764C">
        <w:rPr>
          <w:b/>
          <w:bCs/>
        </w:rPr>
        <w:t>Damage</w:t>
      </w:r>
      <w:r w:rsidRPr="0022764C">
        <w:t xml:space="preserve"> or </w:t>
      </w:r>
      <w:r w:rsidRPr="0022764C">
        <w:rPr>
          <w:b/>
          <w:bCs/>
        </w:rPr>
        <w:t>Breakdown</w:t>
      </w:r>
      <w:r w:rsidRPr="0022764C">
        <w:t xml:space="preserve">, or the amount of such </w:t>
      </w:r>
      <w:r w:rsidRPr="0022764C">
        <w:rPr>
          <w:b/>
          <w:bCs/>
        </w:rPr>
        <w:t>Damage</w:t>
      </w:r>
      <w:r w:rsidRPr="0022764C">
        <w:t xml:space="preserve"> or </w:t>
      </w:r>
      <w:r w:rsidRPr="0022764C">
        <w:rPr>
          <w:b/>
          <w:bCs/>
        </w:rPr>
        <w:t>Breakdown</w:t>
      </w:r>
      <w:r w:rsidRPr="0022764C">
        <w:t xml:space="preserve">, subject to all the terms, </w:t>
      </w:r>
      <w:r w:rsidRPr="0022764C">
        <w:rPr>
          <w:b/>
          <w:bCs/>
        </w:rPr>
        <w:t>Conditions</w:t>
      </w:r>
      <w:r w:rsidRPr="0022764C">
        <w:t xml:space="preserve"> and </w:t>
      </w:r>
      <w:r w:rsidRPr="0022764C">
        <w:rPr>
          <w:b/>
          <w:bCs/>
        </w:rPr>
        <w:t>Exclusions</w:t>
      </w:r>
      <w:r w:rsidRPr="0022764C">
        <w:t xml:space="preserve"> of this </w:t>
      </w:r>
      <w:r w:rsidRPr="0022764C">
        <w:rPr>
          <w:b/>
          <w:bCs/>
        </w:rPr>
        <w:t>Section</w:t>
      </w:r>
      <w:r w:rsidRPr="0022764C">
        <w:t xml:space="preserve"> and of the General Policy </w:t>
      </w:r>
      <w:r w:rsidRPr="0022764C">
        <w:rPr>
          <w:b/>
          <w:bCs/>
        </w:rPr>
        <w:t>Conditions</w:t>
      </w:r>
      <w:r w:rsidRPr="0022764C">
        <w:t xml:space="preserve"> and </w:t>
      </w:r>
      <w:r w:rsidRPr="0022764C">
        <w:rPr>
          <w:b/>
          <w:bCs/>
        </w:rPr>
        <w:t>Exclusions</w:t>
      </w:r>
      <w:r w:rsidRPr="0022764C">
        <w:t>, except where they are specifically varied herein.</w:t>
      </w:r>
    </w:p>
    <w:p w:rsidR="00154331" w:rsidRPr="0022764C" w:rsidRDefault="00154331" w:rsidP="00154331">
      <w:pPr>
        <w:spacing w:before="0" w:after="160" w:line="278" w:lineRule="auto"/>
        <w:rPr>
          <w:b/>
          <w:bCs/>
          <w:sz w:val="22"/>
          <w:szCs w:val="22"/>
        </w:rPr>
      </w:pPr>
      <w:r w:rsidRPr="0022764C">
        <w:rPr>
          <w:b/>
          <w:bCs/>
          <w:sz w:val="22"/>
          <w:szCs w:val="22"/>
        </w:rPr>
        <w:t>Reinstatement Basis</w:t>
      </w:r>
    </w:p>
    <w:p w:rsidR="00154331" w:rsidRPr="0022764C" w:rsidRDefault="00154331" w:rsidP="00154331">
      <w:pPr>
        <w:spacing w:before="0" w:after="160" w:line="278" w:lineRule="auto"/>
        <w:rPr>
          <w:b/>
          <w:bCs/>
        </w:rPr>
      </w:pPr>
      <w:r w:rsidRPr="0022764C">
        <w:t>Applicable to</w:t>
      </w:r>
      <w:r w:rsidRPr="0022764C">
        <w:rPr>
          <w:b/>
          <w:bCs/>
        </w:rPr>
        <w:t xml:space="preserve"> Buildings </w:t>
      </w:r>
      <w:r w:rsidRPr="0022764C">
        <w:t>and</w:t>
      </w:r>
      <w:r w:rsidRPr="0022764C">
        <w:rPr>
          <w:b/>
          <w:bCs/>
        </w:rPr>
        <w:t xml:space="preserve"> Contents</w:t>
      </w:r>
      <w:r w:rsidRPr="0022764C">
        <w:t>, excluding personal property of directors</w:t>
      </w:r>
      <w:r w:rsidRPr="0022764C">
        <w:rPr>
          <w:b/>
          <w:bCs/>
        </w:rPr>
        <w:t xml:space="preserve">, Employees, </w:t>
      </w:r>
      <w:r w:rsidRPr="0022764C">
        <w:t>customers or visitors of the</w:t>
      </w:r>
      <w:r w:rsidRPr="0022764C">
        <w:rPr>
          <w:b/>
          <w:bCs/>
        </w:rPr>
        <w:t xml:space="preserve"> Insured</w:t>
      </w:r>
    </w:p>
    <w:p w:rsidR="00154331" w:rsidRPr="0022764C" w:rsidRDefault="00154331" w:rsidP="00154331">
      <w:pPr>
        <w:spacing w:before="0" w:after="160" w:line="278" w:lineRule="auto"/>
      </w:pPr>
      <w:r w:rsidRPr="0022764C">
        <w:t xml:space="preserve">If reinstatement is implemented by the </w:t>
      </w:r>
      <w:r w:rsidRPr="0022764C">
        <w:rPr>
          <w:b/>
          <w:bCs/>
        </w:rPr>
        <w:t>Insurer</w:t>
      </w:r>
      <w:r w:rsidRPr="0022764C">
        <w:t>, the amount payable shall be calculated on the following basis:</w:t>
      </w:r>
    </w:p>
    <w:p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destroyed or lost:</w:t>
      </w:r>
    </w:p>
    <w:p w:rsidR="00154331" w:rsidRPr="0022764C" w:rsidRDefault="00154331" w:rsidP="00154331">
      <w:pPr>
        <w:spacing w:before="0" w:after="160" w:line="278" w:lineRule="auto"/>
      </w:pPr>
      <w:r w:rsidRPr="0022764C">
        <w:lastRenderedPageBreak/>
        <w:t xml:space="preserve">(a) in respect of </w:t>
      </w:r>
      <w:r w:rsidRPr="0022764C">
        <w:rPr>
          <w:b/>
          <w:bCs/>
        </w:rPr>
        <w:t>Buildings</w:t>
      </w:r>
      <w:r w:rsidRPr="0022764C">
        <w:t>, the rebuilding cost; or</w:t>
      </w:r>
      <w:r w:rsidRPr="0022764C">
        <w:br/>
        <w:t>(b) in respect of other property, its cost of replacement by similar property;</w:t>
      </w:r>
    </w:p>
    <w:p w:rsidR="00154331" w:rsidRPr="0022764C" w:rsidRDefault="00154331" w:rsidP="00154331">
      <w:pPr>
        <w:spacing w:before="0" w:after="160" w:line="278" w:lineRule="auto"/>
      </w:pPr>
      <w:r w:rsidRPr="0022764C">
        <w:t>in a condition equal to or substantially the same as but not better or more extensive than its condition when new.</w:t>
      </w:r>
    </w:p>
    <w:p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damaged, the cost of repairing or restoring the damaged portions to a condition equal to or substantially the same as but not better or more extensive than its condition when new. </w:t>
      </w:r>
    </w:p>
    <w:p w:rsidR="00154331" w:rsidRPr="0022764C" w:rsidRDefault="00154331" w:rsidP="00154331">
      <w:pPr>
        <w:spacing w:before="0" w:after="160" w:line="278" w:lineRule="auto"/>
      </w:pPr>
      <w:r w:rsidRPr="0022764C">
        <w:t>Subject to the following Reinstatement Basis Special Provisions:</w:t>
      </w:r>
    </w:p>
    <w:p w:rsidR="00154331" w:rsidRPr="0022764C" w:rsidRDefault="00154331" w:rsidP="00154331">
      <w:pPr>
        <w:numPr>
          <w:ilvl w:val="0"/>
          <w:numId w:val="533"/>
        </w:numPr>
        <w:spacing w:before="0" w:after="160" w:line="278" w:lineRule="auto"/>
      </w:pPr>
      <w:r w:rsidRPr="0022764C">
        <w:t xml:space="preserve">where </w:t>
      </w:r>
      <w:r w:rsidRPr="0022764C">
        <w:rPr>
          <w:b/>
          <w:bCs/>
        </w:rPr>
        <w:t>Property Insured</w:t>
      </w:r>
      <w:r w:rsidRPr="0022764C">
        <w:t xml:space="preserve"> suffers partial </w:t>
      </w:r>
      <w:r w:rsidRPr="0022764C">
        <w:rPr>
          <w:b/>
          <w:bCs/>
        </w:rPr>
        <w:t>Damage</w:t>
      </w:r>
      <w:r w:rsidRPr="0022764C">
        <w:t xml:space="preserve">, the liability of the </w:t>
      </w:r>
      <w:r w:rsidRPr="0022764C">
        <w:rPr>
          <w:b/>
          <w:bCs/>
        </w:rPr>
        <w:t>Insurer</w:t>
      </w:r>
      <w:r w:rsidRPr="0022764C">
        <w:t xml:space="preserve"> shall not exceed the amount that the </w:t>
      </w:r>
      <w:r w:rsidRPr="0022764C">
        <w:rPr>
          <w:b/>
          <w:bCs/>
        </w:rPr>
        <w:t>Insurer</w:t>
      </w:r>
      <w:r w:rsidRPr="0022764C">
        <w:t xml:space="preserve"> could have been called upon to pay for reinstatement if such </w:t>
      </w:r>
      <w:r w:rsidRPr="0022764C">
        <w:rPr>
          <w:b/>
          <w:bCs/>
        </w:rPr>
        <w:t>Property Insured</w:t>
      </w:r>
      <w:r w:rsidRPr="0022764C">
        <w:t xml:space="preserve"> had been wholly destroyed; </w:t>
      </w:r>
    </w:p>
    <w:p w:rsidR="00154331" w:rsidRPr="0022764C" w:rsidRDefault="00154331" w:rsidP="00154331">
      <w:pPr>
        <w:numPr>
          <w:ilvl w:val="0"/>
          <w:numId w:val="533"/>
        </w:numPr>
        <w:spacing w:before="0" w:after="160" w:line="278" w:lineRule="auto"/>
      </w:pPr>
      <w:r w:rsidRPr="0022764C">
        <w:t xml:space="preserve">the reinstatement of the </w:t>
      </w:r>
      <w:r w:rsidRPr="0022764C">
        <w:rPr>
          <w:b/>
          <w:bCs/>
        </w:rPr>
        <w:t>Property Insured</w:t>
      </w:r>
      <w:r w:rsidRPr="0022764C">
        <w:t xml:space="preserve"> upon another site may be carried out in any manner suitable to the requirements of the </w:t>
      </w:r>
      <w:r w:rsidRPr="0022764C">
        <w:rPr>
          <w:b/>
          <w:bCs/>
        </w:rPr>
        <w:t>Insured</w:t>
      </w:r>
      <w:r w:rsidRPr="0022764C">
        <w:t xml:space="preserve">, provided that it is commenced and carried out with reasonable despatch, and the </w:t>
      </w:r>
      <w:r w:rsidRPr="0022764C">
        <w:rPr>
          <w:b/>
          <w:bCs/>
        </w:rPr>
        <w:t>Insurer</w:t>
      </w:r>
      <w:r w:rsidRPr="0022764C">
        <w:t xml:space="preserve">’s liability shall not exceed the amount of the value of the </w:t>
      </w:r>
      <w:r w:rsidRPr="0022764C">
        <w:rPr>
          <w:b/>
          <w:bCs/>
        </w:rPr>
        <w:t>Property Insured</w:t>
      </w:r>
      <w:r w:rsidRPr="0022764C">
        <w:t xml:space="preserve"> at the time of </w:t>
      </w:r>
      <w:r w:rsidRPr="0022764C">
        <w:rPr>
          <w:b/>
          <w:bCs/>
        </w:rPr>
        <w:t>Damage</w:t>
      </w:r>
      <w:r w:rsidRPr="0022764C">
        <w:t xml:space="preserve">; </w:t>
      </w:r>
    </w:p>
    <w:p w:rsidR="00154331" w:rsidRPr="0022764C" w:rsidRDefault="00154331" w:rsidP="00154331">
      <w:pPr>
        <w:numPr>
          <w:ilvl w:val="0"/>
          <w:numId w:val="533"/>
        </w:numPr>
        <w:spacing w:before="0" w:after="160" w:line="278" w:lineRule="auto"/>
      </w:pPr>
      <w:r w:rsidRPr="0022764C">
        <w:t>no payment beyond the amount that would have been payable in the absence of this Basis of Settlement shall be made:</w:t>
      </w:r>
    </w:p>
    <w:p w:rsidR="00154331" w:rsidRPr="0022764C" w:rsidRDefault="00154331" w:rsidP="004C7635">
      <w:pPr>
        <w:spacing w:before="0" w:after="160" w:line="278" w:lineRule="auto"/>
        <w:ind w:left="1440"/>
      </w:pPr>
      <w:r w:rsidRPr="0022764C">
        <w:t>(a) unless reinstatement commences and proceeds without unreasonable delay;</w:t>
      </w:r>
      <w:r w:rsidRPr="0022764C">
        <w:br/>
        <w:t>(b) until the cost of reinstatement shall have been actually incurred; and</w:t>
      </w:r>
      <w:r w:rsidRPr="0022764C">
        <w:br/>
        <w:t xml:space="preserve">(c) where the </w:t>
      </w:r>
      <w:r w:rsidRPr="0022764C">
        <w:rPr>
          <w:b/>
          <w:bCs/>
        </w:rPr>
        <w:t>Property Insured</w:t>
      </w:r>
      <w:r w:rsidRPr="0022764C">
        <w:t xml:space="preserve"> is at the time of </w:t>
      </w:r>
      <w:r w:rsidRPr="0022764C">
        <w:rPr>
          <w:b/>
          <w:bCs/>
        </w:rPr>
        <w:t>Damage</w:t>
      </w:r>
      <w:r w:rsidRPr="0022764C">
        <w:t xml:space="preserve"> insured by any other insurance effected by or on behalf of the </w:t>
      </w:r>
      <w:r w:rsidRPr="0022764C">
        <w:rPr>
          <w:b/>
          <w:bCs/>
        </w:rPr>
        <w:t>Insured</w:t>
      </w:r>
      <w:r w:rsidRPr="0022764C">
        <w:t xml:space="preserve"> if it is not upon the same basis of reinstatement;</w:t>
      </w:r>
    </w:p>
    <w:p w:rsidR="00154331" w:rsidRPr="0022764C" w:rsidRDefault="00154331" w:rsidP="00154331">
      <w:pPr>
        <w:numPr>
          <w:ilvl w:val="0"/>
          <w:numId w:val="533"/>
        </w:numPr>
        <w:spacing w:before="0" w:after="160" w:line="278" w:lineRule="auto"/>
      </w:pPr>
      <w:r w:rsidRPr="0022764C">
        <w:t xml:space="preserve">if at the time of reinstatement, the sum representing 85% (eighty-five per cent) of the cost that would have been incurred in reinstatement if the whole of the property covered by such Item exceeds the </w:t>
      </w:r>
      <w:r w:rsidRPr="0022764C">
        <w:rPr>
          <w:b/>
          <w:bCs/>
        </w:rPr>
        <w:t>Sum Insured</w:t>
      </w:r>
      <w:r w:rsidRPr="0022764C">
        <w:t xml:space="preserve"> at the time of such </w:t>
      </w:r>
      <w:r w:rsidRPr="0022764C">
        <w:rPr>
          <w:b/>
          <w:bCs/>
        </w:rPr>
        <w:t>Damage</w:t>
      </w:r>
      <w:r w:rsidRPr="0022764C">
        <w:t xml:space="preserve">, then the amount payable by the </w:t>
      </w:r>
      <w:r w:rsidRPr="0022764C">
        <w:rPr>
          <w:b/>
          <w:bCs/>
        </w:rPr>
        <w:t>Insurer</w:t>
      </w:r>
      <w:r w:rsidRPr="0022764C">
        <w:t xml:space="preserve"> in respect of such </w:t>
      </w:r>
      <w:r w:rsidRPr="0022764C">
        <w:rPr>
          <w:b/>
          <w:bCs/>
        </w:rPr>
        <w:t>Damage</w:t>
      </w:r>
      <w:r w:rsidRPr="0022764C">
        <w:t xml:space="preserve"> shall be proportionately reduced. </w:t>
      </w:r>
    </w:p>
    <w:p w:rsidR="00C07262" w:rsidRPr="0022764C" w:rsidRDefault="004A758F">
      <w:pPr>
        <w:pStyle w:val="Heading1"/>
      </w:pPr>
      <w:r w:rsidRPr="0022764C">
        <w:t>Extensions</w:t>
      </w:r>
    </w:p>
    <w:p w:rsidR="00C07262" w:rsidRPr="0022764C" w:rsidRDefault="004A758F">
      <w:pPr>
        <w:pStyle w:val="Heading3"/>
      </w:pPr>
      <w:r w:rsidRPr="0022764C">
        <w:t>Architects’, Surveyors’, Engineers’ Legal Fees</w:t>
      </w:r>
    </w:p>
    <w:p w:rsidR="00C07262" w:rsidRPr="0022764C" w:rsidRDefault="004A758F">
      <w:pPr>
        <w:pStyle w:val="BodyText"/>
        <w:rPr>
          <w:iCs/>
        </w:rPr>
      </w:pPr>
      <w:r w:rsidRPr="0022764C">
        <w:t>This</w:t>
      </w:r>
      <w:r w:rsidRPr="0022764C">
        <w:rPr>
          <w:b/>
        </w:rPr>
        <w:t xml:space="preserve"> Extension </w:t>
      </w:r>
      <w:r w:rsidRPr="0022764C">
        <w:t xml:space="preserve">covers architects’, surveyors’, legal and consulting engineers’ fees necessarily and reasonably incurred in the reinstatement of the </w:t>
      </w:r>
      <w:r w:rsidRPr="0022764C">
        <w:rPr>
          <w:bCs/>
        </w:rPr>
        <w:t>Property</w:t>
      </w:r>
      <w:r w:rsidRPr="0022764C">
        <w:rPr>
          <w:b/>
        </w:rPr>
        <w:t xml:space="preserve"> </w:t>
      </w:r>
      <w:r w:rsidRPr="0022764C">
        <w:rPr>
          <w:bCs/>
        </w:rPr>
        <w:t>Insured</w:t>
      </w:r>
      <w:r w:rsidRPr="0022764C">
        <w:t xml:space="preserve"> consequent upon </w:t>
      </w:r>
      <w:r w:rsidRPr="0022764C">
        <w:rPr>
          <w:b/>
        </w:rPr>
        <w:t>Damage</w:t>
      </w:r>
      <w:r w:rsidRPr="0022764C">
        <w:t xml:space="preserve"> but not for preparing any claim.</w:t>
      </w:r>
    </w:p>
    <w:p w:rsidR="004C7635" w:rsidRPr="0022764C" w:rsidRDefault="004C7635" w:rsidP="004C7635">
      <w:pPr>
        <w:spacing w:before="0" w:after="160" w:line="278" w:lineRule="auto"/>
        <w:rPr>
          <w:b/>
          <w:bCs/>
        </w:rPr>
      </w:pPr>
      <w:r w:rsidRPr="0022764C">
        <w:rPr>
          <w:b/>
          <w:bCs/>
        </w:rPr>
        <w:t>Automatic Reinstatement</w:t>
      </w:r>
    </w:p>
    <w:p w:rsidR="004C7635" w:rsidRPr="0022764C" w:rsidRDefault="004C7635" w:rsidP="004C7635">
      <w:pPr>
        <w:spacing w:before="0" w:after="160" w:line="278" w:lineRule="auto"/>
      </w:pPr>
      <w:r w:rsidRPr="0022764C">
        <w:t xml:space="preserve">All or part of the </w:t>
      </w:r>
      <w:r w:rsidRPr="0022764C">
        <w:rPr>
          <w:b/>
          <w:bCs/>
        </w:rPr>
        <w:t>Sum Insured</w:t>
      </w:r>
      <w:r w:rsidRPr="0022764C">
        <w:t xml:space="preserve"> that is reduced by the amount of any payment as a result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 xml:space="preserve">, shall be reinstated upon payment by the </w:t>
      </w:r>
      <w:r w:rsidRPr="0022764C">
        <w:rPr>
          <w:b/>
          <w:bCs/>
        </w:rPr>
        <w:t>Insured</w:t>
      </w:r>
      <w:r w:rsidRPr="0022764C">
        <w:t xml:space="preserve"> of the additional premium charged by the </w:t>
      </w:r>
      <w:r w:rsidRPr="0022764C">
        <w:rPr>
          <w:b/>
          <w:bCs/>
        </w:rPr>
        <w:t>Insurer</w:t>
      </w:r>
      <w:r w:rsidRPr="0022764C">
        <w:t xml:space="preserve"> therefor proportionately for the period between the date of the </w:t>
      </w:r>
      <w:r w:rsidRPr="0022764C">
        <w:rPr>
          <w:b/>
          <w:bCs/>
        </w:rPr>
        <w:t>Damage</w:t>
      </w:r>
      <w:r w:rsidRPr="0022764C">
        <w:t xml:space="preserve"> or </w:t>
      </w:r>
      <w:r w:rsidRPr="0022764C">
        <w:rPr>
          <w:b/>
          <w:bCs/>
        </w:rPr>
        <w:t>Breakdown</w:t>
      </w:r>
      <w:r w:rsidRPr="0022764C">
        <w:t xml:space="preserve"> and the date of expiry of the </w:t>
      </w:r>
      <w:r w:rsidRPr="0022764C">
        <w:rPr>
          <w:b/>
          <w:bCs/>
        </w:rPr>
        <w:t>Period of Insurance</w:t>
      </w:r>
      <w:r w:rsidRPr="0022764C">
        <w:t>.</w:t>
      </w:r>
    </w:p>
    <w:p w:rsidR="004C7635" w:rsidRPr="0022764C" w:rsidRDefault="004C7635" w:rsidP="004C7635">
      <w:pPr>
        <w:spacing w:before="0" w:after="160" w:line="278" w:lineRule="auto"/>
      </w:pPr>
      <w:r w:rsidRPr="0022764C">
        <w:t xml:space="preserve">In respect of theft losses, this Extension shall only apply to the first claim, except that this limitation shall not apply to </w:t>
      </w:r>
      <w:r w:rsidRPr="0022764C">
        <w:rPr>
          <w:b/>
          <w:bCs/>
        </w:rPr>
        <w:t>Information Technology Property</w:t>
      </w:r>
      <w:r w:rsidRPr="0022764C">
        <w:t xml:space="preserve"> unless otherwise stated in the </w:t>
      </w:r>
      <w:r w:rsidRPr="0022764C">
        <w:rPr>
          <w:b/>
          <w:bCs/>
        </w:rPr>
        <w:t>Schedule</w:t>
      </w:r>
      <w:r w:rsidRPr="0022764C">
        <w:t>.</w:t>
      </w:r>
    </w:p>
    <w:p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rsidR="00C07262" w:rsidRPr="0022764C" w:rsidRDefault="004A758F">
      <w:pPr>
        <w:pStyle w:val="Heading3"/>
      </w:pPr>
      <w:r w:rsidRPr="0022764C">
        <w:t>Capital Additions or Acquisitions</w:t>
      </w:r>
    </w:p>
    <w:p w:rsidR="00C07262" w:rsidRPr="0022764C" w:rsidRDefault="004A758F">
      <w:pPr>
        <w:pStyle w:val="BodyText"/>
      </w:pPr>
      <w:r w:rsidRPr="0022764C">
        <w:t xml:space="preserve">This </w:t>
      </w:r>
      <w:r w:rsidRPr="0022764C">
        <w:rPr>
          <w:b/>
        </w:rPr>
        <w:t xml:space="preserve">Extension </w:t>
      </w:r>
      <w:r w:rsidRPr="0022764C">
        <w:t xml:space="preserve">covers in respect of </w:t>
      </w:r>
      <w:r w:rsidRPr="0022764C">
        <w:rPr>
          <w:b/>
        </w:rPr>
        <w:t>Buildings</w:t>
      </w:r>
      <w:r w:rsidRPr="0022764C">
        <w:t xml:space="preserve"> and </w:t>
      </w:r>
      <w:r w:rsidRPr="0022764C">
        <w:rPr>
          <w:bCs/>
        </w:rPr>
        <w:t>Contents:</w:t>
      </w:r>
    </w:p>
    <w:p w:rsidR="00C07262" w:rsidRPr="0022764C" w:rsidRDefault="004A758F" w:rsidP="00662A63">
      <w:pPr>
        <w:pStyle w:val="BodyText"/>
        <w:numPr>
          <w:ilvl w:val="2"/>
          <w:numId w:val="107"/>
        </w:numPr>
        <w:ind w:left="454" w:hanging="454"/>
      </w:pPr>
      <w:r w:rsidRPr="0022764C">
        <w:t>alterations, additions and improvements; and</w:t>
      </w:r>
    </w:p>
    <w:p w:rsidR="00C07262" w:rsidRPr="0022764C" w:rsidRDefault="004A758F" w:rsidP="00662A63">
      <w:pPr>
        <w:pStyle w:val="BodyText"/>
        <w:numPr>
          <w:ilvl w:val="2"/>
          <w:numId w:val="107"/>
        </w:numPr>
        <w:ind w:left="454" w:hanging="454"/>
      </w:pPr>
      <w:r w:rsidRPr="0022764C">
        <w:t xml:space="preserve">newly acquired and or newly occupied property anywhere in the </w:t>
      </w:r>
      <w:r w:rsidRPr="0022764C">
        <w:rPr>
          <w:b/>
        </w:rPr>
        <w:t>United Kingdom</w:t>
      </w:r>
      <w:r w:rsidRPr="0022764C">
        <w:t xml:space="preserve"> provided that it is not otherwise insured;</w:t>
      </w:r>
    </w:p>
    <w:p w:rsidR="00C07262" w:rsidRPr="0022764C" w:rsidRDefault="004A758F">
      <w:pPr>
        <w:pStyle w:val="BodyText"/>
      </w:pPr>
      <w:r w:rsidRPr="0022764C">
        <w:t xml:space="preserve">provided that the </w:t>
      </w:r>
      <w:r w:rsidRPr="0022764C">
        <w:rPr>
          <w:b/>
        </w:rPr>
        <w:t>Insured</w:t>
      </w:r>
      <w:r w:rsidRPr="0022764C">
        <w:t xml:space="preserve"> advises the </w:t>
      </w:r>
      <w:r w:rsidRPr="0022764C">
        <w:rPr>
          <w:b/>
        </w:rPr>
        <w:t>Insurer</w:t>
      </w:r>
      <w:r w:rsidRPr="0022764C">
        <w:t xml:space="preserve"> on the last day of each quarter of all such alterations, additions and improvements during that quarter and their acquisition cost at the date of acquisition and to pay the appropriate additional premium on the amount of all increases advised. </w:t>
      </w:r>
    </w:p>
    <w:p w:rsidR="004C7635" w:rsidRPr="0022764C" w:rsidRDefault="004C7635">
      <w:pPr>
        <w:pStyle w:val="BodyText"/>
      </w:pPr>
    </w:p>
    <w:p w:rsidR="004C7635" w:rsidRPr="0022764C" w:rsidRDefault="004C7635" w:rsidP="004C7635">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Capital Additions — Information Technology Property</w:t>
      </w:r>
    </w:p>
    <w:p w:rsidR="004C7635" w:rsidRPr="0022764C" w:rsidRDefault="004C7635" w:rsidP="004C7635">
      <w:pPr>
        <w:spacing w:before="0" w:after="160" w:line="278" w:lineRule="auto"/>
      </w:pPr>
      <w:r w:rsidRPr="0022764C">
        <w:t xml:space="preserve">This Extension also covers additional </w:t>
      </w:r>
      <w:r w:rsidRPr="0022764C">
        <w:rPr>
          <w:b/>
          <w:bCs/>
        </w:rPr>
        <w:t>Information Technology Property</w:t>
      </w:r>
      <w:r w:rsidRPr="0022764C">
        <w:t xml:space="preserve"> from the time of completion of installation at any of the </w:t>
      </w:r>
      <w:r w:rsidRPr="0022764C">
        <w:rPr>
          <w:b/>
          <w:bCs/>
        </w:rPr>
        <w:t>Premises</w:t>
      </w:r>
      <w:r w:rsidRPr="0022764C">
        <w:t>, provided that:</w:t>
      </w:r>
    </w:p>
    <w:p w:rsidR="004C7635" w:rsidRPr="0022764C" w:rsidRDefault="004C7635" w:rsidP="004C7635">
      <w:pPr>
        <w:numPr>
          <w:ilvl w:val="0"/>
          <w:numId w:val="534"/>
        </w:numPr>
        <w:spacing w:before="0" w:after="160" w:line="278" w:lineRule="auto"/>
      </w:pPr>
      <w:r w:rsidRPr="0022764C">
        <w:t xml:space="preserve">the property is in satisfactory order and free from material defect; and </w:t>
      </w:r>
    </w:p>
    <w:p w:rsidR="004C7635" w:rsidRPr="0022764C" w:rsidRDefault="004C7635" w:rsidP="004C7635">
      <w:pPr>
        <w:numPr>
          <w:ilvl w:val="0"/>
          <w:numId w:val="534"/>
        </w:numPr>
        <w:spacing w:before="0" w:after="160" w:line="278" w:lineRule="auto"/>
      </w:pPr>
      <w:r w:rsidRPr="0022764C">
        <w:t xml:space="preserve">the </w:t>
      </w:r>
      <w:r w:rsidRPr="0022764C">
        <w:rPr>
          <w:b/>
          <w:bCs/>
        </w:rPr>
        <w:t>Insured</w:t>
      </w:r>
      <w:r w:rsidRPr="0022764C">
        <w:t xml:space="preserve"> shall declare not later than the end of the </w:t>
      </w:r>
      <w:r w:rsidRPr="0022764C">
        <w:rPr>
          <w:b/>
          <w:bCs/>
        </w:rPr>
        <w:t>Period of Insurance</w:t>
      </w:r>
      <w:r w:rsidRPr="0022764C">
        <w:t xml:space="preserve"> during which the additional </w:t>
      </w:r>
      <w:r w:rsidRPr="0022764C">
        <w:rPr>
          <w:b/>
          <w:bCs/>
        </w:rPr>
        <w:t>Information Technology Property</w:t>
      </w:r>
      <w:r w:rsidRPr="0022764C">
        <w:t xml:space="preserve"> is installed a new replacement value for such additional </w:t>
      </w:r>
      <w:r w:rsidRPr="0022764C">
        <w:rPr>
          <w:b/>
          <w:bCs/>
        </w:rPr>
        <w:t>Information Technology Property</w:t>
      </w:r>
      <w:r w:rsidRPr="0022764C">
        <w:t xml:space="preserve"> and shall agree to pay such additional premiums as the </w:t>
      </w:r>
      <w:r w:rsidRPr="0022764C">
        <w:rPr>
          <w:b/>
          <w:bCs/>
        </w:rPr>
        <w:t>Insurer</w:t>
      </w:r>
      <w:r w:rsidRPr="0022764C">
        <w:t xml:space="preserve"> may require. </w:t>
      </w:r>
    </w:p>
    <w:p w:rsidR="00C07262" w:rsidRPr="0022764C" w:rsidRDefault="004A758F">
      <w:pPr>
        <w:pStyle w:val="Heading3"/>
      </w:pPr>
      <w:r w:rsidRPr="0022764C">
        <w:t>Contract Price</w:t>
      </w:r>
    </w:p>
    <w:p w:rsidR="00C07262" w:rsidRPr="0022764C" w:rsidRDefault="004A758F">
      <w:pPr>
        <w:pStyle w:val="BodyText"/>
      </w:pPr>
      <w:r w:rsidRPr="0022764C">
        <w:t xml:space="preserve">Where a contract between the </w:t>
      </w:r>
      <w:r w:rsidRPr="0022764C">
        <w:rPr>
          <w:b/>
        </w:rPr>
        <w:t>Insured</w:t>
      </w:r>
      <w:r w:rsidRPr="0022764C">
        <w:t xml:space="preserve"> and their customer has been cancelled due to </w:t>
      </w:r>
      <w:r w:rsidRPr="0022764C">
        <w:rPr>
          <w:b/>
          <w:bCs/>
        </w:rPr>
        <w:t>Damage</w:t>
      </w:r>
      <w:r w:rsidRPr="0022764C">
        <w:t xml:space="preserve"> to the goods to be supplied under that contract, the </w:t>
      </w:r>
      <w:r w:rsidRPr="0022764C">
        <w:rPr>
          <w:b/>
        </w:rPr>
        <w:t>Insurer</w:t>
      </w:r>
      <w:r w:rsidRPr="0022764C">
        <w:t xml:space="preserve"> will pay the </w:t>
      </w:r>
      <w:r w:rsidRPr="0022764C">
        <w:rPr>
          <w:b/>
        </w:rPr>
        <w:t xml:space="preserve">Insured </w:t>
      </w:r>
      <w:r w:rsidRPr="0022764C">
        <w:t xml:space="preserve">the Contract Price as settlement for goods that have been sold but not delivered and for which the </w:t>
      </w:r>
      <w:r w:rsidRPr="0022764C">
        <w:rPr>
          <w:b/>
        </w:rPr>
        <w:t>Insured</w:t>
      </w:r>
      <w:r w:rsidRPr="0022764C">
        <w:t xml:space="preserve"> remains responsible.</w:t>
      </w:r>
    </w:p>
    <w:p w:rsidR="00C07262" w:rsidRPr="0022764C" w:rsidRDefault="004A758F">
      <w:pPr>
        <w:pStyle w:val="Heading3"/>
      </w:pPr>
      <w:r w:rsidRPr="0022764C">
        <w:t>Customers’ Goods</w:t>
      </w:r>
    </w:p>
    <w:p w:rsidR="00C07262" w:rsidRPr="0022764C" w:rsidRDefault="004A758F">
      <w:pPr>
        <w:pStyle w:val="BodyText"/>
        <w:rPr>
          <w:iCs/>
        </w:rPr>
      </w:pPr>
      <w:r w:rsidRPr="0022764C">
        <w:t xml:space="preserve">This </w:t>
      </w:r>
      <w:r w:rsidRPr="0022764C">
        <w:rPr>
          <w:b/>
        </w:rPr>
        <w:t xml:space="preserve">Extension </w:t>
      </w:r>
      <w:r w:rsidRPr="0022764C">
        <w:t xml:space="preserve">covers customers’ goods at the </w:t>
      </w:r>
      <w:r w:rsidRPr="0022764C">
        <w:rPr>
          <w:b/>
        </w:rPr>
        <w:t>Premises</w:t>
      </w:r>
      <w:r w:rsidRPr="0022764C">
        <w:t xml:space="preserve">, subject to the </w:t>
      </w:r>
      <w:r w:rsidRPr="0022764C">
        <w:rPr>
          <w:b/>
        </w:rPr>
        <w:t>Insured</w:t>
      </w:r>
      <w:r w:rsidRPr="0022764C">
        <w:t xml:space="preserve"> having agreed with their customers’ that they will accept responsibility for </w:t>
      </w:r>
      <w:r w:rsidRPr="0022764C">
        <w:rPr>
          <w:b/>
        </w:rPr>
        <w:t>Damage</w:t>
      </w:r>
      <w:r w:rsidRPr="0022764C">
        <w:t xml:space="preserve"> to goods </w:t>
      </w:r>
      <w:r w:rsidRPr="0022764C">
        <w:lastRenderedPageBreak/>
        <w:t xml:space="preserve">belonging to such customers or for which those customers may be legally responsible which may be left in the </w:t>
      </w:r>
      <w:r w:rsidRPr="0022764C">
        <w:rPr>
          <w:b/>
        </w:rPr>
        <w:t>Insured’s</w:t>
      </w:r>
      <w:r w:rsidRPr="0022764C">
        <w:t xml:space="preserve"> care for storage or despatch or otherwise temporarily in the </w:t>
      </w:r>
      <w:r w:rsidRPr="0022764C">
        <w:rPr>
          <w:b/>
        </w:rPr>
        <w:t xml:space="preserve">Insured’s </w:t>
      </w:r>
      <w:r w:rsidRPr="0022764C">
        <w:t>custody.</w:t>
      </w:r>
    </w:p>
    <w:p w:rsidR="00C07262" w:rsidRPr="0022764C" w:rsidRDefault="004A758F">
      <w:pPr>
        <w:pStyle w:val="BodyText"/>
      </w:pPr>
      <w:r w:rsidRPr="0022764C">
        <w:t xml:space="preserve">All such goods shall be held to be insured by this </w:t>
      </w:r>
      <w:r w:rsidRPr="0022764C">
        <w:rPr>
          <w:b/>
        </w:rPr>
        <w:t>Section</w:t>
      </w:r>
      <w:r w:rsidRPr="0022764C">
        <w:t xml:space="preserve"> as </w:t>
      </w:r>
      <w:r w:rsidRPr="0022764C">
        <w:rPr>
          <w:bCs/>
        </w:rPr>
        <w:t>Stock</w:t>
      </w:r>
      <w:r w:rsidRPr="0022764C">
        <w:t xml:space="preserve"> except insofar as they shall be more specifically insured under any other policy.</w:t>
      </w:r>
    </w:p>
    <w:p w:rsidR="00C07262" w:rsidRPr="0022764C" w:rsidRDefault="004A758F">
      <w:pPr>
        <w:pStyle w:val="Heading3"/>
      </w:pPr>
      <w:r w:rsidRPr="0022764C">
        <w:t>Day One Uplift</w:t>
      </w:r>
    </w:p>
    <w:p w:rsidR="00C07262" w:rsidRPr="0022764C" w:rsidRDefault="004A758F">
      <w:pPr>
        <w:pStyle w:val="BodyText"/>
      </w:pPr>
      <w:r w:rsidRPr="0022764C">
        <w:t>(Non-adjustable)</w:t>
      </w:r>
    </w:p>
    <w:p w:rsidR="00C07262" w:rsidRPr="0022764C" w:rsidRDefault="004A758F">
      <w:pPr>
        <w:pStyle w:val="BodyText"/>
        <w:rPr>
          <w:rFonts w:eastAsia="MS Mincho"/>
          <w:b/>
          <w:bCs/>
        </w:rPr>
      </w:pPr>
      <w:r w:rsidRPr="0022764C">
        <w:rPr>
          <w:rFonts w:eastAsia="MS Mincho"/>
        </w:rPr>
        <w:t xml:space="preserve">If agreed and specified in the </w:t>
      </w:r>
      <w:r w:rsidRPr="0022764C">
        <w:rPr>
          <w:rFonts w:eastAsia="MS Mincho"/>
          <w:b/>
        </w:rPr>
        <w:t>Schedule</w:t>
      </w:r>
      <w:r w:rsidRPr="0022764C">
        <w:rPr>
          <w:rFonts w:eastAsia="MS Mincho"/>
        </w:rPr>
        <w:t xml:space="preserve"> or by endorsement to this </w:t>
      </w:r>
      <w:r w:rsidRPr="0022764C">
        <w:rPr>
          <w:rFonts w:eastAsia="MS Mincho"/>
          <w:b/>
        </w:rPr>
        <w:t>Section</w:t>
      </w:r>
      <w:r w:rsidRPr="0022764C">
        <w:rPr>
          <w:rFonts w:eastAsia="MS Mincho"/>
        </w:rPr>
        <w:t xml:space="preserve">, this </w:t>
      </w:r>
      <w:r w:rsidRPr="0022764C">
        <w:rPr>
          <w:rFonts w:eastAsia="MS Mincho"/>
          <w:b/>
          <w:bCs/>
        </w:rPr>
        <w:t>Extension</w:t>
      </w:r>
      <w:r w:rsidRPr="0022764C">
        <w:rPr>
          <w:rFonts w:eastAsia="MS Mincho"/>
        </w:rPr>
        <w:t xml:space="preserve"> includes the percentage uplift stated in the </w:t>
      </w:r>
      <w:r w:rsidRPr="0022764C">
        <w:rPr>
          <w:rFonts w:eastAsia="MS Mincho"/>
          <w:b/>
        </w:rPr>
        <w:t>Schedule</w:t>
      </w:r>
      <w:r w:rsidRPr="0022764C">
        <w:rPr>
          <w:rFonts w:eastAsia="MS Mincho"/>
        </w:rPr>
        <w:t xml:space="preserve"> to this </w:t>
      </w:r>
      <w:r w:rsidRPr="0022764C">
        <w:rPr>
          <w:rFonts w:eastAsia="MS Mincho"/>
          <w:b/>
        </w:rPr>
        <w:t>Section</w:t>
      </w:r>
      <w:r w:rsidRPr="0022764C">
        <w:rPr>
          <w:rFonts w:eastAsia="MS Mincho"/>
        </w:rPr>
        <w:t xml:space="preserve"> which shall be applied to</w:t>
      </w:r>
      <w:r w:rsidRPr="0022764C">
        <w:rPr>
          <w:rFonts w:eastAsia="MS Mincho"/>
          <w:bCs/>
        </w:rPr>
        <w:t xml:space="preserve"> the Declared Value for </w:t>
      </w:r>
      <w:r w:rsidRPr="0022764C">
        <w:rPr>
          <w:rFonts w:eastAsia="MS Mincho"/>
          <w:b/>
          <w:bCs/>
        </w:rPr>
        <w:t>Buildings</w:t>
      </w:r>
      <w:r w:rsidRPr="0022764C">
        <w:rPr>
          <w:rFonts w:eastAsia="MS Mincho"/>
          <w:bCs/>
        </w:rPr>
        <w:t xml:space="preserve"> and Contents.</w:t>
      </w:r>
    </w:p>
    <w:p w:rsidR="00C07262" w:rsidRPr="0022764C" w:rsidRDefault="004A758F">
      <w:pPr>
        <w:pStyle w:val="BodyText"/>
        <w:rPr>
          <w:rFonts w:eastAsia="MS Mincho"/>
          <w:bCs/>
        </w:rPr>
      </w:pPr>
      <w:r w:rsidRPr="0022764C">
        <w:rPr>
          <w:rFonts w:eastAsia="MS Mincho"/>
          <w:bCs/>
        </w:rPr>
        <w:t xml:space="preserve">This </w:t>
      </w:r>
      <w:r w:rsidRPr="0022764C">
        <w:rPr>
          <w:rFonts w:eastAsia="MS Mincho"/>
          <w:b/>
          <w:bCs/>
        </w:rPr>
        <w:t xml:space="preserve">Extension </w:t>
      </w:r>
      <w:r w:rsidRPr="0022764C">
        <w:rPr>
          <w:rFonts w:eastAsia="MS Mincho"/>
          <w:bCs/>
        </w:rPr>
        <w:t>is subject to the following Definition and Conditions and any additional premium that may be required:</w:t>
      </w:r>
    </w:p>
    <w:p w:rsidR="00C07262" w:rsidRPr="0022764C" w:rsidRDefault="004A758F">
      <w:pPr>
        <w:pStyle w:val="Heading3"/>
      </w:pPr>
      <w:r w:rsidRPr="0022764C">
        <w:t>Definition</w:t>
      </w:r>
    </w:p>
    <w:p w:rsidR="00C07262" w:rsidRPr="0022764C" w:rsidRDefault="004A758F">
      <w:pPr>
        <w:pStyle w:val="BodyText"/>
      </w:pPr>
      <w:r w:rsidRPr="0022764C">
        <w:t xml:space="preserve">Declared Value shall mean the </w:t>
      </w:r>
      <w:r w:rsidRPr="0022764C">
        <w:rPr>
          <w:b/>
        </w:rPr>
        <w:t>Insured’s</w:t>
      </w:r>
      <w:r w:rsidRPr="0022764C">
        <w:t xml:space="preserve"> assessment of the cost of reinstatement of the </w:t>
      </w:r>
      <w:r w:rsidRPr="0022764C">
        <w:rPr>
          <w:bCs/>
        </w:rPr>
        <w:t>Property</w:t>
      </w:r>
      <w:r w:rsidRPr="0022764C">
        <w:rPr>
          <w:b/>
        </w:rPr>
        <w:t xml:space="preserve"> </w:t>
      </w:r>
      <w:r w:rsidRPr="0022764C">
        <w:rPr>
          <w:bCs/>
        </w:rPr>
        <w:t>Insured</w:t>
      </w:r>
      <w:r w:rsidRPr="0022764C">
        <w:t xml:space="preserve"> arrived at in accordance with paragraphs 1 and 2 of the Reinstatement Basis, Basis of Settlement, at the level of costs applying at the commencement of the </w:t>
      </w:r>
      <w:r w:rsidRPr="0022764C">
        <w:rPr>
          <w:b/>
          <w:bCs/>
        </w:rPr>
        <w:t>Period of Insurance</w:t>
      </w:r>
      <w:r w:rsidRPr="0022764C">
        <w:t xml:space="preserve"> but ignoring inflationary factors which may operate subsequently and making due allowance for:</w:t>
      </w:r>
    </w:p>
    <w:p w:rsidR="00C07262" w:rsidRPr="0022764C" w:rsidRDefault="004A758F" w:rsidP="00662A63">
      <w:pPr>
        <w:pStyle w:val="BodyText"/>
        <w:numPr>
          <w:ilvl w:val="2"/>
          <w:numId w:val="108"/>
        </w:numPr>
        <w:ind w:left="454" w:hanging="454"/>
      </w:pPr>
      <w:r w:rsidRPr="0022764C">
        <w:t>the additional costs of reinstatement to comply with European Union legislation or public authorities’ requirements;</w:t>
      </w:r>
    </w:p>
    <w:p w:rsidR="00C07262" w:rsidRPr="0022764C" w:rsidRDefault="004A758F" w:rsidP="00662A63">
      <w:pPr>
        <w:pStyle w:val="BodyText"/>
        <w:numPr>
          <w:ilvl w:val="2"/>
          <w:numId w:val="108"/>
        </w:numPr>
        <w:ind w:left="454" w:hanging="454"/>
      </w:pPr>
      <w:r w:rsidRPr="0022764C">
        <w:t>professional fees; and</w:t>
      </w:r>
    </w:p>
    <w:p w:rsidR="00C07262" w:rsidRPr="0022764C" w:rsidRDefault="004A758F" w:rsidP="00662A63">
      <w:pPr>
        <w:pStyle w:val="BodyText"/>
        <w:numPr>
          <w:ilvl w:val="2"/>
          <w:numId w:val="108"/>
        </w:numPr>
        <w:ind w:left="454" w:hanging="454"/>
      </w:pPr>
      <w:r w:rsidRPr="0022764C">
        <w:t xml:space="preserve">debris removal costs other than for Stock. </w:t>
      </w:r>
    </w:p>
    <w:p w:rsidR="00C07262" w:rsidRPr="0022764C" w:rsidRDefault="004A758F">
      <w:pPr>
        <w:pStyle w:val="BodyText"/>
      </w:pPr>
      <w:r w:rsidRPr="0022764C">
        <w:t>Conditions</w:t>
      </w:r>
    </w:p>
    <w:p w:rsidR="00C07262" w:rsidRPr="0022764C" w:rsidRDefault="004A758F">
      <w:pPr>
        <w:pStyle w:val="BodyText"/>
      </w:pPr>
      <w:r w:rsidRPr="0022764C">
        <w:t xml:space="preserve">On or before the commencement of the </w:t>
      </w:r>
      <w:r w:rsidRPr="0022764C">
        <w:rPr>
          <w:b/>
          <w:bCs/>
        </w:rPr>
        <w:t>Period of Insurance</w:t>
      </w:r>
      <w:r w:rsidRPr="0022764C">
        <w:rPr>
          <w:bCs/>
        </w:rPr>
        <w:t>,</w:t>
      </w:r>
      <w:r w:rsidRPr="0022764C">
        <w:t xml:space="preserve"> the </w:t>
      </w:r>
      <w:r w:rsidRPr="0022764C">
        <w:rPr>
          <w:b/>
        </w:rPr>
        <w:t xml:space="preserve">Insured </w:t>
      </w:r>
      <w:r w:rsidRPr="0022764C">
        <w:t xml:space="preserve">shall notify the </w:t>
      </w:r>
      <w:r w:rsidRPr="0022764C">
        <w:rPr>
          <w:b/>
        </w:rPr>
        <w:t>Insurer</w:t>
      </w:r>
      <w:r w:rsidRPr="0022764C">
        <w:t xml:space="preserve"> of the Declared Value of the Property Insured for the said Item(s).</w:t>
      </w:r>
    </w:p>
    <w:p w:rsidR="00C07262" w:rsidRPr="0022764C" w:rsidRDefault="004A758F">
      <w:pPr>
        <w:pStyle w:val="BodyText"/>
        <w:rPr>
          <w:iCs/>
        </w:rPr>
      </w:pPr>
      <w:r w:rsidRPr="0022764C">
        <w:t xml:space="preserve">In the absence of such declaration the last amount declared by the </w:t>
      </w:r>
      <w:r w:rsidRPr="0022764C">
        <w:rPr>
          <w:b/>
        </w:rPr>
        <w:t xml:space="preserve">Insured </w:t>
      </w:r>
      <w:r w:rsidRPr="0022764C">
        <w:t xml:space="preserve">shall be taken as the Declared Value for the ensuing </w:t>
      </w:r>
      <w:r w:rsidRPr="0022764C">
        <w:rPr>
          <w:b/>
          <w:bCs/>
        </w:rPr>
        <w:t>Period of Insurance</w:t>
      </w:r>
      <w:r w:rsidRPr="0022764C">
        <w:rPr>
          <w:bCs/>
        </w:rPr>
        <w:t>.</w:t>
      </w:r>
    </w:p>
    <w:p w:rsidR="00C07262" w:rsidRPr="0022764C" w:rsidRDefault="004A758F">
      <w:pPr>
        <w:pStyle w:val="BodyText"/>
        <w:rPr>
          <w:iCs/>
        </w:rPr>
      </w:pPr>
      <w:r w:rsidRPr="0022764C">
        <w:t>The following Special Condition shall replace Special Condition 4 of the Reinstatement Basis, Basis of Settlement:</w:t>
      </w:r>
    </w:p>
    <w:p w:rsidR="00C07262" w:rsidRPr="0022764C" w:rsidRDefault="004A758F" w:rsidP="00662A63">
      <w:pPr>
        <w:pStyle w:val="BodyText"/>
        <w:numPr>
          <w:ilvl w:val="2"/>
          <w:numId w:val="108"/>
        </w:numPr>
        <w:ind w:left="454" w:hanging="454"/>
      </w:pPr>
      <w:r w:rsidRPr="0022764C">
        <w:t xml:space="preserve">each Item under this Condition is declared to be separately insured subject to the following Condition of Average: if at the time of </w:t>
      </w:r>
      <w:r w:rsidRPr="0022764C">
        <w:rPr>
          <w:b/>
        </w:rPr>
        <w:t>Damage,</w:t>
      </w:r>
      <w:r w:rsidRPr="0022764C">
        <w:t xml:space="preserve"> the Declared Value of the </w:t>
      </w:r>
      <w:r w:rsidRPr="0022764C">
        <w:rPr>
          <w:bCs/>
        </w:rPr>
        <w:t>Property Insured</w:t>
      </w:r>
      <w:r w:rsidRPr="0022764C">
        <w:t xml:space="preserve"> covered by such Item is less than the cost of reinstatement at the commencement of the </w:t>
      </w:r>
      <w:r w:rsidRPr="0022764C">
        <w:rPr>
          <w:b/>
          <w:bCs/>
        </w:rPr>
        <w:t>Period of Insurance</w:t>
      </w:r>
      <w:r w:rsidRPr="0022764C">
        <w:t xml:space="preserve">, then the </w:t>
      </w:r>
      <w:r w:rsidRPr="0022764C">
        <w:rPr>
          <w:b/>
        </w:rPr>
        <w:t>Insurer’s</w:t>
      </w:r>
      <w:r w:rsidRPr="0022764C">
        <w:t xml:space="preserve"> liability for any amount insured shall be limited to that proportion which the Declared Value bears to such cost of reinstatement.</w:t>
      </w:r>
    </w:p>
    <w:p w:rsidR="00C07262" w:rsidRPr="0022764C" w:rsidRDefault="004A758F">
      <w:pPr>
        <w:pStyle w:val="Heading3"/>
      </w:pPr>
      <w:r w:rsidRPr="0022764C">
        <w:t>Designation</w:t>
      </w:r>
    </w:p>
    <w:p w:rsidR="00C07262" w:rsidRPr="0022764C" w:rsidRDefault="004A758F">
      <w:pPr>
        <w:pStyle w:val="BodyText"/>
      </w:pPr>
      <w:r w:rsidRPr="0022764C">
        <w:t xml:space="preserve">For the purpose of determining where necessary the </w:t>
      </w:r>
      <w:r w:rsidRPr="0022764C">
        <w:rPr>
          <w:b/>
        </w:rPr>
        <w:t xml:space="preserve">Section </w:t>
      </w:r>
      <w:r w:rsidRPr="0022764C">
        <w:t xml:space="preserve">or </w:t>
      </w:r>
      <w:r w:rsidRPr="0022764C">
        <w:rPr>
          <w:b/>
        </w:rPr>
        <w:t xml:space="preserve">Extension </w:t>
      </w:r>
      <w:r w:rsidRPr="0022764C">
        <w:t xml:space="preserve">under which any of the property is insured, the </w:t>
      </w:r>
      <w:r w:rsidRPr="0022764C">
        <w:rPr>
          <w:b/>
        </w:rPr>
        <w:t>Insurer</w:t>
      </w:r>
      <w:r w:rsidRPr="0022764C">
        <w:t xml:space="preserve"> will accept the designation of such property by the </w:t>
      </w:r>
      <w:r w:rsidRPr="0022764C">
        <w:rPr>
          <w:b/>
        </w:rPr>
        <w:t>Insured</w:t>
      </w:r>
      <w:r w:rsidRPr="0022764C">
        <w:t xml:space="preserve"> in its records.</w:t>
      </w:r>
    </w:p>
    <w:p w:rsidR="00C07262" w:rsidRPr="0022764C" w:rsidRDefault="004A758F">
      <w:pPr>
        <w:pStyle w:val="Heading3"/>
      </w:pPr>
      <w:r w:rsidRPr="0022764C">
        <w:t>Drain Clearance</w:t>
      </w:r>
    </w:p>
    <w:p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in clearing drains, sewers and gutters at the </w:t>
      </w:r>
      <w:r w:rsidRPr="0022764C">
        <w:rPr>
          <w:b/>
        </w:rPr>
        <w:t>Premises</w:t>
      </w:r>
      <w:r w:rsidRPr="0022764C">
        <w:t xml:space="preserve"> of the </w:t>
      </w:r>
      <w:r w:rsidRPr="0022764C">
        <w:rPr>
          <w:b/>
        </w:rPr>
        <w:t>Insured</w:t>
      </w:r>
      <w:r w:rsidRPr="0022764C">
        <w:t xml:space="preserve"> following </w:t>
      </w:r>
      <w:r w:rsidRPr="0022764C">
        <w:rPr>
          <w:b/>
        </w:rPr>
        <w:t>Damage</w:t>
      </w:r>
      <w:r w:rsidRPr="0022764C">
        <w:t>.</w:t>
      </w:r>
    </w:p>
    <w:p w:rsidR="00C07262" w:rsidRPr="0022764C" w:rsidRDefault="004A758F">
      <w:pPr>
        <w:pStyle w:val="Heading3"/>
      </w:pPr>
      <w:r w:rsidRPr="0022764C">
        <w:t>European Union and Public Authorities</w:t>
      </w:r>
    </w:p>
    <w:p w:rsidR="00C07262" w:rsidRPr="0022764C" w:rsidRDefault="004A758F">
      <w:pPr>
        <w:pStyle w:val="BodyText"/>
      </w:pPr>
      <w:r w:rsidRPr="0022764C">
        <w:t xml:space="preserve">This </w:t>
      </w:r>
      <w:r w:rsidRPr="0022764C">
        <w:rPr>
          <w:b/>
        </w:rPr>
        <w:t xml:space="preserve">Extension </w:t>
      </w:r>
      <w:r w:rsidRPr="0022764C">
        <w:t>covers the</w:t>
      </w:r>
      <w:r w:rsidRPr="0022764C">
        <w:rPr>
          <w:bCs/>
        </w:rPr>
        <w:t xml:space="preserve"> additional cost of reinstatement for </w:t>
      </w:r>
      <w:r w:rsidRPr="0022764C">
        <w:rPr>
          <w:b/>
          <w:bCs/>
        </w:rPr>
        <w:t>Buildings</w:t>
      </w:r>
      <w:r w:rsidRPr="0022764C">
        <w:rPr>
          <w:bCs/>
        </w:rPr>
        <w:t xml:space="preserve"> and </w:t>
      </w:r>
      <w:r w:rsidRPr="0022764C">
        <w:t>Contents</w:t>
      </w:r>
      <w:r w:rsidRPr="0022764C">
        <w:rPr>
          <w:bCs/>
        </w:rPr>
        <w:t xml:space="preserve"> incurred</w:t>
      </w:r>
      <w:r w:rsidRPr="0022764C">
        <w:t xml:space="preserve"> solely by reason of the necessity to comply with building or other regulations under or framed in pursuance of any Act of Parliament, with bye-laws of any Public Authority or to comply with European Union legislation as a result of </w:t>
      </w:r>
      <w:r w:rsidRPr="0022764C">
        <w:rPr>
          <w:b/>
        </w:rPr>
        <w:t>Damage</w:t>
      </w:r>
      <w:r w:rsidRPr="0022764C">
        <w:t xml:space="preserve"> excluding:</w:t>
      </w:r>
    </w:p>
    <w:p w:rsidR="00C07262" w:rsidRPr="0022764C" w:rsidRDefault="004A758F" w:rsidP="00662A63">
      <w:pPr>
        <w:pStyle w:val="BodyText"/>
        <w:numPr>
          <w:ilvl w:val="2"/>
          <w:numId w:val="109"/>
        </w:numPr>
        <w:ind w:left="454" w:hanging="454"/>
      </w:pPr>
      <w:r w:rsidRPr="0022764C">
        <w:t>the cost of such compliance:</w:t>
      </w:r>
    </w:p>
    <w:p w:rsidR="00C07262" w:rsidRPr="0022764C" w:rsidRDefault="004A758F" w:rsidP="00662A63">
      <w:pPr>
        <w:pStyle w:val="BodyText"/>
        <w:numPr>
          <w:ilvl w:val="0"/>
          <w:numId w:val="110"/>
        </w:numPr>
        <w:ind w:left="908" w:hanging="454"/>
      </w:pPr>
      <w:r w:rsidRPr="0022764C">
        <w:t xml:space="preserve">in respect of </w:t>
      </w:r>
      <w:r w:rsidRPr="0022764C">
        <w:rPr>
          <w:b/>
        </w:rPr>
        <w:t>Damage</w:t>
      </w:r>
      <w:r w:rsidRPr="0022764C">
        <w:t xml:space="preserve"> occurring prior to the commencement of this </w:t>
      </w:r>
      <w:r w:rsidRPr="0022764C">
        <w:rPr>
          <w:b/>
        </w:rPr>
        <w:t>Section</w:t>
      </w:r>
      <w:r w:rsidRPr="0022764C">
        <w:t xml:space="preserve">; </w:t>
      </w:r>
    </w:p>
    <w:p w:rsidR="00C07262" w:rsidRPr="0022764C" w:rsidRDefault="004A758F" w:rsidP="00662A63">
      <w:pPr>
        <w:pStyle w:val="BodyText"/>
        <w:numPr>
          <w:ilvl w:val="0"/>
          <w:numId w:val="110"/>
        </w:numPr>
        <w:ind w:left="908" w:hanging="454"/>
        <w:rPr>
          <w:iCs/>
        </w:rPr>
      </w:pPr>
      <w:r w:rsidRPr="0022764C">
        <w:t xml:space="preserve">in respect of </w:t>
      </w:r>
      <w:r w:rsidRPr="0022764C">
        <w:rPr>
          <w:b/>
        </w:rPr>
        <w:t>Damage</w:t>
      </w:r>
      <w:r w:rsidRPr="0022764C">
        <w:t xml:space="preserve"> not insured by this </w:t>
      </w:r>
      <w:r w:rsidRPr="0022764C">
        <w:rPr>
          <w:b/>
        </w:rPr>
        <w:t>Section</w:t>
      </w:r>
      <w:r w:rsidRPr="0022764C">
        <w:t>;</w:t>
      </w:r>
    </w:p>
    <w:p w:rsidR="00C07262" w:rsidRPr="0022764C" w:rsidRDefault="004A758F" w:rsidP="00662A63">
      <w:pPr>
        <w:pStyle w:val="BodyText"/>
        <w:numPr>
          <w:ilvl w:val="0"/>
          <w:numId w:val="110"/>
        </w:numPr>
        <w:ind w:left="908" w:hanging="454"/>
        <w:rPr>
          <w:iCs/>
        </w:rPr>
      </w:pPr>
      <w:r w:rsidRPr="0022764C">
        <w:t xml:space="preserve">under which notice has been served upon the </w:t>
      </w:r>
      <w:r w:rsidRPr="0022764C">
        <w:rPr>
          <w:b/>
        </w:rPr>
        <w:t>Insured</w:t>
      </w:r>
      <w:r w:rsidRPr="0022764C">
        <w:t xml:space="preserve"> prior to the happening of the </w:t>
      </w:r>
      <w:r w:rsidRPr="0022764C">
        <w:rPr>
          <w:b/>
        </w:rPr>
        <w:t>Damage</w:t>
      </w:r>
      <w:r w:rsidRPr="0022764C">
        <w:t>;</w:t>
      </w:r>
    </w:p>
    <w:p w:rsidR="00C07262" w:rsidRPr="0022764C" w:rsidRDefault="004A758F" w:rsidP="00662A63">
      <w:pPr>
        <w:pStyle w:val="BodyText"/>
        <w:numPr>
          <w:ilvl w:val="0"/>
          <w:numId w:val="110"/>
        </w:numPr>
        <w:ind w:left="908" w:hanging="454"/>
        <w:rPr>
          <w:iCs/>
        </w:rPr>
      </w:pPr>
      <w:r w:rsidRPr="0022764C">
        <w:t xml:space="preserve">for which there is an existing requirement which has not at the date of the commencement of this </w:t>
      </w:r>
      <w:r w:rsidRPr="0022764C">
        <w:rPr>
          <w:b/>
        </w:rPr>
        <w:t>Policy</w:t>
      </w:r>
      <w:r w:rsidRPr="0022764C">
        <w:t xml:space="preserve"> been implemented; and</w:t>
      </w:r>
    </w:p>
    <w:p w:rsidR="00C07262" w:rsidRPr="0022764C" w:rsidRDefault="004A758F" w:rsidP="00662A63">
      <w:pPr>
        <w:pStyle w:val="BodyText"/>
        <w:numPr>
          <w:ilvl w:val="0"/>
          <w:numId w:val="110"/>
        </w:numPr>
        <w:ind w:left="908" w:hanging="454"/>
      </w:pPr>
      <w:r w:rsidRPr="0022764C">
        <w:t xml:space="preserve">in respect of undamaged property or undamaged portions of property other than foundations (unless specifically excluded) of that portion of the damaged property. </w:t>
      </w:r>
    </w:p>
    <w:p w:rsidR="00C07262" w:rsidRPr="0022764C" w:rsidRDefault="004A758F" w:rsidP="00662A63">
      <w:pPr>
        <w:pStyle w:val="BodyText"/>
        <w:numPr>
          <w:ilvl w:val="2"/>
          <w:numId w:val="109"/>
        </w:numPr>
        <w:ind w:left="454" w:hanging="454"/>
        <w:rPr>
          <w:szCs w:val="24"/>
        </w:rPr>
      </w:pPr>
      <w:r w:rsidRPr="0022764C">
        <w:t>the additional cost that would have been required to make good the damaged property to a condition equal to its condition when new had the necessity to comply with such regulations, bye-laws and stipulations not arisen; and</w:t>
      </w:r>
    </w:p>
    <w:p w:rsidR="00C07262" w:rsidRPr="0022764C" w:rsidRDefault="004A758F" w:rsidP="00662A63">
      <w:pPr>
        <w:pStyle w:val="BodyText"/>
        <w:numPr>
          <w:ilvl w:val="2"/>
          <w:numId w:val="109"/>
        </w:numPr>
        <w:ind w:left="454" w:hanging="454"/>
      </w:pPr>
      <w:r w:rsidRPr="0022764C">
        <w:t>the amount of any rate, tax, duty, development or other charge or assessment arising out of capital appreciation which may be payable in respect of the property by reason of such compliance</w:t>
      </w:r>
    </w:p>
    <w:p w:rsidR="00C07262" w:rsidRPr="0022764C" w:rsidRDefault="004A758F">
      <w:pPr>
        <w:pStyle w:val="BodyText"/>
      </w:pPr>
      <w:r w:rsidRPr="0022764C">
        <w:t>provided that:</w:t>
      </w:r>
    </w:p>
    <w:p w:rsidR="00C07262" w:rsidRPr="0022764C" w:rsidRDefault="004A758F" w:rsidP="00662A63">
      <w:pPr>
        <w:pStyle w:val="BodyText"/>
        <w:numPr>
          <w:ilvl w:val="2"/>
          <w:numId w:val="111"/>
        </w:numPr>
        <w:ind w:left="454" w:hanging="454"/>
      </w:pPr>
      <w:r w:rsidRPr="0022764C">
        <w:t xml:space="preserve">the work of reinstatement is commenced and carried out with reasonable despatch and in any case must be completed within 12 (twelve) months after </w:t>
      </w:r>
      <w:r w:rsidRPr="0022764C">
        <w:rPr>
          <w:b/>
        </w:rPr>
        <w:t>Damage</w:t>
      </w:r>
      <w:r w:rsidRPr="0022764C">
        <w:t xml:space="preserve"> or within such further time as the </w:t>
      </w:r>
      <w:r w:rsidRPr="0022764C">
        <w:rPr>
          <w:b/>
        </w:rPr>
        <w:t>Insurer</w:t>
      </w:r>
      <w:r w:rsidRPr="0022764C">
        <w:t xml:space="preserve"> may allow in writing;</w:t>
      </w:r>
    </w:p>
    <w:p w:rsidR="00C07262" w:rsidRPr="0022764C" w:rsidRDefault="004A758F" w:rsidP="00662A63">
      <w:pPr>
        <w:pStyle w:val="BodyText"/>
        <w:numPr>
          <w:ilvl w:val="2"/>
          <w:numId w:val="111"/>
        </w:numPr>
        <w:ind w:left="454" w:hanging="454"/>
      </w:pPr>
      <w:r w:rsidRPr="0022764C">
        <w:t xml:space="preserve">if the liability of the </w:t>
      </w:r>
      <w:r w:rsidRPr="0022764C">
        <w:rPr>
          <w:b/>
        </w:rPr>
        <w:t>Insurer</w:t>
      </w:r>
      <w:r w:rsidRPr="0022764C">
        <w:t xml:space="preserve">, other than as covered under this </w:t>
      </w:r>
      <w:r w:rsidRPr="0022764C">
        <w:rPr>
          <w:b/>
        </w:rPr>
        <w:t>Extension</w:t>
      </w:r>
      <w:r w:rsidRPr="0022764C">
        <w:t>,</w:t>
      </w:r>
      <w:r w:rsidRPr="0022764C">
        <w:rPr>
          <w:b/>
        </w:rPr>
        <w:t xml:space="preserve"> </w:t>
      </w:r>
      <w:r w:rsidRPr="0022764C">
        <w:t xml:space="preserve">is reduced by the application of any of the terms and conditions of this </w:t>
      </w:r>
      <w:r w:rsidRPr="0022764C">
        <w:rPr>
          <w:b/>
        </w:rPr>
        <w:t>Section</w:t>
      </w:r>
      <w:r w:rsidRPr="0022764C">
        <w:t xml:space="preserve"> or of this </w:t>
      </w:r>
      <w:r w:rsidRPr="0022764C">
        <w:rPr>
          <w:b/>
        </w:rPr>
        <w:t>Policy</w:t>
      </w:r>
      <w:r w:rsidRPr="0022764C">
        <w:t xml:space="preserve">, then the liability of the </w:t>
      </w:r>
      <w:r w:rsidRPr="0022764C">
        <w:rPr>
          <w:b/>
        </w:rPr>
        <w:t>Insurer</w:t>
      </w:r>
      <w:r w:rsidRPr="0022764C">
        <w:t xml:space="preserve"> under this </w:t>
      </w:r>
      <w:r w:rsidRPr="0022764C">
        <w:rPr>
          <w:b/>
        </w:rPr>
        <w:t xml:space="preserve">Extension </w:t>
      </w:r>
      <w:r w:rsidRPr="0022764C">
        <w:t>shall also be reduced proportionately; and</w:t>
      </w:r>
    </w:p>
    <w:p w:rsidR="00C07262" w:rsidRPr="0022764C" w:rsidRDefault="004A758F" w:rsidP="00662A63">
      <w:pPr>
        <w:pStyle w:val="BodyText"/>
        <w:numPr>
          <w:ilvl w:val="2"/>
          <w:numId w:val="111"/>
        </w:numPr>
        <w:ind w:left="454" w:hanging="454"/>
      </w:pPr>
      <w:r w:rsidRPr="0022764C">
        <w:t xml:space="preserve">such reinstatement may be carried out wholly or partially upon another site, provided that the liability of the </w:t>
      </w:r>
      <w:r w:rsidRPr="0022764C">
        <w:rPr>
          <w:b/>
        </w:rPr>
        <w:t>Insurer</w:t>
      </w:r>
      <w:r w:rsidRPr="0022764C">
        <w:t xml:space="preserve"> under this </w:t>
      </w:r>
      <w:r w:rsidRPr="0022764C">
        <w:rPr>
          <w:b/>
        </w:rPr>
        <w:t>Extension</w:t>
      </w:r>
      <w:r w:rsidRPr="0022764C">
        <w:t xml:space="preserve"> is not increased.</w:t>
      </w:r>
      <w:r w:rsidRPr="0022764C">
        <w:tab/>
      </w:r>
    </w:p>
    <w:p w:rsidR="00C07262" w:rsidRPr="0022764C" w:rsidRDefault="004A758F">
      <w:pPr>
        <w:pStyle w:val="Heading3"/>
      </w:pPr>
      <w:r w:rsidRPr="0022764C">
        <w:t>Exhibitions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or similar functions attended by the </w:t>
      </w:r>
      <w:r w:rsidRPr="0022764C">
        <w:rPr>
          <w:b/>
        </w:rPr>
        <w:t>Insured</w:t>
      </w:r>
      <w:r w:rsidRPr="0022764C">
        <w:t xml:space="preserve"> in connection with </w:t>
      </w:r>
      <w:r w:rsidRPr="0022764C">
        <w:lastRenderedPageBreak/>
        <w:t xml:space="preserve">the </w:t>
      </w:r>
      <w:r w:rsidRPr="0022764C">
        <w:rPr>
          <w:b/>
        </w:rPr>
        <w:t>Business</w:t>
      </w:r>
      <w:r w:rsidRPr="0022764C">
        <w:t xml:space="preserve"> anywhere within the </w:t>
      </w:r>
      <w:r w:rsidRPr="0022764C">
        <w:rPr>
          <w:b/>
        </w:rPr>
        <w:t>United Kingdom</w:t>
      </w:r>
      <w:r w:rsidRPr="0022764C">
        <w:t xml:space="preserve"> or whilst in direct Transit Inland to or from such functions</w:t>
      </w:r>
    </w:p>
    <w:p w:rsidR="00C07262" w:rsidRPr="0022764C" w:rsidRDefault="004A758F">
      <w:pPr>
        <w:pStyle w:val="BodyText"/>
      </w:pPr>
      <w:r w:rsidRPr="0022764C">
        <w:t>provided that:</w:t>
      </w:r>
    </w:p>
    <w:p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 xml:space="preserve">Insured </w:t>
      </w:r>
      <w:r w:rsidRPr="0022764C">
        <w:t>for each and every claim; and</w:t>
      </w:r>
    </w:p>
    <w:p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property more specifically insured elsewhere.</w:t>
      </w:r>
    </w:p>
    <w:p w:rsidR="00C07262" w:rsidRPr="0022764C" w:rsidRDefault="004A758F">
      <w:pPr>
        <w:pStyle w:val="Heading3"/>
      </w:pPr>
      <w:r w:rsidRPr="0022764C">
        <w:t>Fire Extinguishing Expenses</w:t>
      </w:r>
    </w:p>
    <w:p w:rsidR="00C07262" w:rsidRPr="0022764C" w:rsidRDefault="004A758F">
      <w:pPr>
        <w:pStyle w:val="BodyText"/>
      </w:pPr>
      <w:r w:rsidRPr="0022764C">
        <w:t xml:space="preserve">This </w:t>
      </w:r>
      <w:r w:rsidRPr="0022764C">
        <w:rPr>
          <w:b/>
        </w:rPr>
        <w:t>Extension</w:t>
      </w:r>
      <w:r w:rsidRPr="0022764C">
        <w:t xml:space="preserve"> covers the reasonable costs incurred by the </w:t>
      </w:r>
      <w:r w:rsidRPr="0022764C">
        <w:rPr>
          <w:b/>
        </w:rPr>
        <w:t>Insured</w:t>
      </w:r>
      <w:r w:rsidRPr="0022764C">
        <w:t xml:space="preserve"> as a result of </w:t>
      </w:r>
      <w:r w:rsidRPr="0022764C">
        <w:rPr>
          <w:b/>
        </w:rPr>
        <w:t>Damage</w:t>
      </w:r>
      <w:r w:rsidRPr="0022764C">
        <w:t xml:space="preserve"> in:</w:t>
      </w:r>
    </w:p>
    <w:p w:rsidR="00C07262" w:rsidRPr="0022764C" w:rsidRDefault="004A758F" w:rsidP="00662A63">
      <w:pPr>
        <w:pStyle w:val="BodyText"/>
        <w:numPr>
          <w:ilvl w:val="0"/>
          <w:numId w:val="106"/>
        </w:numPr>
        <w:ind w:left="454" w:hanging="454"/>
      </w:pPr>
      <w:r w:rsidRPr="0022764C">
        <w:t>refilling fire extinguishing appliances;</w:t>
      </w:r>
    </w:p>
    <w:p w:rsidR="00C07262" w:rsidRPr="0022764C" w:rsidRDefault="004A758F" w:rsidP="00662A63">
      <w:pPr>
        <w:pStyle w:val="BodyText"/>
        <w:numPr>
          <w:ilvl w:val="0"/>
          <w:numId w:val="106"/>
        </w:numPr>
        <w:ind w:left="454" w:hanging="454"/>
      </w:pPr>
      <w:r w:rsidRPr="0022764C">
        <w:t>replacing used sprinkler heads;</w:t>
      </w:r>
    </w:p>
    <w:p w:rsidR="00C07262" w:rsidRPr="0022764C" w:rsidRDefault="004A758F" w:rsidP="00662A63">
      <w:pPr>
        <w:pStyle w:val="BodyText"/>
        <w:numPr>
          <w:ilvl w:val="0"/>
          <w:numId w:val="106"/>
        </w:numPr>
        <w:ind w:left="454" w:hanging="454"/>
      </w:pPr>
      <w:r w:rsidRPr="0022764C">
        <w:t>refilling sprinkler tanks;</w:t>
      </w:r>
    </w:p>
    <w:p w:rsidR="00C07262" w:rsidRPr="0022764C" w:rsidRDefault="004A758F" w:rsidP="00662A63">
      <w:pPr>
        <w:pStyle w:val="BodyText"/>
        <w:numPr>
          <w:ilvl w:val="0"/>
          <w:numId w:val="106"/>
        </w:numPr>
        <w:ind w:left="454" w:hanging="454"/>
      </w:pPr>
      <w:r w:rsidRPr="0022764C">
        <w:t>recharging gaseous flooding systems or water-based suppression systems; or</w:t>
      </w:r>
    </w:p>
    <w:p w:rsidR="00C07262" w:rsidRPr="0022764C" w:rsidRDefault="004A758F" w:rsidP="00662A63">
      <w:pPr>
        <w:pStyle w:val="BodyText"/>
        <w:numPr>
          <w:ilvl w:val="0"/>
          <w:numId w:val="106"/>
        </w:numPr>
        <w:ind w:left="454" w:hanging="454"/>
      </w:pPr>
      <w:r w:rsidRPr="0022764C">
        <w:t>resetting fire alarms.</w:t>
      </w:r>
    </w:p>
    <w:p w:rsidR="00C07262" w:rsidRPr="0022764C" w:rsidRDefault="004A758F">
      <w:pPr>
        <w:pStyle w:val="Heading3"/>
      </w:pPr>
      <w:r w:rsidRPr="0022764C">
        <w:t>Garden and Ornamental Features Expenses</w:t>
      </w:r>
    </w:p>
    <w:p w:rsidR="00C07262" w:rsidRPr="0022764C" w:rsidRDefault="004A758F">
      <w:pPr>
        <w:pStyle w:val="BodyText"/>
      </w:pPr>
      <w:r w:rsidRPr="0022764C">
        <w:t xml:space="preserve">This </w:t>
      </w:r>
      <w:r w:rsidRPr="0022764C">
        <w:rPr>
          <w:b/>
        </w:rPr>
        <w:t>Extension</w:t>
      </w:r>
      <w:r w:rsidRPr="0022764C">
        <w:t xml:space="preserve"> covers the costs incurred by the </w:t>
      </w:r>
      <w:r w:rsidRPr="0022764C">
        <w:rPr>
          <w:b/>
        </w:rPr>
        <w:t>Insured</w:t>
      </w:r>
      <w:r w:rsidRPr="0022764C">
        <w:t xml:space="preserve"> for the restoration of gardens and ornamental features as a result of </w:t>
      </w:r>
      <w:r w:rsidRPr="0022764C">
        <w:rPr>
          <w:b/>
        </w:rPr>
        <w:t>Damage</w:t>
      </w:r>
      <w:r w:rsidRPr="0022764C">
        <w:t xml:space="preserve"> caused by any emergency service provided that this </w:t>
      </w:r>
      <w:r w:rsidRPr="0022764C">
        <w:rPr>
          <w:b/>
        </w:rPr>
        <w:t xml:space="preserve">Extension </w:t>
      </w:r>
      <w:r w:rsidRPr="0022764C">
        <w:t xml:space="preserve">shall only apply where </w:t>
      </w:r>
      <w:r w:rsidRPr="0022764C">
        <w:rPr>
          <w:b/>
        </w:rPr>
        <w:t>Damage</w:t>
      </w:r>
      <w:r w:rsidRPr="0022764C">
        <w:t xml:space="preserve"> to Property Insured has otherwise occurred and is the subject of a valid claim.</w:t>
      </w:r>
    </w:p>
    <w:p w:rsidR="00C07262" w:rsidRPr="0022764C" w:rsidRDefault="004A758F">
      <w:pPr>
        <w:pStyle w:val="Heading3"/>
      </w:pPr>
      <w:r w:rsidRPr="0022764C">
        <w:t>Inadvertent Omission to Insure</w:t>
      </w:r>
    </w:p>
    <w:p w:rsidR="00C07262" w:rsidRPr="0022764C" w:rsidRDefault="004A758F">
      <w:pPr>
        <w:pStyle w:val="BodyText"/>
      </w:pPr>
      <w:bookmarkStart w:id="28" w:name="OLE_LINK1"/>
      <w:r w:rsidRPr="0022764C">
        <w:t xml:space="preserve">This </w:t>
      </w:r>
      <w:r w:rsidRPr="0022764C">
        <w:rPr>
          <w:b/>
        </w:rPr>
        <w:t xml:space="preserve">Extension </w:t>
      </w:r>
      <w:r w:rsidRPr="0022764C">
        <w:t xml:space="preserve">covers Property Insured which the </w:t>
      </w:r>
      <w:r w:rsidRPr="0022764C">
        <w:rPr>
          <w:b/>
        </w:rPr>
        <w:t>Insured</w:t>
      </w:r>
      <w:r w:rsidRPr="0022764C">
        <w:t xml:space="preserve"> has inadvertently omitted to notify to the </w:t>
      </w:r>
      <w:r w:rsidRPr="0022764C">
        <w:rPr>
          <w:b/>
        </w:rPr>
        <w:t>Insurer,</w:t>
      </w:r>
      <w:r w:rsidRPr="0022764C">
        <w:t xml:space="preserve"> subject to the payment of an additional premium charged by the </w:t>
      </w:r>
      <w:r w:rsidRPr="0022764C">
        <w:rPr>
          <w:b/>
        </w:rPr>
        <w:t>Insurer</w:t>
      </w:r>
      <w:r w:rsidRPr="0022764C">
        <w:t xml:space="preserve"> on all such Property Insured as from the commencement of this </w:t>
      </w:r>
      <w:r w:rsidRPr="0022764C">
        <w:rPr>
          <w:b/>
        </w:rPr>
        <w:t>Section</w:t>
      </w:r>
      <w:r w:rsidRPr="0022764C">
        <w:t xml:space="preserve"> or from the date of the </w:t>
      </w:r>
      <w:r w:rsidRPr="0022764C">
        <w:rPr>
          <w:b/>
        </w:rPr>
        <w:t>Insured’s</w:t>
      </w:r>
      <w:r w:rsidRPr="0022764C">
        <w:t xml:space="preserve"> interest in such Property Insured if it is erected or purchased after the commencement of this </w:t>
      </w:r>
      <w:r w:rsidRPr="0022764C">
        <w:rPr>
          <w:b/>
        </w:rPr>
        <w:t>Section</w:t>
      </w:r>
    </w:p>
    <w:p w:rsidR="00C07262" w:rsidRPr="0022764C" w:rsidRDefault="004A758F">
      <w:pPr>
        <w:pStyle w:val="BodyText"/>
      </w:pPr>
      <w:r w:rsidRPr="0022764C">
        <w:t>provided that:</w:t>
      </w:r>
    </w:p>
    <w:p w:rsidR="00C07262" w:rsidRPr="0022764C" w:rsidRDefault="004A758F" w:rsidP="00662A63">
      <w:pPr>
        <w:pStyle w:val="BodyText"/>
        <w:numPr>
          <w:ilvl w:val="2"/>
          <w:numId w:val="105"/>
        </w:numPr>
        <w:ind w:left="454" w:hanging="454"/>
      </w:pPr>
      <w:r w:rsidRPr="0022764C">
        <w:t xml:space="preserve">it was the </w:t>
      </w:r>
      <w:r w:rsidRPr="0022764C">
        <w:rPr>
          <w:b/>
        </w:rPr>
        <w:t>Insured’s</w:t>
      </w:r>
      <w:r w:rsidRPr="0022764C">
        <w:t xml:space="preserve"> intention to insure all Property Insured (other than </w:t>
      </w:r>
      <w:r w:rsidRPr="0022764C">
        <w:rPr>
          <w:bCs/>
        </w:rPr>
        <w:t>Stock</w:t>
      </w:r>
      <w:r w:rsidRPr="0022764C">
        <w:t xml:space="preserve">) in which the </w:t>
      </w:r>
      <w:r w:rsidRPr="0022764C">
        <w:rPr>
          <w:b/>
        </w:rPr>
        <w:t>Insured</w:t>
      </w:r>
      <w:r w:rsidRPr="0022764C">
        <w:t xml:space="preserve"> has any interest;</w:t>
      </w:r>
    </w:p>
    <w:p w:rsidR="00C07262" w:rsidRPr="0022764C" w:rsidRDefault="004A758F" w:rsidP="00662A63">
      <w:pPr>
        <w:pStyle w:val="BodyText"/>
        <w:numPr>
          <w:ilvl w:val="2"/>
          <w:numId w:val="105"/>
        </w:numPr>
        <w:ind w:left="454" w:hanging="454"/>
      </w:pPr>
      <w:r w:rsidRPr="0022764C">
        <w:t xml:space="preserve">the value of the Property Insured that has been inadvertently omitted shall for the purpose of the condition of </w:t>
      </w:r>
      <w:r w:rsidRPr="0022764C">
        <w:rPr>
          <w:b/>
        </w:rPr>
        <w:t>Average</w:t>
      </w:r>
      <w:r w:rsidRPr="0022764C">
        <w:t xml:space="preserve"> be added to the </w:t>
      </w:r>
      <w:r w:rsidRPr="0022764C">
        <w:rPr>
          <w:b/>
        </w:rPr>
        <w:t>Sum Insured</w:t>
      </w:r>
      <w:r w:rsidRPr="0022764C">
        <w:t xml:space="preserve"> on the Item that the Property Insured relates to or in the case of the Day One Uplift</w:t>
      </w:r>
      <w:r w:rsidRPr="0022764C">
        <w:rPr>
          <w:b/>
        </w:rPr>
        <w:t xml:space="preserve"> </w:t>
      </w:r>
      <w:r w:rsidRPr="0022764C">
        <w:t>Extension the Declared Value.</w:t>
      </w:r>
      <w:bookmarkEnd w:id="28"/>
    </w:p>
    <w:p w:rsidR="00C07262" w:rsidRPr="0022764C" w:rsidRDefault="004A758F">
      <w:pPr>
        <w:pStyle w:val="Heading3"/>
      </w:pPr>
      <w:r w:rsidRPr="0022764C">
        <w:t>Leased and Rented Premises</w:t>
      </w:r>
    </w:p>
    <w:p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leased or rented premises for which the </w:t>
      </w:r>
      <w:r w:rsidRPr="0022764C">
        <w:rPr>
          <w:b/>
        </w:rPr>
        <w:t>Insured</w:t>
      </w:r>
      <w:r w:rsidRPr="0022764C">
        <w:t xml:space="preserve"> is responsible, including landlords’ fixtures and fittings, provided that the </w:t>
      </w:r>
      <w:r w:rsidRPr="0022764C">
        <w:rPr>
          <w:b/>
        </w:rPr>
        <w:t>Insurer</w:t>
      </w:r>
      <w:r w:rsidRPr="0022764C">
        <w:t xml:space="preserve"> shall not be liable for such </w:t>
      </w:r>
      <w:r w:rsidRPr="0022764C">
        <w:rPr>
          <w:b/>
        </w:rPr>
        <w:t>Damage</w:t>
      </w:r>
      <w:r w:rsidRPr="0022764C">
        <w:t xml:space="preserve"> if liability is assumed by the </w:t>
      </w:r>
      <w:r w:rsidRPr="0022764C">
        <w:rPr>
          <w:b/>
        </w:rPr>
        <w:t>Insured</w:t>
      </w:r>
      <w:r w:rsidRPr="0022764C">
        <w:t xml:space="preserve"> under a tenancy or other agreement and would not have attached in the absence of such agreement.</w:t>
      </w:r>
    </w:p>
    <w:p w:rsidR="00C07262" w:rsidRPr="0022764C" w:rsidRDefault="004A758F">
      <w:pPr>
        <w:pStyle w:val="Heading3"/>
      </w:pPr>
      <w:r w:rsidRPr="0022764C">
        <w:t xml:space="preserve">Metered Water </w:t>
      </w:r>
    </w:p>
    <w:p w:rsidR="00C07262" w:rsidRPr="0022764C" w:rsidRDefault="004A758F">
      <w:pPr>
        <w:pStyle w:val="BodyText"/>
      </w:pPr>
      <w:r w:rsidRPr="0022764C">
        <w:t>This</w:t>
      </w:r>
      <w:r w:rsidRPr="0022764C">
        <w:rPr>
          <w:b/>
        </w:rPr>
        <w:t xml:space="preserve"> Extension</w:t>
      </w:r>
      <w:r w:rsidRPr="0022764C">
        <w:t xml:space="preserve"> covers the cost for which the </w:t>
      </w:r>
      <w:r w:rsidRPr="0022764C">
        <w:rPr>
          <w:b/>
        </w:rPr>
        <w:t>Insured</w:t>
      </w:r>
      <w:r w:rsidRPr="0022764C">
        <w:t xml:space="preserve"> is responsible in respect of loss of metered water provided that the </w:t>
      </w:r>
      <w:r w:rsidRPr="0022764C">
        <w:rPr>
          <w:b/>
        </w:rPr>
        <w:t>Insured</w:t>
      </w:r>
      <w:r w:rsidRPr="0022764C">
        <w:t xml:space="preserve"> maintains a record of readings from the water authority meter at intervals of not more than 7 (seven) days.</w:t>
      </w:r>
    </w:p>
    <w:p w:rsidR="00C07262" w:rsidRPr="0022764C" w:rsidRDefault="004A758F">
      <w:pPr>
        <w:pStyle w:val="BodyText"/>
      </w:pPr>
      <w:r w:rsidRPr="0022764C">
        <w:t xml:space="preserve">The amount payable in respect of any one of the </w:t>
      </w:r>
      <w:r w:rsidRPr="0022764C">
        <w:rPr>
          <w:b/>
        </w:rPr>
        <w:t>Premises</w:t>
      </w:r>
      <w:r w:rsidRPr="0022764C">
        <w:t xml:space="preserve"> is limited to such excess water charges demanded by the water authority resulting from the escape of water from pipes, apparatus or tanks as a result of </w:t>
      </w:r>
      <w:r w:rsidRPr="0022764C">
        <w:rPr>
          <w:b/>
        </w:rPr>
        <w:t>Damage</w:t>
      </w:r>
      <w:r w:rsidRPr="0022764C">
        <w:t xml:space="preserve">. </w:t>
      </w:r>
    </w:p>
    <w:p w:rsidR="00530C0F" w:rsidRPr="0022764C" w:rsidRDefault="00530C0F">
      <w:pPr>
        <w:pStyle w:val="BodyText"/>
      </w:pPr>
    </w:p>
    <w:p w:rsidR="00530C0F" w:rsidRPr="0022764C" w:rsidRDefault="00530C0F" w:rsidP="00530C0F">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Other Interests</w:t>
      </w:r>
    </w:p>
    <w:p w:rsidR="00530C0F" w:rsidRPr="0022764C" w:rsidRDefault="00530C0F" w:rsidP="00530C0F">
      <w:pPr>
        <w:spacing w:before="0" w:after="160" w:line="278" w:lineRule="auto"/>
      </w:pPr>
      <w:r w:rsidRPr="0022764C">
        <w:t xml:space="preserve">The interests of various parties are noted in this insurance, with the nature and extent of the interest to be disclosed at the time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w:t>
      </w:r>
    </w:p>
    <w:p w:rsidR="00530C0F" w:rsidRPr="0022764C" w:rsidRDefault="00530C0F" w:rsidP="00530C0F">
      <w:pPr>
        <w:spacing w:before="0" w:after="160" w:line="278" w:lineRule="auto"/>
      </w:pPr>
      <w:r w:rsidRPr="0022764C">
        <w:t xml:space="preserve">This Extension includes any party who has a financial interest in the insurance granted by this </w:t>
      </w:r>
      <w:r w:rsidRPr="0022764C">
        <w:rPr>
          <w:b/>
          <w:bCs/>
        </w:rPr>
        <w:t>Section</w:t>
      </w:r>
      <w:r w:rsidRPr="0022764C">
        <w:t xml:space="preserve">, provided that the </w:t>
      </w:r>
      <w:r w:rsidRPr="0022764C">
        <w:rPr>
          <w:b/>
          <w:bCs/>
        </w:rPr>
        <w:t>Insured</w:t>
      </w:r>
      <w:r w:rsidRPr="0022764C">
        <w:t xml:space="preserve"> declares the name, nature and extent of the interest of any such party at the time of the </w:t>
      </w:r>
      <w:r w:rsidRPr="0022764C">
        <w:rPr>
          <w:b/>
          <w:bCs/>
        </w:rPr>
        <w:t>Damage</w:t>
      </w:r>
      <w:r w:rsidRPr="0022764C">
        <w:t xml:space="preserve"> or </w:t>
      </w:r>
      <w:r w:rsidRPr="0022764C">
        <w:rPr>
          <w:b/>
          <w:bCs/>
        </w:rPr>
        <w:t>Breakdown</w:t>
      </w:r>
      <w:r w:rsidRPr="0022764C">
        <w:t>.</w:t>
      </w:r>
    </w:p>
    <w:p w:rsidR="00C07262" w:rsidRPr="0022764C" w:rsidRDefault="004A758F">
      <w:pPr>
        <w:pStyle w:val="Heading3"/>
      </w:pPr>
      <w:r w:rsidRPr="0022764C">
        <w:t xml:space="preserve">Removal of Debris </w:t>
      </w:r>
    </w:p>
    <w:p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by the </w:t>
      </w:r>
      <w:r w:rsidRPr="0022764C">
        <w:rPr>
          <w:b/>
        </w:rPr>
        <w:t>Insured</w:t>
      </w:r>
      <w:r w:rsidRPr="0022764C">
        <w:t xml:space="preserve"> with the consent of the </w:t>
      </w:r>
      <w:r w:rsidRPr="0022764C">
        <w:rPr>
          <w:b/>
        </w:rPr>
        <w:t>Insurer</w:t>
      </w:r>
      <w:r w:rsidRPr="0022764C">
        <w:t xml:space="preserve"> in:</w:t>
      </w:r>
    </w:p>
    <w:p w:rsidR="00C07262" w:rsidRPr="0022764C" w:rsidRDefault="004A758F" w:rsidP="00662A63">
      <w:pPr>
        <w:pStyle w:val="BodyText"/>
        <w:numPr>
          <w:ilvl w:val="2"/>
          <w:numId w:val="103"/>
        </w:numPr>
        <w:ind w:left="454" w:hanging="454"/>
      </w:pPr>
      <w:r w:rsidRPr="0022764C">
        <w:t>removing debris from;</w:t>
      </w:r>
    </w:p>
    <w:p w:rsidR="00C07262" w:rsidRPr="0022764C" w:rsidRDefault="004A758F" w:rsidP="00662A63">
      <w:pPr>
        <w:pStyle w:val="BodyText"/>
        <w:numPr>
          <w:ilvl w:val="2"/>
          <w:numId w:val="103"/>
        </w:numPr>
        <w:ind w:left="454" w:hanging="454"/>
      </w:pPr>
      <w:r w:rsidRPr="0022764C">
        <w:t>dismantling or demolishing;</w:t>
      </w:r>
    </w:p>
    <w:p w:rsidR="00C07262" w:rsidRPr="0022764C" w:rsidRDefault="004A758F" w:rsidP="00662A63">
      <w:pPr>
        <w:pStyle w:val="BodyText"/>
        <w:numPr>
          <w:ilvl w:val="2"/>
          <w:numId w:val="103"/>
        </w:numPr>
        <w:ind w:left="454" w:hanging="454"/>
      </w:pPr>
      <w:r w:rsidRPr="0022764C">
        <w:t>shoring up or propping; or</w:t>
      </w:r>
    </w:p>
    <w:p w:rsidR="00C07262" w:rsidRPr="0022764C" w:rsidRDefault="004A758F" w:rsidP="00662A63">
      <w:pPr>
        <w:pStyle w:val="BodyText"/>
        <w:numPr>
          <w:ilvl w:val="2"/>
          <w:numId w:val="103"/>
        </w:numPr>
        <w:ind w:left="454" w:hanging="454"/>
      </w:pPr>
      <w:r w:rsidRPr="0022764C">
        <w:t>boarding up;</w:t>
      </w:r>
    </w:p>
    <w:p w:rsidR="00C07262" w:rsidRPr="0022764C" w:rsidRDefault="004A758F">
      <w:pPr>
        <w:pStyle w:val="BodyText"/>
      </w:pPr>
      <w:r w:rsidRPr="0022764C">
        <w:t xml:space="preserve">the portion or portions of the </w:t>
      </w:r>
      <w:r w:rsidRPr="0022764C">
        <w:rPr>
          <w:bCs/>
        </w:rPr>
        <w:t>Property</w:t>
      </w:r>
      <w:r w:rsidRPr="0022764C">
        <w:rPr>
          <w:b/>
        </w:rPr>
        <w:t xml:space="preserve"> </w:t>
      </w:r>
      <w:r w:rsidRPr="0022764C">
        <w:rPr>
          <w:bCs/>
        </w:rPr>
        <w:t>Insured</w:t>
      </w:r>
      <w:r w:rsidRPr="0022764C">
        <w:t xml:space="preserve"> by this </w:t>
      </w:r>
      <w:r w:rsidRPr="0022764C">
        <w:rPr>
          <w:b/>
        </w:rPr>
        <w:t>Section</w:t>
      </w:r>
      <w:r w:rsidRPr="0022764C">
        <w:t xml:space="preserve"> following</w:t>
      </w:r>
      <w:r w:rsidRPr="0022764C">
        <w:rPr>
          <w:b/>
        </w:rPr>
        <w:t xml:space="preserve"> Damage</w:t>
      </w:r>
      <w:r w:rsidRPr="0022764C">
        <w:t>.</w:t>
      </w:r>
    </w:p>
    <w:p w:rsidR="00C07262" w:rsidRPr="0022764C" w:rsidRDefault="004A758F">
      <w:pPr>
        <w:pStyle w:val="BodyText"/>
      </w:pPr>
      <w:r w:rsidRPr="0022764C">
        <w:t xml:space="preserve">The </w:t>
      </w:r>
      <w:r w:rsidRPr="0022764C">
        <w:rPr>
          <w:b/>
        </w:rPr>
        <w:t>Insurer</w:t>
      </w:r>
      <w:r w:rsidRPr="0022764C">
        <w:t xml:space="preserve"> shall not pay any costs and expenses:</w:t>
      </w:r>
    </w:p>
    <w:p w:rsidR="00C07262" w:rsidRPr="0022764C" w:rsidRDefault="004A758F" w:rsidP="00662A63">
      <w:pPr>
        <w:pStyle w:val="BodyText"/>
        <w:numPr>
          <w:ilvl w:val="2"/>
          <w:numId w:val="104"/>
        </w:numPr>
        <w:ind w:left="454" w:hanging="454"/>
      </w:pPr>
      <w:r w:rsidRPr="0022764C">
        <w:t xml:space="preserve">incurred in removing debris, except from the site of such </w:t>
      </w:r>
      <w:r w:rsidRPr="0022764C">
        <w:rPr>
          <w:bCs/>
        </w:rPr>
        <w:t>Property</w:t>
      </w:r>
      <w:r w:rsidRPr="0022764C">
        <w:rPr>
          <w:b/>
        </w:rPr>
        <w:t xml:space="preserve"> </w:t>
      </w:r>
      <w:r w:rsidRPr="0022764C">
        <w:rPr>
          <w:bCs/>
        </w:rPr>
        <w:t>Insured</w:t>
      </w:r>
      <w:r w:rsidRPr="0022764C">
        <w:t xml:space="preserve"> destroyed or damaged and the area immediately adjacent to such site; or</w:t>
      </w:r>
    </w:p>
    <w:p w:rsidR="00530C0F" w:rsidRPr="0022764C" w:rsidRDefault="00530C0F" w:rsidP="007D05EF">
      <w:pPr>
        <w:spacing w:before="0" w:after="160" w:line="278" w:lineRule="auto"/>
        <w:rPr>
          <w:rFonts w:asciiTheme="majorHAnsi" w:hAnsiTheme="majorHAnsi" w:cstheme="majorHAnsi"/>
          <w:b/>
          <w:bCs/>
          <w:sz w:val="22"/>
          <w:szCs w:val="22"/>
        </w:rPr>
      </w:pPr>
      <w:r w:rsidRPr="0022764C">
        <w:t xml:space="preserve">arising from </w:t>
      </w:r>
      <w:r w:rsidRPr="0022764C">
        <w:rPr>
          <w:b/>
        </w:rPr>
        <w:t>Pollution</w:t>
      </w:r>
      <w:r w:rsidRPr="0022764C">
        <w:t xml:space="preserve"> of property or land not insured by this </w:t>
      </w:r>
      <w:r w:rsidRPr="0022764C">
        <w:rPr>
          <w:b/>
        </w:rPr>
        <w:t>Section</w:t>
      </w:r>
      <w:r w:rsidRPr="0022764C">
        <w:t>.</w:t>
      </w:r>
    </w:p>
    <w:p w:rsidR="00530C0F" w:rsidRPr="0022764C" w:rsidRDefault="00530C0F" w:rsidP="00530C0F">
      <w:pPr>
        <w:spacing w:before="0" w:after="160" w:line="278" w:lineRule="auto"/>
        <w:ind w:left="454" w:hanging="454"/>
        <w:rPr>
          <w:rFonts w:asciiTheme="majorHAnsi" w:hAnsiTheme="majorHAnsi" w:cstheme="majorHAnsi"/>
          <w:b/>
          <w:bCs/>
          <w:sz w:val="22"/>
          <w:szCs w:val="22"/>
        </w:rPr>
      </w:pPr>
      <w:r w:rsidRPr="0022764C">
        <w:rPr>
          <w:rFonts w:asciiTheme="majorHAnsi" w:hAnsiTheme="majorHAnsi" w:cstheme="majorHAnsi"/>
          <w:b/>
          <w:bCs/>
          <w:sz w:val="22"/>
          <w:szCs w:val="22"/>
        </w:rPr>
        <w:t>Removal of Information Technology Property</w:t>
      </w:r>
    </w:p>
    <w:p w:rsidR="00530C0F" w:rsidRPr="0022764C" w:rsidRDefault="00530C0F" w:rsidP="00530C0F">
      <w:pPr>
        <w:spacing w:before="0" w:after="160" w:line="278" w:lineRule="auto"/>
      </w:pPr>
      <w:r w:rsidRPr="0022764C">
        <w:t xml:space="preserve">In respect of </w:t>
      </w:r>
      <w:r w:rsidRPr="0022764C">
        <w:rPr>
          <w:b/>
          <w:bCs/>
        </w:rPr>
        <w:t>Information Technology Property</w:t>
      </w:r>
      <w:r w:rsidRPr="0022764C">
        <w:t xml:space="preserve">, this Extension also covers the costs necessarily and reasonably incurred in the removal of </w:t>
      </w:r>
      <w:r w:rsidRPr="0022764C">
        <w:rPr>
          <w:b/>
          <w:bCs/>
        </w:rPr>
        <w:t>Property Insured</w:t>
      </w:r>
      <w:r w:rsidRPr="0022764C">
        <w:t xml:space="preserve"> as a result of </w:t>
      </w:r>
      <w:r w:rsidRPr="0022764C">
        <w:rPr>
          <w:b/>
          <w:bCs/>
        </w:rPr>
        <w:t>Damage</w:t>
      </w:r>
      <w:r w:rsidRPr="0022764C">
        <w:t xml:space="preserve"> or </w:t>
      </w:r>
      <w:r w:rsidRPr="0022764C">
        <w:rPr>
          <w:b/>
          <w:bCs/>
        </w:rPr>
        <w:t>Breakdown</w:t>
      </w:r>
      <w:r w:rsidRPr="0022764C">
        <w:t xml:space="preserve">, provided that the </w:t>
      </w:r>
      <w:r w:rsidRPr="0022764C">
        <w:rPr>
          <w:b/>
          <w:bCs/>
        </w:rPr>
        <w:t>Insurer</w:t>
      </w:r>
      <w:r w:rsidRPr="0022764C">
        <w:t>’s approval of such costs has first been obtained in writing.</w:t>
      </w:r>
    </w:p>
    <w:p w:rsidR="00C07262" w:rsidRPr="0022764C" w:rsidRDefault="004A758F">
      <w:pPr>
        <w:pStyle w:val="Heading3"/>
      </w:pPr>
      <w:r w:rsidRPr="0022764C">
        <w:t xml:space="preserve">Replacement of Locks </w:t>
      </w:r>
    </w:p>
    <w:p w:rsidR="00C07262" w:rsidRPr="0022764C" w:rsidRDefault="004A758F">
      <w:pPr>
        <w:pStyle w:val="BodyText"/>
      </w:pPr>
      <w:r w:rsidRPr="0022764C">
        <w:t xml:space="preserve">This </w:t>
      </w:r>
      <w:r w:rsidRPr="0022764C">
        <w:rPr>
          <w:b/>
        </w:rPr>
        <w:t>Extension</w:t>
      </w:r>
      <w:r w:rsidRPr="0022764C">
        <w:t xml:space="preserve"> covers the costs of any necessary replacement of all locks at the </w:t>
      </w:r>
      <w:r w:rsidRPr="0022764C">
        <w:rPr>
          <w:b/>
        </w:rPr>
        <w:t>Premises</w:t>
      </w:r>
      <w:r w:rsidRPr="0022764C">
        <w:t xml:space="preserve"> following theft of the keys from any director, partner or </w:t>
      </w:r>
      <w:r w:rsidRPr="0022764C">
        <w:rPr>
          <w:b/>
        </w:rPr>
        <w:t>Employee</w:t>
      </w:r>
      <w:r w:rsidRPr="0022764C">
        <w:t xml:space="preserve"> authorised to hold such keys.</w:t>
      </w:r>
    </w:p>
    <w:p w:rsidR="00C07262" w:rsidRPr="0022764C" w:rsidRDefault="004A758F">
      <w:pPr>
        <w:pStyle w:val="Heading3"/>
      </w:pPr>
      <w:r w:rsidRPr="0022764C">
        <w:lastRenderedPageBreak/>
        <w:t xml:space="preserve">Seventy-Two Hours </w:t>
      </w:r>
    </w:p>
    <w:p w:rsidR="00C07262" w:rsidRPr="0022764C" w:rsidRDefault="004A758F">
      <w:pPr>
        <w:pStyle w:val="BodyText"/>
      </w:pPr>
      <w:r w:rsidRPr="0022764C">
        <w:t xml:space="preserve">Any </w:t>
      </w:r>
      <w:r w:rsidRPr="0022764C">
        <w:rPr>
          <w:b/>
        </w:rPr>
        <w:t>Damage</w:t>
      </w:r>
      <w:r w:rsidRPr="0022764C">
        <w:t xml:space="preserve"> occurring within 72 (seventy-two) consecutive hours and arising from storm, tempest or flood shall be regarded as one claim under this </w:t>
      </w:r>
      <w:r w:rsidRPr="0022764C">
        <w:rPr>
          <w:b/>
        </w:rPr>
        <w:t>Policy</w:t>
      </w:r>
      <w:r w:rsidRPr="0022764C">
        <w:t xml:space="preserve">. </w:t>
      </w:r>
    </w:p>
    <w:p w:rsidR="00C07262" w:rsidRPr="0022764C" w:rsidRDefault="004A758F">
      <w:pPr>
        <w:pStyle w:val="BodyText"/>
      </w:pPr>
      <w:r w:rsidRPr="0022764C">
        <w:t xml:space="preserve">The </w:t>
      </w:r>
      <w:r w:rsidRPr="0022764C">
        <w:rPr>
          <w:b/>
        </w:rPr>
        <w:t>Insured</w:t>
      </w:r>
      <w:r w:rsidRPr="0022764C">
        <w:t xml:space="preserve"> has the right to select the moment from which the 72 (seventy-two) hour period commences subject to the terms of this </w:t>
      </w:r>
      <w:r w:rsidRPr="0022764C">
        <w:rPr>
          <w:b/>
        </w:rPr>
        <w:t>Section</w:t>
      </w:r>
      <w:r w:rsidRPr="0022764C">
        <w:t xml:space="preserve"> and provided that such </w:t>
      </w:r>
      <w:r w:rsidRPr="0022764C">
        <w:rPr>
          <w:b/>
        </w:rPr>
        <w:t>Damage</w:t>
      </w:r>
      <w:r w:rsidRPr="0022764C">
        <w:t xml:space="preserve"> occurred prior to the expiry of the </w:t>
      </w:r>
      <w:r w:rsidRPr="0022764C">
        <w:rPr>
          <w:b/>
        </w:rPr>
        <w:t>Period of Insurance</w:t>
      </w:r>
      <w:r w:rsidRPr="0022764C">
        <w:t>.</w:t>
      </w:r>
    </w:p>
    <w:p w:rsidR="00C07262" w:rsidRPr="0022764C" w:rsidRDefault="004A758F">
      <w:pPr>
        <w:pStyle w:val="Heading3"/>
      </w:pPr>
      <w:r w:rsidRPr="0022764C">
        <w:t>Temporary Removal</w:t>
      </w:r>
    </w:p>
    <w:p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w:t>
      </w:r>
    </w:p>
    <w:p w:rsidR="00C07262" w:rsidRPr="0022764C" w:rsidRDefault="004A758F" w:rsidP="00662A63">
      <w:pPr>
        <w:pStyle w:val="BodyText"/>
        <w:numPr>
          <w:ilvl w:val="2"/>
          <w:numId w:val="101"/>
        </w:numPr>
        <w:ind w:left="454" w:hanging="454"/>
      </w:pPr>
      <w:r w:rsidRPr="0022764C">
        <w:t xml:space="preserve">Contents whilst temporarily removed for cleaning, renovation, repair, testing, servicing or other similar purposes anywhere within the </w:t>
      </w:r>
      <w:r w:rsidRPr="0022764C">
        <w:rPr>
          <w:b/>
        </w:rPr>
        <w:t>United Kingdom</w:t>
      </w:r>
      <w:r w:rsidRPr="0022764C">
        <w:t xml:space="preserve"> including whilst in Transit Inland; and</w:t>
      </w:r>
    </w:p>
    <w:p w:rsidR="00C07262" w:rsidRPr="0022764C" w:rsidRDefault="004A758F" w:rsidP="00662A63">
      <w:pPr>
        <w:pStyle w:val="BodyText"/>
        <w:numPr>
          <w:ilvl w:val="2"/>
          <w:numId w:val="101"/>
        </w:numPr>
        <w:ind w:left="454" w:hanging="454"/>
        <w:rPr>
          <w:b/>
        </w:rPr>
      </w:pPr>
      <w:r w:rsidRPr="0022764C">
        <w:t xml:space="preserve">documents, manuscripts, business books and plans are covered whilst temporarily removed anywhere within the </w:t>
      </w:r>
      <w:r w:rsidRPr="0022764C">
        <w:rPr>
          <w:b/>
        </w:rPr>
        <w:t>United Kingdom</w:t>
      </w:r>
    </w:p>
    <w:p w:rsidR="00C07262" w:rsidRPr="0022764C" w:rsidRDefault="004A758F">
      <w:pPr>
        <w:pStyle w:val="BodyText"/>
      </w:pPr>
      <w:r w:rsidRPr="0022764C">
        <w:t>provided that:</w:t>
      </w:r>
    </w:p>
    <w:p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more specifically insured; and</w:t>
      </w:r>
    </w:p>
    <w:p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held by the </w:t>
      </w:r>
      <w:r w:rsidRPr="0022764C">
        <w:rPr>
          <w:b/>
        </w:rPr>
        <w:t>Insured</w:t>
      </w:r>
      <w:r w:rsidRPr="0022764C">
        <w:t xml:space="preserve"> in trust.</w:t>
      </w:r>
    </w:p>
    <w:p w:rsidR="00C07262" w:rsidRPr="0022764C" w:rsidRDefault="004A758F">
      <w:pPr>
        <w:pStyle w:val="Heading3"/>
      </w:pPr>
      <w:r w:rsidRPr="0022764C">
        <w:t>Theft Damage to Buildings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caused by theft or attempted theft to </w:t>
      </w:r>
      <w:r w:rsidRPr="0022764C">
        <w:rPr>
          <w:b/>
        </w:rPr>
        <w:t>Buildings</w:t>
      </w:r>
      <w:r w:rsidRPr="0022764C">
        <w:t xml:space="preserve"> which is/are not insured by this </w:t>
      </w:r>
      <w:r w:rsidRPr="0022764C">
        <w:rPr>
          <w:b/>
        </w:rPr>
        <w:t>Section,</w:t>
      </w:r>
      <w:r w:rsidRPr="0022764C">
        <w:t xml:space="preserve"> provided the </w:t>
      </w:r>
      <w:r w:rsidRPr="0022764C">
        <w:rPr>
          <w:b/>
        </w:rPr>
        <w:t>Insured</w:t>
      </w:r>
      <w:r w:rsidRPr="0022764C">
        <w:t xml:space="preserve"> is the owner of the </w:t>
      </w:r>
      <w:r w:rsidRPr="0022764C">
        <w:rPr>
          <w:b/>
        </w:rPr>
        <w:t>Buildings</w:t>
      </w:r>
      <w:r w:rsidRPr="0022764C">
        <w:t xml:space="preserve"> or is legally liable for such </w:t>
      </w:r>
      <w:r w:rsidRPr="0022764C">
        <w:rPr>
          <w:b/>
        </w:rPr>
        <w:t>Damage</w:t>
      </w:r>
      <w:r w:rsidRPr="0022764C">
        <w:t>.</w:t>
      </w:r>
    </w:p>
    <w:p w:rsidR="00C07262" w:rsidRPr="0022764C" w:rsidRDefault="004A758F">
      <w:pPr>
        <w:pStyle w:val="Heading3"/>
      </w:pPr>
      <w:r w:rsidRPr="0022764C">
        <w:t>Trace and Access</w:t>
      </w:r>
    </w:p>
    <w:p w:rsidR="00C07262" w:rsidRPr="0022764C" w:rsidRDefault="004A758F">
      <w:pPr>
        <w:pStyle w:val="BodyText"/>
      </w:pPr>
      <w:r w:rsidRPr="0022764C">
        <w:t xml:space="preserve">This </w:t>
      </w:r>
      <w:r w:rsidRPr="0022764C">
        <w:rPr>
          <w:b/>
        </w:rPr>
        <w:t xml:space="preserve">Extension </w:t>
      </w:r>
      <w:r w:rsidRPr="0022764C">
        <w:t>covers the c</w:t>
      </w:r>
      <w:r w:rsidRPr="0022764C">
        <w:rPr>
          <w:bCs/>
        </w:rPr>
        <w:t xml:space="preserve">osts </w:t>
      </w:r>
      <w:r w:rsidRPr="0022764C">
        <w:t xml:space="preserve">necessarily and reasonably incurred by the </w:t>
      </w:r>
      <w:r w:rsidRPr="0022764C">
        <w:rPr>
          <w:b/>
        </w:rPr>
        <w:t>Insured</w:t>
      </w:r>
      <w:r w:rsidRPr="0022764C">
        <w:t xml:space="preserve"> in locating the source of the escape of water from any tank, apparatus or pipe and the subsequent making good of </w:t>
      </w:r>
      <w:r w:rsidRPr="0022764C">
        <w:rPr>
          <w:b/>
        </w:rPr>
        <w:t>Damage</w:t>
      </w:r>
      <w:r w:rsidRPr="0022764C">
        <w:t xml:space="preserve"> caused by such locating.</w:t>
      </w:r>
    </w:p>
    <w:p w:rsidR="00C07262" w:rsidRPr="0022764C" w:rsidRDefault="004A758F">
      <w:pPr>
        <w:pStyle w:val="Heading3"/>
      </w:pPr>
      <w:r w:rsidRPr="0022764C">
        <w:t>Transfer of Interest</w:t>
      </w:r>
    </w:p>
    <w:p w:rsidR="00C07262" w:rsidRPr="0022764C" w:rsidRDefault="004A758F">
      <w:pPr>
        <w:pStyle w:val="BodyText"/>
      </w:pPr>
      <w:r w:rsidRPr="0022764C">
        <w:t xml:space="preserve">If at the time of </w:t>
      </w:r>
      <w:r w:rsidRPr="0022764C">
        <w:rPr>
          <w:b/>
        </w:rPr>
        <w:t>Damage</w:t>
      </w:r>
      <w:r w:rsidRPr="0022764C">
        <w:t xml:space="preserve"> the </w:t>
      </w:r>
      <w:r w:rsidRPr="0022764C">
        <w:rPr>
          <w:b/>
        </w:rPr>
        <w:t>Insured</w:t>
      </w:r>
      <w:r w:rsidRPr="0022764C">
        <w:t xml:space="preserve"> shall have contracted to sell his interest in any </w:t>
      </w:r>
      <w:r w:rsidRPr="0022764C">
        <w:rPr>
          <w:b/>
        </w:rPr>
        <w:t xml:space="preserve">Building </w:t>
      </w:r>
      <w:r w:rsidRPr="0022764C">
        <w:t>insured by this</w:t>
      </w:r>
      <w:r w:rsidRPr="0022764C">
        <w:rPr>
          <w:b/>
        </w:rPr>
        <w:t xml:space="preserve"> Section</w:t>
      </w:r>
      <w:r w:rsidRPr="0022764C">
        <w:t xml:space="preserve"> and such purchase is subsequently completed, the purchaser on completion of the purchase (if and so far as the property is not otherwise insured by or on behalf of the purchaser against such </w:t>
      </w:r>
      <w:r w:rsidRPr="0022764C">
        <w:rPr>
          <w:b/>
        </w:rPr>
        <w:t>Damage</w:t>
      </w:r>
      <w:r w:rsidRPr="0022764C">
        <w:t xml:space="preserve">) shall be entitled to the benefit of this </w:t>
      </w:r>
      <w:r w:rsidRPr="0022764C">
        <w:rPr>
          <w:b/>
        </w:rPr>
        <w:t>Section</w:t>
      </w:r>
      <w:r w:rsidRPr="0022764C">
        <w:t xml:space="preserve"> so far as it relates to such </w:t>
      </w:r>
      <w:r w:rsidRPr="0022764C">
        <w:rPr>
          <w:b/>
        </w:rPr>
        <w:t>Damage,</w:t>
      </w:r>
      <w:r w:rsidRPr="0022764C">
        <w:t xml:space="preserve"> without prejudice to the rights and liabilities of the </w:t>
      </w:r>
      <w:r w:rsidRPr="0022764C">
        <w:rPr>
          <w:b/>
        </w:rPr>
        <w:t>Insured</w:t>
      </w:r>
      <w:r w:rsidRPr="0022764C">
        <w:t xml:space="preserve"> or the </w:t>
      </w:r>
      <w:r w:rsidRPr="0022764C">
        <w:rPr>
          <w:b/>
        </w:rPr>
        <w:t>Insurer</w:t>
      </w:r>
      <w:r w:rsidRPr="0022764C">
        <w:t xml:space="preserve"> under this </w:t>
      </w:r>
      <w:r w:rsidRPr="0022764C">
        <w:rPr>
          <w:b/>
        </w:rPr>
        <w:t>Section</w:t>
      </w:r>
      <w:r w:rsidRPr="0022764C">
        <w:t xml:space="preserve"> up to the date of completion.</w:t>
      </w:r>
    </w:p>
    <w:p w:rsidR="00C07262" w:rsidRPr="0022764C" w:rsidRDefault="004A758F">
      <w:pPr>
        <w:pStyle w:val="Heading1"/>
      </w:pPr>
      <w:r w:rsidRPr="0022764C">
        <w:t>Exclusions</w:t>
      </w:r>
    </w:p>
    <w:p w:rsidR="00C07262" w:rsidRPr="0022764C" w:rsidRDefault="004A758F">
      <w:pPr>
        <w:pStyle w:val="Heading3"/>
      </w:pPr>
      <w:r w:rsidRPr="0022764C">
        <w:t>Excluded Causes</w:t>
      </w:r>
    </w:p>
    <w:p w:rsidR="00C07262" w:rsidRPr="0022764C" w:rsidRDefault="004A758F">
      <w:pPr>
        <w:spacing w:line="240" w:lineRule="auto"/>
        <w:rPr>
          <w:rFonts w:asciiTheme="majorHAnsi" w:eastAsia="MS Mincho" w:hAnsiTheme="majorHAnsi" w:cstheme="majorHAnsi"/>
          <w:sz w:val="20"/>
        </w:rPr>
      </w:pPr>
      <w:r w:rsidRPr="0022764C">
        <w:rPr>
          <w:rFonts w:asciiTheme="majorHAnsi" w:eastAsia="MS Mincho" w:hAnsiTheme="majorHAnsi" w:cstheme="majorHAnsi"/>
          <w:sz w:val="20"/>
        </w:rPr>
        <w:t xml:space="preserve">This </w:t>
      </w:r>
      <w:r w:rsidRPr="0022764C">
        <w:rPr>
          <w:rFonts w:asciiTheme="majorHAnsi" w:eastAsia="MS Mincho" w:hAnsiTheme="majorHAnsi" w:cstheme="majorHAnsi"/>
          <w:b/>
          <w:sz w:val="20"/>
        </w:rPr>
        <w:t>Section</w:t>
      </w:r>
      <w:r w:rsidRPr="0022764C">
        <w:rPr>
          <w:rFonts w:asciiTheme="majorHAnsi" w:eastAsia="MS Mincho" w:hAnsiTheme="majorHAnsi" w:cstheme="majorHAnsi"/>
          <w:sz w:val="20"/>
        </w:rPr>
        <w:t xml:space="preserve"> does not cover:</w:t>
      </w:r>
    </w:p>
    <w:p w:rsidR="00C07262" w:rsidRPr="0022764C" w:rsidRDefault="004A758F" w:rsidP="00662A63">
      <w:pPr>
        <w:pStyle w:val="BodyText"/>
        <w:numPr>
          <w:ilvl w:val="0"/>
          <w:numId w:val="114"/>
        </w:numPr>
        <w:ind w:left="454" w:hanging="454"/>
      </w:pPr>
      <w:r w:rsidRPr="0022764C">
        <w:rPr>
          <w:b/>
        </w:rPr>
        <w:t>Damage</w:t>
      </w:r>
      <w:r w:rsidRPr="0022764C">
        <w:t xml:space="preserve"> or </w:t>
      </w:r>
      <w:r w:rsidRPr="0022764C">
        <w:rPr>
          <w:b/>
          <w:bCs/>
        </w:rPr>
        <w:t xml:space="preserve">Breakdown </w:t>
      </w:r>
      <w:r w:rsidRPr="0022764C">
        <w:t>caused by or consisting of:</w:t>
      </w:r>
    </w:p>
    <w:p w:rsidR="00C07262" w:rsidRPr="0022764C" w:rsidRDefault="00C07262" w:rsidP="00662A63">
      <w:pPr>
        <w:pStyle w:val="BodyText"/>
        <w:numPr>
          <w:ilvl w:val="0"/>
          <w:numId w:val="116"/>
        </w:numPr>
        <w:ind w:left="908" w:hanging="454"/>
      </w:pPr>
    </w:p>
    <w:p w:rsidR="00C07262" w:rsidRPr="0022764C" w:rsidRDefault="004A758F" w:rsidP="00662A63">
      <w:pPr>
        <w:pStyle w:val="BodyText"/>
        <w:numPr>
          <w:ilvl w:val="0"/>
          <w:numId w:val="117"/>
        </w:numPr>
        <w:ind w:left="1361" w:hanging="454"/>
      </w:pPr>
      <w:r w:rsidRPr="0022764C">
        <w:t>faulty or defective design, materials or inherent vice, latent defect, gradual deterioration, wear, tear, frost and any other gradually operating cause;</w:t>
      </w:r>
    </w:p>
    <w:p w:rsidR="00C07262" w:rsidRPr="0022764C" w:rsidRDefault="004A758F" w:rsidP="00662A63">
      <w:pPr>
        <w:pStyle w:val="BodyText"/>
        <w:numPr>
          <w:ilvl w:val="0"/>
          <w:numId w:val="117"/>
        </w:numPr>
        <w:ind w:left="1361" w:hanging="454"/>
        <w:rPr>
          <w:b/>
        </w:rPr>
      </w:pPr>
      <w:r w:rsidRPr="0022764C">
        <w:t xml:space="preserve">explosion occasioned by the bursting of a boiler (unless used for domestic purposes only), economiser or other vessel, machine or apparatus in which internal pressure is due to steam only and belonging to or under the control of the </w:t>
      </w:r>
      <w:r w:rsidRPr="0022764C">
        <w:rPr>
          <w:b/>
        </w:rPr>
        <w:t>Insured</w:t>
      </w:r>
      <w:r w:rsidRPr="0022764C">
        <w:t>;</w:t>
      </w:r>
      <w:r w:rsidRPr="0022764C">
        <w:rPr>
          <w:b/>
        </w:rPr>
        <w:t xml:space="preserve"> </w:t>
      </w:r>
      <w:r w:rsidRPr="0022764C">
        <w:t>or</w:t>
      </w:r>
    </w:p>
    <w:p w:rsidR="00C07262" w:rsidRPr="0022764C" w:rsidRDefault="004A758F" w:rsidP="00662A63">
      <w:pPr>
        <w:pStyle w:val="BodyText"/>
        <w:numPr>
          <w:ilvl w:val="0"/>
          <w:numId w:val="117"/>
        </w:numPr>
        <w:ind w:left="1361" w:hanging="454"/>
      </w:pPr>
      <w:r w:rsidRPr="0022764C">
        <w:t>change solely in the water table level;</w:t>
      </w:r>
    </w:p>
    <w:p w:rsidR="00C07262" w:rsidRPr="0022764C" w:rsidRDefault="004A758F">
      <w:pPr>
        <w:pStyle w:val="BodyText"/>
        <w:ind w:left="907"/>
      </w:pPr>
      <w:r w:rsidRPr="0022764C">
        <w:t xml:space="preserve">but this shall not exclude subsequent </w:t>
      </w:r>
      <w:r w:rsidRPr="0022764C">
        <w:rPr>
          <w:b/>
        </w:rPr>
        <w:t>Damage</w:t>
      </w:r>
      <w:r w:rsidRPr="0022764C">
        <w:t xml:space="preserve"> or </w:t>
      </w:r>
      <w:r w:rsidRPr="0022764C">
        <w:rPr>
          <w:b/>
          <w:bCs/>
        </w:rPr>
        <w:t xml:space="preserve">Breakdown </w:t>
      </w:r>
      <w:r w:rsidRPr="0022764C">
        <w:t>which itself results from a cause not otherwise excluded.</w:t>
      </w:r>
    </w:p>
    <w:p w:rsidR="00C07262" w:rsidRPr="0022764C" w:rsidRDefault="004A758F" w:rsidP="00662A63">
      <w:pPr>
        <w:pStyle w:val="BodyText"/>
        <w:numPr>
          <w:ilvl w:val="0"/>
          <w:numId w:val="116"/>
        </w:numPr>
        <w:ind w:left="908" w:hanging="454"/>
      </w:pPr>
      <w:r w:rsidRPr="0022764C">
        <w:t xml:space="preserve"> </w:t>
      </w:r>
    </w:p>
    <w:p w:rsidR="00C07262" w:rsidRPr="0022764C" w:rsidRDefault="004A758F" w:rsidP="00662A63">
      <w:pPr>
        <w:pStyle w:val="BodyText"/>
        <w:numPr>
          <w:ilvl w:val="0"/>
          <w:numId w:val="118"/>
        </w:numPr>
        <w:ind w:left="1361" w:hanging="454"/>
      </w:pPr>
      <w:r w:rsidRPr="0022764C">
        <w:t xml:space="preserve">corrosion, rust, change in temperature, dampness, humidity, dryness, wet or dry rot, shrinkage, evaporation, loss of weight, change in colour, flavour, texture or finish, or vermin or insects, marring or scratching; </w:t>
      </w:r>
    </w:p>
    <w:p w:rsidR="00C07262" w:rsidRPr="0022764C" w:rsidRDefault="004A758F" w:rsidP="00662A63">
      <w:pPr>
        <w:pStyle w:val="BodyText"/>
        <w:numPr>
          <w:ilvl w:val="0"/>
          <w:numId w:val="118"/>
        </w:numPr>
        <w:ind w:left="1361" w:hanging="454"/>
      </w:pPr>
      <w:r w:rsidRPr="0022764C">
        <w:t>joint leakage, failure of welds, cracking, fracturing, deformation or distortion;</w:t>
      </w:r>
    </w:p>
    <w:p w:rsidR="00C07262" w:rsidRPr="0022764C" w:rsidRDefault="004A758F" w:rsidP="00662A63">
      <w:pPr>
        <w:pStyle w:val="BodyText"/>
        <w:numPr>
          <w:ilvl w:val="0"/>
          <w:numId w:val="118"/>
        </w:numPr>
        <w:ind w:left="1361" w:hanging="454"/>
      </w:pPr>
      <w:r w:rsidRPr="0022764C">
        <w:t>collapse of or overheating of boilers, (unless used for domestic purposes only) economisers, super-heaters, pressure vessels or any range of steam and feed piping;</w:t>
      </w:r>
    </w:p>
    <w:p w:rsidR="00C07262" w:rsidRPr="0022764C" w:rsidRDefault="004A758F" w:rsidP="00662A63">
      <w:pPr>
        <w:pStyle w:val="BodyText"/>
        <w:numPr>
          <w:ilvl w:val="0"/>
          <w:numId w:val="118"/>
        </w:numPr>
        <w:ind w:left="1361" w:hanging="454"/>
      </w:pPr>
      <w:r w:rsidRPr="0022764C">
        <w:t xml:space="preserve">mechanical or electrical breakdown, derangement or overloading in respect of the particular machine, apparatus or equipment in which such breakdown or derangement originates but this shall not exclude </w:t>
      </w:r>
      <w:r w:rsidRPr="0022764C">
        <w:rPr>
          <w:b/>
        </w:rPr>
        <w:t>Damage</w:t>
      </w:r>
      <w:r w:rsidRPr="0022764C">
        <w:t xml:space="preserve"> to surrounding property not forming part of the same machine, apparatus or equipment; or</w:t>
      </w:r>
    </w:p>
    <w:p w:rsidR="00C07262" w:rsidRPr="0022764C" w:rsidRDefault="004A758F" w:rsidP="00662A63">
      <w:pPr>
        <w:pStyle w:val="BodyText"/>
        <w:numPr>
          <w:ilvl w:val="0"/>
          <w:numId w:val="118"/>
        </w:numPr>
        <w:ind w:left="1361" w:hanging="454"/>
      </w:pPr>
      <w:r w:rsidRPr="0022764C">
        <w:t xml:space="preserve">faulty or defective workmanship or operational error or omission on the part of the </w:t>
      </w:r>
      <w:r w:rsidRPr="0022764C">
        <w:rPr>
          <w:b/>
        </w:rPr>
        <w:t>Insured</w:t>
      </w:r>
      <w:r w:rsidRPr="0022764C">
        <w:t xml:space="preserve"> or any </w:t>
      </w:r>
      <w:r w:rsidRPr="0022764C">
        <w:rPr>
          <w:b/>
        </w:rPr>
        <w:t>Employee</w:t>
      </w:r>
      <w:r w:rsidRPr="0022764C">
        <w:t xml:space="preserve"> of the </w:t>
      </w:r>
      <w:r w:rsidRPr="0022764C">
        <w:rPr>
          <w:b/>
        </w:rPr>
        <w:t>Insured</w:t>
      </w:r>
      <w:r w:rsidRPr="0022764C">
        <w:t>;</w:t>
      </w:r>
    </w:p>
    <w:p w:rsidR="00C07262" w:rsidRPr="0022764C" w:rsidRDefault="004A758F">
      <w:pPr>
        <w:pStyle w:val="BodyText"/>
        <w:ind w:left="907"/>
      </w:pPr>
      <w:r w:rsidRPr="0022764C">
        <w:t>but this shall not exclude:</w:t>
      </w:r>
    </w:p>
    <w:p w:rsidR="00C07262" w:rsidRPr="0022764C" w:rsidRDefault="004A758F" w:rsidP="00662A63">
      <w:pPr>
        <w:pStyle w:val="BodyText"/>
        <w:numPr>
          <w:ilvl w:val="0"/>
          <w:numId w:val="119"/>
        </w:numPr>
        <w:ind w:left="1361" w:hanging="454"/>
      </w:pPr>
      <w:r w:rsidRPr="0022764C">
        <w:t xml:space="preserve">such </w:t>
      </w:r>
      <w:r w:rsidRPr="0022764C">
        <w:rPr>
          <w:b/>
        </w:rPr>
        <w:t>Damage</w:t>
      </w:r>
      <w:r w:rsidRPr="0022764C">
        <w:t xml:space="preserve"> or </w:t>
      </w:r>
      <w:r w:rsidRPr="0022764C">
        <w:rPr>
          <w:b/>
          <w:bCs/>
        </w:rPr>
        <w:t xml:space="preserve">Breakdown </w:t>
      </w:r>
      <w:r w:rsidRPr="0022764C">
        <w:t xml:space="preserve">which itself results from a </w:t>
      </w:r>
      <w:r w:rsidRPr="0022764C">
        <w:rPr>
          <w:b/>
        </w:rPr>
        <w:t>Defined Peril</w:t>
      </w:r>
      <w:r w:rsidRPr="0022764C">
        <w:t xml:space="preserve"> or from any other cause not otherwise excluded; or</w:t>
      </w:r>
    </w:p>
    <w:p w:rsidR="00C07262" w:rsidRPr="0022764C" w:rsidRDefault="004A758F" w:rsidP="00662A63">
      <w:pPr>
        <w:pStyle w:val="BodyText"/>
        <w:numPr>
          <w:ilvl w:val="0"/>
          <w:numId w:val="119"/>
        </w:numPr>
        <w:ind w:left="1361" w:hanging="454"/>
      </w:pPr>
      <w:r w:rsidRPr="0022764C">
        <w:t xml:space="preserve">subsequent </w:t>
      </w:r>
      <w:r w:rsidRPr="0022764C">
        <w:rPr>
          <w:b/>
        </w:rPr>
        <w:t>Damage</w:t>
      </w:r>
      <w:r w:rsidRPr="0022764C">
        <w:t xml:space="preserve"> or </w:t>
      </w:r>
      <w:r w:rsidRPr="0022764C">
        <w:rPr>
          <w:b/>
          <w:bCs/>
        </w:rPr>
        <w:t xml:space="preserve">Breakdown </w:t>
      </w:r>
      <w:r w:rsidRPr="0022764C">
        <w:t>which itself results from a cause not otherwise excluded;</w:t>
      </w:r>
    </w:p>
    <w:p w:rsidR="00C07262" w:rsidRPr="0022764C" w:rsidRDefault="004A758F" w:rsidP="00662A63">
      <w:pPr>
        <w:pStyle w:val="BodyText"/>
        <w:numPr>
          <w:ilvl w:val="0"/>
          <w:numId w:val="116"/>
        </w:numPr>
        <w:ind w:left="908" w:hanging="454"/>
      </w:pPr>
      <w:r w:rsidRPr="0022764C">
        <w:t>theft or attempted theft of Property Insured:</w:t>
      </w:r>
    </w:p>
    <w:p w:rsidR="00C07262" w:rsidRPr="0022764C" w:rsidRDefault="004A758F" w:rsidP="00662A63">
      <w:pPr>
        <w:pStyle w:val="BodyText"/>
        <w:numPr>
          <w:ilvl w:val="0"/>
          <w:numId w:val="120"/>
        </w:numPr>
        <w:ind w:left="1361" w:hanging="454"/>
      </w:pPr>
      <w:r w:rsidRPr="0022764C">
        <w:t>from any garden, yard or outbuilding;</w:t>
      </w:r>
    </w:p>
    <w:p w:rsidR="00C07262" w:rsidRPr="0022764C" w:rsidRDefault="004A758F" w:rsidP="00662A63">
      <w:pPr>
        <w:pStyle w:val="BodyText"/>
        <w:numPr>
          <w:ilvl w:val="0"/>
          <w:numId w:val="120"/>
        </w:numPr>
        <w:ind w:left="1361" w:hanging="454"/>
      </w:pPr>
      <w:r w:rsidRPr="0022764C">
        <w:t>from vending, amusement or gaming machines; or</w:t>
      </w:r>
    </w:p>
    <w:p w:rsidR="00C07262" w:rsidRPr="0022764C" w:rsidRDefault="004A758F" w:rsidP="00662A63">
      <w:pPr>
        <w:pStyle w:val="BodyText"/>
        <w:numPr>
          <w:ilvl w:val="0"/>
          <w:numId w:val="120"/>
        </w:numPr>
        <w:ind w:left="1361" w:hanging="454"/>
      </w:pPr>
      <w:r w:rsidRPr="0022764C">
        <w:t xml:space="preserve">from any </w:t>
      </w:r>
      <w:r w:rsidRPr="0022764C">
        <w:rPr>
          <w:b/>
        </w:rPr>
        <w:t>Unoccupied</w:t>
      </w:r>
      <w:r w:rsidRPr="0022764C">
        <w:t xml:space="preserve"> </w:t>
      </w:r>
      <w:r w:rsidRPr="0022764C">
        <w:rPr>
          <w:b/>
        </w:rPr>
        <w:t>Buildings</w:t>
      </w:r>
      <w:r w:rsidRPr="0022764C">
        <w:t>;</w:t>
      </w:r>
    </w:p>
    <w:p w:rsidR="00422F9B" w:rsidRPr="0022764C" w:rsidRDefault="00422F9B" w:rsidP="00662A63">
      <w:pPr>
        <w:pStyle w:val="BodyText"/>
        <w:numPr>
          <w:ilvl w:val="0"/>
          <w:numId w:val="120"/>
        </w:numPr>
        <w:ind w:left="1361" w:hanging="454"/>
      </w:pPr>
      <w:r w:rsidRPr="0022764C">
        <w:t xml:space="preserve">theft or attempted theft of portable equipment from motor vehicles owned by or </w:t>
      </w:r>
      <w:r w:rsidRPr="0022764C">
        <w:lastRenderedPageBreak/>
        <w:t xml:space="preserve">under the control of the </w:t>
      </w:r>
      <w:r w:rsidRPr="0022764C">
        <w:rPr>
          <w:b/>
          <w:bCs/>
        </w:rPr>
        <w:t>Insured</w:t>
      </w:r>
      <w:r w:rsidRPr="0022764C">
        <w:t xml:space="preserve"> or their </w:t>
      </w:r>
      <w:r w:rsidRPr="0022764C">
        <w:rPr>
          <w:b/>
          <w:bCs/>
        </w:rPr>
        <w:t>Employees</w:t>
      </w:r>
      <w:r w:rsidRPr="0022764C">
        <w:t xml:space="preserve"> whilst such vehicles are left unattended unless the vehicle is securely locked and all alarm devices are activated and such equipment is concealed or placed in a locked boot;</w:t>
      </w:r>
    </w:p>
    <w:p w:rsidR="00C07262" w:rsidRPr="0022764C" w:rsidRDefault="004A758F" w:rsidP="00662A63">
      <w:pPr>
        <w:pStyle w:val="BodyText"/>
        <w:numPr>
          <w:ilvl w:val="0"/>
          <w:numId w:val="116"/>
        </w:numPr>
        <w:ind w:left="908" w:hanging="454"/>
      </w:pPr>
      <w:r w:rsidRPr="0022764C">
        <w:t xml:space="preserve"> </w:t>
      </w:r>
    </w:p>
    <w:p w:rsidR="00C07262" w:rsidRPr="0022764C" w:rsidRDefault="004A758F" w:rsidP="00662A63">
      <w:pPr>
        <w:pStyle w:val="BodyText"/>
        <w:numPr>
          <w:ilvl w:val="0"/>
          <w:numId w:val="121"/>
        </w:numPr>
        <w:ind w:left="1361" w:hanging="454"/>
      </w:pPr>
      <w:r w:rsidRPr="0022764C">
        <w:t>disappearance, unexplained or inventory shortage, misfiling or misplacing of information, clerical error, book keeping, accounting or billing errors or omissions;</w:t>
      </w:r>
    </w:p>
    <w:p w:rsidR="00C07262" w:rsidRPr="0022764C" w:rsidRDefault="004A758F" w:rsidP="00662A63">
      <w:pPr>
        <w:pStyle w:val="BodyText"/>
        <w:numPr>
          <w:ilvl w:val="0"/>
          <w:numId w:val="121"/>
        </w:numPr>
        <w:ind w:left="1361" w:hanging="454"/>
        <w:rPr>
          <w:b/>
        </w:rPr>
      </w:pPr>
      <w:r w:rsidRPr="0022764C">
        <w:t xml:space="preserve">acts of fraud or dishonesty by the </w:t>
      </w:r>
      <w:r w:rsidRPr="0022764C">
        <w:rPr>
          <w:b/>
        </w:rPr>
        <w:t>Insured</w:t>
      </w:r>
      <w:r w:rsidRPr="0022764C">
        <w:t xml:space="preserve"> or by any director or </w:t>
      </w:r>
      <w:r w:rsidRPr="0022764C">
        <w:rPr>
          <w:b/>
        </w:rPr>
        <w:t>Employee</w:t>
      </w:r>
      <w:r w:rsidRPr="0022764C">
        <w:t xml:space="preserve"> of the </w:t>
      </w:r>
      <w:r w:rsidRPr="0022764C">
        <w:rPr>
          <w:b/>
        </w:rPr>
        <w:t>Insured</w:t>
      </w:r>
      <w:r w:rsidRPr="0022764C">
        <w:t>;</w:t>
      </w:r>
    </w:p>
    <w:p w:rsidR="00C07262" w:rsidRPr="0022764C" w:rsidRDefault="004A758F" w:rsidP="00662A63">
      <w:pPr>
        <w:pStyle w:val="BodyText"/>
        <w:numPr>
          <w:ilvl w:val="0"/>
          <w:numId w:val="121"/>
        </w:numPr>
        <w:ind w:left="1361" w:hanging="454"/>
      </w:pPr>
      <w:r w:rsidRPr="0022764C">
        <w:t>the voluntary parting with title or possession of any property or rights to property;</w:t>
      </w:r>
    </w:p>
    <w:p w:rsidR="00C07262" w:rsidRPr="0022764C" w:rsidRDefault="004A758F" w:rsidP="00662A63">
      <w:pPr>
        <w:pStyle w:val="BodyText"/>
        <w:numPr>
          <w:ilvl w:val="0"/>
          <w:numId w:val="116"/>
        </w:numPr>
        <w:ind w:left="908" w:hanging="454"/>
      </w:pPr>
      <w:r w:rsidRPr="0022764C">
        <w:t xml:space="preserve">escape of water from any water tanks, apparatus or pipes when the </w:t>
      </w:r>
      <w:r w:rsidRPr="0022764C">
        <w:rPr>
          <w:b/>
        </w:rPr>
        <w:t>Buildings</w:t>
      </w:r>
      <w:r w:rsidRPr="0022764C">
        <w:t xml:space="preserve"> are </w:t>
      </w:r>
      <w:r w:rsidRPr="0022764C">
        <w:rPr>
          <w:b/>
        </w:rPr>
        <w:t>Unoccupied</w:t>
      </w:r>
      <w:r w:rsidRPr="0022764C">
        <w:t xml:space="preserve"> and </w:t>
      </w:r>
      <w:r w:rsidRPr="0022764C">
        <w:rPr>
          <w:iCs/>
        </w:rPr>
        <w:t xml:space="preserve">not </w:t>
      </w:r>
      <w:r w:rsidRPr="0022764C">
        <w:t xml:space="preserve">being used for any of the </w:t>
      </w:r>
      <w:r w:rsidRPr="0022764C">
        <w:rPr>
          <w:b/>
        </w:rPr>
        <w:t>Business</w:t>
      </w:r>
      <w:r w:rsidRPr="0022764C">
        <w:t xml:space="preserve"> activities of the </w:t>
      </w:r>
      <w:r w:rsidRPr="0022764C">
        <w:rPr>
          <w:b/>
        </w:rPr>
        <w:t>Insured</w:t>
      </w:r>
      <w:r w:rsidRPr="0022764C">
        <w:t xml:space="preserve"> or any tenant;</w:t>
      </w:r>
    </w:p>
    <w:p w:rsidR="00C07262" w:rsidRPr="0022764C" w:rsidRDefault="004A758F" w:rsidP="00662A63">
      <w:pPr>
        <w:pStyle w:val="BodyText"/>
        <w:numPr>
          <w:ilvl w:val="0"/>
          <w:numId w:val="116"/>
        </w:numPr>
        <w:ind w:left="908" w:hanging="454"/>
      </w:pPr>
      <w:r w:rsidRPr="0022764C">
        <w:t xml:space="preserve">malicious damage (other than fire or explosion) when the </w:t>
      </w:r>
      <w:r w:rsidRPr="0022764C">
        <w:rPr>
          <w:b/>
        </w:rPr>
        <w:t>Buildings</w:t>
      </w:r>
      <w:r w:rsidRPr="0022764C">
        <w:t xml:space="preserve"> are </w:t>
      </w:r>
      <w:r w:rsidRPr="0022764C">
        <w:rPr>
          <w:b/>
        </w:rPr>
        <w:t>Unoccupied</w:t>
      </w:r>
      <w:r w:rsidRPr="0022764C">
        <w:t xml:space="preserve"> and not being used for any of the </w:t>
      </w:r>
      <w:r w:rsidRPr="0022764C">
        <w:rPr>
          <w:b/>
        </w:rPr>
        <w:t>Business</w:t>
      </w:r>
      <w:r w:rsidRPr="0022764C">
        <w:t xml:space="preserve"> activities of the </w:t>
      </w:r>
      <w:r w:rsidRPr="0022764C">
        <w:rPr>
          <w:b/>
        </w:rPr>
        <w:t>Insured</w:t>
      </w:r>
      <w:r w:rsidRPr="0022764C">
        <w:t xml:space="preserve"> or any tenant;</w:t>
      </w:r>
    </w:p>
    <w:p w:rsidR="00C07262" w:rsidRPr="0022764C" w:rsidRDefault="004A758F" w:rsidP="00662A63">
      <w:pPr>
        <w:pStyle w:val="BodyText"/>
        <w:numPr>
          <w:ilvl w:val="0"/>
          <w:numId w:val="116"/>
        </w:numPr>
        <w:ind w:left="908" w:hanging="454"/>
      </w:pPr>
      <w:r w:rsidRPr="0022764C">
        <w:t xml:space="preserve">subsidence, ground heave or landslip: </w:t>
      </w:r>
    </w:p>
    <w:p w:rsidR="00C07262" w:rsidRPr="0022764C" w:rsidRDefault="004A758F" w:rsidP="00662A63">
      <w:pPr>
        <w:pStyle w:val="BodyText"/>
        <w:numPr>
          <w:ilvl w:val="0"/>
          <w:numId w:val="122"/>
        </w:numPr>
        <w:ind w:left="1361" w:hanging="454"/>
      </w:pPr>
      <w:r w:rsidRPr="0022764C">
        <w:t>occasioned by the settlement or movement of made-up ground or by coastal or river erosion; or</w:t>
      </w:r>
    </w:p>
    <w:p w:rsidR="00C07262" w:rsidRPr="0022764C" w:rsidRDefault="004A758F" w:rsidP="00662A63">
      <w:pPr>
        <w:pStyle w:val="BodyText"/>
        <w:numPr>
          <w:ilvl w:val="0"/>
          <w:numId w:val="122"/>
        </w:numPr>
        <w:ind w:left="1361" w:hanging="454"/>
      </w:pPr>
      <w:r w:rsidRPr="0022764C">
        <w:t xml:space="preserve">occurring as a result of the construction, demolition or excavation work, structural alteration or structural repair of any property at the </w:t>
      </w:r>
      <w:r w:rsidRPr="0022764C">
        <w:rPr>
          <w:b/>
        </w:rPr>
        <w:t>Premises</w:t>
      </w:r>
      <w:r w:rsidRPr="0022764C">
        <w:t xml:space="preserve"> or property immediately adjacent to the </w:t>
      </w:r>
      <w:r w:rsidRPr="0022764C">
        <w:rPr>
          <w:b/>
        </w:rPr>
        <w:t>Premises</w:t>
      </w:r>
      <w:r w:rsidRPr="0022764C">
        <w:t>.</w:t>
      </w:r>
    </w:p>
    <w:p w:rsidR="00C07262" w:rsidRPr="0022764C" w:rsidRDefault="004A758F">
      <w:pPr>
        <w:pStyle w:val="BodyText"/>
        <w:ind w:left="1361"/>
      </w:pPr>
      <w:r w:rsidRPr="0022764C">
        <w:t>The</w:t>
      </w:r>
      <w:r w:rsidRPr="0022764C">
        <w:rPr>
          <w:b/>
        </w:rPr>
        <w:t xml:space="preserve"> Insured</w:t>
      </w:r>
      <w:r w:rsidRPr="0022764C">
        <w:t xml:space="preserve"> shall give immediate notice to the </w:t>
      </w:r>
      <w:r w:rsidRPr="0022764C">
        <w:rPr>
          <w:b/>
        </w:rPr>
        <w:t>Insurer</w:t>
      </w:r>
      <w:r w:rsidRPr="0022764C">
        <w:t xml:space="preserve"> in the event of construction, demolition or excavation work operations being commenced on any adjoining site.</w:t>
      </w:r>
    </w:p>
    <w:p w:rsidR="00C07262" w:rsidRPr="0022764C" w:rsidRDefault="004A758F">
      <w:pPr>
        <w:pStyle w:val="BodyText"/>
        <w:ind w:left="1361"/>
      </w:pPr>
      <w:r w:rsidRPr="0022764C">
        <w:t xml:space="preserve">In such event the </w:t>
      </w:r>
      <w:r w:rsidRPr="0022764C">
        <w:rPr>
          <w:b/>
        </w:rPr>
        <w:t>Insurer</w:t>
      </w:r>
      <w:r w:rsidRPr="0022764C">
        <w:t xml:space="preserve"> shall have the right to vary or cancel the cover provided under this </w:t>
      </w:r>
      <w:r w:rsidRPr="0022764C">
        <w:rPr>
          <w:b/>
        </w:rPr>
        <w:t>Section</w:t>
      </w:r>
      <w:r w:rsidRPr="0022764C">
        <w:t xml:space="preserve"> against </w:t>
      </w:r>
      <w:r w:rsidRPr="0022764C">
        <w:rPr>
          <w:b/>
        </w:rPr>
        <w:t>Damage</w:t>
      </w:r>
      <w:r w:rsidRPr="0022764C">
        <w:t xml:space="preserve"> caused by subsidence, heave or landslip.</w:t>
      </w:r>
    </w:p>
    <w:p w:rsidR="00C07262" w:rsidRPr="0022764C" w:rsidRDefault="004A758F" w:rsidP="00662A63">
      <w:pPr>
        <w:pStyle w:val="BodyText"/>
        <w:numPr>
          <w:ilvl w:val="0"/>
          <w:numId w:val="122"/>
        </w:numPr>
        <w:ind w:left="1361" w:hanging="454"/>
      </w:pPr>
      <w:r w:rsidRPr="0022764C">
        <w:t xml:space="preserve">arising from the normal settlement or bedding down of new structures; </w:t>
      </w:r>
    </w:p>
    <w:p w:rsidR="00C07262" w:rsidRPr="0022764C" w:rsidRDefault="004A758F" w:rsidP="00662A63">
      <w:pPr>
        <w:pStyle w:val="BodyText"/>
        <w:numPr>
          <w:ilvl w:val="0"/>
          <w:numId w:val="122"/>
        </w:numPr>
        <w:ind w:left="1361" w:hanging="454"/>
      </w:pPr>
      <w:r w:rsidRPr="0022764C">
        <w:t>commencing prior to the granting of cover under this insurance.</w:t>
      </w:r>
    </w:p>
    <w:p w:rsidR="00C07262" w:rsidRPr="0022764C" w:rsidRDefault="004A758F" w:rsidP="00662A63">
      <w:pPr>
        <w:pStyle w:val="BodyText"/>
        <w:numPr>
          <w:ilvl w:val="0"/>
          <w:numId w:val="114"/>
        </w:numPr>
        <w:ind w:left="454" w:hanging="454"/>
        <w:rPr>
          <w:iCs/>
        </w:rPr>
      </w:pPr>
      <w:r w:rsidRPr="0022764C">
        <w:rPr>
          <w:b/>
        </w:rPr>
        <w:t>Damage</w:t>
      </w:r>
      <w:r w:rsidRPr="0022764C">
        <w:t xml:space="preserve"> or </w:t>
      </w:r>
      <w:r w:rsidRPr="0022764C">
        <w:rPr>
          <w:b/>
          <w:bCs/>
        </w:rPr>
        <w:t xml:space="preserve">Breakdown </w:t>
      </w:r>
      <w:r w:rsidRPr="0022764C">
        <w:t xml:space="preserve">by wind, rain, hail, sleet, snow, flood or dust to fences and gates or moveable property in the open or in open-sided </w:t>
      </w:r>
      <w:r w:rsidRPr="0022764C">
        <w:rPr>
          <w:b/>
        </w:rPr>
        <w:t>Buildings</w:t>
      </w:r>
      <w:r w:rsidRPr="0022764C">
        <w:t>;</w:t>
      </w:r>
    </w:p>
    <w:p w:rsidR="00C07262" w:rsidRPr="0022764C" w:rsidRDefault="004A758F" w:rsidP="00662A63">
      <w:pPr>
        <w:pStyle w:val="BodyText"/>
        <w:numPr>
          <w:ilvl w:val="0"/>
          <w:numId w:val="114"/>
        </w:numPr>
        <w:ind w:left="454" w:hanging="454"/>
      </w:pPr>
      <w:r w:rsidRPr="0022764C">
        <w:rPr>
          <w:b/>
        </w:rPr>
        <w:t>Consequential Loss</w:t>
      </w:r>
      <w:r w:rsidRPr="0022764C">
        <w:t xml:space="preserve"> except loss of </w:t>
      </w:r>
      <w:r w:rsidRPr="0022764C">
        <w:rPr>
          <w:bCs/>
        </w:rPr>
        <w:t>Rent</w:t>
      </w:r>
      <w:r w:rsidRPr="0022764C">
        <w:t xml:space="preserve"> when such loss of </w:t>
      </w:r>
      <w:r w:rsidRPr="0022764C">
        <w:rPr>
          <w:bCs/>
        </w:rPr>
        <w:t>Rent</w:t>
      </w:r>
      <w:r w:rsidRPr="0022764C">
        <w:t xml:space="preserve"> is included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0"/>
          <w:numId w:val="114"/>
        </w:numPr>
        <w:ind w:left="454" w:hanging="454"/>
      </w:pPr>
      <w:r w:rsidRPr="0022764C">
        <w:t>breakage of fixed glass directly or in any way resulting from:</w:t>
      </w:r>
    </w:p>
    <w:p w:rsidR="00C07262" w:rsidRPr="0022764C" w:rsidRDefault="004A758F" w:rsidP="00662A63">
      <w:pPr>
        <w:pStyle w:val="BodyText"/>
        <w:numPr>
          <w:ilvl w:val="0"/>
          <w:numId w:val="115"/>
        </w:numPr>
        <w:ind w:left="908" w:hanging="454"/>
      </w:pPr>
      <w:r w:rsidRPr="0022764C">
        <w:t>defects in framework, beadings or other fittings;</w:t>
      </w:r>
    </w:p>
    <w:p w:rsidR="00C07262" w:rsidRPr="0022764C" w:rsidRDefault="004A758F" w:rsidP="00662A63">
      <w:pPr>
        <w:pStyle w:val="BodyText"/>
        <w:numPr>
          <w:ilvl w:val="0"/>
          <w:numId w:val="115"/>
        </w:numPr>
        <w:ind w:left="908" w:hanging="454"/>
        <w:rPr>
          <w:iCs/>
        </w:rPr>
      </w:pPr>
      <w:r w:rsidRPr="0022764C">
        <w:t xml:space="preserve">disfiguration or </w:t>
      </w:r>
      <w:r w:rsidRPr="0022764C">
        <w:rPr>
          <w:b/>
        </w:rPr>
        <w:t>Damage</w:t>
      </w:r>
      <w:r w:rsidRPr="0022764C">
        <w:t xml:space="preserve"> or </w:t>
      </w:r>
      <w:r w:rsidRPr="0022764C">
        <w:rPr>
          <w:b/>
          <w:bCs/>
        </w:rPr>
        <w:t xml:space="preserve">Breakdown </w:t>
      </w:r>
      <w:r w:rsidRPr="0022764C">
        <w:t>other than fracture extending through the entire thickness of the fixed glass; or</w:t>
      </w:r>
    </w:p>
    <w:p w:rsidR="00C07262" w:rsidRPr="0022764C" w:rsidRDefault="004A758F" w:rsidP="00662A63">
      <w:pPr>
        <w:pStyle w:val="BodyText"/>
        <w:numPr>
          <w:ilvl w:val="0"/>
          <w:numId w:val="115"/>
        </w:numPr>
        <w:ind w:left="908" w:hanging="454"/>
        <w:rPr>
          <w:iCs/>
        </w:rPr>
      </w:pPr>
      <w:r w:rsidRPr="0022764C">
        <w:t xml:space="preserve">any attempt to remove any fixed glass, change its position or carry out any work on it or its framework, beadings or other fittings. </w:t>
      </w:r>
    </w:p>
    <w:p w:rsidR="00C07262" w:rsidRPr="0022764C" w:rsidRDefault="00422F9B" w:rsidP="00662A63">
      <w:pPr>
        <w:pStyle w:val="BodyText"/>
        <w:numPr>
          <w:ilvl w:val="0"/>
          <w:numId w:val="114"/>
        </w:numPr>
        <w:ind w:left="454" w:hanging="454"/>
        <w:rPr>
          <w:iCs/>
        </w:rPr>
      </w:pPr>
      <w:r w:rsidRPr="0022764C">
        <w:rPr>
          <w:b/>
        </w:rPr>
        <w:t>Damage</w:t>
      </w:r>
      <w:r w:rsidRPr="0022764C">
        <w:t xml:space="preserve"> or </w:t>
      </w:r>
      <w:r w:rsidR="00BB79CB" w:rsidRPr="0022764C">
        <w:rPr>
          <w:b/>
          <w:bCs/>
        </w:rPr>
        <w:t xml:space="preserve">Breakdown </w:t>
      </w:r>
      <w:r w:rsidR="00BB79CB" w:rsidRPr="0022764C">
        <w:t>in</w:t>
      </w:r>
      <w:r w:rsidRPr="0022764C">
        <w:t xml:space="preserve"> respect of </w:t>
      </w:r>
      <w:r w:rsidRPr="0022764C">
        <w:rPr>
          <w:b/>
        </w:rPr>
        <w:t>Buildings</w:t>
      </w:r>
      <w:r w:rsidRPr="0022764C">
        <w:t xml:space="preserve"> or structures caused by their own collapse or cracking, unless such </w:t>
      </w:r>
      <w:r w:rsidRPr="0022764C">
        <w:rPr>
          <w:b/>
        </w:rPr>
        <w:t>Damage</w:t>
      </w:r>
      <w:r w:rsidRPr="0022764C">
        <w:t xml:space="preserve"> or </w:t>
      </w:r>
      <w:r w:rsidR="00BB79CB" w:rsidRPr="0022764C">
        <w:rPr>
          <w:b/>
          <w:bCs/>
        </w:rPr>
        <w:t xml:space="preserve">Breakdown </w:t>
      </w:r>
      <w:r w:rsidR="00BB79CB" w:rsidRPr="0022764C">
        <w:t>results</w:t>
      </w:r>
      <w:r w:rsidRPr="0022764C">
        <w:t xml:space="preserve"> from a </w:t>
      </w:r>
      <w:r w:rsidRPr="0022764C">
        <w:rPr>
          <w:b/>
        </w:rPr>
        <w:t>Defined Peril</w:t>
      </w:r>
      <w:r w:rsidRPr="0022764C">
        <w:t xml:space="preserve"> and is not otherwise excluded;</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by fire resulting from its undergoing any process involving the application of heat;</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(other than by fire) resulting from its undergoing any process of production, packing, treatment, testing, commissioning, cleaning, service or repair;</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(other than by fire) caused by or consisting of the freezing, solidification or inadvertent escape of molten materials; or</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w:t>
      </w:r>
      <w:r w:rsidRPr="0022764C">
        <w:rPr>
          <w:bCs/>
        </w:rPr>
        <w:t>Property</w:t>
      </w:r>
      <w:r w:rsidRPr="0022764C">
        <w:rPr>
          <w:b/>
        </w:rPr>
        <w:t xml:space="preserve"> </w:t>
      </w:r>
      <w:r w:rsidRPr="0022764C">
        <w:rPr>
          <w:bCs/>
        </w:rPr>
        <w:t>Insured</w:t>
      </w:r>
      <w:r w:rsidRPr="0022764C">
        <w:t xml:space="preserve"> where the </w:t>
      </w:r>
      <w:r w:rsidRPr="0022764C">
        <w:rPr>
          <w:b/>
        </w:rPr>
        <w:t>Damage</w:t>
      </w:r>
      <w:r w:rsidRPr="0022764C">
        <w:t xml:space="preserve"> or </w:t>
      </w:r>
      <w:r w:rsidR="00BB79CB" w:rsidRPr="0022764C">
        <w:rPr>
          <w:b/>
          <w:bCs/>
        </w:rPr>
        <w:t xml:space="preserve">Breakdown </w:t>
      </w:r>
      <w:r w:rsidR="00BB79CB" w:rsidRPr="0022764C">
        <w:t>originated</w:t>
      </w:r>
      <w:r w:rsidRPr="0022764C">
        <w:t xml:space="preserve"> prior to the commencement of cover.</w:t>
      </w:r>
    </w:p>
    <w:p w:rsidR="00C07262" w:rsidRPr="0022764C" w:rsidRDefault="004A758F">
      <w:pPr>
        <w:pStyle w:val="Heading3"/>
      </w:pPr>
      <w:r w:rsidRPr="0022764C">
        <w:t>Excluded Property</w:t>
      </w:r>
    </w:p>
    <w:p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rsidR="00C07262" w:rsidRPr="0022764C" w:rsidRDefault="004A758F" w:rsidP="00662A63">
      <w:pPr>
        <w:pStyle w:val="BodyText"/>
        <w:numPr>
          <w:ilvl w:val="2"/>
          <w:numId w:val="113"/>
        </w:numPr>
        <w:ind w:left="454" w:hanging="454"/>
      </w:pPr>
      <w:r w:rsidRPr="0022764C">
        <w:t>explosives;</w:t>
      </w:r>
    </w:p>
    <w:p w:rsidR="00C07262" w:rsidRPr="0022764C" w:rsidRDefault="004A758F" w:rsidP="00662A63">
      <w:pPr>
        <w:pStyle w:val="BodyText"/>
        <w:numPr>
          <w:ilvl w:val="2"/>
          <w:numId w:val="113"/>
        </w:numPr>
        <w:ind w:left="454" w:hanging="454"/>
        <w:rPr>
          <w:iCs/>
        </w:rPr>
      </w:pPr>
      <w:r w:rsidRPr="0022764C">
        <w:t>fixed glass that is etched or stained or neon, or other electrical light fittings, signs or tubes;</w:t>
      </w:r>
    </w:p>
    <w:p w:rsidR="00C07262" w:rsidRPr="0022764C" w:rsidRDefault="004A758F" w:rsidP="00662A63">
      <w:pPr>
        <w:pStyle w:val="BodyText"/>
        <w:numPr>
          <w:ilvl w:val="2"/>
          <w:numId w:val="113"/>
        </w:numPr>
        <w:ind w:left="454" w:hanging="454"/>
      </w:pPr>
      <w:r w:rsidRPr="0022764C">
        <w:t>vehicles licensed for road use (including accessories thereon), caravans, trailers, railway locomotives or rolling stock, watercraft, aircraft, spacecraft or satellites;</w:t>
      </w:r>
    </w:p>
    <w:p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whilst in transit unless covered by a specific </w:t>
      </w:r>
      <w:r w:rsidRPr="0022764C">
        <w:rPr>
          <w:b/>
        </w:rPr>
        <w:t>Extension</w:t>
      </w:r>
      <w:r w:rsidRPr="0022764C">
        <w:t xml:space="preserve"> (other than internal movement within the </w:t>
      </w:r>
      <w:r w:rsidRPr="0022764C">
        <w:rPr>
          <w:b/>
          <w:bCs/>
        </w:rPr>
        <w:t>Buildings</w:t>
      </w:r>
      <w:r w:rsidRPr="0022764C">
        <w:t xml:space="preserve"> at the </w:t>
      </w:r>
      <w:r w:rsidRPr="0022764C">
        <w:rPr>
          <w:b/>
          <w:bCs/>
        </w:rPr>
        <w:t>Premises</w:t>
      </w:r>
      <w:r w:rsidRPr="0022764C">
        <w:t xml:space="preserve"> that does not involve loading and unloading onto or into a carrying conveyance);</w:t>
      </w:r>
    </w:p>
    <w:p w:rsidR="00C07262" w:rsidRPr="0022764C" w:rsidRDefault="004A758F" w:rsidP="00662A63">
      <w:pPr>
        <w:pStyle w:val="BodyText"/>
        <w:numPr>
          <w:ilvl w:val="2"/>
          <w:numId w:val="113"/>
        </w:numPr>
        <w:ind w:left="454" w:hanging="454"/>
        <w:rPr>
          <w:iCs/>
        </w:rPr>
      </w:pPr>
      <w:r w:rsidRPr="0022764C">
        <w:t xml:space="preserve">property or structures in the course of construction or erection and materials or supplies in connection with all such property unless covered by a specific </w:t>
      </w:r>
      <w:r w:rsidRPr="0022764C">
        <w:rPr>
          <w:b/>
        </w:rPr>
        <w:t>Extension</w:t>
      </w:r>
      <w:r w:rsidRPr="0022764C">
        <w:t>;</w:t>
      </w:r>
    </w:p>
    <w:p w:rsidR="00C07262" w:rsidRPr="0022764C" w:rsidRDefault="004A758F" w:rsidP="00662A63">
      <w:pPr>
        <w:pStyle w:val="BodyText"/>
        <w:numPr>
          <w:ilvl w:val="2"/>
          <w:numId w:val="113"/>
        </w:numPr>
        <w:ind w:left="454" w:hanging="454"/>
        <w:rPr>
          <w:iCs/>
        </w:rPr>
      </w:pPr>
      <w:r w:rsidRPr="0022764C">
        <w:t>land, piers, jetties, wharves, bridges, tunnels, culverts, excavations, railways, dams or bodies of water other than water which is normally contained within any tank, piping system or other process equipment;</w:t>
      </w:r>
    </w:p>
    <w:p w:rsidR="00C07262" w:rsidRPr="0022764C" w:rsidRDefault="004A758F" w:rsidP="00662A63">
      <w:pPr>
        <w:pStyle w:val="BodyText"/>
        <w:numPr>
          <w:ilvl w:val="2"/>
          <w:numId w:val="113"/>
        </w:numPr>
        <w:ind w:left="454" w:hanging="454"/>
        <w:rPr>
          <w:iCs/>
        </w:rPr>
      </w:pPr>
      <w:r w:rsidRPr="0022764C">
        <w:t>livestock, birds, animals, landscapes, growing crops, plants or trees;</w:t>
      </w:r>
    </w:p>
    <w:p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which at the time of the happening of such </w:t>
      </w:r>
      <w:r w:rsidRPr="0022764C">
        <w:rPr>
          <w:b/>
        </w:rPr>
        <w:t>Damage</w:t>
      </w:r>
      <w:r w:rsidRPr="0022764C">
        <w:t xml:space="preserve"> is insured by any other insurance;</w:t>
      </w:r>
    </w:p>
    <w:p w:rsidR="00C07262" w:rsidRPr="0022764C" w:rsidRDefault="004A758F" w:rsidP="00662A63">
      <w:pPr>
        <w:pStyle w:val="BodyText"/>
        <w:numPr>
          <w:ilvl w:val="2"/>
          <w:numId w:val="113"/>
        </w:numPr>
        <w:ind w:left="454" w:hanging="454"/>
        <w:rPr>
          <w:iCs/>
        </w:rPr>
      </w:pPr>
      <w:r w:rsidRPr="0022764C">
        <w:t xml:space="preserve">any property more specifically insured by or on behalf of the </w:t>
      </w:r>
      <w:r w:rsidRPr="0022764C">
        <w:rPr>
          <w:b/>
        </w:rPr>
        <w:t>Insured</w:t>
      </w:r>
      <w:r w:rsidRPr="0022764C">
        <w:t xml:space="preserve"> or by any other </w:t>
      </w:r>
      <w:r w:rsidRPr="0022764C">
        <w:rPr>
          <w:b/>
        </w:rPr>
        <w:t>Section</w:t>
      </w:r>
      <w:r w:rsidRPr="0022764C">
        <w:t xml:space="preserve"> of this </w:t>
      </w:r>
      <w:r w:rsidRPr="0022764C">
        <w:rPr>
          <w:b/>
        </w:rPr>
        <w:t>Policy</w:t>
      </w:r>
      <w:r w:rsidRPr="0022764C">
        <w:t>;</w:t>
      </w:r>
    </w:p>
    <w:p w:rsidR="00C07262" w:rsidRPr="0022764C" w:rsidRDefault="004A758F" w:rsidP="00662A63">
      <w:pPr>
        <w:pStyle w:val="BodyText"/>
        <w:numPr>
          <w:ilvl w:val="2"/>
          <w:numId w:val="113"/>
        </w:numPr>
        <w:ind w:left="454" w:hanging="454"/>
      </w:pPr>
      <w:r w:rsidRPr="0022764C">
        <w:lastRenderedPageBreak/>
        <w:t xml:space="preserve">jewellery, precious stones, precious metals, bullion, furs, curiosities, works of art, rare books, paintings, etchings or prints or </w:t>
      </w:r>
      <w:r w:rsidRPr="0022764C">
        <w:rPr>
          <w:b/>
          <w:bCs/>
        </w:rPr>
        <w:t>Money</w:t>
      </w:r>
      <w:r w:rsidRPr="0022764C">
        <w:t>;</w:t>
      </w:r>
    </w:p>
    <w:p w:rsidR="00C07262" w:rsidRPr="0022764C" w:rsidRDefault="004A758F" w:rsidP="00662A63">
      <w:pPr>
        <w:pStyle w:val="BodyText"/>
        <w:numPr>
          <w:ilvl w:val="2"/>
          <w:numId w:val="113"/>
        </w:numPr>
        <w:ind w:left="454" w:hanging="454"/>
      </w:pPr>
      <w:r w:rsidRPr="0022764C">
        <w:t>china, earthenware, marble, statuary or other fragile or brittle objects;</w:t>
      </w:r>
    </w:p>
    <w:p w:rsidR="005624C9" w:rsidRPr="0022764C" w:rsidRDefault="005624C9" w:rsidP="00662A63">
      <w:pPr>
        <w:pStyle w:val="BodyText"/>
        <w:numPr>
          <w:ilvl w:val="2"/>
          <w:numId w:val="113"/>
        </w:numPr>
        <w:ind w:left="454" w:hanging="454"/>
        <w:rPr>
          <w:iCs/>
        </w:rPr>
      </w:pPr>
      <w:r w:rsidRPr="0022764C">
        <w:rPr>
          <w:b/>
          <w:bCs/>
        </w:rPr>
        <w:t>Computer Equipment</w:t>
      </w:r>
      <w:r w:rsidRPr="0022764C">
        <w:t xml:space="preserve">, software, </w:t>
      </w:r>
      <w:r w:rsidRPr="0022764C">
        <w:rPr>
          <w:b/>
          <w:bCs/>
        </w:rPr>
        <w:t>Data Carrying Materials</w:t>
      </w:r>
      <w:r w:rsidRPr="0022764C">
        <w:t xml:space="preserve">, </w:t>
      </w:r>
      <w:r w:rsidRPr="0022764C">
        <w:rPr>
          <w:b/>
          <w:bCs/>
        </w:rPr>
        <w:t>Ancillary Equipment</w:t>
      </w:r>
      <w:r w:rsidRPr="0022764C">
        <w:t xml:space="preserve"> or </w:t>
      </w:r>
      <w:r w:rsidRPr="0022764C">
        <w:rPr>
          <w:b/>
          <w:bCs/>
        </w:rPr>
        <w:t>Business Machines</w:t>
      </w:r>
      <w:r w:rsidRPr="0022764C">
        <w:t xml:space="preserve">, unless insured as </w:t>
      </w:r>
      <w:r w:rsidRPr="0022764C">
        <w:rPr>
          <w:b/>
          <w:bCs/>
        </w:rPr>
        <w:t>Information Technology Property</w:t>
      </w:r>
      <w:r w:rsidRPr="0022764C">
        <w:t xml:space="preserve"> under this </w:t>
      </w:r>
      <w:r w:rsidRPr="0022764C">
        <w:rPr>
          <w:b/>
          <w:bCs/>
        </w:rPr>
        <w:t>Section</w:t>
      </w:r>
      <w:r w:rsidRPr="0022764C">
        <w:t xml:space="preserve">; </w:t>
      </w:r>
    </w:p>
    <w:p w:rsidR="00C07262" w:rsidRPr="0022764C" w:rsidRDefault="004A758F">
      <w:pPr>
        <w:pStyle w:val="Heading1"/>
      </w:pPr>
      <w:r w:rsidRPr="0022764C">
        <w:t>Conditions</w:t>
      </w:r>
    </w:p>
    <w:p w:rsidR="00C07262" w:rsidRPr="0022764C" w:rsidRDefault="004A758F">
      <w:pPr>
        <w:pStyle w:val="Heading3"/>
      </w:pPr>
      <w:r w:rsidRPr="0022764C">
        <w:t>Cessation of Cover</w:t>
      </w:r>
    </w:p>
    <w:p w:rsidR="00C07262" w:rsidRPr="0022764C" w:rsidRDefault="004A758F">
      <w:pPr>
        <w:pStyle w:val="BodyText"/>
        <w:rPr>
          <w:lang w:eastAsia="en-GB"/>
        </w:rPr>
      </w:pPr>
      <w:r w:rsidRPr="0022764C">
        <w:rPr>
          <w:lang w:eastAsia="en-GB"/>
        </w:rPr>
        <w:t xml:space="preserve">This </w:t>
      </w:r>
      <w:r w:rsidRPr="0022764C">
        <w:rPr>
          <w:b/>
          <w:lang w:eastAsia="en-GB"/>
        </w:rPr>
        <w:t>Section</w:t>
      </w:r>
      <w:r w:rsidRPr="0022764C">
        <w:rPr>
          <w:lang w:eastAsia="en-GB"/>
        </w:rPr>
        <w:t xml:space="preserve"> shall be terminated upon any </w:t>
      </w:r>
      <w:r w:rsidRPr="0022764C">
        <w:rPr>
          <w:b/>
          <w:lang w:eastAsia="en-GB"/>
        </w:rPr>
        <w:t>Cessation of</w:t>
      </w:r>
      <w:r w:rsidRPr="0022764C">
        <w:rPr>
          <w:lang w:eastAsia="en-GB"/>
        </w:rPr>
        <w:t xml:space="preserve"> </w:t>
      </w:r>
      <w:r w:rsidRPr="0022764C">
        <w:rPr>
          <w:b/>
          <w:lang w:eastAsia="en-GB"/>
        </w:rPr>
        <w:t>Business</w:t>
      </w:r>
      <w:r w:rsidRPr="0022764C">
        <w:rPr>
          <w:lang w:eastAsia="en-GB"/>
        </w:rPr>
        <w:t xml:space="preserve"> unless agreed otherwise by the </w:t>
      </w:r>
      <w:r w:rsidRPr="0022764C">
        <w:rPr>
          <w:b/>
          <w:lang w:eastAsia="en-GB"/>
        </w:rPr>
        <w:t>Insurer</w:t>
      </w:r>
      <w:r w:rsidRPr="0022764C">
        <w:rPr>
          <w:lang w:eastAsia="en-GB"/>
        </w:rPr>
        <w:t xml:space="preserve"> in writing.</w:t>
      </w:r>
    </w:p>
    <w:p w:rsidR="005624C9" w:rsidRPr="0022764C" w:rsidRDefault="005624C9">
      <w:pPr>
        <w:pStyle w:val="BodyText"/>
        <w:rPr>
          <w:lang w:eastAsia="en-GB"/>
        </w:rPr>
      </w:pPr>
    </w:p>
    <w:p w:rsidR="005624C9" w:rsidRPr="0022764C" w:rsidRDefault="005624C9" w:rsidP="005624C9">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Storage</w:t>
      </w:r>
    </w:p>
    <w:p w:rsidR="005624C9" w:rsidRPr="0022764C" w:rsidRDefault="005624C9" w:rsidP="005624C9">
      <w:pPr>
        <w:spacing w:before="0" w:after="160" w:line="278" w:lineRule="auto"/>
      </w:pPr>
      <w:r w:rsidRPr="0022764C">
        <w:t xml:space="preserve">In respect of </w:t>
      </w:r>
      <w:r w:rsidRPr="0022764C">
        <w:rPr>
          <w:b/>
          <w:bCs/>
        </w:rPr>
        <w:t>Information Technology Property</w:t>
      </w:r>
      <w:r w:rsidRPr="0022764C">
        <w:t xml:space="preserve">, data, software or programs insured under this </w:t>
      </w:r>
      <w:r w:rsidRPr="0022764C">
        <w:rPr>
          <w:b/>
          <w:bCs/>
        </w:rPr>
        <w:t>Section</w:t>
      </w:r>
      <w:r w:rsidRPr="0022764C">
        <w:t xml:space="preserve">, it is a condition precedent to liability under this </w:t>
      </w:r>
      <w:r w:rsidRPr="0022764C">
        <w:rPr>
          <w:b/>
          <w:bCs/>
        </w:rPr>
        <w:t>Section</w:t>
      </w:r>
      <w:r w:rsidRPr="0022764C">
        <w:t xml:space="preserve"> that the </w:t>
      </w:r>
      <w:r w:rsidRPr="0022764C">
        <w:rPr>
          <w:b/>
          <w:bCs/>
        </w:rPr>
        <w:t>Insured</w:t>
      </w:r>
      <w:r w:rsidRPr="0022764C">
        <w:t xml:space="preserve"> shall store data and software programs and maintain adequate back-up copies on the following basis:</w:t>
      </w:r>
    </w:p>
    <w:p w:rsidR="005624C9" w:rsidRPr="0022764C" w:rsidRDefault="005624C9" w:rsidP="005624C9">
      <w:pPr>
        <w:numPr>
          <w:ilvl w:val="0"/>
          <w:numId w:val="538"/>
        </w:numPr>
        <w:spacing w:before="0" w:after="160" w:line="278" w:lineRule="auto"/>
      </w:pPr>
      <w:r w:rsidRPr="0022764C">
        <w:t xml:space="preserve">the original disk or media shall be backed up and stored in a fire-resistant data safe and a copy removed to another secure location away from the </w:t>
      </w:r>
      <w:r w:rsidRPr="0022764C">
        <w:rPr>
          <w:b/>
          <w:bCs/>
        </w:rPr>
        <w:t>Premises</w:t>
      </w:r>
      <w:r w:rsidRPr="0022764C">
        <w:t xml:space="preserve">; and </w:t>
      </w:r>
    </w:p>
    <w:p w:rsidR="005624C9" w:rsidRPr="0022764C" w:rsidRDefault="005624C9" w:rsidP="005624C9">
      <w:pPr>
        <w:numPr>
          <w:ilvl w:val="0"/>
          <w:numId w:val="538"/>
        </w:numPr>
        <w:spacing w:before="0" w:after="160" w:line="278" w:lineRule="auto"/>
      </w:pPr>
      <w:r w:rsidRPr="0022764C">
        <w:t xml:space="preserve">software or programs shall be backed up at least once every 7 (seven) days or any other period agreed by the </w:t>
      </w:r>
      <w:r w:rsidRPr="0022764C">
        <w:rPr>
          <w:b/>
          <w:bCs/>
        </w:rPr>
        <w:t>Insurer</w:t>
      </w:r>
      <w:r w:rsidRPr="0022764C">
        <w:t xml:space="preserve">. </w:t>
      </w:r>
    </w:p>
    <w:p w:rsidR="00C07262" w:rsidRPr="0022764C" w:rsidRDefault="004A758F">
      <w:pPr>
        <w:pStyle w:val="Heading3"/>
      </w:pPr>
      <w:r w:rsidRPr="0022764C">
        <w:t>Stock Premium Adjustment Condition</w:t>
      </w:r>
    </w:p>
    <w:p w:rsidR="00C07262" w:rsidRPr="0022764C" w:rsidRDefault="004A758F">
      <w:pPr>
        <w:pStyle w:val="BodyText"/>
      </w:pPr>
      <w:r w:rsidRPr="0022764C">
        <w:t xml:space="preserve">If the Stock </w:t>
      </w:r>
      <w:r w:rsidRPr="0022764C">
        <w:rPr>
          <w:b/>
        </w:rPr>
        <w:t>Sum Insured</w:t>
      </w:r>
      <w:r w:rsidRPr="0022764C">
        <w:t xml:space="preserve"> stated in the </w:t>
      </w:r>
      <w:r w:rsidRPr="0022764C">
        <w:rPr>
          <w:b/>
        </w:rPr>
        <w:t>Schedule</w:t>
      </w:r>
      <w:r w:rsidRPr="0022764C">
        <w:t xml:space="preserve"> applicable</w:t>
      </w:r>
      <w:r w:rsidRPr="0022764C">
        <w:rPr>
          <w:b/>
        </w:rPr>
        <w:t xml:space="preserve"> </w:t>
      </w:r>
      <w:r w:rsidRPr="0022764C">
        <w:t>to this</w:t>
      </w:r>
      <w:r w:rsidRPr="0022764C">
        <w:rPr>
          <w:b/>
        </w:rPr>
        <w:t xml:space="preserve"> Section</w:t>
      </w:r>
      <w:r w:rsidRPr="0022764C">
        <w:t xml:space="preserve"> is on a declaration basis, then the first and annual premiums are provisional, having been calculated on a 75% (seventy five percent) deposit amount, and subject to adjustment at the expiry of the </w:t>
      </w:r>
      <w:r w:rsidRPr="0022764C">
        <w:rPr>
          <w:b/>
        </w:rPr>
        <w:t>Period of Insurance.</w:t>
      </w:r>
    </w:p>
    <w:p w:rsidR="00C07262" w:rsidRPr="0022764C" w:rsidRDefault="004A758F">
      <w:pPr>
        <w:pStyle w:val="BodyText"/>
      </w:pPr>
      <w:r w:rsidRPr="0022764C">
        <w:t xml:space="preserve">The </w:t>
      </w:r>
      <w:r w:rsidRPr="0022764C">
        <w:rPr>
          <w:b/>
        </w:rPr>
        <w:t>Insured</w:t>
      </w:r>
      <w:r w:rsidRPr="0022764C">
        <w:t xml:space="preserve"> shall submit to the </w:t>
      </w:r>
      <w:r w:rsidRPr="0022764C">
        <w:rPr>
          <w:b/>
        </w:rPr>
        <w:t>Insurer</w:t>
      </w:r>
      <w:r w:rsidRPr="0022764C">
        <w:t xml:space="preserve"> a declaration of the </w:t>
      </w:r>
      <w:r w:rsidRPr="0022764C">
        <w:rPr>
          <w:b/>
        </w:rPr>
        <w:t>Insured’s</w:t>
      </w:r>
      <w:r w:rsidRPr="0022764C">
        <w:t xml:space="preserve"> Stock amount for each quarter covered by the </w:t>
      </w:r>
      <w:r w:rsidRPr="0022764C">
        <w:rPr>
          <w:b/>
        </w:rPr>
        <w:t>Period of Insurance.</w:t>
      </w:r>
    </w:p>
    <w:p w:rsidR="00C07262" w:rsidRPr="0022764C" w:rsidRDefault="004A758F">
      <w:pPr>
        <w:pStyle w:val="BodyText"/>
      </w:pPr>
      <w:r w:rsidRPr="0022764C">
        <w:t>Where</w:t>
      </w:r>
      <w:r w:rsidRPr="0022764C">
        <w:rPr>
          <w:b/>
        </w:rPr>
        <w:t xml:space="preserve"> </w:t>
      </w:r>
      <w:r w:rsidRPr="0022764C">
        <w:t xml:space="preserve">no declaration is submitted within 30 (thirty) days after the expiry of each quarter, then the </w:t>
      </w:r>
      <w:r w:rsidRPr="0022764C">
        <w:rPr>
          <w:b/>
        </w:rPr>
        <w:t>Insured</w:t>
      </w:r>
      <w:r w:rsidRPr="0022764C">
        <w:t xml:space="preserve"> shall have been deemed to have declared the </w:t>
      </w:r>
      <w:r w:rsidRPr="0022764C">
        <w:rPr>
          <w:b/>
        </w:rPr>
        <w:t>Sum Insured</w:t>
      </w:r>
      <w:r w:rsidRPr="0022764C">
        <w:t xml:space="preserve"> as the value.</w:t>
      </w:r>
    </w:p>
    <w:p w:rsidR="00C07262" w:rsidRPr="0022764C" w:rsidRDefault="004A758F">
      <w:pPr>
        <w:pStyle w:val="BodyText"/>
        <w:rPr>
          <w:b/>
        </w:rPr>
      </w:pPr>
      <w:r w:rsidRPr="0022764C">
        <w:t xml:space="preserve">The actual premium shall be calculated on the average amount declared (i.e. the total of the amounts declared divided by the number of declarations) and using the agreed rate(s) applicable throughout the </w:t>
      </w:r>
      <w:r w:rsidRPr="0022764C">
        <w:rPr>
          <w:b/>
        </w:rPr>
        <w:t>Period of Insurance.</w:t>
      </w:r>
    </w:p>
    <w:p w:rsidR="00C07262" w:rsidRPr="0022764C" w:rsidRDefault="004A758F">
      <w:pPr>
        <w:pStyle w:val="BodyText"/>
      </w:pPr>
      <w:r w:rsidRPr="0022764C">
        <w:t xml:space="preserve">If the actual premium is greater than the deposit amount paid the </w:t>
      </w:r>
      <w:r w:rsidRPr="0022764C">
        <w:rPr>
          <w:b/>
        </w:rPr>
        <w:t>Insured</w:t>
      </w:r>
      <w:r w:rsidRPr="0022764C">
        <w:t xml:space="preserve"> shall pay to the </w:t>
      </w:r>
      <w:r w:rsidRPr="0022764C">
        <w:rPr>
          <w:b/>
        </w:rPr>
        <w:t>Insurer</w:t>
      </w:r>
      <w:r w:rsidRPr="0022764C">
        <w:t xml:space="preserve"> the difference.</w:t>
      </w:r>
    </w:p>
    <w:p w:rsidR="00C07262" w:rsidRPr="0022764C" w:rsidRDefault="004A758F">
      <w:pPr>
        <w:pStyle w:val="BodyText"/>
      </w:pPr>
      <w:r w:rsidRPr="0022764C">
        <w:t xml:space="preserve">If the actual premium is less than the deposit amount paid the </w:t>
      </w:r>
      <w:r w:rsidRPr="0022764C">
        <w:rPr>
          <w:b/>
        </w:rPr>
        <w:t>Insurer</w:t>
      </w:r>
      <w:r w:rsidRPr="0022764C">
        <w:t xml:space="preserve"> shall repay to the </w:t>
      </w:r>
      <w:r w:rsidRPr="0022764C">
        <w:rPr>
          <w:b/>
        </w:rPr>
        <w:t>Insured</w:t>
      </w:r>
      <w:r w:rsidRPr="0022764C">
        <w:t xml:space="preserve"> the difference, which shall not exceed 1/3</w:t>
      </w:r>
      <w:r w:rsidRPr="0022764C">
        <w:rPr>
          <w:vertAlign w:val="superscript"/>
        </w:rPr>
        <w:t>rd</w:t>
      </w:r>
      <w:r w:rsidRPr="0022764C">
        <w:t xml:space="preserve"> (one third) of the deposit amount paid.</w:t>
      </w:r>
    </w:p>
    <w:p w:rsidR="00C07262" w:rsidRPr="0022764C" w:rsidRDefault="004A758F">
      <w:pPr>
        <w:pStyle w:val="BodyText"/>
      </w:pPr>
      <w:r w:rsidRPr="0022764C">
        <w:t xml:space="preserve">Every insurance on such property which covers </w:t>
      </w:r>
      <w:r w:rsidRPr="0022764C">
        <w:rPr>
          <w:b/>
        </w:rPr>
        <w:t>Damage</w:t>
      </w:r>
      <w:r w:rsidRPr="0022764C">
        <w:t xml:space="preserve"> must be on a materially similar wording with this Condition.</w:t>
      </w:r>
    </w:p>
    <w:p w:rsidR="00C07262" w:rsidRPr="0022764C" w:rsidDel="002620AE" w:rsidRDefault="00C07262">
      <w:pPr>
        <w:pStyle w:val="Heading1"/>
        <w:rPr>
          <w:rFonts w:eastAsia="MS Mincho" w:cstheme="majorHAnsi"/>
        </w:rPr>
        <w:sectPr w:rsidR="00C07262" w:rsidRPr="0022764C" w:rsidDel="002620AE">
          <w:headerReference w:type="default" r:id="rId20"/>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29" w:name="tocpg_10"/>
      <w:bookmarkStart w:id="30" w:name="Section_2"/>
      <w:bookmarkEnd w:id="29"/>
      <w:r w:rsidRPr="0022764C">
        <w:lastRenderedPageBreak/>
        <w:t>Section 2: Property &amp; Equipment “All Risks” Section</w:t>
      </w:r>
      <w:bookmarkEnd w:id="30"/>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General Average Contributions</w:t>
      </w:r>
    </w:p>
    <w:p w:rsidR="00C07262" w:rsidRPr="0022764C" w:rsidRDefault="004A758F">
      <w:pPr>
        <w:pStyle w:val="BodyText"/>
      </w:pPr>
      <w:r w:rsidRPr="0022764C">
        <w:t>A legal principle of maritime law to which all parties in a sea venture proportionally share any losses resulting from a voluntary sacrifice of part of the ship’s cargo to save the whole adventure in an emergency.</w:t>
      </w:r>
    </w:p>
    <w:p w:rsidR="00C07262" w:rsidRPr="0022764C" w:rsidRDefault="004A758F">
      <w:pPr>
        <w:pStyle w:val="Heading3"/>
      </w:pPr>
      <w:r w:rsidRPr="0022764C">
        <w:t>Location</w:t>
      </w:r>
    </w:p>
    <w:p w:rsidR="00C07262" w:rsidRPr="0022764C" w:rsidRDefault="004A758F">
      <w:pPr>
        <w:pStyle w:val="BodyText"/>
      </w:pPr>
      <w:r w:rsidRPr="0022764C">
        <w:t xml:space="preserve">means the period of time between leaving the </w:t>
      </w:r>
      <w:r w:rsidRPr="0022764C">
        <w:rPr>
          <w:b/>
        </w:rPr>
        <w:t>Premises</w:t>
      </w:r>
      <w:r w:rsidRPr="0022764C">
        <w:t xml:space="preserve"> for the purposes of the </w:t>
      </w:r>
      <w:r w:rsidRPr="0022764C">
        <w:rPr>
          <w:b/>
        </w:rPr>
        <w:t>Business</w:t>
      </w:r>
      <w:r w:rsidRPr="0022764C">
        <w:t xml:space="preserve"> and return to the </w:t>
      </w:r>
      <w:r w:rsidRPr="0022764C">
        <w:rPr>
          <w:b/>
        </w:rPr>
        <w:t xml:space="preserve">Premises </w:t>
      </w:r>
      <w:r w:rsidRPr="0022764C">
        <w:t>including any overnight stay between these times.</w:t>
      </w:r>
    </w:p>
    <w:p w:rsidR="00C07262" w:rsidRPr="0022764C" w:rsidRDefault="004A758F">
      <w:pPr>
        <w:pStyle w:val="Heading3"/>
      </w:pPr>
      <w:r w:rsidRPr="0022764C">
        <w:t>Property Insured</w:t>
      </w:r>
    </w:p>
    <w:p w:rsidR="00C07262" w:rsidRPr="0022764C" w:rsidRDefault="004A758F">
      <w:pPr>
        <w:pStyle w:val="BodyText"/>
      </w:pPr>
      <w:r w:rsidRPr="0022764C">
        <w:t xml:space="preserve">Technical Equipment, Props, Sets and Wardrobes (including stock and merchandise) and Specified Articles all as stated in the </w:t>
      </w:r>
      <w:r w:rsidRPr="0022764C">
        <w:rPr>
          <w:b/>
        </w:rPr>
        <w:t xml:space="preserve">Schedule </w:t>
      </w:r>
      <w:r w:rsidRPr="0022764C">
        <w:t xml:space="preserve">and all the property of the </w:t>
      </w:r>
      <w:r w:rsidRPr="0022764C">
        <w:rPr>
          <w:b/>
        </w:rPr>
        <w:t>Insured</w:t>
      </w:r>
      <w:r w:rsidRPr="0022764C">
        <w:t xml:space="preserve"> or for which they are responsible.</w:t>
      </w:r>
    </w:p>
    <w:p w:rsidR="00C07262" w:rsidRPr="0022764C" w:rsidRDefault="004A758F">
      <w:pPr>
        <w:pStyle w:val="Heading3"/>
      </w:pPr>
      <w:r w:rsidRPr="0022764C">
        <w:t>Props, Sets and Wardrobe</w:t>
      </w:r>
    </w:p>
    <w:p w:rsidR="00C07262" w:rsidRPr="0022764C" w:rsidRDefault="004A758F">
      <w:pPr>
        <w:pStyle w:val="BodyText"/>
      </w:pPr>
      <w:r w:rsidRPr="0022764C">
        <w:t xml:space="preserve">Props, sets, scenery, costumes, models, wardrobe and similar theatrical property owned by the </w:t>
      </w:r>
      <w:r w:rsidRPr="0022764C">
        <w:rPr>
          <w:b/>
        </w:rPr>
        <w:t>Insured</w:t>
      </w:r>
      <w:r w:rsidRPr="0022764C">
        <w:t xml:space="preserve"> or for which they are responsible.</w:t>
      </w:r>
    </w:p>
    <w:p w:rsidR="00C07262" w:rsidRPr="0022764C" w:rsidRDefault="004A758F">
      <w:pPr>
        <w:pStyle w:val="Heading3"/>
      </w:pPr>
      <w:r w:rsidRPr="0022764C">
        <w:t>Specified Articles</w:t>
      </w:r>
    </w:p>
    <w:p w:rsidR="00C07262" w:rsidRPr="0022764C" w:rsidRDefault="004A758F">
      <w:pPr>
        <w:pStyle w:val="BodyText"/>
      </w:pPr>
      <w:r w:rsidRPr="0022764C">
        <w:t xml:space="preserve">As described in the </w:t>
      </w:r>
      <w:r w:rsidRPr="0022764C">
        <w:rPr>
          <w:b/>
        </w:rPr>
        <w:t>Schedule</w:t>
      </w:r>
      <w:r w:rsidRPr="0022764C">
        <w:t>.</w:t>
      </w:r>
    </w:p>
    <w:p w:rsidR="00C07262" w:rsidRPr="0022764C" w:rsidRDefault="004A758F">
      <w:pPr>
        <w:pStyle w:val="Heading3"/>
      </w:pPr>
      <w:r w:rsidRPr="0022764C">
        <w:t>Salvage Charges</w:t>
      </w:r>
    </w:p>
    <w:p w:rsidR="00C07262" w:rsidRPr="0022764C" w:rsidRDefault="004A758F">
      <w:pPr>
        <w:pStyle w:val="BodyText"/>
      </w:pPr>
      <w:r w:rsidRPr="0022764C">
        <w:t>Charges which apply in maritime law to compensate a third party in the event of a successful salvage due to a voluntary act by that third party independent of any contract.</w:t>
      </w:r>
    </w:p>
    <w:p w:rsidR="00C07262" w:rsidRPr="0022764C" w:rsidRDefault="004A758F">
      <w:pPr>
        <w:pStyle w:val="Heading3"/>
      </w:pPr>
      <w:r w:rsidRPr="0022764C">
        <w:t>Technical Equipment</w:t>
      </w:r>
    </w:p>
    <w:p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 xml:space="preserve">Technical Equipment means property of the types described below, used in connection with the </w:t>
      </w:r>
      <w:r w:rsidRPr="0022764C">
        <w:rPr>
          <w:rFonts w:asciiTheme="minorHAnsi" w:hAnsiTheme="minorHAnsi" w:cstheme="minorHAnsi"/>
          <w:sz w:val="18"/>
          <w:szCs w:val="18"/>
        </w:rPr>
        <w:t>Insured’s</w:t>
      </w:r>
      <w:r w:rsidRPr="0022764C">
        <w:rPr>
          <w:rFonts w:asciiTheme="minorHAnsi" w:hAnsiTheme="minorHAnsi" w:cstheme="minorHAnsi"/>
          <w:b w:val="0"/>
          <w:bCs w:val="0"/>
          <w:sz w:val="18"/>
          <w:szCs w:val="18"/>
        </w:rPr>
        <w:t xml:space="preserve"> business, any musical performance, production, conference, exhibition, event, festival or product launch, and which is owned by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held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in trust, hired, leased or borrowed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or for which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xml:space="preserve"> is legally responsible:</w:t>
      </w:r>
    </w:p>
    <w:p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(a) musical instruments and associated cases, accessories   and ancillary equipment;</w:t>
      </w:r>
      <w:r w:rsidRPr="0022764C">
        <w:rPr>
          <w:rFonts w:asciiTheme="minorHAnsi" w:hAnsiTheme="minorHAnsi" w:cstheme="minorHAnsi"/>
          <w:b w:val="0"/>
          <w:bCs w:val="0"/>
          <w:sz w:val="18"/>
          <w:szCs w:val="18"/>
        </w:rPr>
        <w:br/>
        <w:t>(b) microphones, sound, amplification and public address equipment;</w:t>
      </w:r>
      <w:r w:rsidRPr="0022764C">
        <w:rPr>
          <w:rFonts w:asciiTheme="minorHAnsi" w:hAnsiTheme="minorHAnsi" w:cstheme="minorHAnsi"/>
          <w:b w:val="0"/>
          <w:bCs w:val="0"/>
          <w:sz w:val="18"/>
          <w:szCs w:val="18"/>
        </w:rPr>
        <w:br/>
        <w:t>(c) lighting, staging, projection and visual effects equipment;</w:t>
      </w:r>
      <w:r w:rsidRPr="0022764C">
        <w:rPr>
          <w:rFonts w:asciiTheme="minorHAnsi" w:hAnsiTheme="minorHAnsi" w:cstheme="minorHAnsi"/>
          <w:b w:val="0"/>
          <w:bCs w:val="0"/>
          <w:sz w:val="18"/>
          <w:szCs w:val="18"/>
        </w:rPr>
        <w:br/>
        <w:t>(d) computer equipment, laptops, tablets, peripherals and business machines;</w:t>
      </w:r>
      <w:r w:rsidRPr="0022764C">
        <w:rPr>
          <w:rFonts w:asciiTheme="minorHAnsi" w:hAnsiTheme="minorHAnsi" w:cstheme="minorHAnsi"/>
          <w:b w:val="0"/>
          <w:bCs w:val="0"/>
          <w:sz w:val="18"/>
          <w:szCs w:val="18"/>
        </w:rPr>
        <w:br/>
        <w:t>(e) mixing, editing, recording, sound production and post-production equipment;</w:t>
      </w:r>
      <w:r w:rsidRPr="0022764C">
        <w:rPr>
          <w:rFonts w:asciiTheme="minorHAnsi" w:hAnsiTheme="minorHAnsi" w:cstheme="minorHAnsi"/>
          <w:b w:val="0"/>
          <w:bCs w:val="0"/>
          <w:sz w:val="18"/>
          <w:szCs w:val="18"/>
        </w:rPr>
        <w:br/>
        <w:t>(f) audio-visual, video, filming, streaming and broadcast equipment;</w:t>
      </w:r>
      <w:r w:rsidRPr="0022764C">
        <w:rPr>
          <w:rFonts w:asciiTheme="minorHAnsi" w:hAnsiTheme="minorHAnsi" w:cstheme="minorHAnsi"/>
          <w:b w:val="0"/>
          <w:bCs w:val="0"/>
          <w:sz w:val="18"/>
          <w:szCs w:val="18"/>
        </w:rPr>
        <w:br/>
        <w:t>(g) stock, merchandise, promotional goods and display materials;</w:t>
      </w:r>
      <w:r w:rsidRPr="0022764C">
        <w:rPr>
          <w:rFonts w:asciiTheme="minorHAnsi" w:hAnsiTheme="minorHAnsi" w:cstheme="minorHAnsi"/>
          <w:b w:val="0"/>
          <w:bCs w:val="0"/>
          <w:sz w:val="18"/>
          <w:szCs w:val="18"/>
        </w:rPr>
        <w:br/>
        <w:t>(h) props, scenery, sets, costumes and wardrobe;</w:t>
      </w:r>
      <w:r w:rsidRPr="0022764C">
        <w:rPr>
          <w:rFonts w:asciiTheme="minorHAnsi" w:hAnsiTheme="minorHAnsi" w:cstheme="minorHAnsi"/>
          <w:b w:val="0"/>
          <w:bCs w:val="0"/>
          <w:sz w:val="18"/>
          <w:szCs w:val="18"/>
        </w:rPr>
        <w:br/>
        <w:t>(</w:t>
      </w:r>
      <w:r w:rsidR="00BB79CB" w:rsidRPr="0022764C">
        <w:rPr>
          <w:rFonts w:asciiTheme="minorHAnsi" w:hAnsiTheme="minorHAnsi" w:cstheme="minorHAnsi"/>
          <w:b w:val="0"/>
          <w:bCs w:val="0"/>
          <w:sz w:val="18"/>
          <w:szCs w:val="18"/>
        </w:rPr>
        <w:t>I</w:t>
      </w:r>
      <w:r w:rsidRPr="0022764C">
        <w:rPr>
          <w:rFonts w:asciiTheme="minorHAnsi" w:hAnsiTheme="minorHAnsi" w:cstheme="minorHAnsi"/>
          <w:b w:val="0"/>
          <w:bCs w:val="0"/>
          <w:sz w:val="18"/>
          <w:szCs w:val="18"/>
        </w:rPr>
        <w:t>) equipment, materials and other property used in connection with conferences, exhibitions, events, festivals and product launches; and</w:t>
      </w:r>
      <w:r w:rsidRPr="0022764C">
        <w:rPr>
          <w:rFonts w:asciiTheme="minorHAnsi" w:hAnsiTheme="minorHAnsi" w:cstheme="minorHAnsi"/>
          <w:b w:val="0"/>
          <w:bCs w:val="0"/>
          <w:sz w:val="18"/>
          <w:szCs w:val="18"/>
        </w:rPr>
        <w:br/>
        <w:t>(j) any other similar property agreed by the Insurer in writing.</w:t>
      </w:r>
    </w:p>
    <w:p w:rsidR="00C30327" w:rsidRPr="0022764C" w:rsidRDefault="00C30327" w:rsidP="00C30327"/>
    <w:p w:rsidR="00C07262" w:rsidRPr="0022764C" w:rsidRDefault="004A758F">
      <w:pPr>
        <w:pStyle w:val="Heading3"/>
        <w:spacing w:before="120"/>
        <w:rPr>
          <w:rFonts w:cstheme="majorHAnsi"/>
        </w:rPr>
      </w:pPr>
      <w:r w:rsidRPr="0022764C">
        <w:rPr>
          <w:rFonts w:cstheme="majorHAnsi"/>
        </w:rPr>
        <w:t>The Cover</w:t>
      </w:r>
    </w:p>
    <w:p w:rsidR="00C07262" w:rsidRPr="0022764C" w:rsidRDefault="004A758F">
      <w:pPr>
        <w:pStyle w:val="BodyText"/>
      </w:pPr>
      <w:r w:rsidRPr="0022764C">
        <w:t xml:space="preserve">If any of the </w:t>
      </w:r>
      <w:r w:rsidRPr="0022764C">
        <w:rPr>
          <w:bCs/>
        </w:rPr>
        <w:t>Property Insured</w:t>
      </w:r>
      <w:r w:rsidRPr="0022764C">
        <w:t xml:space="preserve"> suffers </w:t>
      </w:r>
      <w:r w:rsidRPr="0022764C">
        <w:rPr>
          <w:b/>
        </w:rPr>
        <w:t>Damage</w:t>
      </w:r>
      <w:r w:rsidRPr="0022764C">
        <w:t xml:space="preserve"> covered by this </w:t>
      </w:r>
      <w:r w:rsidRPr="0022764C">
        <w:rPr>
          <w:b/>
        </w:rPr>
        <w:t>Policy</w:t>
      </w:r>
      <w:r w:rsidRPr="0022764C">
        <w:t xml:space="preserve"> within the Geographical Limits during the </w:t>
      </w:r>
      <w:r w:rsidRPr="0022764C">
        <w:rPr>
          <w:b/>
          <w:bCs/>
        </w:rPr>
        <w:t>Period of Insurance</w:t>
      </w:r>
      <w:r w:rsidRPr="0022764C">
        <w:rPr>
          <w:bCs/>
        </w:rPr>
        <w:t>,</w:t>
      </w:r>
      <w:r w:rsidRPr="0022764C">
        <w:t xml:space="preserve"> the </w:t>
      </w:r>
      <w:r w:rsidRPr="0022764C">
        <w:rPr>
          <w:b/>
        </w:rPr>
        <w:t>Insurer</w:t>
      </w:r>
      <w:r w:rsidRPr="0022764C">
        <w:t xml:space="preserve"> will pay to the </w:t>
      </w:r>
      <w:r w:rsidRPr="0022764C">
        <w:rPr>
          <w:b/>
        </w:rPr>
        <w:t>Insured</w:t>
      </w:r>
      <w:r w:rsidRPr="0022764C">
        <w:t xml:space="preserve"> the value of the </w:t>
      </w:r>
      <w:r w:rsidRPr="0022764C">
        <w:rPr>
          <w:bCs/>
        </w:rPr>
        <w:t>Property</w:t>
      </w:r>
      <w:r w:rsidRPr="0022764C">
        <w:rPr>
          <w:b/>
        </w:rPr>
        <w:t xml:space="preserve"> </w:t>
      </w:r>
      <w:r w:rsidRPr="0022764C">
        <w:rPr>
          <w:bCs/>
        </w:rPr>
        <w:t>Insured</w:t>
      </w:r>
      <w:r w:rsidRPr="0022764C">
        <w:t xml:space="preserve"> at the time of any </w:t>
      </w:r>
      <w:r w:rsidRPr="0022764C">
        <w:rPr>
          <w:b/>
        </w:rPr>
        <w:t>Damage</w:t>
      </w:r>
      <w:r w:rsidRPr="0022764C">
        <w:t xml:space="preserve"> or at the </w:t>
      </w:r>
      <w:r w:rsidRPr="0022764C">
        <w:rPr>
          <w:b/>
        </w:rPr>
        <w:t>Insurer’s</w:t>
      </w:r>
      <w:r w:rsidRPr="0022764C">
        <w:t xml:space="preserve"> option reinstate or replace such </w:t>
      </w:r>
      <w:r w:rsidRPr="0022764C">
        <w:rPr>
          <w:bCs/>
        </w:rPr>
        <w:t>Property</w:t>
      </w:r>
      <w:r w:rsidRPr="0022764C">
        <w:rPr>
          <w:b/>
        </w:rPr>
        <w:t xml:space="preserve"> </w:t>
      </w:r>
      <w:r w:rsidRPr="0022764C">
        <w:rPr>
          <w:bCs/>
        </w:rPr>
        <w:t>Insured</w:t>
      </w:r>
      <w:r w:rsidRPr="0022764C">
        <w:t xml:space="preserve"> or any part of the </w:t>
      </w:r>
      <w:r w:rsidRPr="0022764C">
        <w:rPr>
          <w:bCs/>
        </w:rPr>
        <w:t>Property</w:t>
      </w:r>
      <w:r w:rsidRPr="0022764C">
        <w:rPr>
          <w:b/>
        </w:rPr>
        <w:t xml:space="preserve"> </w:t>
      </w:r>
      <w:r w:rsidRPr="0022764C">
        <w:rPr>
          <w:bCs/>
        </w:rPr>
        <w:t>Insured.</w:t>
      </w:r>
    </w:p>
    <w:p w:rsidR="00C07262" w:rsidRPr="0022764C" w:rsidRDefault="004A758F">
      <w:pPr>
        <w:pStyle w:val="Heading1"/>
      </w:pPr>
      <w:r w:rsidRPr="0022764C">
        <w:t>Basis of Settlement</w:t>
      </w:r>
    </w:p>
    <w:p w:rsidR="00C07262" w:rsidRPr="0022764C" w:rsidRDefault="004A758F">
      <w:pPr>
        <w:pStyle w:val="BodyText"/>
      </w:pPr>
      <w:r w:rsidRPr="0022764C">
        <w:t xml:space="preserve">(The following Basis of Settlement are applicable as shown in the </w:t>
      </w:r>
      <w:r w:rsidRPr="0022764C">
        <w:rPr>
          <w:b/>
        </w:rPr>
        <w:t>Schedule</w:t>
      </w:r>
      <w:r w:rsidRPr="0022764C">
        <w:t>)</w:t>
      </w:r>
    </w:p>
    <w:p w:rsidR="00C07262" w:rsidRPr="0022764C" w:rsidRDefault="004A758F">
      <w:pPr>
        <w:pStyle w:val="Heading3"/>
      </w:pPr>
      <w:r w:rsidRPr="0022764C">
        <w:t>Agreed Value Basis</w:t>
      </w:r>
    </w:p>
    <w:p w:rsidR="00C07262" w:rsidRPr="0022764C" w:rsidRDefault="004A758F">
      <w:pPr>
        <w:pStyle w:val="BodyText"/>
      </w:pPr>
      <w:r w:rsidRPr="0022764C">
        <w:t xml:space="preserve">If Agreed Value is provided for in the </w:t>
      </w:r>
      <w:r w:rsidRPr="0022764C">
        <w:rPr>
          <w:b/>
        </w:rPr>
        <w:t>Schedule</w:t>
      </w:r>
      <w:r w:rsidRPr="0022764C">
        <w:t xml:space="preserve"> the amount payable shall be the </w:t>
      </w:r>
      <w:r w:rsidRPr="0022764C">
        <w:rPr>
          <w:b/>
        </w:rPr>
        <w:t>Sum Insured</w:t>
      </w:r>
      <w:r w:rsidRPr="0022764C">
        <w:t xml:space="preserve"> stated for that Item which shall be the value accepted by the </w:t>
      </w:r>
      <w:r w:rsidRPr="0022764C">
        <w:rPr>
          <w:b/>
        </w:rPr>
        <w:t>Insurer</w:t>
      </w:r>
      <w:r w:rsidRPr="0022764C">
        <w:t>.</w:t>
      </w:r>
    </w:p>
    <w:p w:rsidR="00C07262" w:rsidRPr="0022764C" w:rsidRDefault="004A758F">
      <w:pPr>
        <w:pStyle w:val="BodyText"/>
        <w:rPr>
          <w:b/>
        </w:rPr>
      </w:pPr>
      <w:r w:rsidRPr="0022764C">
        <w:t xml:space="preserve">The </w:t>
      </w:r>
      <w:r w:rsidRPr="0022764C">
        <w:rPr>
          <w:b/>
        </w:rPr>
        <w:t>Insurer</w:t>
      </w:r>
      <w:r w:rsidRPr="0022764C">
        <w:t xml:space="preserve"> shall not be liable for more than the relevant </w:t>
      </w:r>
      <w:r w:rsidRPr="0022764C">
        <w:rPr>
          <w:b/>
        </w:rPr>
        <w:t>Sum Insured</w:t>
      </w:r>
      <w:r w:rsidRPr="0022764C">
        <w:t>.</w:t>
      </w:r>
    </w:p>
    <w:p w:rsidR="00C07262" w:rsidRPr="0022764C" w:rsidRDefault="004A758F">
      <w:pPr>
        <w:pStyle w:val="BodyText"/>
      </w:pPr>
      <w:r w:rsidRPr="0022764C">
        <w:t xml:space="preserve">Any Agreed Value is agreed for the purpose of this </w:t>
      </w:r>
      <w:r w:rsidRPr="0022764C">
        <w:rPr>
          <w:b/>
        </w:rPr>
        <w:t>Policy</w:t>
      </w:r>
      <w:r w:rsidRPr="0022764C">
        <w:t xml:space="preserve"> only and no representations are made by the </w:t>
      </w:r>
      <w:r w:rsidRPr="0022764C">
        <w:rPr>
          <w:b/>
        </w:rPr>
        <w:t>Insurer</w:t>
      </w:r>
      <w:r w:rsidRPr="0022764C">
        <w:t xml:space="preserve"> that they are the values which the relevant Items would attain if sold and they should not be relied upon for any purpose but this </w:t>
      </w:r>
      <w:r w:rsidRPr="0022764C">
        <w:rPr>
          <w:b/>
        </w:rPr>
        <w:t>Policy</w:t>
      </w:r>
      <w:r w:rsidRPr="0022764C">
        <w:t>.</w:t>
      </w:r>
    </w:p>
    <w:p w:rsidR="00C07262" w:rsidRPr="0022764C" w:rsidRDefault="004A758F">
      <w:pPr>
        <w:pStyle w:val="BodyText"/>
      </w:pPr>
      <w:r w:rsidRPr="0022764C">
        <w:t xml:space="preserve">The condition of </w:t>
      </w:r>
      <w:r w:rsidRPr="0022764C">
        <w:rPr>
          <w:b/>
        </w:rPr>
        <w:t>Average</w:t>
      </w:r>
      <w:r w:rsidRPr="0022764C">
        <w:t xml:space="preserve"> shall not apply to this Basis of Settlement.</w:t>
      </w:r>
    </w:p>
    <w:p w:rsidR="00C07262" w:rsidRPr="0022764C" w:rsidRDefault="004A758F">
      <w:pPr>
        <w:pStyle w:val="Heading3"/>
      </w:pPr>
      <w:r w:rsidRPr="0022764C">
        <w:lastRenderedPageBreak/>
        <w:t>Indemnity Basis</w:t>
      </w:r>
    </w:p>
    <w:p w:rsidR="00C07262" w:rsidRPr="0022764C" w:rsidRDefault="004A758F">
      <w:pPr>
        <w:pStyle w:val="BodyText"/>
        <w:rPr>
          <w:bCs/>
        </w:rPr>
      </w:pPr>
      <w:r w:rsidRPr="0022764C">
        <w:t xml:space="preserve">The amount payable for all claims shall be the amount representing the value of the Property Insured at the time of </w:t>
      </w:r>
      <w:r w:rsidRPr="0022764C">
        <w:rPr>
          <w:b/>
        </w:rPr>
        <w:t>Damage</w:t>
      </w:r>
      <w:r w:rsidRPr="0022764C">
        <w:t>.</w:t>
      </w:r>
      <w:r w:rsidRPr="0022764C">
        <w:rPr>
          <w:bCs/>
        </w:rPr>
        <w:t xml:space="preserve"> </w:t>
      </w:r>
    </w:p>
    <w:p w:rsidR="00C07262" w:rsidRPr="0022764C" w:rsidRDefault="004A758F">
      <w:pPr>
        <w:pStyle w:val="Heading3"/>
      </w:pPr>
      <w:r w:rsidRPr="0022764C">
        <w:t>Reinstatement Basis</w:t>
      </w:r>
    </w:p>
    <w:p w:rsidR="00C07262" w:rsidRPr="0022764C" w:rsidRDefault="004A758F">
      <w:pPr>
        <w:pStyle w:val="BodyText"/>
      </w:pPr>
      <w:r w:rsidRPr="0022764C">
        <w:t xml:space="preserve">If reinstatement is provided for in the </w:t>
      </w:r>
      <w:r w:rsidRPr="0022764C">
        <w:rPr>
          <w:b/>
        </w:rPr>
        <w:t>Schedule</w:t>
      </w:r>
      <w:r w:rsidRPr="0022764C">
        <w:t xml:space="preserve"> the amount payable shall be calculated on the following basis:</w:t>
      </w:r>
    </w:p>
    <w:p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destroyed or lost its cost of replacement by similar property in a condition equal to or substantially the same as but not better or more extensive than its condition when new;</w:t>
      </w:r>
    </w:p>
    <w:p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damaged the cost of repairing or restoring the damaged portions to a condition equal to or substantially the same as but not better or more extensive than its condition when new.</w:t>
      </w:r>
    </w:p>
    <w:p w:rsidR="00C07262" w:rsidRPr="0022764C" w:rsidRDefault="004A758F">
      <w:pPr>
        <w:pStyle w:val="BodyText"/>
      </w:pPr>
      <w:r w:rsidRPr="0022764C">
        <w:t>Subject to the following Reinstatement Basis Special Provisions</w:t>
      </w:r>
    </w:p>
    <w:p w:rsidR="00C07262" w:rsidRPr="0022764C" w:rsidRDefault="004A758F" w:rsidP="00662A63">
      <w:pPr>
        <w:pStyle w:val="BodyText"/>
        <w:numPr>
          <w:ilvl w:val="0"/>
          <w:numId w:val="125"/>
        </w:numPr>
        <w:ind w:left="454" w:hanging="454"/>
      </w:pPr>
      <w:r w:rsidRPr="0022764C">
        <w:t xml:space="preserve">where Property Insured suffers partial </w:t>
      </w:r>
      <w:r w:rsidRPr="0022764C">
        <w:rPr>
          <w:b/>
        </w:rPr>
        <w:t>Damage t</w:t>
      </w:r>
      <w:r w:rsidRPr="0022764C">
        <w:t xml:space="preserve">he liability of the </w:t>
      </w:r>
      <w:r w:rsidRPr="0022764C">
        <w:rPr>
          <w:b/>
        </w:rPr>
        <w:t>Insurer</w:t>
      </w:r>
      <w:r w:rsidRPr="0022764C">
        <w:t xml:space="preserve"> shall not exceed the amount that the </w:t>
      </w:r>
      <w:r w:rsidRPr="0022764C">
        <w:rPr>
          <w:b/>
        </w:rPr>
        <w:t>Insurer</w:t>
      </w:r>
      <w:r w:rsidRPr="0022764C">
        <w:t xml:space="preserve"> could have been called upon to pay for reinstatement if such </w:t>
      </w:r>
      <w:r w:rsidRPr="0022764C">
        <w:rPr>
          <w:bCs/>
        </w:rPr>
        <w:t>Property Insured</w:t>
      </w:r>
      <w:r w:rsidRPr="0022764C">
        <w:t xml:space="preserve"> had been wholly destroyed;</w:t>
      </w:r>
    </w:p>
    <w:p w:rsidR="00C07262" w:rsidRPr="0022764C" w:rsidRDefault="004A758F" w:rsidP="00662A63">
      <w:pPr>
        <w:pStyle w:val="BodyText"/>
        <w:numPr>
          <w:ilvl w:val="0"/>
          <w:numId w:val="125"/>
        </w:numPr>
        <w:ind w:left="454" w:hanging="454"/>
        <w:rPr>
          <w:b/>
        </w:rPr>
      </w:pPr>
      <w:r w:rsidRPr="0022764C">
        <w:t xml:space="preserve">the reinstatement of the Property Insured upon another site may be carried out in any manner suitable to the requirements of the </w:t>
      </w:r>
      <w:r w:rsidRPr="0022764C">
        <w:rPr>
          <w:b/>
        </w:rPr>
        <w:t>Insured</w:t>
      </w:r>
      <w:r w:rsidRPr="0022764C">
        <w:t xml:space="preserve">, provided that it is commenced and carried out with reasonable despatch, and the </w:t>
      </w:r>
      <w:r w:rsidRPr="0022764C">
        <w:rPr>
          <w:b/>
          <w:bCs/>
        </w:rPr>
        <w:t>Insurer’s</w:t>
      </w:r>
      <w:r w:rsidRPr="0022764C">
        <w:t xml:space="preserve"> liability shall not exceed the amount of the value of the Property Insured at the time of the </w:t>
      </w:r>
      <w:r w:rsidRPr="0022764C">
        <w:rPr>
          <w:b/>
        </w:rPr>
        <w:t>Damage</w:t>
      </w:r>
      <w:r w:rsidRPr="0022764C">
        <w:t>;</w:t>
      </w:r>
    </w:p>
    <w:p w:rsidR="00C07262" w:rsidRPr="0022764C" w:rsidRDefault="004A758F" w:rsidP="00662A63">
      <w:pPr>
        <w:pStyle w:val="BodyText"/>
        <w:numPr>
          <w:ilvl w:val="0"/>
          <w:numId w:val="125"/>
        </w:numPr>
        <w:ind w:left="454" w:hanging="454"/>
      </w:pPr>
      <w:r w:rsidRPr="0022764C">
        <w:t>no payment beyond the amount that would have been payable in the absence of this Basis of Settlement shall be made:</w:t>
      </w:r>
    </w:p>
    <w:p w:rsidR="00C07262" w:rsidRPr="0022764C" w:rsidRDefault="004A758F" w:rsidP="00662A63">
      <w:pPr>
        <w:pStyle w:val="BodyText"/>
        <w:numPr>
          <w:ilvl w:val="0"/>
          <w:numId w:val="126"/>
        </w:numPr>
        <w:ind w:left="908" w:hanging="454"/>
      </w:pPr>
      <w:r w:rsidRPr="0022764C">
        <w:t>unless reinstatement commences and proceeds without unreasonable delay;</w:t>
      </w:r>
    </w:p>
    <w:p w:rsidR="00C07262" w:rsidRPr="0022764C" w:rsidRDefault="004A758F" w:rsidP="00662A63">
      <w:pPr>
        <w:pStyle w:val="BodyText"/>
        <w:numPr>
          <w:ilvl w:val="0"/>
          <w:numId w:val="126"/>
        </w:numPr>
        <w:ind w:left="908" w:hanging="454"/>
      </w:pPr>
      <w:r w:rsidRPr="0022764C">
        <w:t>until the cost of reinstatement shall have been actually incurred; and</w:t>
      </w:r>
    </w:p>
    <w:p w:rsidR="00C07262" w:rsidRPr="0022764C" w:rsidRDefault="004A758F" w:rsidP="00662A63">
      <w:pPr>
        <w:pStyle w:val="BodyText"/>
        <w:numPr>
          <w:ilvl w:val="0"/>
          <w:numId w:val="126"/>
        </w:numPr>
        <w:ind w:left="908" w:hanging="454"/>
      </w:pPr>
      <w:r w:rsidRPr="0022764C">
        <w:t xml:space="preserve">where the </w:t>
      </w:r>
      <w:r w:rsidRPr="0022764C">
        <w:rPr>
          <w:bCs/>
        </w:rPr>
        <w:t>Property</w:t>
      </w:r>
      <w:r w:rsidRPr="0022764C">
        <w:rPr>
          <w:b/>
        </w:rPr>
        <w:t xml:space="preserve"> </w:t>
      </w:r>
      <w:r w:rsidRPr="0022764C">
        <w:rPr>
          <w:bCs/>
        </w:rPr>
        <w:t>Insured</w:t>
      </w:r>
      <w:r w:rsidRPr="0022764C">
        <w:t xml:space="preserve"> is at the time of </w:t>
      </w:r>
      <w:r w:rsidRPr="0022764C">
        <w:rPr>
          <w:b/>
        </w:rPr>
        <w:t>Damage</w:t>
      </w:r>
      <w:r w:rsidRPr="0022764C">
        <w:t xml:space="preserve"> insured by any other insurance effected by or on behalf of the </w:t>
      </w:r>
      <w:r w:rsidRPr="0022764C">
        <w:rPr>
          <w:b/>
        </w:rPr>
        <w:t>Insured</w:t>
      </w:r>
      <w:r w:rsidRPr="0022764C">
        <w:t xml:space="preserve"> if it is not upon the same basis of reinstatement;</w:t>
      </w:r>
    </w:p>
    <w:p w:rsidR="00C07262" w:rsidRPr="0022764C" w:rsidRDefault="004A758F" w:rsidP="00662A63">
      <w:pPr>
        <w:pStyle w:val="BodyText"/>
        <w:numPr>
          <w:ilvl w:val="0"/>
          <w:numId w:val="125"/>
        </w:numPr>
        <w:ind w:left="454" w:hanging="454"/>
      </w:pPr>
      <w:r w:rsidRPr="0022764C">
        <w:t xml:space="preserve">the </w:t>
      </w:r>
      <w:r w:rsidRPr="0022764C">
        <w:rPr>
          <w:b/>
        </w:rPr>
        <w:t>Sum Insured</w:t>
      </w:r>
      <w:r w:rsidRPr="0022764C">
        <w:t xml:space="preserve"> shown against each item described in the </w:t>
      </w:r>
      <w:r w:rsidRPr="0022764C">
        <w:rPr>
          <w:b/>
        </w:rPr>
        <w:t>Schedule</w:t>
      </w:r>
      <w:r w:rsidRPr="0022764C">
        <w:t xml:space="preserve"> will not be less than the new replacement cost of such item.</w:t>
      </w:r>
    </w:p>
    <w:p w:rsidR="00C07262" w:rsidRPr="0022764C" w:rsidRDefault="004A758F">
      <w:pPr>
        <w:pStyle w:val="BodyText"/>
        <w:ind w:left="454"/>
      </w:pPr>
      <w:r w:rsidRPr="0022764C">
        <w:t>For the purpose of this Special Provision the new replacement cost will mean the present valid list price plus the cost of any freight, import duty and installation costs.</w:t>
      </w:r>
    </w:p>
    <w:p w:rsidR="00C07262" w:rsidRPr="0022764C" w:rsidRDefault="004A758F">
      <w:pPr>
        <w:pStyle w:val="BodyText"/>
        <w:ind w:left="454"/>
      </w:pPr>
      <w:r w:rsidRPr="0022764C">
        <w:t xml:space="preserve">In the event of the insured Item being obsolete the </w:t>
      </w:r>
      <w:r w:rsidRPr="0022764C">
        <w:rPr>
          <w:b/>
        </w:rPr>
        <w:t>Sum Insured</w:t>
      </w:r>
      <w:r w:rsidRPr="0022764C">
        <w:t xml:space="preserve"> should represent the current list price plus the cost of any freight, import duty and installation costs of the nearest equivalent model.</w:t>
      </w:r>
    </w:p>
    <w:p w:rsidR="00C07262" w:rsidRPr="0022764C" w:rsidRDefault="004A758F">
      <w:pPr>
        <w:pStyle w:val="Heading1"/>
      </w:pPr>
      <w:r w:rsidRPr="0022764C">
        <w:t>Extensions</w:t>
      </w:r>
    </w:p>
    <w:p w:rsidR="00C07262" w:rsidRPr="0022764C" w:rsidRDefault="004A758F">
      <w:pPr>
        <w:pStyle w:val="Heading3"/>
      </w:pPr>
      <w:r w:rsidRPr="0022764C">
        <w:t>Alternative Hire</w:t>
      </w:r>
    </w:p>
    <w:p w:rsidR="00C07262" w:rsidRPr="0022764C" w:rsidRDefault="004A758F">
      <w:pPr>
        <w:pStyle w:val="BodyText"/>
      </w:pPr>
      <w:r w:rsidRPr="0022764C">
        <w:t xml:space="preserve">This </w:t>
      </w:r>
      <w:r w:rsidRPr="0022764C">
        <w:rPr>
          <w:b/>
        </w:rPr>
        <w:t>Extension</w:t>
      </w:r>
      <w:r w:rsidRPr="0022764C">
        <w:t xml:space="preserve"> covers the necessary and reasonable costs involved in hiring alternative Property Insured in the event of </w:t>
      </w:r>
      <w:r w:rsidRPr="0022764C">
        <w:rPr>
          <w:b/>
        </w:rPr>
        <w:t>Damage</w:t>
      </w:r>
      <w:r w:rsidRPr="0022764C">
        <w:t xml:space="preserve"> as insured hereby under this</w:t>
      </w:r>
      <w:r w:rsidRPr="0022764C">
        <w:rPr>
          <w:b/>
        </w:rPr>
        <w:t xml:space="preserve"> Section</w:t>
      </w:r>
      <w:r w:rsidRPr="0022764C">
        <w:t>,</w:t>
      </w:r>
      <w:r w:rsidRPr="0022764C">
        <w:rPr>
          <w:b/>
        </w:rPr>
        <w:t xml:space="preserve"> </w:t>
      </w:r>
      <w:r w:rsidRPr="0022764C">
        <w:t xml:space="preserve">including ancillary and transit costs to enable the </w:t>
      </w:r>
      <w:r w:rsidRPr="0022764C">
        <w:rPr>
          <w:b/>
        </w:rPr>
        <w:t>Insured</w:t>
      </w:r>
      <w:r w:rsidRPr="0022764C">
        <w:t xml:space="preserve"> to:</w:t>
      </w:r>
    </w:p>
    <w:p w:rsidR="00C07262" w:rsidRPr="0022764C" w:rsidRDefault="004A758F" w:rsidP="00662A63">
      <w:pPr>
        <w:pStyle w:val="BodyText"/>
        <w:numPr>
          <w:ilvl w:val="1"/>
          <w:numId w:val="134"/>
        </w:numPr>
        <w:ind w:left="454" w:hanging="454"/>
      </w:pPr>
      <w:r w:rsidRPr="0022764C">
        <w:t xml:space="preserve">continue shooting; or </w:t>
      </w:r>
    </w:p>
    <w:p w:rsidR="00C07262" w:rsidRPr="0022764C" w:rsidRDefault="004A758F" w:rsidP="00662A63">
      <w:pPr>
        <w:pStyle w:val="BodyText"/>
        <w:numPr>
          <w:ilvl w:val="1"/>
          <w:numId w:val="134"/>
        </w:numPr>
        <w:ind w:left="454" w:hanging="454"/>
      </w:pPr>
      <w:r w:rsidRPr="0022764C">
        <w:t>to fulfil future commitments;</w:t>
      </w:r>
    </w:p>
    <w:p w:rsidR="00C07262" w:rsidRPr="0022764C" w:rsidRDefault="004A758F">
      <w:pPr>
        <w:pStyle w:val="BodyText"/>
      </w:pPr>
      <w:r w:rsidRPr="0022764C">
        <w:t xml:space="preserve">always provided that the liability of the </w:t>
      </w:r>
      <w:r w:rsidRPr="0022764C">
        <w:rPr>
          <w:b/>
        </w:rPr>
        <w:t>Insurer</w:t>
      </w:r>
      <w:r w:rsidRPr="0022764C">
        <w:t xml:space="preserve"> shall commence from the date of the </w:t>
      </w:r>
      <w:r w:rsidRPr="0022764C">
        <w:rPr>
          <w:b/>
        </w:rPr>
        <w:t>Damage</w:t>
      </w:r>
      <w:r w:rsidRPr="0022764C">
        <w:t xml:space="preserve"> and end when such Property Insured has been repaired or replaced. </w:t>
      </w:r>
    </w:p>
    <w:p w:rsidR="00C07262" w:rsidRPr="0022764C" w:rsidRDefault="004A758F">
      <w:pPr>
        <w:pStyle w:val="BodyText"/>
        <w:rPr>
          <w:iCs/>
        </w:rPr>
      </w:pPr>
      <w:r w:rsidRPr="0022764C">
        <w:t>This is provided always that the</w:t>
      </w:r>
      <w:r w:rsidRPr="0022764C">
        <w:rPr>
          <w:b/>
        </w:rPr>
        <w:t xml:space="preserve"> Insurer’s</w:t>
      </w:r>
      <w:r w:rsidRPr="0022764C">
        <w:t xml:space="preserve"> maximum liability will not exceed the amount shown in the </w:t>
      </w:r>
      <w:r w:rsidRPr="0022764C">
        <w:rPr>
          <w:b/>
          <w:bCs/>
        </w:rPr>
        <w:t>Schedule</w:t>
      </w:r>
      <w:r w:rsidRPr="0022764C">
        <w:t xml:space="preserve"> in respect of any one accident or series of accidents arising out of any one occurrence.</w:t>
      </w:r>
    </w:p>
    <w:p w:rsidR="006B31F8" w:rsidRPr="0022764C" w:rsidRDefault="006B31F8">
      <w:pPr>
        <w:pStyle w:val="Heading3"/>
      </w:pPr>
      <w:r w:rsidRPr="0022764C">
        <w:t>Artists Equipment</w:t>
      </w:r>
    </w:p>
    <w:p w:rsidR="006B31F8" w:rsidRPr="0022764C" w:rsidRDefault="006B31F8">
      <w:r w:rsidRPr="0022764C">
        <w:t xml:space="preserve">This </w:t>
      </w:r>
      <w:r w:rsidRPr="0022764C">
        <w:rPr>
          <w:b/>
          <w:bCs/>
        </w:rPr>
        <w:t>Extension</w:t>
      </w:r>
      <w:r w:rsidRPr="0022764C">
        <w:t xml:space="preserve"> covers </w:t>
      </w:r>
      <w:r w:rsidRPr="0022764C">
        <w:rPr>
          <w:b/>
          <w:bCs/>
        </w:rPr>
        <w:t>Damage</w:t>
      </w:r>
      <w:r w:rsidRPr="0022764C">
        <w:t xml:space="preserve"> to Technical Equipment owned by artists, including but not limited to musical instruments, art supplies, and performance tools, brought onto the festival site, provided that such equipment is under the care, custody, or control of the </w:t>
      </w:r>
      <w:r w:rsidRPr="0022764C">
        <w:rPr>
          <w:b/>
          <w:bCs/>
        </w:rPr>
        <w:t>Insured</w:t>
      </w:r>
      <w:r w:rsidRPr="0022764C">
        <w:t xml:space="preserve"> during the Period of insurance. Cover applies only where the </w:t>
      </w:r>
      <w:r w:rsidRPr="0022764C">
        <w:rPr>
          <w:b/>
          <w:bCs/>
        </w:rPr>
        <w:t>Insured</w:t>
      </w:r>
      <w:r w:rsidRPr="0022764C">
        <w:t xml:space="preserve"> is legally responsible for such equipment. The Indemnity under this </w:t>
      </w:r>
      <w:r w:rsidRPr="0022764C">
        <w:rPr>
          <w:b/>
          <w:bCs/>
        </w:rPr>
        <w:t>Extension</w:t>
      </w:r>
      <w:r w:rsidRPr="0022764C">
        <w:t xml:space="preserve"> is limited to a maximum of GBP 20,000 per occurrence and in the aggregate during the Period of insurance and is subject to the conditions and exclusions applicable to Technical Equipment.</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rsidR="00C07262" w:rsidRPr="0022764C" w:rsidRDefault="004A758F">
      <w:pPr>
        <w:pStyle w:val="Heading3"/>
      </w:pPr>
      <w:r w:rsidRPr="0022764C">
        <w:t>Brands and Labels</w:t>
      </w:r>
    </w:p>
    <w:p w:rsidR="00C07262" w:rsidRPr="0022764C" w:rsidRDefault="004A758F">
      <w:pPr>
        <w:pStyle w:val="BodyText"/>
      </w:pPr>
      <w:r w:rsidRPr="0022764C">
        <w:t xml:space="preserve">If branded or labelled merchandise is covered by this </w:t>
      </w:r>
      <w:r w:rsidRPr="0022764C">
        <w:rPr>
          <w:b/>
        </w:rPr>
        <w:t>Section</w:t>
      </w:r>
      <w:r w:rsidRPr="0022764C">
        <w:t xml:space="preserve"> and is damaged the </w:t>
      </w:r>
      <w:r w:rsidRPr="0022764C">
        <w:rPr>
          <w:b/>
        </w:rPr>
        <w:t>Insured</w:t>
      </w:r>
      <w:r w:rsidRPr="0022764C">
        <w:t xml:space="preserve"> may at their option:</w:t>
      </w:r>
    </w:p>
    <w:p w:rsidR="00C07262" w:rsidRPr="0022764C" w:rsidRDefault="004A758F" w:rsidP="00662A63">
      <w:pPr>
        <w:pStyle w:val="BodyText"/>
        <w:numPr>
          <w:ilvl w:val="2"/>
          <w:numId w:val="132"/>
        </w:numPr>
        <w:ind w:left="454" w:hanging="454"/>
      </w:pPr>
      <w:r w:rsidRPr="0022764C">
        <w:t>elect to destroy the salvage; or</w:t>
      </w:r>
    </w:p>
    <w:p w:rsidR="00C07262" w:rsidRPr="0022764C" w:rsidRDefault="004A758F" w:rsidP="00662A63">
      <w:pPr>
        <w:pStyle w:val="BodyText"/>
        <w:numPr>
          <w:ilvl w:val="2"/>
          <w:numId w:val="132"/>
        </w:numPr>
        <w:ind w:left="454" w:hanging="454"/>
      </w:pPr>
      <w:r w:rsidRPr="0022764C">
        <w:t xml:space="preserve">elect to take all or part of such merchandise at the value established by the terms of this </w:t>
      </w:r>
      <w:r w:rsidRPr="0022764C">
        <w:rPr>
          <w:b/>
        </w:rPr>
        <w:t>Section</w:t>
      </w:r>
      <w:r w:rsidRPr="0022764C">
        <w:t xml:space="preserve"> of this </w:t>
      </w:r>
      <w:r w:rsidRPr="0022764C">
        <w:rPr>
          <w:b/>
        </w:rPr>
        <w:t>Policy</w:t>
      </w:r>
      <w:r w:rsidRPr="0022764C">
        <w:t>;</w:t>
      </w:r>
    </w:p>
    <w:p w:rsidR="00C07262" w:rsidRPr="0022764C" w:rsidRDefault="004A758F">
      <w:pPr>
        <w:pStyle w:val="BodyText"/>
      </w:pPr>
      <w:r w:rsidRPr="0022764C">
        <w:t xml:space="preserve">provided that at the expense of the </w:t>
      </w:r>
      <w:r w:rsidRPr="0022764C">
        <w:rPr>
          <w:b/>
        </w:rPr>
        <w:t>Insured</w:t>
      </w:r>
      <w:r w:rsidRPr="0022764C">
        <w:rPr>
          <w:bCs/>
        </w:rPr>
        <w:t>,</w:t>
      </w:r>
      <w:r w:rsidRPr="0022764C">
        <w:t xml:space="preserve"> the </w:t>
      </w:r>
      <w:r w:rsidRPr="0022764C">
        <w:rPr>
          <w:b/>
        </w:rPr>
        <w:t>Insured</w:t>
      </w:r>
      <w:r w:rsidRPr="0022764C">
        <w:t>:</w:t>
      </w:r>
    </w:p>
    <w:p w:rsidR="00C07262" w:rsidRPr="0022764C" w:rsidRDefault="004A758F" w:rsidP="00662A63">
      <w:pPr>
        <w:pStyle w:val="BodyText"/>
        <w:numPr>
          <w:ilvl w:val="0"/>
          <w:numId w:val="133"/>
        </w:numPr>
        <w:ind w:left="454" w:hanging="454"/>
      </w:pPr>
      <w:r w:rsidRPr="0022764C">
        <w:t>shall stamp ‘salvage’ on the merchandise or the containers;</w:t>
      </w:r>
    </w:p>
    <w:p w:rsidR="00C07262" w:rsidRPr="0022764C" w:rsidRDefault="004A758F" w:rsidP="00662A63">
      <w:pPr>
        <w:pStyle w:val="BodyText"/>
        <w:numPr>
          <w:ilvl w:val="0"/>
          <w:numId w:val="133"/>
        </w:numPr>
        <w:ind w:left="454" w:hanging="454"/>
      </w:pPr>
      <w:r w:rsidRPr="0022764C">
        <w:t xml:space="preserve">shall remove or obliterate the brands or labels only if such stamp removal or obliteration will not </w:t>
      </w:r>
      <w:r w:rsidRPr="0022764C">
        <w:rPr>
          <w:b/>
          <w:bCs/>
        </w:rPr>
        <w:t>Damage</w:t>
      </w:r>
      <w:r w:rsidRPr="0022764C">
        <w:t xml:space="preserve"> the merchandise; and</w:t>
      </w:r>
    </w:p>
    <w:p w:rsidR="00C07262" w:rsidRPr="0022764C" w:rsidRDefault="004A758F" w:rsidP="00662A63">
      <w:pPr>
        <w:pStyle w:val="BodyText"/>
        <w:numPr>
          <w:ilvl w:val="0"/>
          <w:numId w:val="133"/>
        </w:numPr>
        <w:ind w:left="454" w:hanging="454"/>
      </w:pPr>
      <w:r w:rsidRPr="0022764C">
        <w:lastRenderedPageBreak/>
        <w:t>must re-label the merchandise or the containers in accordance with the requirements of the law.</w:t>
      </w:r>
    </w:p>
    <w:p w:rsidR="00C07262" w:rsidRPr="0022764C" w:rsidRDefault="004A758F">
      <w:pPr>
        <w:pStyle w:val="Heading3"/>
      </w:pPr>
      <w:r w:rsidRPr="0022764C">
        <w:t>Capital Additions or Acquisitions</w:t>
      </w:r>
    </w:p>
    <w:p w:rsidR="00C07262" w:rsidRPr="0022764C" w:rsidRDefault="004A758F">
      <w:pPr>
        <w:pStyle w:val="BodyText"/>
      </w:pPr>
      <w:r w:rsidRPr="0022764C">
        <w:t xml:space="preserve">This </w:t>
      </w:r>
      <w:r w:rsidRPr="0022764C">
        <w:rPr>
          <w:b/>
          <w:bCs/>
        </w:rPr>
        <w:t>Extension</w:t>
      </w:r>
      <w:r w:rsidRPr="0022764C">
        <w:t xml:space="preserve"> covers alterations and additions to the Property Insured</w:t>
      </w:r>
    </w:p>
    <w:p w:rsidR="00C07262" w:rsidRPr="0022764C" w:rsidRDefault="004A758F">
      <w:pPr>
        <w:pStyle w:val="BodyText"/>
      </w:pPr>
      <w:r w:rsidRPr="0022764C">
        <w:t xml:space="preserve">provided that the </w:t>
      </w:r>
      <w:r w:rsidRPr="0022764C">
        <w:rPr>
          <w:b/>
        </w:rPr>
        <w:t>Insured</w:t>
      </w:r>
      <w:r w:rsidRPr="0022764C">
        <w:t xml:space="preserve"> undertakes to advise the </w:t>
      </w:r>
      <w:r w:rsidRPr="0022764C">
        <w:rPr>
          <w:b/>
        </w:rPr>
        <w:t>Insurer</w:t>
      </w:r>
      <w:r w:rsidRPr="0022764C">
        <w:t xml:space="preserve"> on the last day of each quarter of all such alterations and additions and to pay the appropriate additional premium on the amount of all increases advised.</w:t>
      </w:r>
    </w:p>
    <w:p w:rsidR="00C07262" w:rsidRPr="0022764C" w:rsidRDefault="004A758F">
      <w:pPr>
        <w:pStyle w:val="Heading3"/>
      </w:pPr>
      <w:r w:rsidRPr="0022764C">
        <w:t>Customs Duty</w:t>
      </w:r>
    </w:p>
    <w:p w:rsidR="00C07262" w:rsidRPr="0022764C" w:rsidRDefault="004A758F">
      <w:pPr>
        <w:pStyle w:val="BodyText"/>
      </w:pPr>
      <w:r w:rsidRPr="0022764C">
        <w:t xml:space="preserve">This </w:t>
      </w:r>
      <w:r w:rsidRPr="0022764C">
        <w:rPr>
          <w:b/>
        </w:rPr>
        <w:t>Extension</w:t>
      </w:r>
      <w:r w:rsidRPr="0022764C">
        <w:t xml:space="preserve"> covers customs’ duty payable by the </w:t>
      </w:r>
      <w:r w:rsidRPr="0022764C">
        <w:rPr>
          <w:b/>
        </w:rPr>
        <w:t>Insured</w:t>
      </w:r>
      <w:r w:rsidRPr="0022764C">
        <w:t xml:space="preserve"> in the event that they are unable to produce Property Insured they have imported for the purpose of their </w:t>
      </w:r>
      <w:r w:rsidRPr="0022764C">
        <w:rPr>
          <w:b/>
        </w:rPr>
        <w:t>Business</w:t>
      </w:r>
      <w:r w:rsidRPr="0022764C">
        <w:t xml:space="preserve"> and detailed on the inventory agreed on arrival in consequence of </w:t>
      </w:r>
      <w:r w:rsidRPr="0022764C">
        <w:rPr>
          <w:b/>
        </w:rPr>
        <w:t>Damage</w:t>
      </w:r>
      <w:r w:rsidRPr="0022764C">
        <w:t xml:space="preserve"> to the Property Insured.</w:t>
      </w:r>
    </w:p>
    <w:p w:rsidR="00C07262" w:rsidRPr="0022764C" w:rsidRDefault="004A758F">
      <w:pPr>
        <w:pStyle w:val="Heading3"/>
      </w:pPr>
      <w:r w:rsidRPr="0022764C">
        <w:t>Consequential Loss Following Declaration of General Average</w:t>
      </w:r>
    </w:p>
    <w:p w:rsidR="00C07262" w:rsidRPr="0022764C" w:rsidRDefault="004A758F">
      <w:pPr>
        <w:pStyle w:val="BodyText"/>
      </w:pPr>
      <w:r w:rsidRPr="0022764C">
        <w:t>This</w:t>
      </w:r>
      <w:r w:rsidRPr="0022764C">
        <w:rPr>
          <w:b/>
        </w:rPr>
        <w:t xml:space="preserve"> Extension</w:t>
      </w:r>
      <w:r w:rsidRPr="0022764C">
        <w:t xml:space="preserve"> covers the reasonable costs necessarily incurred by the </w:t>
      </w:r>
      <w:r w:rsidRPr="0022764C">
        <w:rPr>
          <w:b/>
        </w:rPr>
        <w:t>Insured</w:t>
      </w:r>
      <w:r w:rsidRPr="0022764C">
        <w:t xml:space="preserve"> as a result of delay to the Property Insured whilst in transit caused by the Master of the carrying vessel declaring General Average subject to a maximum of GBP 10,000 in the aggregate during any one Period of Insurance. The </w:t>
      </w:r>
      <w:r w:rsidRPr="0022764C">
        <w:rPr>
          <w:b/>
        </w:rPr>
        <w:t>Insured</w:t>
      </w:r>
      <w:r w:rsidRPr="0022764C">
        <w:t xml:space="preserve"> will bear the first 10% of any payable loss subject to a minimum of GBP 250.</w:t>
      </w:r>
    </w:p>
    <w:p w:rsidR="00C07262" w:rsidRPr="0022764C" w:rsidRDefault="004A758F">
      <w:pPr>
        <w:pStyle w:val="Heading3"/>
      </w:pPr>
      <w:r w:rsidRPr="0022764C">
        <w:t>Exhibition Extension</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and similar functions attended by the </w:t>
      </w:r>
      <w:r w:rsidRPr="0022764C">
        <w:rPr>
          <w:b/>
        </w:rPr>
        <w:t>Insured</w:t>
      </w:r>
      <w:r w:rsidRPr="0022764C">
        <w:t xml:space="preserve"> in connection with the </w:t>
      </w:r>
      <w:r w:rsidRPr="0022764C">
        <w:rPr>
          <w:b/>
        </w:rPr>
        <w:t>Business</w:t>
      </w:r>
      <w:r w:rsidRPr="0022764C">
        <w:t xml:space="preserve"> anywhere within the world or whilst in direct Transit Inland to or from such functions</w:t>
      </w:r>
    </w:p>
    <w:p w:rsidR="00C07262" w:rsidRPr="0022764C" w:rsidRDefault="004A758F">
      <w:pPr>
        <w:pStyle w:val="BodyText"/>
      </w:pPr>
      <w:r w:rsidRPr="0022764C">
        <w:t>provided that:</w:t>
      </w:r>
    </w:p>
    <w:p w:rsidR="00C07262" w:rsidRPr="0022764C" w:rsidRDefault="004A758F" w:rsidP="00662A63">
      <w:pPr>
        <w:pStyle w:val="BodyText"/>
        <w:numPr>
          <w:ilvl w:val="2"/>
          <w:numId w:val="131"/>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Insured</w:t>
      </w:r>
      <w:r w:rsidRPr="0022764C">
        <w:t xml:space="preserve"> for each and every claim; and</w:t>
      </w:r>
    </w:p>
    <w:p w:rsidR="00C07262" w:rsidRPr="0022764C" w:rsidRDefault="004A758F" w:rsidP="00662A63">
      <w:pPr>
        <w:pStyle w:val="BodyText"/>
        <w:numPr>
          <w:ilvl w:val="2"/>
          <w:numId w:val="131"/>
        </w:numPr>
        <w:ind w:left="454" w:hanging="454"/>
        <w:rPr>
          <w:b/>
        </w:rPr>
      </w:pPr>
      <w:r w:rsidRPr="0022764C">
        <w:t xml:space="preserve">the </w:t>
      </w:r>
      <w:r w:rsidRPr="0022764C">
        <w:rPr>
          <w:b/>
        </w:rPr>
        <w:t>Insurer</w:t>
      </w:r>
      <w:r w:rsidRPr="0022764C">
        <w:t xml:space="preserve"> shall not be liable for property more specifically insured elsewhere.</w:t>
      </w:r>
    </w:p>
    <w:p w:rsidR="00C07262" w:rsidRPr="0022764C" w:rsidRDefault="004A758F">
      <w:pPr>
        <w:pStyle w:val="BodyText"/>
      </w:pPr>
      <w:r w:rsidRPr="0022764C">
        <w:t xml:space="preserve">For the purposes of this </w:t>
      </w:r>
      <w:r w:rsidRPr="0022764C">
        <w:rPr>
          <w:b/>
        </w:rPr>
        <w:t>Extension</w:t>
      </w:r>
      <w:r w:rsidRPr="0022764C">
        <w:t xml:space="preserve">: </w:t>
      </w:r>
    </w:p>
    <w:p w:rsidR="00C07262" w:rsidRPr="0022764C" w:rsidRDefault="004A758F">
      <w:pPr>
        <w:pStyle w:val="BodyText"/>
      </w:pPr>
      <w:r w:rsidRPr="0022764C">
        <w:t>Exhibition Property means any exhibits (including demonstration and sample stock) stands, marquees, furniture, furnishings, display materials, office equipment, stationery and other similar property on the stands.</w:t>
      </w:r>
    </w:p>
    <w:p w:rsidR="00C07262" w:rsidRPr="0022764C" w:rsidRDefault="004A758F">
      <w:pPr>
        <w:pStyle w:val="Heading3"/>
      </w:pPr>
      <w:r w:rsidRPr="0022764C">
        <w:t>Fine Arts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Fine Arts the property of or belonging to the </w:t>
      </w:r>
      <w:r w:rsidRPr="0022764C">
        <w:rPr>
          <w:b/>
        </w:rPr>
        <w:t>Insured</w:t>
      </w:r>
      <w:r w:rsidRPr="0022764C">
        <w:t xml:space="preserve"> whilst anywhere within the Geographical Limits</w:t>
      </w:r>
    </w:p>
    <w:p w:rsidR="00C07262" w:rsidRPr="0022764C" w:rsidRDefault="004A758F">
      <w:pPr>
        <w:pStyle w:val="BodyText"/>
      </w:pPr>
      <w:r w:rsidRPr="0022764C">
        <w:t xml:space="preserve">provided that: </w:t>
      </w:r>
    </w:p>
    <w:p w:rsidR="00C07262" w:rsidRPr="0022764C" w:rsidRDefault="004A758F" w:rsidP="00662A63">
      <w:pPr>
        <w:pStyle w:val="BodyText"/>
        <w:numPr>
          <w:ilvl w:val="0"/>
          <w:numId w:val="130"/>
        </w:numPr>
        <w:ind w:left="454" w:hanging="454"/>
      </w:pPr>
      <w:r w:rsidRPr="0022764C">
        <w:t xml:space="preserve">the liability of the </w:t>
      </w:r>
      <w:r w:rsidRPr="0022764C">
        <w:rPr>
          <w:b/>
        </w:rPr>
        <w:t>Insurer</w:t>
      </w:r>
      <w:r w:rsidRPr="0022764C">
        <w:t xml:space="preserve"> shall not exceed the cost of repairing or restoring the Fine Art to its condition that existed immediately prior to the </w:t>
      </w:r>
      <w:r w:rsidRPr="0022764C">
        <w:rPr>
          <w:b/>
        </w:rPr>
        <w:t>Damage</w:t>
      </w:r>
      <w:r w:rsidRPr="0022764C">
        <w:t xml:space="preserve"> or the cost of replacing the Fine Art whichever is the lesser; and</w:t>
      </w:r>
    </w:p>
    <w:p w:rsidR="00C07262" w:rsidRPr="0022764C" w:rsidRDefault="004A758F" w:rsidP="00662A63">
      <w:pPr>
        <w:pStyle w:val="BodyText"/>
        <w:numPr>
          <w:ilvl w:val="0"/>
          <w:numId w:val="130"/>
        </w:numPr>
        <w:ind w:left="454" w:hanging="454"/>
      </w:pPr>
      <w:r w:rsidRPr="0022764C">
        <w:t xml:space="preserve">in the event of </w:t>
      </w:r>
      <w:r w:rsidRPr="0022764C">
        <w:rPr>
          <w:b/>
        </w:rPr>
        <w:t>Damage</w:t>
      </w:r>
      <w:r w:rsidRPr="0022764C">
        <w:t xml:space="preserve"> to Fine Art which forms or is part of a pair or set the measure of </w:t>
      </w:r>
      <w:r w:rsidRPr="0022764C">
        <w:rPr>
          <w:b/>
        </w:rPr>
        <w:t>Damage</w:t>
      </w:r>
      <w:r w:rsidRPr="0022764C">
        <w:t xml:space="preserve"> shall be a reasonable and fair proportion of the total value of the pair or set allowing for the importance of such pair or set but such </w:t>
      </w:r>
      <w:r w:rsidRPr="0022764C">
        <w:rPr>
          <w:b/>
        </w:rPr>
        <w:t>Damage</w:t>
      </w:r>
      <w:r w:rsidRPr="0022764C">
        <w:t xml:space="preserve"> shall not be deemed to mean the total loss of the pair or set.</w:t>
      </w:r>
    </w:p>
    <w:p w:rsidR="00C07262" w:rsidRPr="0022764C" w:rsidRDefault="004A758F">
      <w:pPr>
        <w:pStyle w:val="BodyText"/>
      </w:pPr>
      <w:r w:rsidRPr="0022764C">
        <w:t xml:space="preserve">For the purposes of this </w:t>
      </w:r>
      <w:r w:rsidRPr="0022764C">
        <w:rPr>
          <w:b/>
        </w:rPr>
        <w:t>Extension</w:t>
      </w:r>
      <w:r w:rsidRPr="0022764C">
        <w:t>:</w:t>
      </w:r>
    </w:p>
    <w:p w:rsidR="00C07262" w:rsidRPr="0022764C" w:rsidRDefault="004A758F">
      <w:pPr>
        <w:pStyle w:val="BodyText"/>
      </w:pPr>
      <w:r w:rsidRPr="0022764C">
        <w:t>Fine Art shall mean paintings, pictures, tapestries, etchings, and other bona fide works of art including bronzes, marble, porcelain, statuary, rare books, manuscripts, antique furniture, antique silver, rare glass and rare objects of a historical value or artistic merit or of a precious nature.</w:t>
      </w:r>
    </w:p>
    <w:p w:rsidR="00C07262" w:rsidRPr="0022764C" w:rsidRDefault="004A758F">
      <w:pPr>
        <w:pStyle w:val="Heading3"/>
      </w:pPr>
      <w:r w:rsidRPr="0022764C">
        <w:t>Involuntary Betterment</w:t>
      </w:r>
    </w:p>
    <w:p w:rsidR="00C07262" w:rsidRPr="0022764C" w:rsidRDefault="004A758F">
      <w:pPr>
        <w:pStyle w:val="BodyText"/>
      </w:pPr>
      <w:r w:rsidRPr="0022764C">
        <w:t xml:space="preserve">This </w:t>
      </w:r>
      <w:r w:rsidRPr="0022764C">
        <w:rPr>
          <w:b/>
        </w:rPr>
        <w:t>Extension</w:t>
      </w:r>
      <w:r w:rsidRPr="0022764C">
        <w:t xml:space="preserve"> covers more extensive replacement Property Insured of a like kind and quality where replacement is not obtainable.</w:t>
      </w:r>
    </w:p>
    <w:p w:rsidR="00C07262" w:rsidRPr="0022764C" w:rsidRDefault="004A758F">
      <w:pPr>
        <w:pStyle w:val="BodyText"/>
      </w:pPr>
      <w:r w:rsidRPr="0022764C">
        <w:t xml:space="preserve">New Property Insured which is as similar as possible to that suffering </w:t>
      </w:r>
      <w:r w:rsidRPr="0022764C">
        <w:rPr>
          <w:b/>
        </w:rPr>
        <w:t>Damage</w:t>
      </w:r>
      <w:r w:rsidRPr="0022764C">
        <w:t xml:space="preserve"> and which is capable of performing the same function is deemed to be new property of a like kind and quality and in no event shall this be considered as a betterment to the </w:t>
      </w:r>
      <w:r w:rsidRPr="0022764C">
        <w:rPr>
          <w:b/>
        </w:rPr>
        <w:t>Insured</w:t>
      </w:r>
      <w:r w:rsidRPr="0022764C">
        <w:t>.</w:t>
      </w:r>
    </w:p>
    <w:p w:rsidR="00C07262" w:rsidRPr="0022764C" w:rsidRDefault="004A758F">
      <w:pPr>
        <w:pStyle w:val="BodyText"/>
      </w:pPr>
      <w:r w:rsidRPr="0022764C">
        <w:t xml:space="preserve">The </w:t>
      </w:r>
      <w:r w:rsidRPr="0022764C">
        <w:rPr>
          <w:b/>
        </w:rPr>
        <w:t>Insurer</w:t>
      </w:r>
      <w:r w:rsidRPr="0022764C">
        <w:t xml:space="preserve"> will also pay the cost of purchasing and installing technologically current Property Insured which is necessitated by the incompatibility between:</w:t>
      </w:r>
    </w:p>
    <w:p w:rsidR="00C07262" w:rsidRPr="0022764C" w:rsidRDefault="004A758F" w:rsidP="00662A63">
      <w:pPr>
        <w:pStyle w:val="BodyText"/>
        <w:numPr>
          <w:ilvl w:val="0"/>
          <w:numId w:val="127"/>
        </w:numPr>
        <w:ind w:left="454" w:hanging="454"/>
      </w:pPr>
      <w:r w:rsidRPr="0022764C">
        <w:t xml:space="preserve">new Property Insured installed to replace Property Insured that has sustained </w:t>
      </w:r>
      <w:r w:rsidRPr="0022764C">
        <w:rPr>
          <w:b/>
        </w:rPr>
        <w:t>Damage</w:t>
      </w:r>
      <w:r w:rsidRPr="0022764C">
        <w:t>; and</w:t>
      </w:r>
    </w:p>
    <w:p w:rsidR="00C07262" w:rsidRPr="0022764C" w:rsidRDefault="004A758F" w:rsidP="00662A63">
      <w:pPr>
        <w:pStyle w:val="BodyText"/>
        <w:numPr>
          <w:ilvl w:val="0"/>
          <w:numId w:val="127"/>
        </w:numPr>
        <w:ind w:left="454" w:hanging="454"/>
      </w:pPr>
      <w:r w:rsidRPr="0022764C">
        <w:t xml:space="preserve">undamaged existing Property Insured at the same </w:t>
      </w:r>
      <w:r w:rsidRPr="0022764C">
        <w:rPr>
          <w:b/>
        </w:rPr>
        <w:t>Premises</w:t>
      </w:r>
      <w:r w:rsidRPr="0022764C">
        <w:t xml:space="preserve"> or an interdependent premises; </w:t>
      </w:r>
    </w:p>
    <w:p w:rsidR="00C07262" w:rsidRPr="0022764C" w:rsidRDefault="004A758F">
      <w:pPr>
        <w:pStyle w:val="BodyText"/>
      </w:pPr>
      <w:r w:rsidRPr="0022764C">
        <w:t xml:space="preserve">provided that the </w:t>
      </w:r>
      <w:r w:rsidRPr="0022764C">
        <w:rPr>
          <w:b/>
        </w:rPr>
        <w:t xml:space="preserve">Insurer </w:t>
      </w:r>
      <w:r w:rsidRPr="0022764C">
        <w:t>will only be liable for:</w:t>
      </w:r>
      <w:r w:rsidRPr="0022764C">
        <w:rPr>
          <w:b/>
        </w:rPr>
        <w:t xml:space="preserve"> </w:t>
      </w:r>
    </w:p>
    <w:p w:rsidR="00C07262" w:rsidRPr="0022764C" w:rsidRDefault="004A758F" w:rsidP="00662A63">
      <w:pPr>
        <w:pStyle w:val="BodyText"/>
        <w:numPr>
          <w:ilvl w:val="0"/>
          <w:numId w:val="128"/>
        </w:numPr>
        <w:ind w:left="454" w:hanging="454"/>
        <w:rPr>
          <w:b/>
        </w:rPr>
      </w:pPr>
      <w:r w:rsidRPr="0022764C">
        <w:t xml:space="preserve">the amount sufficient to enable the </w:t>
      </w:r>
      <w:r w:rsidRPr="0022764C">
        <w:rPr>
          <w:b/>
        </w:rPr>
        <w:t>Insured</w:t>
      </w:r>
      <w:r w:rsidRPr="0022764C">
        <w:t xml:space="preserve"> to resume </w:t>
      </w:r>
      <w:r w:rsidRPr="0022764C">
        <w:rPr>
          <w:b/>
        </w:rPr>
        <w:t>Business</w:t>
      </w:r>
      <w:r w:rsidRPr="0022764C">
        <w:t xml:space="preserve"> operations in substantially the same manner as before the </w:t>
      </w:r>
      <w:r w:rsidRPr="0022764C">
        <w:rPr>
          <w:b/>
        </w:rPr>
        <w:t>Damage</w:t>
      </w:r>
      <w:r w:rsidRPr="0022764C">
        <w:t>;</w:t>
      </w:r>
    </w:p>
    <w:p w:rsidR="00C07262" w:rsidRPr="0022764C" w:rsidRDefault="004A758F" w:rsidP="00662A63">
      <w:pPr>
        <w:pStyle w:val="BodyText"/>
        <w:numPr>
          <w:ilvl w:val="0"/>
          <w:numId w:val="128"/>
        </w:numPr>
        <w:ind w:left="454" w:hanging="454"/>
      </w:pPr>
      <w:r w:rsidRPr="0022764C">
        <w:t>the difference between:</w:t>
      </w:r>
    </w:p>
    <w:p w:rsidR="00C07262" w:rsidRPr="0022764C" w:rsidRDefault="004A758F" w:rsidP="00662A63">
      <w:pPr>
        <w:pStyle w:val="BodyText"/>
        <w:numPr>
          <w:ilvl w:val="0"/>
          <w:numId w:val="129"/>
        </w:numPr>
        <w:ind w:left="908" w:hanging="454"/>
      </w:pPr>
      <w:r w:rsidRPr="0022764C">
        <w:t xml:space="preserve">the highest sales value of the undamaged existing Property Insured at the same </w:t>
      </w:r>
      <w:r w:rsidRPr="0022764C">
        <w:rPr>
          <w:b/>
        </w:rPr>
        <w:t xml:space="preserve">Premises </w:t>
      </w:r>
      <w:r w:rsidRPr="0022764C">
        <w:t>or an interdependent premises; and</w:t>
      </w:r>
    </w:p>
    <w:p w:rsidR="00C07262" w:rsidRDefault="004A758F" w:rsidP="00662A63">
      <w:pPr>
        <w:pStyle w:val="BodyText"/>
        <w:numPr>
          <w:ilvl w:val="0"/>
          <w:numId w:val="129"/>
        </w:numPr>
        <w:ind w:left="908" w:hanging="454"/>
      </w:pPr>
      <w:r w:rsidRPr="0022764C">
        <w:t>the installed cost of the technologically current Property Insured.</w:t>
      </w:r>
    </w:p>
    <w:p w:rsidR="0056023B" w:rsidRPr="0022764C" w:rsidRDefault="0056023B" w:rsidP="0056023B">
      <w:pPr>
        <w:pStyle w:val="BodyText"/>
      </w:pPr>
    </w:p>
    <w:p w:rsidR="00853800" w:rsidRPr="0022764C" w:rsidRDefault="00853800" w:rsidP="00853800">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rsidR="00853800" w:rsidRPr="0022764C" w:rsidRDefault="00853800" w:rsidP="00853800">
      <w:pPr>
        <w:spacing w:before="0" w:after="160" w:line="278" w:lineRule="auto"/>
      </w:pPr>
      <w:r w:rsidRPr="0022764C">
        <w:t>This Extension covers the costs of:</w:t>
      </w:r>
    </w:p>
    <w:p w:rsidR="00853800" w:rsidRPr="0022764C" w:rsidRDefault="00853800" w:rsidP="00853800">
      <w:pPr>
        <w:numPr>
          <w:ilvl w:val="0"/>
          <w:numId w:val="539"/>
        </w:numPr>
        <w:spacing w:before="0" w:after="160" w:line="278" w:lineRule="auto"/>
      </w:pPr>
      <w:r w:rsidRPr="0022764C">
        <w:t xml:space="preserve">modification of </w:t>
      </w:r>
      <w:r w:rsidRPr="0022764C">
        <w:rPr>
          <w:b/>
          <w:bCs/>
        </w:rPr>
        <w:t>Computer Equipment</w:t>
      </w:r>
      <w:r w:rsidRPr="0022764C">
        <w:t xml:space="preserve">; or </w:t>
      </w:r>
    </w:p>
    <w:p w:rsidR="00853800" w:rsidRPr="0022764C" w:rsidRDefault="00853800" w:rsidP="00853800">
      <w:pPr>
        <w:numPr>
          <w:ilvl w:val="0"/>
          <w:numId w:val="539"/>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rsidR="00853800" w:rsidRPr="0022764C" w:rsidRDefault="00853800" w:rsidP="00853800">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rsidR="00853800" w:rsidRPr="0022764C" w:rsidRDefault="00853800" w:rsidP="00853800">
      <w:pPr>
        <w:spacing w:before="0" w:after="160" w:line="278" w:lineRule="auto"/>
      </w:pPr>
      <w:r w:rsidRPr="0022764C">
        <w:t xml:space="preserve">Provided that the </w:t>
      </w:r>
      <w:r w:rsidRPr="0022764C">
        <w:rPr>
          <w:b/>
          <w:bCs/>
        </w:rPr>
        <w:t>Insurer</w:t>
      </w:r>
      <w:r w:rsidRPr="0022764C">
        <w:t>’s approval of such costs has first been obtained in writing.</w:t>
      </w:r>
    </w:p>
    <w:p w:rsidR="00C07262" w:rsidRPr="0022764C" w:rsidRDefault="004A758F">
      <w:pPr>
        <w:pStyle w:val="Heading3"/>
      </w:pPr>
      <w:r w:rsidRPr="0022764C">
        <w:lastRenderedPageBreak/>
        <w:t>Loan Property Insured</w:t>
      </w:r>
    </w:p>
    <w:p w:rsidR="00C07262" w:rsidRPr="0022764C" w:rsidRDefault="004A758F">
      <w:pPr>
        <w:pStyle w:val="BodyText"/>
      </w:pPr>
      <w:r w:rsidRPr="0022764C">
        <w:t xml:space="preserve">This </w:t>
      </w:r>
      <w:r w:rsidRPr="0022764C">
        <w:rPr>
          <w:b/>
        </w:rPr>
        <w:t>Extension</w:t>
      </w:r>
      <w:r w:rsidRPr="0022764C">
        <w:t xml:space="preserve"> covers Property Insured loaned to the </w:t>
      </w:r>
      <w:r w:rsidRPr="0022764C">
        <w:rPr>
          <w:b/>
        </w:rPr>
        <w:t>Insured</w:t>
      </w:r>
      <w:r w:rsidRPr="0022764C">
        <w:t xml:space="preserve"> in substitution of existing Property Insured which is being serviced, maintained, cleaned or repaired.</w:t>
      </w:r>
    </w:p>
    <w:p w:rsidR="00C07262" w:rsidRPr="0022764C" w:rsidRDefault="004A758F">
      <w:pPr>
        <w:pStyle w:val="Heading3"/>
      </w:pPr>
      <w:r w:rsidRPr="0022764C">
        <w:t>Marine General Average</w:t>
      </w:r>
    </w:p>
    <w:p w:rsidR="00C07262" w:rsidRPr="0022764C" w:rsidRDefault="004A758F">
      <w:pPr>
        <w:pStyle w:val="BodyText"/>
      </w:pPr>
      <w:r w:rsidRPr="0022764C">
        <w:t xml:space="preserve">This </w:t>
      </w:r>
      <w:r w:rsidRPr="0022764C">
        <w:rPr>
          <w:b/>
        </w:rPr>
        <w:t xml:space="preserve">Extension </w:t>
      </w:r>
      <w:r w:rsidRPr="0022764C">
        <w:t xml:space="preserve">will indemnify the </w:t>
      </w:r>
      <w:r w:rsidRPr="0022764C">
        <w:rPr>
          <w:b/>
        </w:rPr>
        <w:t>Insured</w:t>
      </w:r>
      <w:r w:rsidRPr="0022764C">
        <w:t xml:space="preserve"> for General Average Contributions and Salvage Charges whist the Property Insured is being transported by sea between any countries within the Territorial Limits, provided that the Property Insured is otherwise covered for loss or </w:t>
      </w:r>
      <w:r w:rsidRPr="0022764C">
        <w:rPr>
          <w:b/>
        </w:rPr>
        <w:t>Damage</w:t>
      </w:r>
      <w:r w:rsidRPr="0022764C">
        <w:t xml:space="preserve"> under this </w:t>
      </w:r>
      <w:r w:rsidRPr="0022764C">
        <w:rPr>
          <w:b/>
        </w:rPr>
        <w:t>Policy</w:t>
      </w:r>
      <w:r w:rsidRPr="0022764C">
        <w:t xml:space="preserve"> and the liability of the </w:t>
      </w:r>
      <w:r w:rsidRPr="0022764C">
        <w:rPr>
          <w:b/>
        </w:rPr>
        <w:t xml:space="preserve">Insurer </w:t>
      </w:r>
      <w:r w:rsidRPr="0022764C">
        <w:t xml:space="preserve">does not exceed the </w:t>
      </w:r>
      <w:r w:rsidRPr="0022764C">
        <w:rPr>
          <w:b/>
        </w:rPr>
        <w:t>Sum Insured</w:t>
      </w:r>
      <w:r w:rsidRPr="0022764C">
        <w:t xml:space="preserve"> for the Insured items</w:t>
      </w:r>
      <w:r w:rsidRPr="0022764C">
        <w:rPr>
          <w:b/>
        </w:rPr>
        <w:t>.</w:t>
      </w:r>
    </w:p>
    <w:p w:rsidR="00C07262" w:rsidRPr="0022764C" w:rsidRDefault="004A758F">
      <w:pPr>
        <w:pStyle w:val="Heading3"/>
      </w:pPr>
      <w:r w:rsidRPr="0022764C">
        <w:t>Transit Extension</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the Property Insured whilst the same is in transit anywhere in the world, always provided that such transits are undertaken in connection with moving the Property Insured to and from the </w:t>
      </w:r>
      <w:r w:rsidRPr="0022764C">
        <w:rPr>
          <w:b/>
        </w:rPr>
        <w:t>Insured’s Premises</w:t>
      </w:r>
      <w:r w:rsidRPr="0022764C">
        <w:t xml:space="preserve"> to a location where the </w:t>
      </w:r>
      <w:r w:rsidRPr="0022764C">
        <w:rPr>
          <w:b/>
        </w:rPr>
        <w:t>Insured</w:t>
      </w:r>
      <w:r w:rsidRPr="0022764C">
        <w:t xml:space="preserve"> is undertaking work.</w:t>
      </w:r>
    </w:p>
    <w:p w:rsidR="00C07262" w:rsidRPr="0022764C" w:rsidRDefault="004A758F">
      <w:pPr>
        <w:pStyle w:val="BodyText"/>
      </w:pPr>
      <w:r w:rsidRPr="0022764C">
        <w:t xml:space="preserve">This </w:t>
      </w:r>
      <w:r w:rsidRPr="0022764C">
        <w:rPr>
          <w:b/>
        </w:rPr>
        <w:t>Extension</w:t>
      </w:r>
      <w:r w:rsidRPr="0022764C">
        <w:t xml:space="preserve"> is in addition to the transit cover provided under the Exhibitions and Temporary Removal Extensions</w:t>
      </w:r>
    </w:p>
    <w:p w:rsidR="00C07262" w:rsidRPr="0022764C" w:rsidRDefault="004A758F">
      <w:pPr>
        <w:pStyle w:val="Heading1"/>
      </w:pPr>
      <w:r w:rsidRPr="0022764C">
        <w:t>Optional Extensions</w:t>
      </w:r>
    </w:p>
    <w:p w:rsidR="00C07262" w:rsidRPr="0022764C" w:rsidRDefault="004A758F">
      <w:pPr>
        <w:pStyle w:val="BodyText"/>
      </w:pPr>
      <w:r w:rsidRPr="0022764C">
        <w:t xml:space="preserve">(Operative only if stated in the </w:t>
      </w:r>
      <w:r w:rsidRPr="0022764C">
        <w:rPr>
          <w:b/>
        </w:rPr>
        <w:t>Schedule</w:t>
      </w:r>
      <w:r w:rsidRPr="0022764C">
        <w:t>)</w:t>
      </w:r>
    </w:p>
    <w:p w:rsidR="00C07262" w:rsidRPr="0022764C" w:rsidRDefault="004A758F" w:rsidP="00662A63">
      <w:pPr>
        <w:pStyle w:val="Heading3"/>
        <w:numPr>
          <w:ilvl w:val="0"/>
          <w:numId w:val="135"/>
        </w:numPr>
        <w:ind w:left="454" w:hanging="454"/>
      </w:pPr>
      <w:r w:rsidRPr="0022764C">
        <w:t>Hired-in Property</w:t>
      </w:r>
    </w:p>
    <w:p w:rsidR="00C07262" w:rsidRPr="0022764C" w:rsidRDefault="004A758F">
      <w:pPr>
        <w:pStyle w:val="BodyText"/>
      </w:pPr>
      <w:r w:rsidRPr="0022764C">
        <w:t xml:space="preserve">This </w:t>
      </w:r>
      <w:r w:rsidRPr="0022764C">
        <w:rPr>
          <w:b/>
        </w:rPr>
        <w:t>Extension</w:t>
      </w:r>
      <w:r w:rsidRPr="0022764C">
        <w:t xml:space="preserve"> covers payments to the </w:t>
      </w:r>
      <w:r w:rsidRPr="0022764C">
        <w:rPr>
          <w:b/>
        </w:rPr>
        <w:t>Insured</w:t>
      </w:r>
      <w:r w:rsidRPr="0022764C">
        <w:t xml:space="preserve"> in respect of:</w:t>
      </w:r>
    </w:p>
    <w:p w:rsidR="00C07262" w:rsidRPr="0022764C" w:rsidRDefault="004A758F" w:rsidP="00662A63">
      <w:pPr>
        <w:pStyle w:val="BodyText"/>
        <w:numPr>
          <w:ilvl w:val="0"/>
          <w:numId w:val="139"/>
        </w:numPr>
        <w:ind w:left="454" w:hanging="454"/>
      </w:pPr>
      <w:r w:rsidRPr="0022764C">
        <w:t xml:space="preserve">legal liability for </w:t>
      </w:r>
      <w:r w:rsidRPr="0022764C">
        <w:rPr>
          <w:b/>
          <w:bCs/>
        </w:rPr>
        <w:t>Damage</w:t>
      </w:r>
      <w:r w:rsidRPr="0022764C">
        <w:t xml:space="preserve"> to hired-in Property Insured under the terms of the hiring agreement or otherwise to pay compensation for </w:t>
      </w:r>
      <w:r w:rsidRPr="0022764C">
        <w:rPr>
          <w:b/>
          <w:bCs/>
        </w:rPr>
        <w:t>Damage</w:t>
      </w:r>
      <w:r w:rsidRPr="0022764C">
        <w:t xml:space="preserve"> to property Insured described in the </w:t>
      </w:r>
      <w:r w:rsidRPr="0022764C">
        <w:rPr>
          <w:b/>
          <w:bCs/>
        </w:rPr>
        <w:t>Schedule</w:t>
      </w:r>
      <w:r w:rsidRPr="0022764C">
        <w:t>;</w:t>
      </w:r>
    </w:p>
    <w:p w:rsidR="00C07262" w:rsidRPr="0022764C" w:rsidRDefault="004A758F" w:rsidP="00662A63">
      <w:pPr>
        <w:pStyle w:val="BodyText"/>
        <w:numPr>
          <w:ilvl w:val="0"/>
          <w:numId w:val="139"/>
        </w:numPr>
        <w:ind w:left="454" w:hanging="454"/>
      </w:pPr>
      <w:r w:rsidRPr="0022764C">
        <w:t xml:space="preserve">legal liability under the terms of the hiring agreement to pay continuing hire charges incurred under the terms of the hiring in agreement in consequence of </w:t>
      </w:r>
      <w:r w:rsidRPr="0022764C">
        <w:rPr>
          <w:b/>
        </w:rPr>
        <w:t>Damage</w:t>
      </w:r>
      <w:r w:rsidRPr="0022764C">
        <w:t xml:space="preserve"> to hired-in Property Insured for which the </w:t>
      </w:r>
      <w:r w:rsidRPr="0022764C">
        <w:rPr>
          <w:b/>
        </w:rPr>
        <w:t>Insurer</w:t>
      </w:r>
      <w:r w:rsidRPr="0022764C">
        <w:t xml:space="preserve"> have admitted liability; </w:t>
      </w:r>
    </w:p>
    <w:p w:rsidR="00C07262" w:rsidRPr="0022764C" w:rsidRDefault="004A758F">
      <w:pPr>
        <w:pStyle w:val="BodyText"/>
      </w:pPr>
      <w:r w:rsidRPr="0022764C">
        <w:t xml:space="preserve">provided that the </w:t>
      </w:r>
      <w:r w:rsidRPr="0022764C">
        <w:rPr>
          <w:b/>
        </w:rPr>
        <w:t xml:space="preserve">Insurer’s </w:t>
      </w:r>
      <w:r w:rsidRPr="0022764C">
        <w:t>maximum liability will:</w:t>
      </w:r>
    </w:p>
    <w:p w:rsidR="00C07262" w:rsidRPr="0022764C" w:rsidRDefault="004A758F" w:rsidP="00662A63">
      <w:pPr>
        <w:pStyle w:val="BodyText"/>
        <w:numPr>
          <w:ilvl w:val="0"/>
          <w:numId w:val="140"/>
        </w:numPr>
        <w:ind w:left="454" w:hanging="454"/>
      </w:pPr>
      <w:r w:rsidRPr="0022764C">
        <w:t xml:space="preserve">commence from the date of the </w:t>
      </w:r>
      <w:r w:rsidRPr="0022764C">
        <w:rPr>
          <w:b/>
          <w:bCs/>
        </w:rPr>
        <w:t>Damage</w:t>
      </w:r>
      <w:r w:rsidRPr="0022764C">
        <w:t>, and end when such Property Insured has been repaired or replaced,</w:t>
      </w:r>
    </w:p>
    <w:p w:rsidR="00C07262" w:rsidRPr="0022764C" w:rsidRDefault="004A758F" w:rsidP="00662A63">
      <w:pPr>
        <w:pStyle w:val="BodyText"/>
        <w:numPr>
          <w:ilvl w:val="0"/>
          <w:numId w:val="140"/>
        </w:numPr>
        <w:ind w:left="454" w:hanging="454"/>
      </w:pPr>
      <w:r w:rsidRPr="0022764C">
        <w:t xml:space="preserve">not exceed the amount shown in the </w:t>
      </w:r>
      <w:r w:rsidRPr="0022764C">
        <w:rPr>
          <w:b/>
          <w:bCs/>
        </w:rPr>
        <w:t>Schedule</w:t>
      </w:r>
      <w:r w:rsidRPr="0022764C">
        <w:t xml:space="preserve"> in respect of any one accident or series of accidents arising out of any one occurrence.</w:t>
      </w:r>
    </w:p>
    <w:p w:rsidR="00C07262" w:rsidRPr="0022764C" w:rsidRDefault="004A758F" w:rsidP="00662A63">
      <w:pPr>
        <w:pStyle w:val="Heading3"/>
        <w:numPr>
          <w:ilvl w:val="0"/>
          <w:numId w:val="135"/>
        </w:numPr>
        <w:ind w:left="454" w:hanging="454"/>
      </w:pPr>
      <w:r w:rsidRPr="0022764C">
        <w:t>Hired-out Property</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Property Insured whilst hired out by the </w:t>
      </w:r>
      <w:r w:rsidRPr="0022764C">
        <w:rPr>
          <w:b/>
        </w:rPr>
        <w:t>Insured</w:t>
      </w:r>
      <w:r w:rsidRPr="0022764C">
        <w:t xml:space="preserve">, provided always that all such hires remain subject to conditions of hire in line with current industry standards and that such conditions have been lodged with and agreed by the </w:t>
      </w:r>
      <w:r w:rsidRPr="0022764C">
        <w:rPr>
          <w:b/>
        </w:rPr>
        <w:t>Insurer</w:t>
      </w:r>
      <w:r w:rsidRPr="0022764C">
        <w:t>.</w:t>
      </w:r>
    </w:p>
    <w:p w:rsidR="00C07262" w:rsidRPr="0022764C" w:rsidRDefault="004A758F">
      <w:pPr>
        <w:pStyle w:val="BodyText"/>
      </w:pPr>
      <w:r w:rsidRPr="0022764C">
        <w:t xml:space="preserve">The </w:t>
      </w:r>
      <w:r w:rsidRPr="0022764C">
        <w:rPr>
          <w:b/>
        </w:rPr>
        <w:t>Insurer</w:t>
      </w:r>
      <w:r w:rsidRPr="0022764C">
        <w:t xml:space="preserve"> will not exercise rights of subrogation against the hirer where the </w:t>
      </w:r>
      <w:r w:rsidRPr="0022764C">
        <w:rPr>
          <w:b/>
        </w:rPr>
        <w:t>Insured’s</w:t>
      </w:r>
      <w:r w:rsidRPr="0022764C">
        <w:t xml:space="preserve"> hire invoice so specifies.</w:t>
      </w:r>
    </w:p>
    <w:p w:rsidR="00C07262" w:rsidRPr="0022764C" w:rsidRDefault="004A758F">
      <w:pPr>
        <w:pStyle w:val="BodyText"/>
      </w:pPr>
      <w:r w:rsidRPr="0022764C">
        <w:t xml:space="preserve">Whenever the Property Insured is hired in for rehire by the </w:t>
      </w:r>
      <w:r w:rsidRPr="0022764C">
        <w:rPr>
          <w:b/>
        </w:rPr>
        <w:t>Insured</w:t>
      </w:r>
      <w:r w:rsidRPr="0022764C">
        <w:t xml:space="preserve"> the hiring conditions will be no less onerous than those under which the </w:t>
      </w:r>
      <w:r w:rsidRPr="0022764C">
        <w:rPr>
          <w:b/>
        </w:rPr>
        <w:t>Insured</w:t>
      </w:r>
      <w:r w:rsidRPr="0022764C">
        <w:t xml:space="preserve"> hired in such Property Insured.</w:t>
      </w:r>
    </w:p>
    <w:p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rsidR="00C07262" w:rsidRPr="0022764C" w:rsidRDefault="004A758F" w:rsidP="00662A63">
      <w:pPr>
        <w:pStyle w:val="Heading3"/>
        <w:numPr>
          <w:ilvl w:val="0"/>
          <w:numId w:val="135"/>
        </w:numPr>
        <w:ind w:left="454" w:hanging="454"/>
      </w:pPr>
      <w:r w:rsidRPr="0022764C">
        <w:t xml:space="preserve">Mechanical and Electrical Breakdown </w:t>
      </w:r>
    </w:p>
    <w:p w:rsidR="00C07262" w:rsidRPr="0022764C" w:rsidRDefault="004A758F">
      <w:pPr>
        <w:pStyle w:val="BodyText"/>
      </w:pPr>
      <w:r w:rsidRPr="0022764C">
        <w:t xml:space="preserve">Notwithstanding anything contained herein to the contrary this </w:t>
      </w:r>
      <w:r w:rsidRPr="0022764C">
        <w:rPr>
          <w:b/>
        </w:rPr>
        <w:t>Extension</w:t>
      </w:r>
      <w:r w:rsidRPr="0022764C">
        <w:t xml:space="preserve"> covers </w:t>
      </w:r>
      <w:r w:rsidRPr="0022764C">
        <w:rPr>
          <w:b/>
        </w:rPr>
        <w:t>Damage</w:t>
      </w:r>
      <w:r w:rsidRPr="0022764C">
        <w:t xml:space="preserve"> to the Property Insured caused by the Breakdown thereof provided that:</w:t>
      </w:r>
    </w:p>
    <w:p w:rsidR="00C07262" w:rsidRPr="0022764C" w:rsidRDefault="004A758F" w:rsidP="00662A63">
      <w:pPr>
        <w:pStyle w:val="BodyText"/>
        <w:numPr>
          <w:ilvl w:val="0"/>
          <w:numId w:val="137"/>
        </w:numPr>
        <w:ind w:left="454" w:hanging="454"/>
      </w:pPr>
      <w:r w:rsidRPr="0022764C">
        <w:t>all Property Insured is fully maintained in accordance with the manufacturer’s instructions;</w:t>
      </w:r>
    </w:p>
    <w:p w:rsidR="00C07262" w:rsidRPr="0022764C" w:rsidRDefault="004A758F" w:rsidP="00662A63">
      <w:pPr>
        <w:pStyle w:val="BodyText"/>
        <w:numPr>
          <w:ilvl w:val="0"/>
          <w:numId w:val="137"/>
        </w:numPr>
        <w:ind w:left="454" w:hanging="454"/>
      </w:pPr>
      <w:r w:rsidRPr="0022764C">
        <w:t>all Property Insured is fully tested in accordance with the industry’s highest standards and is deemed to be in good working order prior to the use of the Property Insured; and</w:t>
      </w:r>
    </w:p>
    <w:p w:rsidR="00C07262" w:rsidRPr="0022764C" w:rsidRDefault="004A758F" w:rsidP="00662A63">
      <w:pPr>
        <w:pStyle w:val="BodyText"/>
        <w:numPr>
          <w:ilvl w:val="0"/>
          <w:numId w:val="137"/>
        </w:numPr>
        <w:ind w:left="454" w:hanging="454"/>
      </w:pPr>
      <w:r w:rsidRPr="0022764C">
        <w:t xml:space="preserve">the </w:t>
      </w:r>
      <w:r w:rsidRPr="0022764C">
        <w:rPr>
          <w:b/>
        </w:rPr>
        <w:t>Insurer</w:t>
      </w:r>
      <w:r w:rsidRPr="0022764C">
        <w:t xml:space="preserve"> shall not be liable under this </w:t>
      </w:r>
      <w:r w:rsidRPr="0022764C">
        <w:rPr>
          <w:b/>
        </w:rPr>
        <w:t>Extension</w:t>
      </w:r>
      <w:r w:rsidRPr="0022764C">
        <w:t xml:space="preserve"> for Breakdown of Property Insured caused by or occasioned through:</w:t>
      </w:r>
    </w:p>
    <w:p w:rsidR="00C07262" w:rsidRPr="0022764C" w:rsidRDefault="004A758F" w:rsidP="00662A63">
      <w:pPr>
        <w:pStyle w:val="BodyText"/>
        <w:numPr>
          <w:ilvl w:val="0"/>
          <w:numId w:val="138"/>
        </w:numPr>
        <w:ind w:left="908" w:hanging="454"/>
      </w:pPr>
      <w:r w:rsidRPr="0022764C">
        <w:t xml:space="preserve">the intentional act or wilful neglect of the </w:t>
      </w:r>
      <w:r w:rsidRPr="0022764C">
        <w:rPr>
          <w:b/>
          <w:bCs/>
        </w:rPr>
        <w:t>Insured</w:t>
      </w:r>
      <w:r w:rsidRPr="0022764C">
        <w:rPr>
          <w:bCs/>
        </w:rPr>
        <w:t>;</w:t>
      </w:r>
      <w:r w:rsidRPr="0022764C">
        <w:t xml:space="preserve"> </w:t>
      </w:r>
    </w:p>
    <w:p w:rsidR="00C07262" w:rsidRPr="0022764C" w:rsidRDefault="004A758F" w:rsidP="00662A63">
      <w:pPr>
        <w:pStyle w:val="BodyText"/>
        <w:numPr>
          <w:ilvl w:val="0"/>
          <w:numId w:val="138"/>
        </w:numPr>
        <w:ind w:left="908" w:hanging="454"/>
      </w:pPr>
      <w:r w:rsidRPr="0022764C">
        <w:t>wear and tear gradual deterioration, gradually developing defects, corrosion, rust or scratching or chipping of painted or polished surfaces; or</w:t>
      </w:r>
    </w:p>
    <w:p w:rsidR="00C07262" w:rsidRPr="0022764C" w:rsidRDefault="004A758F" w:rsidP="00662A63">
      <w:pPr>
        <w:pStyle w:val="BodyText"/>
        <w:numPr>
          <w:ilvl w:val="0"/>
          <w:numId w:val="138"/>
        </w:numPr>
        <w:ind w:left="908" w:hanging="454"/>
      </w:pPr>
      <w:r w:rsidRPr="0022764C">
        <w:t>any testing, repairing, adjusting, servicing or maintenance operation.</w:t>
      </w:r>
    </w:p>
    <w:p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rsidR="00C07262" w:rsidRPr="0022764C" w:rsidRDefault="004A758F">
      <w:pPr>
        <w:pStyle w:val="BodyText"/>
        <w:rPr>
          <w:rFonts w:eastAsia="MS Mincho"/>
          <w:iCs/>
        </w:rPr>
      </w:pPr>
      <w:r w:rsidRPr="0022764C">
        <w:rPr>
          <w:rFonts w:eastAsia="MS Mincho"/>
          <w:iCs/>
        </w:rPr>
        <w:t xml:space="preserve">For the purposes of this Optional Extension “Breakdown” shall mean damage to an item of Property Insured resulting from the actual breaking, distortion or electrical burn-out of any part of it whilst in use arising from the defects in the item of Property Insured causing the sudden stoppage of its function and requiring its repair or replacement but excluding </w:t>
      </w:r>
      <w:r w:rsidRPr="0022764C">
        <w:rPr>
          <w:rFonts w:eastAsia="MS Mincho"/>
          <w:b/>
          <w:iCs/>
        </w:rPr>
        <w:t>Damage</w:t>
      </w:r>
      <w:r w:rsidRPr="0022764C">
        <w:rPr>
          <w:rFonts w:eastAsia="MS Mincho"/>
          <w:iCs/>
        </w:rPr>
        <w:t xml:space="preserve"> caused by any cause external to the Property Insured. </w:t>
      </w:r>
    </w:p>
    <w:p w:rsidR="00C07262" w:rsidRPr="0022764C" w:rsidRDefault="004A758F" w:rsidP="00662A63">
      <w:pPr>
        <w:pStyle w:val="Heading3"/>
        <w:numPr>
          <w:ilvl w:val="0"/>
          <w:numId w:val="135"/>
        </w:numPr>
        <w:ind w:left="454" w:hanging="454"/>
      </w:pPr>
      <w:r w:rsidRPr="0022764C">
        <w:t>Sub-Limit Restriction</w:t>
      </w:r>
    </w:p>
    <w:p w:rsidR="00C07262" w:rsidRPr="0022764C" w:rsidRDefault="004A758F">
      <w:pPr>
        <w:pStyle w:val="BodyText"/>
      </w:pPr>
      <w:r w:rsidRPr="0022764C">
        <w:t xml:space="preserve">Notwithstanding anything contained herein to the contrary it is understood and agreed that the </w:t>
      </w:r>
      <w:r w:rsidRPr="0022764C">
        <w:rPr>
          <w:b/>
        </w:rPr>
        <w:t xml:space="preserve">Insurer’s </w:t>
      </w:r>
      <w:r w:rsidRPr="0022764C">
        <w:t xml:space="preserve">maximum </w:t>
      </w:r>
      <w:r w:rsidRPr="0022764C">
        <w:rPr>
          <w:b/>
          <w:bCs/>
        </w:rPr>
        <w:t>Limit of Liability</w:t>
      </w:r>
      <w:r w:rsidRPr="0022764C">
        <w:t xml:space="preserve"> in respect of </w:t>
      </w:r>
      <w:r w:rsidRPr="0022764C">
        <w:rPr>
          <w:b/>
        </w:rPr>
        <w:t>Damage</w:t>
      </w:r>
      <w:r w:rsidRPr="0022764C">
        <w:t xml:space="preserve"> to Property Insured occurring away from the </w:t>
      </w:r>
      <w:r w:rsidRPr="0022764C">
        <w:rPr>
          <w:b/>
        </w:rPr>
        <w:t>Insured’s</w:t>
      </w:r>
      <w:r w:rsidRPr="0022764C">
        <w:t xml:space="preserve"> </w:t>
      </w:r>
      <w:r w:rsidRPr="0022764C">
        <w:rPr>
          <w:b/>
        </w:rPr>
        <w:t>Premises</w:t>
      </w:r>
      <w:r w:rsidRPr="0022764C">
        <w:t xml:space="preserve"> shall not exceed:</w:t>
      </w:r>
    </w:p>
    <w:p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location nor</w:t>
      </w:r>
    </w:p>
    <w:p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single item of Property Insured</w:t>
      </w:r>
    </w:p>
    <w:p w:rsidR="00C07262" w:rsidRPr="0022764C" w:rsidRDefault="004A758F">
      <w:pPr>
        <w:pStyle w:val="BodyText"/>
      </w:pPr>
      <w:r w:rsidRPr="0022764C">
        <w:t xml:space="preserve">or as otherwise agreed in writing by the </w:t>
      </w:r>
      <w:r w:rsidRPr="0022764C">
        <w:rPr>
          <w:b/>
        </w:rPr>
        <w:t>Insurer</w:t>
      </w:r>
      <w:r w:rsidRPr="0022764C">
        <w:t>.</w:t>
      </w:r>
    </w:p>
    <w:p w:rsidR="00C07262" w:rsidRPr="0022764C" w:rsidRDefault="004A758F">
      <w:pPr>
        <w:pStyle w:val="Heading1"/>
      </w:pPr>
      <w:r w:rsidRPr="0022764C">
        <w:lastRenderedPageBreak/>
        <w:t>Optional Conditions</w:t>
      </w:r>
    </w:p>
    <w:p w:rsidR="00C07262" w:rsidRPr="0022764C" w:rsidRDefault="004A758F" w:rsidP="00662A63">
      <w:pPr>
        <w:pStyle w:val="Heading3"/>
        <w:numPr>
          <w:ilvl w:val="0"/>
          <w:numId w:val="135"/>
        </w:numPr>
        <w:ind w:left="454" w:hanging="454"/>
      </w:pPr>
      <w:r w:rsidRPr="0022764C">
        <w:t>Fraudulent Hire – Vetting Requirements</w:t>
      </w:r>
    </w:p>
    <w:p w:rsidR="00C07262" w:rsidRPr="0022764C" w:rsidRDefault="004A758F">
      <w:pPr>
        <w:pStyle w:val="BodyText"/>
      </w:pPr>
      <w:r w:rsidRPr="0022764C">
        <w:t xml:space="preserve">(If shown in the </w:t>
      </w:r>
      <w:r w:rsidRPr="0022764C">
        <w:rPr>
          <w:b/>
          <w:bCs/>
        </w:rPr>
        <w:t>Schedule</w:t>
      </w:r>
      <w:r w:rsidRPr="0022764C">
        <w:t xml:space="preserve"> as applicable, this Condition will apply)</w:t>
      </w:r>
    </w:p>
    <w:p w:rsidR="00C07262" w:rsidRPr="0022764C" w:rsidRDefault="004A758F">
      <w:pPr>
        <w:pStyle w:val="BodyText"/>
        <w:rPr>
          <w:rFonts w:eastAsia="MS Mincho"/>
          <w:iCs/>
        </w:rPr>
      </w:pPr>
      <w:r w:rsidRPr="0022764C">
        <w:rPr>
          <w:rFonts w:eastAsia="Arial"/>
        </w:rPr>
        <w:t xml:space="preserve">In respect of </w:t>
      </w:r>
      <w:r w:rsidRPr="0022764C">
        <w:rPr>
          <w:rFonts w:eastAsia="Arial"/>
          <w:b/>
        </w:rPr>
        <w:t>Damage</w:t>
      </w:r>
      <w:r w:rsidRPr="0022764C">
        <w:rPr>
          <w:rFonts w:eastAsia="Arial"/>
        </w:rPr>
        <w:t xml:space="preserve"> to </w:t>
      </w:r>
      <w:r w:rsidRPr="0022764C">
        <w:rPr>
          <w:rFonts w:eastAsia="Arial"/>
          <w:b/>
        </w:rPr>
        <w:t>Technical Equipment</w:t>
      </w:r>
      <w:r w:rsidRPr="0022764C">
        <w:rPr>
          <w:rFonts w:eastAsia="Arial"/>
        </w:rPr>
        <w:t xml:space="preserve">, hired out under a standard hire contract, arising as a result of the theft of such </w:t>
      </w:r>
      <w:r w:rsidRPr="0022764C">
        <w:rPr>
          <w:rFonts w:eastAsia="Arial"/>
          <w:b/>
        </w:rPr>
        <w:t>Technical Equipment</w:t>
      </w:r>
      <w:r w:rsidRPr="0022764C">
        <w:rPr>
          <w:rFonts w:eastAsia="Arial"/>
        </w:rPr>
        <w:t xml:space="preserve"> by the hirer’s deception, </w:t>
      </w:r>
      <w:r w:rsidRPr="0022764C">
        <w:t xml:space="preserve">It is a condition precedent to liability under this </w:t>
      </w:r>
      <w:r w:rsidRPr="0022764C">
        <w:rPr>
          <w:b/>
        </w:rPr>
        <w:t>Policy</w:t>
      </w:r>
      <w:r w:rsidRPr="0022764C">
        <w:t xml:space="preserve"> that the </w:t>
      </w:r>
      <w:r w:rsidRPr="0022764C">
        <w:rPr>
          <w:b/>
          <w:bCs/>
        </w:rPr>
        <w:t xml:space="preserve">Insured </w:t>
      </w:r>
      <w:r w:rsidRPr="0022764C">
        <w:rPr>
          <w:rFonts w:eastAsia="Arial"/>
        </w:rPr>
        <w:t>has:</w:t>
      </w:r>
      <w:r w:rsidRPr="0022764C">
        <w:rPr>
          <w:rFonts w:eastAsia="MS Mincho"/>
          <w:iCs/>
        </w:rPr>
        <w:t xml:space="preserve"> </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obtained and verified at least 2 (two) trade references for each </w:t>
      </w:r>
      <w:r w:rsidR="00BB79CB" w:rsidRPr="0022764C">
        <w:rPr>
          <w:rFonts w:eastAsia="MS Mincho"/>
          <w:iCs/>
        </w:rPr>
        <w:t>third-party</w:t>
      </w:r>
      <w:r w:rsidRPr="0022764C">
        <w:rPr>
          <w:rFonts w:eastAsia="MS Mincho"/>
          <w:iCs/>
        </w:rPr>
        <w:t xml:space="preserve"> hirer;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third party’s letterhead and a copy of at least 2 (two) utility bills for the </w:t>
      </w:r>
      <w:r w:rsidR="00BB79CB" w:rsidRPr="0022764C">
        <w:rPr>
          <w:rFonts w:eastAsia="MS Mincho"/>
          <w:iCs/>
        </w:rPr>
        <w:t>third-party</w:t>
      </w:r>
      <w:r w:rsidRPr="0022764C">
        <w:rPr>
          <w:rFonts w:eastAsia="MS Mincho"/>
          <w:iCs/>
        </w:rPr>
        <w:t xml:space="preserve"> hirer relating to the same premises;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credit card details of the </w:t>
      </w:r>
      <w:r w:rsidR="00BB79CB" w:rsidRPr="0022764C">
        <w:rPr>
          <w:rFonts w:eastAsia="MS Mincho"/>
          <w:iCs/>
        </w:rPr>
        <w:t>third-party</w:t>
      </w:r>
      <w:r w:rsidRPr="0022764C">
        <w:rPr>
          <w:rFonts w:eastAsia="MS Mincho"/>
          <w:iCs/>
        </w:rPr>
        <w:t xml:space="preserve"> hirer;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only allowed the actual </w:t>
      </w:r>
      <w:r w:rsidR="00BB79CB" w:rsidRPr="0022764C">
        <w:rPr>
          <w:rFonts w:eastAsia="MS Mincho"/>
          <w:iCs/>
        </w:rPr>
        <w:t>third-party</w:t>
      </w:r>
      <w:r w:rsidRPr="0022764C">
        <w:rPr>
          <w:rFonts w:eastAsia="MS Mincho"/>
          <w:iCs/>
        </w:rPr>
        <w:t xml:space="preserve"> hiring company to collect the hired out Technical Equipment and has upon collection taken a copy of the </w:t>
      </w:r>
      <w:r w:rsidR="00BB79CB" w:rsidRPr="0022764C">
        <w:rPr>
          <w:rFonts w:eastAsia="MS Mincho"/>
          <w:iCs/>
        </w:rPr>
        <w:t>third-party</w:t>
      </w:r>
      <w:r w:rsidRPr="0022764C">
        <w:rPr>
          <w:rFonts w:eastAsia="MS Mincho"/>
          <w:iCs/>
        </w:rPr>
        <w:t xml:space="preserve"> hirer’s identification and have also taken their photograph.</w:t>
      </w:r>
    </w:p>
    <w:p w:rsidR="00C07262" w:rsidRPr="0022764C" w:rsidRDefault="004A758F" w:rsidP="00662A63">
      <w:pPr>
        <w:pStyle w:val="Heading3"/>
        <w:numPr>
          <w:ilvl w:val="0"/>
          <w:numId w:val="135"/>
        </w:numPr>
        <w:ind w:left="454" w:hanging="454"/>
      </w:pPr>
      <w:r w:rsidRPr="0022764C">
        <w:t xml:space="preserve">Amended Property in Unattended Vehicle Condition </w:t>
      </w:r>
    </w:p>
    <w:p w:rsidR="00C07262" w:rsidRPr="0022764C" w:rsidRDefault="004A758F">
      <w:pPr>
        <w:pStyle w:val="BodyText"/>
      </w:pPr>
      <w:r w:rsidRPr="0022764C">
        <w:t xml:space="preserve">(If shown in the </w:t>
      </w:r>
      <w:r w:rsidRPr="0022764C">
        <w:rPr>
          <w:b/>
          <w:bCs/>
        </w:rPr>
        <w:t>Schedule</w:t>
      </w:r>
      <w:r w:rsidRPr="0022764C">
        <w:t xml:space="preserve"> as applicable, this Condition replaces the default </w:t>
      </w:r>
      <w:r w:rsidRPr="0022764C">
        <w:rPr>
          <w:bCs/>
        </w:rPr>
        <w:t>Property in Unattended</w:t>
      </w:r>
      <w:r w:rsidRPr="0022764C">
        <w:rPr>
          <w:b/>
        </w:rPr>
        <w:t xml:space="preserve"> </w:t>
      </w:r>
      <w:r w:rsidRPr="0022764C">
        <w:rPr>
          <w:bCs/>
        </w:rPr>
        <w:t>Vehicle Condition</w:t>
      </w:r>
      <w:r w:rsidRPr="0022764C">
        <w:rPr>
          <w:b/>
        </w:rPr>
        <w:t xml:space="preserve"> </w:t>
      </w:r>
      <w:r w:rsidRPr="0022764C">
        <w:t>below)</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 that:</w:t>
      </w:r>
    </w:p>
    <w:p w:rsidR="00C07262" w:rsidRPr="0022764C" w:rsidRDefault="004A758F" w:rsidP="00662A63">
      <w:pPr>
        <w:pStyle w:val="BodyText"/>
        <w:numPr>
          <w:ilvl w:val="0"/>
          <w:numId w:val="141"/>
        </w:numPr>
        <w:ind w:left="454" w:hanging="454"/>
      </w:pPr>
      <w:r w:rsidRPr="0022764C">
        <w:t>all doors, windows and other openings are fully closed and locked whenever the conveying vehicle is left unattended and any property concealed from view wherever possible;</w:t>
      </w:r>
    </w:p>
    <w:p w:rsidR="00C07262" w:rsidRPr="0022764C" w:rsidRDefault="004A758F" w:rsidP="00662A63">
      <w:pPr>
        <w:pStyle w:val="BodyText"/>
        <w:numPr>
          <w:ilvl w:val="0"/>
          <w:numId w:val="141"/>
        </w:numPr>
        <w:ind w:left="454" w:hanging="454"/>
      </w:pPr>
      <w:r w:rsidRPr="0022764C">
        <w:t>between the hours of 21:00 and 06:00 unless the conveying vehicle is on Location it will be:</w:t>
      </w:r>
    </w:p>
    <w:p w:rsidR="00C07262" w:rsidRPr="0022764C" w:rsidRDefault="004A758F" w:rsidP="00662A63">
      <w:pPr>
        <w:pStyle w:val="BodyText"/>
        <w:numPr>
          <w:ilvl w:val="6"/>
          <w:numId w:val="142"/>
        </w:numPr>
        <w:ind w:left="908" w:hanging="454"/>
      </w:pPr>
      <w:r w:rsidRPr="0022764C">
        <w:t>fully alarmed and the alarm placed in full and effective operation, or</w:t>
      </w:r>
    </w:p>
    <w:p w:rsidR="00C07262" w:rsidRPr="0022764C" w:rsidRDefault="004A758F" w:rsidP="00662A63">
      <w:pPr>
        <w:pStyle w:val="BodyText"/>
        <w:numPr>
          <w:ilvl w:val="6"/>
          <w:numId w:val="142"/>
        </w:numPr>
        <w:ind w:left="908" w:hanging="454"/>
      </w:pPr>
      <w:r w:rsidRPr="0022764C">
        <w:t>kept in a locked garage or building or secure compound.</w:t>
      </w:r>
    </w:p>
    <w:p w:rsidR="00C07262" w:rsidRPr="0022764C" w:rsidRDefault="004A758F">
      <w:pPr>
        <w:pStyle w:val="Heading1"/>
        <w:rPr>
          <w:sz w:val="20"/>
        </w:rPr>
      </w:pPr>
      <w:r w:rsidRPr="0022764C">
        <w:t>Conditions</w:t>
      </w:r>
      <w:r w:rsidRPr="0022764C">
        <w:rPr>
          <w:sz w:val="20"/>
        </w:rPr>
        <w:t xml:space="preserve"> </w:t>
      </w:r>
    </w:p>
    <w:p w:rsidR="00C07262" w:rsidRPr="0022764C" w:rsidRDefault="004A758F">
      <w:pPr>
        <w:pStyle w:val="Heading3"/>
      </w:pPr>
      <w:r w:rsidRPr="0022764C">
        <w:t>Average</w:t>
      </w:r>
    </w:p>
    <w:p w:rsidR="00C07262" w:rsidRPr="0022764C" w:rsidRDefault="004A758F">
      <w:pPr>
        <w:pStyle w:val="BodyText"/>
      </w:pPr>
      <w:r w:rsidRPr="0022764C">
        <w:t xml:space="preserve">The </w:t>
      </w:r>
      <w:r w:rsidRPr="0022764C">
        <w:rPr>
          <w:b/>
          <w:bCs/>
        </w:rPr>
        <w:t>Sum Insured</w:t>
      </w:r>
      <w:r w:rsidRPr="0022764C">
        <w:t xml:space="preserve"> by each item of this </w:t>
      </w:r>
      <w:r w:rsidRPr="0022764C">
        <w:rPr>
          <w:b/>
          <w:bCs/>
        </w:rPr>
        <w:t>Section</w:t>
      </w:r>
      <w:r w:rsidRPr="0022764C">
        <w:t>, other than Optional Extension - Hired-in Property, is declared to be separately subject to Average.</w:t>
      </w:r>
    </w:p>
    <w:p w:rsidR="00C07262" w:rsidRPr="0022764C" w:rsidRDefault="004A758F">
      <w:pPr>
        <w:pStyle w:val="Heading3"/>
      </w:pPr>
      <w:r w:rsidRPr="0022764C">
        <w:t xml:space="preserve">Property in Unattended Vehicle Condition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w:t>
      </w:r>
    </w:p>
    <w:p w:rsidR="00C07262" w:rsidRPr="0022764C" w:rsidRDefault="004A758F" w:rsidP="00662A63">
      <w:pPr>
        <w:pStyle w:val="BodyText"/>
        <w:numPr>
          <w:ilvl w:val="0"/>
          <w:numId w:val="146"/>
        </w:numPr>
        <w:ind w:left="454" w:hanging="454"/>
      </w:pPr>
      <w:r w:rsidRPr="0022764C">
        <w:t>all doors, windows and other openings are fully closed and locked and, unless the vehicle is a van or is fitted with a cage, that the Property Insured is situated in an enclosed luggage compartment capable of concealing the Property Insured from view;</w:t>
      </w:r>
    </w:p>
    <w:p w:rsidR="00C07262" w:rsidRPr="0022764C" w:rsidRDefault="004A758F">
      <w:pPr>
        <w:pStyle w:val="BodyText"/>
        <w:ind w:left="454"/>
      </w:pPr>
      <w:r w:rsidRPr="0022764C">
        <w:t>and</w:t>
      </w:r>
    </w:p>
    <w:p w:rsidR="00C07262" w:rsidRPr="0022764C" w:rsidRDefault="004A758F" w:rsidP="00662A63">
      <w:pPr>
        <w:pStyle w:val="BodyText"/>
        <w:numPr>
          <w:ilvl w:val="0"/>
          <w:numId w:val="146"/>
        </w:numPr>
        <w:ind w:left="454" w:hanging="454"/>
      </w:pPr>
      <w:r w:rsidRPr="0022764C">
        <w:t>between the hours of 21:00 and 06:00 unless the vehicle is on Location it shall be:</w:t>
      </w:r>
    </w:p>
    <w:p w:rsidR="00C07262" w:rsidRPr="0022764C" w:rsidRDefault="004A758F" w:rsidP="00662A63">
      <w:pPr>
        <w:pStyle w:val="BodyText"/>
        <w:numPr>
          <w:ilvl w:val="0"/>
          <w:numId w:val="147"/>
        </w:numPr>
        <w:ind w:left="908" w:hanging="454"/>
      </w:pPr>
      <w:r w:rsidRPr="0022764C">
        <w:t>fully alarmed and the alarm placed in full and effective operation; and</w:t>
      </w:r>
    </w:p>
    <w:p w:rsidR="00C07262" w:rsidRPr="0022764C" w:rsidRDefault="004A758F" w:rsidP="00662A63">
      <w:pPr>
        <w:pStyle w:val="BodyText"/>
        <w:numPr>
          <w:ilvl w:val="0"/>
          <w:numId w:val="147"/>
        </w:numPr>
        <w:ind w:left="908" w:hanging="454"/>
      </w:pPr>
      <w:r w:rsidRPr="0022764C">
        <w:t>kept in a locked garage or building or security compound.</w:t>
      </w:r>
    </w:p>
    <w:p w:rsidR="00C07262" w:rsidRPr="0022764C" w:rsidRDefault="004A758F">
      <w:pPr>
        <w:pStyle w:val="Heading3"/>
      </w:pPr>
      <w:r w:rsidRPr="0022764C">
        <w:t>Technical Equipment Hired Out</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out to a third party by the </w:t>
      </w:r>
      <w:r w:rsidRPr="0022764C">
        <w:rPr>
          <w:b/>
        </w:rPr>
        <w:t>Insured</w:t>
      </w:r>
      <w:r w:rsidRPr="0022764C">
        <w:t xml:space="preserve"> without such Technical Equipment being accompanied by the </w:t>
      </w:r>
      <w:r w:rsidRPr="0022764C">
        <w:rPr>
          <w:b/>
        </w:rPr>
        <w:t>Insured</w:t>
      </w:r>
      <w:r w:rsidRPr="0022764C">
        <w:t xml:space="preserve"> or an </w:t>
      </w:r>
      <w:r w:rsidRPr="0022764C">
        <w:rPr>
          <w:b/>
        </w:rPr>
        <w:t>Employee</w:t>
      </w:r>
      <w:r w:rsidRPr="0022764C">
        <w:t xml:space="preserve"> of the </w:t>
      </w:r>
      <w:r w:rsidRPr="0022764C">
        <w:rPr>
          <w:b/>
        </w:rPr>
        <w:t>Insured</w:t>
      </w:r>
      <w:r w:rsidRPr="0022764C">
        <w:t xml:space="preserve"> then a signed hiring agreement:</w:t>
      </w:r>
    </w:p>
    <w:p w:rsidR="00C07262" w:rsidRPr="0022764C" w:rsidRDefault="004A758F" w:rsidP="00662A63">
      <w:pPr>
        <w:pStyle w:val="BodyText"/>
        <w:numPr>
          <w:ilvl w:val="2"/>
          <w:numId w:val="145"/>
        </w:numPr>
        <w:ind w:left="454" w:hanging="454"/>
      </w:pPr>
      <w:r w:rsidRPr="0022764C">
        <w:t xml:space="preserve">holding the </w:t>
      </w:r>
      <w:r w:rsidR="00BB79CB" w:rsidRPr="0022764C">
        <w:t>third-party</w:t>
      </w:r>
      <w:r w:rsidRPr="0022764C">
        <w:t xml:space="preserve"> hirer responsible for </w:t>
      </w:r>
      <w:r w:rsidRPr="0022764C">
        <w:rPr>
          <w:b/>
        </w:rPr>
        <w:t xml:space="preserve">Damage </w:t>
      </w:r>
      <w:r w:rsidRPr="0022764C">
        <w:t xml:space="preserve">caused to such </w:t>
      </w:r>
      <w:r w:rsidRPr="0022764C">
        <w:rPr>
          <w:b/>
        </w:rPr>
        <w:t>Technical Equipment</w:t>
      </w:r>
      <w:r w:rsidRPr="0022764C">
        <w:t xml:space="preserve">; and </w:t>
      </w:r>
    </w:p>
    <w:p w:rsidR="00C07262" w:rsidRPr="0022764C" w:rsidRDefault="004A758F" w:rsidP="00662A63">
      <w:pPr>
        <w:pStyle w:val="BodyText"/>
        <w:numPr>
          <w:ilvl w:val="2"/>
          <w:numId w:val="145"/>
        </w:numPr>
        <w:ind w:left="454" w:hanging="454"/>
      </w:pPr>
      <w:r w:rsidRPr="0022764C">
        <w:t xml:space="preserve">showing that the </w:t>
      </w:r>
      <w:r w:rsidR="00BB79CB" w:rsidRPr="0022764C">
        <w:t>third-party</w:t>
      </w:r>
      <w:r w:rsidRPr="0022764C">
        <w:t xml:space="preserve"> hirer will indemnify the </w:t>
      </w:r>
      <w:r w:rsidRPr="0022764C">
        <w:rPr>
          <w:b/>
        </w:rPr>
        <w:t>Insured</w:t>
      </w:r>
      <w:r w:rsidRPr="0022764C">
        <w:t>;</w:t>
      </w:r>
    </w:p>
    <w:p w:rsidR="00C07262" w:rsidRPr="0022764C" w:rsidRDefault="004A758F">
      <w:pPr>
        <w:pStyle w:val="BodyText"/>
      </w:pPr>
      <w:r w:rsidRPr="0022764C">
        <w:t xml:space="preserve">must be obtained by the </w:t>
      </w:r>
      <w:r w:rsidRPr="0022764C">
        <w:rPr>
          <w:b/>
        </w:rPr>
        <w:t>Insured</w:t>
      </w:r>
      <w:r w:rsidRPr="0022764C">
        <w:t>.</w:t>
      </w:r>
    </w:p>
    <w:p w:rsidR="00C07262" w:rsidRPr="0022764C" w:rsidRDefault="004A758F">
      <w:pPr>
        <w:pStyle w:val="Heading3"/>
      </w:pPr>
      <w:r w:rsidRPr="0022764C">
        <w:t>Technical Equipment Hired In</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in by the </w:t>
      </w:r>
      <w:r w:rsidRPr="0022764C">
        <w:rPr>
          <w:b/>
          <w:bCs/>
        </w:rPr>
        <w:t>Insured</w:t>
      </w:r>
      <w:r w:rsidRPr="0022764C">
        <w:t xml:space="preserve"> from a third party, to be used at a </w:t>
      </w:r>
      <w:r w:rsidR="00BB79CB" w:rsidRPr="0022764C">
        <w:t>third-party</w:t>
      </w:r>
      <w:r w:rsidRPr="0022764C">
        <w:t xml:space="preserve"> Location that:</w:t>
      </w:r>
    </w:p>
    <w:p w:rsidR="00C07262" w:rsidRPr="0022764C" w:rsidRDefault="004A758F" w:rsidP="00662A63">
      <w:pPr>
        <w:pStyle w:val="BodyText"/>
        <w:numPr>
          <w:ilvl w:val="2"/>
          <w:numId w:val="144"/>
        </w:numPr>
        <w:ind w:left="454" w:hanging="454"/>
        <w:rPr>
          <w:b/>
        </w:rPr>
      </w:pPr>
      <w:r w:rsidRPr="0022764C">
        <w:t xml:space="preserve">a written inventory or checklist accepting responsibility for all Technical Equipment hired in, is in place and signed by the </w:t>
      </w:r>
      <w:r w:rsidRPr="0022764C">
        <w:rPr>
          <w:b/>
        </w:rPr>
        <w:t xml:space="preserve">Insured </w:t>
      </w:r>
      <w:r w:rsidRPr="0022764C">
        <w:t>upon delivery or receipt; and</w:t>
      </w:r>
      <w:r w:rsidRPr="0022764C">
        <w:rPr>
          <w:b/>
        </w:rPr>
        <w:t xml:space="preserve"> </w:t>
      </w:r>
    </w:p>
    <w:p w:rsidR="00C07262" w:rsidRPr="0022764C" w:rsidRDefault="004A758F" w:rsidP="00662A63">
      <w:pPr>
        <w:pStyle w:val="BodyText"/>
        <w:numPr>
          <w:ilvl w:val="2"/>
          <w:numId w:val="144"/>
        </w:numPr>
        <w:ind w:left="454" w:hanging="454"/>
        <w:rPr>
          <w:b/>
        </w:rPr>
      </w:pPr>
      <w:r w:rsidRPr="0022764C">
        <w:t xml:space="preserve">a full inventory must be taken and signed by a representative of the </w:t>
      </w:r>
      <w:r w:rsidRPr="0022764C">
        <w:rPr>
          <w:b/>
        </w:rPr>
        <w:t>Insured</w:t>
      </w:r>
      <w:r w:rsidRPr="0022764C">
        <w:t xml:space="preserve"> prior to leaving the Location or contract site and before return or collection by the hire company.</w:t>
      </w:r>
    </w:p>
    <w:p w:rsidR="00C07262" w:rsidRPr="0022764C" w:rsidRDefault="004A758F">
      <w:pPr>
        <w:pStyle w:val="Heading1"/>
        <w:rPr>
          <w:iCs/>
          <w:sz w:val="20"/>
        </w:rPr>
      </w:pPr>
      <w:r w:rsidRPr="0022764C">
        <w:t>Exclusions</w:t>
      </w:r>
    </w:p>
    <w:p w:rsidR="00C07262" w:rsidRPr="0022764C" w:rsidRDefault="004A758F">
      <w:pPr>
        <w:pStyle w:val="Heading3"/>
      </w:pPr>
      <w:r w:rsidRPr="0022764C">
        <w:t xml:space="preserve">Exclusions applicable to Technical Equipment </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48"/>
        </w:numPr>
        <w:ind w:left="454" w:hanging="454"/>
      </w:pPr>
      <w:r w:rsidRPr="0022764C">
        <w:t xml:space="preserve">loss of use of the Property Insured or any other </w:t>
      </w:r>
      <w:r w:rsidRPr="0022764C">
        <w:rPr>
          <w:b/>
        </w:rPr>
        <w:t>Consequential Loss</w:t>
      </w:r>
      <w:r w:rsidRPr="0022764C">
        <w:t xml:space="preserve"> unless more specifically insured by this Section;</w:t>
      </w:r>
    </w:p>
    <w:p w:rsidR="00C07262" w:rsidRPr="0022764C" w:rsidRDefault="004A758F" w:rsidP="00662A63">
      <w:pPr>
        <w:pStyle w:val="BodyText"/>
        <w:numPr>
          <w:ilvl w:val="3"/>
          <w:numId w:val="148"/>
        </w:numPr>
        <w:ind w:left="454" w:hanging="454"/>
      </w:pPr>
      <w:r w:rsidRPr="0022764C">
        <w:rPr>
          <w:b/>
          <w:bCs/>
        </w:rPr>
        <w:t>Damage</w:t>
      </w:r>
      <w:r w:rsidRPr="0022764C">
        <w:t xml:space="preserve"> to:</w:t>
      </w:r>
    </w:p>
    <w:p w:rsidR="00C07262" w:rsidRPr="0022764C" w:rsidRDefault="004A758F" w:rsidP="00662A63">
      <w:pPr>
        <w:pStyle w:val="BodyText"/>
        <w:numPr>
          <w:ilvl w:val="0"/>
          <w:numId w:val="150"/>
        </w:numPr>
        <w:ind w:left="908" w:hanging="454"/>
      </w:pPr>
      <w:r w:rsidRPr="0022764C">
        <w:t xml:space="preserve">light sources and other expendable parts unless accompanied by other </w:t>
      </w:r>
      <w:r w:rsidRPr="0022764C">
        <w:rPr>
          <w:b/>
        </w:rPr>
        <w:t>Damage</w:t>
      </w:r>
      <w:r w:rsidRPr="0022764C">
        <w:t xml:space="preserve"> insured hereby;</w:t>
      </w:r>
    </w:p>
    <w:p w:rsidR="00C07262" w:rsidRPr="0022764C" w:rsidRDefault="004A758F" w:rsidP="00662A63">
      <w:pPr>
        <w:pStyle w:val="BodyText"/>
        <w:numPr>
          <w:ilvl w:val="0"/>
          <w:numId w:val="150"/>
        </w:numPr>
        <w:ind w:left="908" w:hanging="454"/>
      </w:pPr>
      <w:r w:rsidRPr="0022764C">
        <w:t>film, video and sound recording tape whilst contained within any camera, sound or video recording equipment or whilst undergoing any form of processing;</w:t>
      </w:r>
    </w:p>
    <w:p w:rsidR="00C07262" w:rsidRPr="0022764C" w:rsidRDefault="004A758F" w:rsidP="00662A63">
      <w:pPr>
        <w:pStyle w:val="BodyText"/>
        <w:numPr>
          <w:ilvl w:val="0"/>
          <w:numId w:val="150"/>
        </w:numPr>
        <w:ind w:left="908" w:hanging="454"/>
      </w:pPr>
      <w:r w:rsidRPr="0022764C">
        <w:lastRenderedPageBreak/>
        <w:t xml:space="preserve">film, video and sound recording tape which suffers </w:t>
      </w:r>
      <w:r w:rsidRPr="0022764C">
        <w:rPr>
          <w:b/>
        </w:rPr>
        <w:t>Damage</w:t>
      </w:r>
      <w:r w:rsidRPr="0022764C">
        <w:t xml:space="preserve"> at custom points as a result of exposure by surveillance machines;</w:t>
      </w:r>
    </w:p>
    <w:p w:rsidR="00C07262" w:rsidRPr="0022764C" w:rsidRDefault="004A758F" w:rsidP="00662A63">
      <w:pPr>
        <w:pStyle w:val="BodyText"/>
        <w:numPr>
          <w:ilvl w:val="3"/>
          <w:numId w:val="148"/>
        </w:numPr>
        <w:ind w:left="454" w:hanging="454"/>
      </w:pPr>
      <w:r w:rsidRPr="0022764C">
        <w:rPr>
          <w:b/>
        </w:rPr>
        <w:t>Damage</w:t>
      </w:r>
      <w:r w:rsidRPr="0022764C">
        <w:t xml:space="preserve"> caused by insufficiency or the unsuitability of packing or preparation of the Property Insured;</w:t>
      </w:r>
    </w:p>
    <w:p w:rsidR="00C07262" w:rsidRPr="0022764C" w:rsidRDefault="004A758F" w:rsidP="00662A63">
      <w:pPr>
        <w:pStyle w:val="BodyText"/>
        <w:numPr>
          <w:ilvl w:val="3"/>
          <w:numId w:val="148"/>
        </w:numPr>
        <w:ind w:left="454" w:hanging="454"/>
      </w:pPr>
      <w:r w:rsidRPr="0022764C">
        <w:rPr>
          <w:b/>
        </w:rPr>
        <w:t>Damage</w:t>
      </w:r>
      <w:r w:rsidRPr="0022764C">
        <w:t xml:space="preserve"> recoverable under any guarantee or maintenance, rental, hire or lease agreement;</w:t>
      </w:r>
    </w:p>
    <w:p w:rsidR="00C07262" w:rsidRPr="0022764C" w:rsidRDefault="004A758F" w:rsidP="00662A63">
      <w:pPr>
        <w:pStyle w:val="BodyText"/>
        <w:numPr>
          <w:ilvl w:val="3"/>
          <w:numId w:val="148"/>
        </w:numPr>
        <w:ind w:left="454" w:hanging="454"/>
      </w:pPr>
      <w:r w:rsidRPr="0022764C">
        <w:rPr>
          <w:b/>
        </w:rPr>
        <w:t>Damage</w:t>
      </w:r>
      <w:r w:rsidRPr="0022764C">
        <w:t xml:space="preserve"> caused by: </w:t>
      </w:r>
    </w:p>
    <w:p w:rsidR="00C07262" w:rsidRPr="0022764C" w:rsidRDefault="004A758F" w:rsidP="00662A63">
      <w:pPr>
        <w:pStyle w:val="BodyText"/>
        <w:numPr>
          <w:ilvl w:val="0"/>
          <w:numId w:val="149"/>
        </w:numPr>
        <w:ind w:left="908" w:hanging="454"/>
      </w:pPr>
      <w:r w:rsidRPr="0022764C">
        <w:t xml:space="preserve">the intentional act or </w:t>
      </w:r>
      <w:r w:rsidR="00BB79CB" w:rsidRPr="0022764C">
        <w:t>wilful</w:t>
      </w:r>
      <w:r w:rsidRPr="0022764C">
        <w:t xml:space="preserve"> neglect of the </w:t>
      </w:r>
      <w:r w:rsidRPr="0022764C">
        <w:rPr>
          <w:b/>
        </w:rPr>
        <w:t>Insured</w:t>
      </w:r>
      <w:r w:rsidRPr="0022764C">
        <w:t>;</w:t>
      </w:r>
    </w:p>
    <w:p w:rsidR="00C07262" w:rsidRPr="0022764C" w:rsidRDefault="004A758F" w:rsidP="00662A63">
      <w:pPr>
        <w:pStyle w:val="BodyText"/>
        <w:numPr>
          <w:ilvl w:val="0"/>
          <w:numId w:val="149"/>
        </w:numPr>
        <w:ind w:left="908" w:hanging="454"/>
      </w:pPr>
      <w:r w:rsidRPr="0022764C">
        <w:t>gradually developing defects, cracks, flaws or fractures;</w:t>
      </w:r>
    </w:p>
    <w:p w:rsidR="00C07262" w:rsidRPr="0022764C" w:rsidRDefault="004A758F" w:rsidP="00662A63">
      <w:pPr>
        <w:pStyle w:val="BodyText"/>
        <w:numPr>
          <w:ilvl w:val="0"/>
          <w:numId w:val="149"/>
        </w:numPr>
        <w:ind w:left="908" w:hanging="454"/>
      </w:pPr>
      <w:r w:rsidRPr="0022764C">
        <w:t>experiments involving the imposition of any abnormal conditions on the Property Insured;</w:t>
      </w:r>
    </w:p>
    <w:p w:rsidR="00C07262" w:rsidRPr="0022764C" w:rsidRDefault="004A758F" w:rsidP="00662A63">
      <w:pPr>
        <w:pStyle w:val="BodyText"/>
        <w:numPr>
          <w:ilvl w:val="3"/>
          <w:numId w:val="148"/>
        </w:numPr>
        <w:ind w:left="454" w:hanging="454"/>
      </w:pPr>
      <w:r w:rsidRPr="0022764C">
        <w:t>penalties for delay or detention or in connection with guarantees of performance or efficiency;</w:t>
      </w:r>
    </w:p>
    <w:p w:rsidR="00C07262" w:rsidRPr="0022764C" w:rsidRDefault="004A758F" w:rsidP="00662A63">
      <w:pPr>
        <w:pStyle w:val="BodyText"/>
        <w:numPr>
          <w:ilvl w:val="3"/>
          <w:numId w:val="148"/>
        </w:numPr>
        <w:ind w:left="454" w:hanging="454"/>
      </w:pPr>
      <w:r w:rsidRPr="0022764C">
        <w:t>unaccountable losses discovered on the occasion of stock or inventory checks;</w:t>
      </w:r>
    </w:p>
    <w:p w:rsidR="00C07262" w:rsidRPr="0022764C" w:rsidRDefault="004A758F" w:rsidP="00662A63">
      <w:pPr>
        <w:pStyle w:val="BodyText"/>
        <w:numPr>
          <w:ilvl w:val="3"/>
          <w:numId w:val="148"/>
        </w:numPr>
        <w:ind w:left="454" w:hanging="454"/>
        <w:rPr>
          <w:b/>
        </w:rPr>
      </w:pPr>
      <w:r w:rsidRPr="0022764C">
        <w:t xml:space="preserve">the amount of the </w:t>
      </w:r>
      <w:r w:rsidRPr="0022764C">
        <w:rPr>
          <w:b/>
        </w:rPr>
        <w:t>Excess</w:t>
      </w:r>
      <w:r w:rsidRPr="0022764C">
        <w:t xml:space="preserve">; </w:t>
      </w:r>
    </w:p>
    <w:p w:rsidR="00C07262" w:rsidRPr="0022764C" w:rsidRDefault="004A758F" w:rsidP="00662A63">
      <w:pPr>
        <w:pStyle w:val="BodyText"/>
        <w:numPr>
          <w:ilvl w:val="3"/>
          <w:numId w:val="148"/>
        </w:numPr>
        <w:ind w:left="454" w:hanging="454"/>
      </w:pPr>
      <w:r w:rsidRPr="0022764C">
        <w:t>mechanical or electrical breakdown, wear, tear or gradual deterioration.</w:t>
      </w:r>
    </w:p>
    <w:p w:rsidR="00C07262" w:rsidRPr="0022764C" w:rsidRDefault="004A758F" w:rsidP="00662A63">
      <w:pPr>
        <w:pStyle w:val="BodyText"/>
        <w:numPr>
          <w:ilvl w:val="3"/>
          <w:numId w:val="148"/>
        </w:numPr>
        <w:ind w:left="454" w:hanging="454"/>
      </w:pPr>
      <w:r w:rsidRPr="0022764C">
        <w:t xml:space="preserve">aircraft, other mechanically propelled vehicles or conveyances, unless full details have been submitted to and accepted by the </w:t>
      </w:r>
      <w:r w:rsidRPr="0022764C">
        <w:rPr>
          <w:b/>
        </w:rPr>
        <w:t>Insurers</w:t>
      </w:r>
      <w:r w:rsidRPr="0022764C">
        <w:rPr>
          <w:bCs/>
        </w:rPr>
        <w:t>.</w:t>
      </w:r>
    </w:p>
    <w:p w:rsidR="00C07262" w:rsidRPr="0022764C" w:rsidRDefault="004A758F">
      <w:pPr>
        <w:pStyle w:val="Heading3"/>
      </w:pPr>
      <w:r w:rsidRPr="0022764C">
        <w:t>Exclusions applicable to Props, Sets and Wardrobes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51"/>
        </w:numPr>
        <w:ind w:left="454" w:hanging="454"/>
      </w:pPr>
      <w:r w:rsidRPr="0022764C">
        <w:rPr>
          <w:b/>
        </w:rPr>
        <w:t>Damage</w:t>
      </w:r>
      <w:r w:rsidRPr="0022764C">
        <w:t xml:space="preserve"> directly or in any way caused by or resulting from:</w:t>
      </w:r>
    </w:p>
    <w:p w:rsidR="00C07262" w:rsidRPr="0022764C" w:rsidRDefault="004A758F" w:rsidP="00662A63">
      <w:pPr>
        <w:pStyle w:val="BodyText"/>
        <w:numPr>
          <w:ilvl w:val="0"/>
          <w:numId w:val="152"/>
        </w:numPr>
        <w:ind w:left="908" w:hanging="454"/>
      </w:pPr>
      <w:r w:rsidRPr="0022764C">
        <w:t>mechanical or electrical breakdown, wear, tear, gradual deterioration, the process of cleaning, repairing or restoring any article, the action of light or atmosphere conditions, vermin or moth;</w:t>
      </w:r>
    </w:p>
    <w:p w:rsidR="00C07262" w:rsidRPr="0022764C" w:rsidRDefault="004A758F" w:rsidP="00662A63">
      <w:pPr>
        <w:pStyle w:val="BodyText"/>
        <w:numPr>
          <w:ilvl w:val="0"/>
          <w:numId w:val="152"/>
        </w:numPr>
        <w:ind w:left="908" w:hanging="454"/>
      </w:pPr>
      <w:r w:rsidRPr="0022764C">
        <w:t>property being worked upon;</w:t>
      </w:r>
    </w:p>
    <w:p w:rsidR="00C07262" w:rsidRPr="0022764C" w:rsidRDefault="004A758F" w:rsidP="00662A63">
      <w:pPr>
        <w:pStyle w:val="BodyText"/>
        <w:numPr>
          <w:ilvl w:val="0"/>
          <w:numId w:val="152"/>
        </w:numPr>
        <w:ind w:left="908" w:hanging="454"/>
      </w:pPr>
      <w:r w:rsidRPr="0022764C">
        <w:t>shortage of inventory or any unexplained loss or mysterious disappearance;</w:t>
      </w:r>
    </w:p>
    <w:p w:rsidR="00C07262" w:rsidRPr="0022764C" w:rsidRDefault="004A758F" w:rsidP="00662A63">
      <w:pPr>
        <w:pStyle w:val="BodyText"/>
        <w:numPr>
          <w:ilvl w:val="0"/>
          <w:numId w:val="152"/>
        </w:numPr>
        <w:ind w:left="908" w:hanging="454"/>
      </w:pPr>
      <w:r w:rsidRPr="0022764C">
        <w:t>rain, sleet, snow or hail to Property Insured stored in the open;</w:t>
      </w:r>
    </w:p>
    <w:p w:rsidR="00C07262" w:rsidRPr="0022764C" w:rsidRDefault="004A758F" w:rsidP="00662A63">
      <w:pPr>
        <w:pStyle w:val="BodyText"/>
        <w:numPr>
          <w:ilvl w:val="0"/>
          <w:numId w:val="152"/>
        </w:numPr>
        <w:ind w:left="908" w:hanging="454"/>
      </w:pPr>
      <w:r w:rsidRPr="0022764C">
        <w:t xml:space="preserve">short circuit or other electrical damage or disturbance or failure (however this Exclusion does not apply to </w:t>
      </w:r>
      <w:r w:rsidRPr="0022764C">
        <w:rPr>
          <w:b/>
        </w:rPr>
        <w:t>Damage</w:t>
      </w:r>
      <w:r w:rsidRPr="0022764C">
        <w:t xml:space="preserve"> caused by resultant fire or explosion);</w:t>
      </w:r>
    </w:p>
    <w:p w:rsidR="00C07262" w:rsidRPr="0022764C" w:rsidRDefault="004A758F" w:rsidP="00662A63">
      <w:pPr>
        <w:pStyle w:val="BodyText"/>
        <w:numPr>
          <w:ilvl w:val="0"/>
          <w:numId w:val="152"/>
        </w:numPr>
        <w:ind w:left="908" w:hanging="454"/>
      </w:pPr>
      <w:r w:rsidRPr="0022764C">
        <w:rPr>
          <w:b/>
        </w:rPr>
        <w:t>Consequential Loss</w:t>
      </w:r>
      <w:r w:rsidRPr="0022764C">
        <w:t>;</w:t>
      </w:r>
    </w:p>
    <w:p w:rsidR="00C07262" w:rsidRPr="0022764C" w:rsidRDefault="004A758F" w:rsidP="00662A63">
      <w:pPr>
        <w:pStyle w:val="BodyText"/>
        <w:numPr>
          <w:ilvl w:val="0"/>
          <w:numId w:val="152"/>
        </w:numPr>
        <w:ind w:left="908" w:hanging="454"/>
      </w:pPr>
      <w:r w:rsidRPr="0022764C">
        <w:t xml:space="preserve">the amount of the </w:t>
      </w:r>
      <w:r w:rsidRPr="0022764C">
        <w:rPr>
          <w:b/>
        </w:rPr>
        <w:t>Excess</w:t>
      </w:r>
      <w:r w:rsidRPr="0022764C">
        <w:t xml:space="preserve">; </w:t>
      </w:r>
    </w:p>
    <w:p w:rsidR="00C07262" w:rsidRPr="0022764C" w:rsidRDefault="004A758F" w:rsidP="00662A63">
      <w:pPr>
        <w:pStyle w:val="BodyText"/>
        <w:numPr>
          <w:ilvl w:val="0"/>
          <w:numId w:val="152"/>
        </w:numPr>
        <w:ind w:left="908" w:hanging="454"/>
        <w:rPr>
          <w:b/>
        </w:rPr>
      </w:pPr>
      <w:r w:rsidRPr="0022764C">
        <w:t xml:space="preserve">breakage of property wholly or partly of a brittle nature unless details have been submitted to and accepted by the </w:t>
      </w:r>
      <w:r w:rsidRPr="0022764C">
        <w:rPr>
          <w:b/>
          <w:bCs/>
        </w:rPr>
        <w:t>Insurer</w:t>
      </w:r>
      <w:r w:rsidRPr="0022764C">
        <w:rPr>
          <w:b/>
        </w:rPr>
        <w:t>;</w:t>
      </w:r>
    </w:p>
    <w:p w:rsidR="00C07262" w:rsidRPr="0022764C" w:rsidRDefault="004A758F" w:rsidP="00662A63">
      <w:pPr>
        <w:pStyle w:val="BodyText"/>
        <w:numPr>
          <w:ilvl w:val="0"/>
          <w:numId w:val="152"/>
        </w:numPr>
        <w:ind w:left="908" w:hanging="454"/>
      </w:pPr>
      <w:r w:rsidRPr="0022764C">
        <w:t xml:space="preserve">unsuitability or insufficiency of packing. </w:t>
      </w:r>
    </w:p>
    <w:p w:rsidR="00C07262" w:rsidRPr="0022764C" w:rsidRDefault="004A758F" w:rsidP="00662A63">
      <w:pPr>
        <w:pStyle w:val="BodyText"/>
        <w:numPr>
          <w:ilvl w:val="3"/>
          <w:numId w:val="151"/>
        </w:numPr>
        <w:ind w:left="454" w:hanging="454"/>
      </w:pPr>
      <w:r w:rsidRPr="0022764C">
        <w:rPr>
          <w:b/>
        </w:rPr>
        <w:t>Damage</w:t>
      </w:r>
      <w:r w:rsidRPr="0022764C">
        <w:t xml:space="preserve"> to:</w:t>
      </w:r>
    </w:p>
    <w:p w:rsidR="00C07262" w:rsidRPr="0022764C" w:rsidRDefault="004A758F" w:rsidP="00662A63">
      <w:pPr>
        <w:pStyle w:val="BodyText"/>
        <w:numPr>
          <w:ilvl w:val="0"/>
          <w:numId w:val="153"/>
        </w:numPr>
        <w:ind w:left="908" w:hanging="454"/>
      </w:pPr>
      <w:r w:rsidRPr="0022764C">
        <w:t>camera, camera equipment, sound and lighting equipment, grip equipment, portable electrical equipment and generators;</w:t>
      </w:r>
    </w:p>
    <w:p w:rsidR="00C07262" w:rsidRPr="0022764C" w:rsidRDefault="004A758F" w:rsidP="00662A63">
      <w:pPr>
        <w:pStyle w:val="BodyText"/>
        <w:numPr>
          <w:ilvl w:val="0"/>
          <w:numId w:val="153"/>
        </w:numPr>
        <w:ind w:left="908" w:hanging="454"/>
      </w:pPr>
      <w:r w:rsidRPr="0022764C">
        <w:t>animals;</w:t>
      </w:r>
    </w:p>
    <w:p w:rsidR="00C07262" w:rsidRPr="0022764C" w:rsidRDefault="004A758F" w:rsidP="00662A63">
      <w:pPr>
        <w:pStyle w:val="BodyText"/>
        <w:numPr>
          <w:ilvl w:val="0"/>
          <w:numId w:val="153"/>
        </w:numPr>
        <w:ind w:left="908" w:hanging="454"/>
      </w:pPr>
      <w:r w:rsidRPr="0022764C">
        <w:t>currency, money and other negotiable instruments, credit cards, passports, deeds, letters of credit or travel tickets;</w:t>
      </w:r>
    </w:p>
    <w:p w:rsidR="00C07262" w:rsidRPr="0022764C" w:rsidRDefault="004A758F" w:rsidP="00662A63">
      <w:pPr>
        <w:pStyle w:val="BodyText"/>
        <w:numPr>
          <w:ilvl w:val="0"/>
          <w:numId w:val="153"/>
        </w:numPr>
        <w:ind w:left="908" w:hanging="454"/>
      </w:pPr>
      <w:r w:rsidRPr="0022764C">
        <w:t>permanent buildings or structure;</w:t>
      </w:r>
    </w:p>
    <w:p w:rsidR="00C07262" w:rsidRPr="0022764C" w:rsidRDefault="004A758F" w:rsidP="00662A63">
      <w:pPr>
        <w:pStyle w:val="BodyText"/>
        <w:numPr>
          <w:ilvl w:val="0"/>
          <w:numId w:val="153"/>
        </w:numPr>
        <w:ind w:left="908" w:hanging="454"/>
      </w:pPr>
      <w:r w:rsidRPr="0022764C">
        <w:t xml:space="preserve">aircraft, other mechanically propelled vehicles or conveyances unless full details have been submitted to and accepted by the </w:t>
      </w:r>
      <w:r w:rsidRPr="0022764C">
        <w:rPr>
          <w:b/>
        </w:rPr>
        <w:t>Insurer</w:t>
      </w:r>
      <w:r w:rsidRPr="0022764C">
        <w:t>;</w:t>
      </w:r>
    </w:p>
    <w:p w:rsidR="00C07262" w:rsidRPr="0022764C" w:rsidRDefault="004A758F" w:rsidP="00662A63">
      <w:pPr>
        <w:pStyle w:val="BodyText"/>
        <w:numPr>
          <w:ilvl w:val="0"/>
          <w:numId w:val="153"/>
        </w:numPr>
        <w:ind w:left="908" w:hanging="454"/>
      </w:pPr>
      <w:r w:rsidRPr="0022764C">
        <w:t xml:space="preserve">film or </w:t>
      </w:r>
      <w:r w:rsidR="00BB79CB" w:rsidRPr="0022764C">
        <w:t>tape;</w:t>
      </w:r>
      <w:r w:rsidRPr="0022764C">
        <w:t xml:space="preserve"> or</w:t>
      </w:r>
    </w:p>
    <w:p w:rsidR="00C07262" w:rsidRPr="0022764C" w:rsidRDefault="004A758F" w:rsidP="00662A63">
      <w:pPr>
        <w:pStyle w:val="BodyText"/>
        <w:numPr>
          <w:ilvl w:val="0"/>
          <w:numId w:val="153"/>
        </w:numPr>
        <w:ind w:left="908" w:hanging="454"/>
        <w:rPr>
          <w:b/>
        </w:rPr>
      </w:pPr>
      <w:r w:rsidRPr="0022764C">
        <w:t xml:space="preserve">jewellery, furs, precious metals, precious stones, curiosities, rare books and works of art collectively in excess of GBP 10,000 (ten thousand pounds sterling) unless details have been submitted to and accepted by the </w:t>
      </w:r>
      <w:r w:rsidRPr="0022764C">
        <w:rPr>
          <w:b/>
        </w:rPr>
        <w:t>Insurer</w:t>
      </w:r>
      <w:r w:rsidRPr="0022764C">
        <w:t>.</w:t>
      </w:r>
    </w:p>
    <w:p w:rsidR="00C07262" w:rsidRPr="0022764C" w:rsidRDefault="004A758F">
      <w:pPr>
        <w:pStyle w:val="Heading3"/>
      </w:pPr>
      <w:r w:rsidRPr="0022764C">
        <w:t>Exclusions applicable to Specified Articles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54"/>
        </w:numPr>
        <w:ind w:left="454" w:hanging="454"/>
      </w:pPr>
      <w:r w:rsidRPr="0022764C">
        <w:rPr>
          <w:b/>
        </w:rPr>
        <w:t>Damage</w:t>
      </w:r>
      <w:r w:rsidRPr="0022764C">
        <w:t xml:space="preserve"> caused by or consisting of:</w:t>
      </w:r>
    </w:p>
    <w:p w:rsidR="00C07262" w:rsidRPr="0022764C" w:rsidRDefault="004A758F" w:rsidP="00662A63">
      <w:pPr>
        <w:pStyle w:val="BodyText"/>
        <w:numPr>
          <w:ilvl w:val="1"/>
          <w:numId w:val="155"/>
        </w:numPr>
        <w:ind w:left="908" w:hanging="454"/>
      </w:pPr>
      <w:r w:rsidRPr="0022764C">
        <w:t>mechanical or electrical breakdown or derangement or its own overrunning, short circuiting or self-heating;</w:t>
      </w:r>
    </w:p>
    <w:p w:rsidR="00C07262" w:rsidRPr="0022764C" w:rsidRDefault="004A758F" w:rsidP="00662A63">
      <w:pPr>
        <w:pStyle w:val="BodyText"/>
        <w:numPr>
          <w:ilvl w:val="1"/>
          <w:numId w:val="155"/>
        </w:numPr>
        <w:ind w:left="908" w:hanging="454"/>
      </w:pPr>
      <w:r w:rsidRPr="0022764C">
        <w:t>corrosion, rust, wet or dry rot, shrinkage, evaporation, loss of weight, dampness, marring, scratching, vermin or insects;</w:t>
      </w:r>
    </w:p>
    <w:p w:rsidR="00C07262" w:rsidRPr="0022764C" w:rsidRDefault="004A758F" w:rsidP="00662A63">
      <w:pPr>
        <w:pStyle w:val="BodyText"/>
        <w:numPr>
          <w:ilvl w:val="1"/>
          <w:numId w:val="155"/>
        </w:numPr>
        <w:ind w:left="908" w:hanging="454"/>
      </w:pPr>
      <w:r w:rsidRPr="0022764C">
        <w:t>depreciation;</w:t>
      </w:r>
    </w:p>
    <w:p w:rsidR="00C07262" w:rsidRPr="0022764C" w:rsidRDefault="004A758F" w:rsidP="00662A63">
      <w:pPr>
        <w:pStyle w:val="BodyText"/>
        <w:numPr>
          <w:ilvl w:val="1"/>
          <w:numId w:val="155"/>
        </w:numPr>
        <w:ind w:left="908" w:hanging="454"/>
      </w:pPr>
      <w:r w:rsidRPr="0022764C">
        <w:t xml:space="preserve">change in temperature, colour, </w:t>
      </w:r>
      <w:r w:rsidR="00BB79CB" w:rsidRPr="0022764C">
        <w:t>flavour</w:t>
      </w:r>
      <w:r w:rsidRPr="0022764C">
        <w:t>, texture or finish;</w:t>
      </w:r>
    </w:p>
    <w:p w:rsidR="00C07262" w:rsidRPr="0022764C" w:rsidRDefault="004A758F" w:rsidP="00662A63">
      <w:pPr>
        <w:pStyle w:val="BodyText"/>
        <w:numPr>
          <w:ilvl w:val="1"/>
          <w:numId w:val="155"/>
        </w:numPr>
        <w:ind w:left="908" w:hanging="454"/>
      </w:pPr>
      <w:r w:rsidRPr="0022764C">
        <w:t>any process of cleaning, dyeing, repairing, restoring, alteration or adjusting;</w:t>
      </w:r>
    </w:p>
    <w:p w:rsidR="00C07262" w:rsidRPr="0022764C" w:rsidRDefault="004A758F" w:rsidP="00662A63">
      <w:pPr>
        <w:pStyle w:val="BodyText"/>
        <w:numPr>
          <w:ilvl w:val="1"/>
          <w:numId w:val="155"/>
        </w:numPr>
        <w:ind w:left="908" w:hanging="454"/>
      </w:pPr>
      <w:r w:rsidRPr="0022764C">
        <w:t>atmosphere or climatic conditions or action of light;</w:t>
      </w:r>
    </w:p>
    <w:p w:rsidR="00C07262" w:rsidRPr="0022764C" w:rsidRDefault="004A758F" w:rsidP="00662A63">
      <w:pPr>
        <w:pStyle w:val="BodyText"/>
        <w:numPr>
          <w:ilvl w:val="1"/>
          <w:numId w:val="155"/>
        </w:numPr>
        <w:ind w:left="908" w:hanging="454"/>
      </w:pPr>
      <w:r w:rsidRPr="0022764C">
        <w:t>inherent vice, latent defect, gradual deterioration, wear and tear, frost, its own faulty or defective design, workmanship or materials;</w:t>
      </w:r>
    </w:p>
    <w:p w:rsidR="00C07262" w:rsidRPr="0022764C" w:rsidRDefault="004A758F" w:rsidP="00662A63">
      <w:pPr>
        <w:pStyle w:val="BodyText"/>
        <w:numPr>
          <w:ilvl w:val="3"/>
          <w:numId w:val="154"/>
        </w:numPr>
        <w:ind w:left="454" w:hanging="454"/>
      </w:pPr>
      <w:r w:rsidRPr="0022764C">
        <w:t>Consequential Loss; or</w:t>
      </w:r>
    </w:p>
    <w:p w:rsidR="00C07262" w:rsidRPr="0022764C" w:rsidRDefault="004A758F" w:rsidP="00662A63">
      <w:pPr>
        <w:pStyle w:val="BodyText"/>
        <w:numPr>
          <w:ilvl w:val="3"/>
          <w:numId w:val="154"/>
        </w:numPr>
        <w:ind w:left="454" w:hanging="454"/>
      </w:pPr>
      <w:r w:rsidRPr="0022764C">
        <w:t>theft where any person in the employ or service of the Insured or members of their family are concerned as principal or accessory.</w:t>
      </w:r>
    </w:p>
    <w:p w:rsidR="00C07262" w:rsidRPr="0022764C" w:rsidRDefault="004A758F" w:rsidP="00662A63">
      <w:pPr>
        <w:pStyle w:val="BodyText"/>
        <w:numPr>
          <w:ilvl w:val="3"/>
          <w:numId w:val="154"/>
        </w:numPr>
        <w:ind w:left="454" w:hanging="454"/>
        <w:rPr>
          <w:bCs/>
        </w:rPr>
      </w:pPr>
      <w:r w:rsidRPr="0022764C">
        <w:t>The amount of the Excess</w:t>
      </w:r>
      <w:r w:rsidRPr="0022764C">
        <w:rPr>
          <w:bCs/>
        </w:rPr>
        <w:t>.</w:t>
      </w:r>
    </w:p>
    <w:p w:rsidR="00C07262" w:rsidRPr="0022764C" w:rsidDel="002620AE" w:rsidRDefault="00C07262">
      <w:pPr>
        <w:tabs>
          <w:tab w:val="left" w:pos="567"/>
        </w:tabs>
        <w:spacing w:line="240" w:lineRule="auto"/>
        <w:ind w:left="567" w:hanging="567"/>
        <w:rPr>
          <w:rFonts w:asciiTheme="majorHAnsi" w:eastAsia="MS Mincho" w:hAnsiTheme="majorHAnsi" w:cstheme="majorHAnsi"/>
          <w:bCs/>
          <w:iCs/>
          <w:sz w:val="20"/>
        </w:rPr>
        <w:sectPr w:rsidR="00C07262" w:rsidRPr="0022764C" w:rsidDel="002620AE">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31" w:name="tocpg_11"/>
      <w:bookmarkStart w:id="32" w:name="Section_3"/>
      <w:bookmarkEnd w:id="31"/>
      <w:r w:rsidRPr="0022764C">
        <w:lastRenderedPageBreak/>
        <w:t>Section 3: Business Interruption “All Risks” Section</w:t>
      </w:r>
      <w:bookmarkEnd w:id="32"/>
    </w:p>
    <w:p w:rsidR="00C07262" w:rsidRPr="0022764C" w:rsidRDefault="004A758F">
      <w:pPr>
        <w:pStyle w:val="Heading1"/>
      </w:pPr>
      <w:r w:rsidRPr="0022764C">
        <w:t>Definitions</w:t>
      </w:r>
    </w:p>
    <w:p w:rsidR="00C07262" w:rsidRPr="0022764C" w:rsidRDefault="004A758F">
      <w:pPr>
        <w:pStyle w:val="Heading3"/>
      </w:pPr>
      <w:r w:rsidRPr="0022764C">
        <w:t>Accounts Receivable</w:t>
      </w:r>
    </w:p>
    <w:p w:rsidR="00C07262" w:rsidRPr="0022764C" w:rsidRDefault="004A758F">
      <w:pPr>
        <w:pStyle w:val="BodyText"/>
      </w:pPr>
      <w:r w:rsidRPr="0022764C">
        <w:t xml:space="preserve">The total amount of the balances debited to customers in the </w:t>
      </w:r>
      <w:r w:rsidRPr="0022764C">
        <w:rPr>
          <w:b/>
        </w:rPr>
        <w:t>Insured’s</w:t>
      </w:r>
      <w:r w:rsidRPr="0022764C">
        <w:t xml:space="preserve"> accounts and declared in the statement last given after allowances have been made for bad debts and for amounts debited (or invoiced but not debited) and credited (including credit notes and cash not passed through the books at the time of the </w:t>
      </w:r>
      <w:r w:rsidRPr="0022764C">
        <w:rPr>
          <w:b/>
        </w:rPr>
        <w:t>Incident</w:t>
      </w:r>
      <w:r w:rsidRPr="0022764C">
        <w:t xml:space="preserve">) to customers’ accounts in the period between the date of said statement and the date of the </w:t>
      </w:r>
      <w:r w:rsidRPr="0022764C">
        <w:rPr>
          <w:b/>
        </w:rPr>
        <w:t>Incident</w:t>
      </w:r>
      <w:r w:rsidRPr="0022764C">
        <w:t>.</w:t>
      </w:r>
    </w:p>
    <w:p w:rsidR="00C07262" w:rsidRPr="0022764C" w:rsidRDefault="004A758F">
      <w:pPr>
        <w:pStyle w:val="Heading3"/>
      </w:pPr>
      <w:r w:rsidRPr="0022764C">
        <w:t>Estimated Gross Profit</w:t>
      </w:r>
    </w:p>
    <w:p w:rsidR="00C07262" w:rsidRPr="0022764C" w:rsidRDefault="004A758F">
      <w:pPr>
        <w:pStyle w:val="BodyText"/>
        <w:rPr>
          <w:bCs/>
        </w:rPr>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Profit</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 months.</w:t>
      </w:r>
    </w:p>
    <w:p w:rsidR="00C07262" w:rsidRPr="0022764C" w:rsidRDefault="004A758F">
      <w:pPr>
        <w:pStyle w:val="Heading3"/>
      </w:pPr>
      <w:r w:rsidRPr="0022764C">
        <w:t>Estimated Gross Revenue</w:t>
      </w:r>
    </w:p>
    <w:p w:rsidR="00C07262" w:rsidRPr="0022764C" w:rsidRDefault="004A758F">
      <w:pPr>
        <w:pStyle w:val="BodyText"/>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Revenue</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w:t>
      </w:r>
      <w:r w:rsidRPr="0022764C">
        <w:t xml:space="preserve"> months.</w:t>
      </w:r>
    </w:p>
    <w:p w:rsidR="00C07262" w:rsidRPr="0022764C" w:rsidRDefault="004A758F">
      <w:pPr>
        <w:pStyle w:val="Heading3"/>
      </w:pPr>
      <w:r w:rsidRPr="0022764C">
        <w:t>Exhibition Property</w:t>
      </w:r>
    </w:p>
    <w:p w:rsidR="00C07262" w:rsidRPr="0022764C" w:rsidRDefault="004A758F">
      <w:pPr>
        <w:pStyle w:val="BodyText"/>
      </w:pPr>
      <w:r w:rsidRPr="0022764C">
        <w:t>Exhibits (including demonstration and sample Stock), stands, marquees, furniture, furnishings, display materials, office equipment, stationery and other similar property on the stands.</w:t>
      </w:r>
    </w:p>
    <w:p w:rsidR="00C07262" w:rsidRPr="0022764C" w:rsidRDefault="004A758F">
      <w:pPr>
        <w:pStyle w:val="Heading3"/>
      </w:pPr>
      <w:r w:rsidRPr="0022764C">
        <w:t>Gross Profit</w:t>
      </w:r>
    </w:p>
    <w:p w:rsidR="00C07262" w:rsidRPr="0022764C" w:rsidRDefault="004A758F">
      <w:pPr>
        <w:pStyle w:val="BodyText"/>
        <w:rPr>
          <w:bCs/>
        </w:rPr>
      </w:pPr>
      <w:r w:rsidRPr="0022764C">
        <w:t xml:space="preserve">The amount by which the sum of the amount of the </w:t>
      </w:r>
      <w:r w:rsidRPr="0022764C">
        <w:rPr>
          <w:bCs/>
        </w:rPr>
        <w:t>Turnover</w:t>
      </w:r>
      <w:r w:rsidRPr="0022764C">
        <w:t xml:space="preserve"> and the amounts of the closing stock and work in progress shall exceed the sum of the amounts of the opening stock and work in progress and the amount of the </w:t>
      </w:r>
      <w:r w:rsidRPr="0022764C">
        <w:rPr>
          <w:bCs/>
        </w:rPr>
        <w:t>Uninsured Working Expenses.</w:t>
      </w:r>
    </w:p>
    <w:p w:rsidR="00C07262" w:rsidRPr="0022764C" w:rsidRDefault="004A758F">
      <w:pPr>
        <w:pStyle w:val="BodyText"/>
      </w:pPr>
      <w:r w:rsidRPr="0022764C">
        <w:t xml:space="preserve">The amounts of the opening and closing stocks (including work in progress) shall be arrived at in accordance with the </w:t>
      </w:r>
      <w:r w:rsidRPr="0022764C">
        <w:rPr>
          <w:b/>
        </w:rPr>
        <w:t>Insured’s</w:t>
      </w:r>
      <w:r w:rsidRPr="0022764C">
        <w:t xml:space="preserve"> normal accounting methods.</w:t>
      </w:r>
    </w:p>
    <w:p w:rsidR="00C07262" w:rsidRPr="0022764C" w:rsidRDefault="004A758F">
      <w:pPr>
        <w:pStyle w:val="Heading3"/>
      </w:pPr>
      <w:r w:rsidRPr="0022764C">
        <w:t>Gross Revenue</w:t>
      </w:r>
    </w:p>
    <w:p w:rsidR="00C07262" w:rsidRPr="0022764C" w:rsidRDefault="004A758F">
      <w:pPr>
        <w:pStyle w:val="BodyText"/>
      </w:pPr>
      <w:r w:rsidRPr="0022764C">
        <w:t xml:space="preserve">The money paid or payable to the </w:t>
      </w:r>
      <w:r w:rsidRPr="0022764C">
        <w:rPr>
          <w:b/>
        </w:rPr>
        <w:t>Insured</w:t>
      </w:r>
      <w:r w:rsidRPr="0022764C">
        <w:t xml:space="preserve"> for work done and services rendered in the course of the </w:t>
      </w:r>
      <w:r w:rsidRPr="0022764C">
        <w:rPr>
          <w:b/>
        </w:rPr>
        <w:t>Business</w:t>
      </w:r>
      <w:r w:rsidRPr="0022764C">
        <w:t>.</w:t>
      </w:r>
    </w:p>
    <w:p w:rsidR="00C07262" w:rsidRPr="0022764C" w:rsidRDefault="004A758F">
      <w:pPr>
        <w:pStyle w:val="Heading3"/>
      </w:pPr>
      <w:r w:rsidRPr="0022764C">
        <w:t>Indemnity Period</w:t>
      </w:r>
    </w:p>
    <w:p w:rsidR="00C07262" w:rsidRPr="0022764C" w:rsidRDefault="004A758F">
      <w:pPr>
        <w:pStyle w:val="BodyText"/>
      </w:pPr>
      <w:r w:rsidRPr="0022764C">
        <w:t xml:space="preserve">The period beginning with the occurrence of the </w:t>
      </w:r>
      <w:r w:rsidRPr="0022764C">
        <w:rPr>
          <w:b/>
        </w:rPr>
        <w:t>Incident</w:t>
      </w:r>
      <w:r w:rsidRPr="0022764C">
        <w:t xml:space="preserve"> and ending not later than the end of the </w:t>
      </w:r>
      <w:r w:rsidRPr="0022764C">
        <w:rPr>
          <w:bCs/>
        </w:rPr>
        <w:t>Maximum Indemnity Period</w:t>
      </w:r>
      <w:r w:rsidRPr="0022764C">
        <w:t xml:space="preserve"> thereafter during which the results of the </w:t>
      </w:r>
      <w:r w:rsidRPr="0022764C">
        <w:rPr>
          <w:b/>
        </w:rPr>
        <w:t>Business</w:t>
      </w:r>
      <w:r w:rsidRPr="0022764C">
        <w:t xml:space="preserve"> shall be affected as a result of the </w:t>
      </w:r>
      <w:r w:rsidRPr="0022764C">
        <w:rPr>
          <w:b/>
        </w:rPr>
        <w:t>Incident</w:t>
      </w:r>
      <w:r w:rsidRPr="0022764C">
        <w:t>.</w:t>
      </w:r>
    </w:p>
    <w:p w:rsidR="00C07262" w:rsidRPr="0022764C" w:rsidRDefault="004A758F">
      <w:pPr>
        <w:pStyle w:val="Heading3"/>
      </w:pPr>
      <w:r w:rsidRPr="0022764C">
        <w:t>Maximum Indemnity Period</w:t>
      </w:r>
    </w:p>
    <w:p w:rsidR="00C07262" w:rsidRPr="0022764C" w:rsidRDefault="004A758F">
      <w:pPr>
        <w:pStyle w:val="BodyText"/>
        <w:rPr>
          <w:bCs/>
        </w:rPr>
      </w:pPr>
      <w:r w:rsidRPr="0022764C">
        <w:t xml:space="preserve">The period stated in the </w:t>
      </w:r>
      <w:r w:rsidRPr="0022764C">
        <w:rPr>
          <w:b/>
        </w:rPr>
        <w:t xml:space="preserve">Schedule </w:t>
      </w:r>
      <w:r w:rsidRPr="0022764C">
        <w:t>to this</w:t>
      </w:r>
      <w:r w:rsidRPr="0022764C">
        <w:rPr>
          <w:b/>
        </w:rPr>
        <w:t xml:space="preserve"> Section</w:t>
      </w:r>
      <w:r w:rsidRPr="0022764C">
        <w:rPr>
          <w:bCs/>
        </w:rPr>
        <w:t>.</w:t>
      </w:r>
    </w:p>
    <w:p w:rsidR="00C07262" w:rsidRPr="0022764C" w:rsidRDefault="004A758F">
      <w:pPr>
        <w:pStyle w:val="Heading3"/>
      </w:pPr>
      <w:r w:rsidRPr="0022764C">
        <w:t>Rent Receivable</w:t>
      </w:r>
    </w:p>
    <w:p w:rsidR="00C07262" w:rsidRPr="0022764C" w:rsidRDefault="004A758F">
      <w:pPr>
        <w:pStyle w:val="BodyText"/>
      </w:pPr>
      <w:r w:rsidRPr="0022764C">
        <w:t xml:space="preserve">The money paid or payable to the </w:t>
      </w:r>
      <w:r w:rsidRPr="0022764C">
        <w:rPr>
          <w:b/>
        </w:rPr>
        <w:t>Insured</w:t>
      </w:r>
      <w:r w:rsidRPr="0022764C">
        <w:t xml:space="preserve"> for tenancies and other charges for services rendered in the course of the </w:t>
      </w:r>
      <w:r w:rsidRPr="0022764C">
        <w:rPr>
          <w:b/>
        </w:rPr>
        <w:t>Business</w:t>
      </w:r>
      <w:r w:rsidRPr="0022764C">
        <w:t xml:space="preserve"> at the </w:t>
      </w:r>
      <w:r w:rsidRPr="0022764C">
        <w:rPr>
          <w:b/>
        </w:rPr>
        <w:t>Premises</w:t>
      </w:r>
      <w:r w:rsidRPr="0022764C">
        <w:t>.</w:t>
      </w:r>
    </w:p>
    <w:p w:rsidR="00C07262" w:rsidRPr="0022764C" w:rsidRDefault="004A758F">
      <w:pPr>
        <w:pStyle w:val="Heading3"/>
      </w:pPr>
      <w:r w:rsidRPr="0022764C">
        <w:t>Specified Illness</w:t>
      </w:r>
    </w:p>
    <w:p w:rsidR="00C07262" w:rsidRPr="0022764C" w:rsidRDefault="004A758F">
      <w:pPr>
        <w:pStyle w:val="BodyText"/>
        <w:rPr>
          <w:lang w:eastAsia="ja-JP"/>
        </w:rPr>
      </w:pPr>
      <w:r w:rsidRPr="0022764C">
        <w:rPr>
          <w:lang w:eastAsia="ja-JP"/>
        </w:rPr>
        <w:t>Acute encephalitis, acute poliomyelitis, anthrax, chickenpox, cholera, diphtheria, dysentery, leprosy, leptospirosis, malaria, measles, meningococcal infection, mumps, ophthalmia neonatorum, paratyphoid fever, plague, rabies, rubella, scarlet fever, smallpox, tetanus, tuberculosis, typhoid fever, viral hepatitis, whooping cough or yellow fever.</w:t>
      </w:r>
    </w:p>
    <w:p w:rsidR="00C07262" w:rsidRPr="0022764C" w:rsidRDefault="004A758F">
      <w:pPr>
        <w:pStyle w:val="Heading3"/>
        <w:tabs>
          <w:tab w:val="left" w:pos="1276"/>
        </w:tabs>
      </w:pPr>
      <w:r w:rsidRPr="0022764C">
        <w:t>Trends and Variations</w:t>
      </w:r>
    </w:p>
    <w:p w:rsidR="00C07262" w:rsidRPr="0022764C" w:rsidRDefault="004A758F" w:rsidP="00662A63">
      <w:pPr>
        <w:pStyle w:val="BodyText"/>
        <w:numPr>
          <w:ilvl w:val="0"/>
          <w:numId w:val="369"/>
        </w:numPr>
        <w:ind w:left="454" w:hanging="454"/>
      </w:pPr>
      <w:r w:rsidRPr="0022764C">
        <w:t>Rate of Gross Profit</w:t>
      </w:r>
    </w:p>
    <w:p w:rsidR="00C07262" w:rsidRPr="0022764C" w:rsidRDefault="004A758F">
      <w:pPr>
        <w:pStyle w:val="BodyText"/>
        <w:ind w:left="454"/>
      </w:pPr>
      <w:r w:rsidRPr="0022764C">
        <w:t xml:space="preserve">The Rate of Gross Profit earned on the Turnover during the financial year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Annual Turnover (not applicable to Declaration Linked Basis of Settlement)</w:t>
      </w:r>
    </w:p>
    <w:p w:rsidR="00C07262" w:rsidRPr="0022764C" w:rsidRDefault="004A758F">
      <w:pPr>
        <w:pStyle w:val="BodyText"/>
        <w:ind w:left="454"/>
      </w:pPr>
      <w:r w:rsidRPr="0022764C">
        <w:t xml:space="preserve">The Turnover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Turnover</w:t>
      </w:r>
    </w:p>
    <w:p w:rsidR="00C07262" w:rsidRPr="0022764C" w:rsidRDefault="004A758F">
      <w:pPr>
        <w:pStyle w:val="BodyText"/>
        <w:ind w:left="454"/>
      </w:pPr>
      <w:r w:rsidRPr="0022764C">
        <w:t xml:space="preserve">The Turnover during that period in the 12 (twelve) months immediately before the date of the </w:t>
      </w:r>
      <w:r w:rsidRPr="0022764C">
        <w:rPr>
          <w:b/>
          <w:bCs/>
        </w:rPr>
        <w:t>Incident</w:t>
      </w:r>
      <w:r w:rsidRPr="0022764C">
        <w:t xml:space="preserve"> which corresponds with the Indemnity Period</w:t>
      </w:r>
    </w:p>
    <w:p w:rsidR="00C07262" w:rsidRPr="0022764C" w:rsidRDefault="004A758F" w:rsidP="00662A63">
      <w:pPr>
        <w:pStyle w:val="BodyText"/>
        <w:numPr>
          <w:ilvl w:val="0"/>
          <w:numId w:val="369"/>
        </w:numPr>
        <w:ind w:left="454" w:hanging="454"/>
      </w:pPr>
      <w:r w:rsidRPr="0022764C">
        <w:t>Annual Gross Revenue (not applicable to Declaration Linked Basis of Settlement)</w:t>
      </w:r>
    </w:p>
    <w:p w:rsidR="00C07262" w:rsidRPr="0022764C" w:rsidRDefault="004A758F">
      <w:pPr>
        <w:pStyle w:val="BodyText"/>
        <w:ind w:left="454"/>
      </w:pPr>
      <w:r w:rsidRPr="0022764C">
        <w:t xml:space="preserve">The Gross Revenue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Gross Revenue</w:t>
      </w:r>
    </w:p>
    <w:p w:rsidR="00C07262" w:rsidRPr="0022764C" w:rsidRDefault="004A758F">
      <w:pPr>
        <w:pStyle w:val="BodyText"/>
        <w:ind w:left="454"/>
      </w:pPr>
      <w:r w:rsidRPr="0022764C">
        <w:t xml:space="preserve">The Gross Revenue during that period in the 12 (twelve) months immediately before the date of the </w:t>
      </w:r>
      <w:r w:rsidRPr="0022764C">
        <w:rPr>
          <w:b/>
          <w:bCs/>
        </w:rPr>
        <w:t>Incident</w:t>
      </w:r>
      <w:r w:rsidRPr="0022764C">
        <w:t xml:space="preserve"> which corresponds with the Indemnity Period</w:t>
      </w:r>
    </w:p>
    <w:p w:rsidR="00C07262" w:rsidRPr="0022764C" w:rsidRDefault="004A758F" w:rsidP="00662A63">
      <w:pPr>
        <w:pStyle w:val="BodyText"/>
        <w:numPr>
          <w:ilvl w:val="0"/>
          <w:numId w:val="369"/>
        </w:numPr>
        <w:ind w:left="454" w:hanging="454"/>
      </w:pPr>
      <w:r w:rsidRPr="0022764C">
        <w:t>Annual Rent Receivable</w:t>
      </w:r>
    </w:p>
    <w:p w:rsidR="00C07262" w:rsidRPr="0022764C" w:rsidRDefault="004A758F">
      <w:pPr>
        <w:pStyle w:val="BodyText"/>
        <w:ind w:left="454"/>
      </w:pPr>
      <w:r w:rsidRPr="0022764C">
        <w:t xml:space="preserve">The Rent Receivable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Rent Receivable</w:t>
      </w:r>
    </w:p>
    <w:p w:rsidR="00C07262" w:rsidRPr="0022764C" w:rsidRDefault="004A758F">
      <w:pPr>
        <w:pStyle w:val="BodyText"/>
        <w:ind w:left="454"/>
      </w:pPr>
      <w:r w:rsidRPr="0022764C">
        <w:t xml:space="preserve">The Rent Receivable during the period in the 12 (twelve) months immediately before the date of the </w:t>
      </w:r>
      <w:r w:rsidRPr="0022764C">
        <w:rPr>
          <w:b/>
          <w:bCs/>
        </w:rPr>
        <w:t>Incident</w:t>
      </w:r>
      <w:r w:rsidRPr="0022764C">
        <w:t xml:space="preserve"> which corresponds with the Indemnity Period</w:t>
      </w:r>
    </w:p>
    <w:p w:rsidR="00C07262" w:rsidRPr="0022764C" w:rsidRDefault="004A758F">
      <w:pPr>
        <w:pStyle w:val="BodyText"/>
      </w:pPr>
      <w:r w:rsidRPr="0022764C">
        <w:rPr>
          <w:rFonts w:asciiTheme="majorHAnsi" w:eastAsia="MS Mincho" w:hAnsiTheme="majorHAnsi" w:cstheme="majorHAnsi"/>
          <w:szCs w:val="18"/>
        </w:rPr>
        <w:lastRenderedPageBreak/>
        <w:t xml:space="preserve">to which such adjustments shall be made where necessary to provide for the trend of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and for variations in or other circumstances affecting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either before or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or which would have affected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had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not occurred so that the adjusted figures shall represent as nearly as may be reasonably practicable the results which but for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would have been obtained during the relative period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w:t>
      </w:r>
    </w:p>
    <w:p w:rsidR="00C07262" w:rsidRPr="0022764C" w:rsidRDefault="004A758F">
      <w:pPr>
        <w:pStyle w:val="Heading3"/>
      </w:pPr>
      <w:r w:rsidRPr="0022764C">
        <w:t>Turnover</w:t>
      </w:r>
    </w:p>
    <w:p w:rsidR="00C07262" w:rsidRPr="0022764C" w:rsidRDefault="004A758F">
      <w:pPr>
        <w:pStyle w:val="BodyText"/>
      </w:pPr>
      <w:r w:rsidRPr="0022764C">
        <w:t xml:space="preserve">The money paid or payable to the </w:t>
      </w:r>
      <w:r w:rsidRPr="0022764C">
        <w:rPr>
          <w:b/>
        </w:rPr>
        <w:t>Insured</w:t>
      </w:r>
      <w:r w:rsidRPr="0022764C">
        <w:t xml:space="preserve"> for goods sold and delivered and for services rendered in the course of the </w:t>
      </w:r>
      <w:r w:rsidRPr="0022764C">
        <w:rPr>
          <w:b/>
        </w:rPr>
        <w:t>Business</w:t>
      </w:r>
      <w:r w:rsidRPr="0022764C">
        <w:t xml:space="preserve"> at the </w:t>
      </w:r>
      <w:r w:rsidRPr="0022764C">
        <w:rPr>
          <w:b/>
        </w:rPr>
        <w:t>Premises</w:t>
      </w:r>
      <w:r w:rsidRPr="0022764C">
        <w:t>.</w:t>
      </w:r>
    </w:p>
    <w:p w:rsidR="00C07262" w:rsidRPr="0022764C" w:rsidRDefault="004A758F">
      <w:pPr>
        <w:pStyle w:val="Heading3"/>
      </w:pPr>
      <w:r w:rsidRPr="0022764C">
        <w:t>Uninsured Working Expenses</w:t>
      </w:r>
    </w:p>
    <w:p w:rsidR="00C07262" w:rsidRPr="0022764C" w:rsidRDefault="004A758F">
      <w:pPr>
        <w:pStyle w:val="BodyText"/>
      </w:pPr>
      <w:r w:rsidRPr="0022764C">
        <w:t xml:space="preserve">If any charges of the </w:t>
      </w:r>
      <w:r w:rsidRPr="0022764C">
        <w:rPr>
          <w:b/>
        </w:rPr>
        <w:t>Business</w:t>
      </w:r>
      <w:r w:rsidRPr="0022764C">
        <w:t xml:space="preserve"> not insured by this </w:t>
      </w:r>
      <w:r w:rsidRPr="0022764C">
        <w:rPr>
          <w:b/>
        </w:rPr>
        <w:t>Policy</w:t>
      </w:r>
      <w:r w:rsidRPr="0022764C">
        <w:t xml:space="preserve"> have been deducted when calculating the </w:t>
      </w:r>
      <w:r w:rsidRPr="0022764C">
        <w:rPr>
          <w:b/>
        </w:rPr>
        <w:t>Sum Insured</w:t>
      </w:r>
      <w:r w:rsidRPr="0022764C">
        <w:t xml:space="preserve">, then in computing the amount recoverable as Increase in Cost of Working that proportion only of any additional expenditure shall be brought into account (in the ratio that the </w:t>
      </w:r>
      <w:r w:rsidRPr="0022764C">
        <w:rPr>
          <w:b/>
        </w:rPr>
        <w:t>Sum Insured</w:t>
      </w:r>
      <w:r w:rsidRPr="0022764C">
        <w:t xml:space="preserve"> bears to the sum of the </w:t>
      </w:r>
      <w:r w:rsidRPr="0022764C">
        <w:rPr>
          <w:b/>
        </w:rPr>
        <w:t>Sum Insured</w:t>
      </w:r>
      <w:r w:rsidRPr="0022764C">
        <w:t xml:space="preserve"> and the Uninsured Working Expenses as stated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Heading3"/>
      </w:pPr>
      <w:r w:rsidRPr="0022764C">
        <w:t>The Cover</w:t>
      </w:r>
    </w:p>
    <w:p w:rsidR="00C07262" w:rsidRPr="0022764C" w:rsidRDefault="004A758F">
      <w:pPr>
        <w:pStyle w:val="BodyText"/>
      </w:pPr>
      <w:r w:rsidRPr="0022764C">
        <w:t xml:space="preserve">If the </w:t>
      </w:r>
      <w:r w:rsidRPr="0022764C">
        <w:rPr>
          <w:b/>
        </w:rPr>
        <w:t>Business</w:t>
      </w:r>
      <w:r w:rsidRPr="0022764C">
        <w:t xml:space="preserve"> carried on by the </w:t>
      </w:r>
      <w:r w:rsidRPr="0022764C">
        <w:rPr>
          <w:b/>
        </w:rPr>
        <w:t>Insured</w:t>
      </w:r>
      <w:r w:rsidRPr="0022764C">
        <w:t xml:space="preserve"> at the </w:t>
      </w:r>
      <w:r w:rsidRPr="0022764C">
        <w:rPr>
          <w:b/>
        </w:rPr>
        <w:t>Premises</w:t>
      </w:r>
      <w:r w:rsidRPr="0022764C">
        <w:t xml:space="preserve"> is interrupted or interfered with as a consequence of an </w:t>
      </w:r>
      <w:r w:rsidRPr="0022764C">
        <w:rPr>
          <w:b/>
        </w:rPr>
        <w:t>Incident</w:t>
      </w:r>
      <w:r w:rsidRPr="0022764C">
        <w:t xml:space="preserve"> 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in accordance with the provisions stated in this </w:t>
      </w:r>
      <w:r w:rsidRPr="0022764C">
        <w:rPr>
          <w:b/>
        </w:rPr>
        <w:t>Section</w:t>
      </w:r>
    </w:p>
    <w:p w:rsidR="00C07262" w:rsidRPr="0022764C" w:rsidRDefault="004A758F">
      <w:pPr>
        <w:pStyle w:val="BodyText"/>
      </w:pPr>
      <w:r w:rsidRPr="0022764C">
        <w:t xml:space="preserve">provided that at the time of the happening of the interruption of or interference with the </w:t>
      </w:r>
      <w:r w:rsidRPr="0022764C">
        <w:rPr>
          <w:b/>
        </w:rPr>
        <w:t xml:space="preserve">Business </w:t>
      </w:r>
      <w:r w:rsidRPr="0022764C">
        <w:t xml:space="preserve">there shall be in force an insurance covering the insurable interest of the </w:t>
      </w:r>
      <w:r w:rsidRPr="0022764C">
        <w:rPr>
          <w:b/>
        </w:rPr>
        <w:t>Insured</w:t>
      </w:r>
      <w:r w:rsidRPr="0022764C">
        <w:t xml:space="preserve"> in the property at the </w:t>
      </w:r>
      <w:r w:rsidRPr="0022764C">
        <w:rPr>
          <w:b/>
        </w:rPr>
        <w:t>Premises</w:t>
      </w:r>
      <w:r w:rsidRPr="0022764C">
        <w:t xml:space="preserve"> against such </w:t>
      </w:r>
      <w:r w:rsidRPr="0022764C">
        <w:rPr>
          <w:b/>
        </w:rPr>
        <w:t>Incident</w:t>
      </w:r>
      <w:r w:rsidRPr="0022764C">
        <w:t xml:space="preserve"> and that:</w:t>
      </w:r>
    </w:p>
    <w:p w:rsidR="00C07262" w:rsidRPr="0022764C" w:rsidRDefault="004A758F" w:rsidP="00662A63">
      <w:pPr>
        <w:pStyle w:val="BodyText"/>
        <w:numPr>
          <w:ilvl w:val="2"/>
          <w:numId w:val="156"/>
        </w:numPr>
        <w:ind w:left="454" w:hanging="454"/>
      </w:pPr>
      <w:r w:rsidRPr="0022764C">
        <w:t>payment shall have been made or liability admitted thereunder; or</w:t>
      </w:r>
    </w:p>
    <w:p w:rsidR="00C07262" w:rsidRPr="0022764C" w:rsidRDefault="004A758F" w:rsidP="00662A63">
      <w:pPr>
        <w:pStyle w:val="BodyText"/>
        <w:numPr>
          <w:ilvl w:val="2"/>
          <w:numId w:val="156"/>
        </w:numPr>
        <w:ind w:left="454" w:hanging="454"/>
      </w:pPr>
      <w:r w:rsidRPr="0022764C">
        <w:t>payment would have been made or liability admitted thereunder but for the operation of a proviso in such insurance excluding liability for losses below a specified amount;</w:t>
      </w:r>
    </w:p>
    <w:p w:rsidR="00C07262" w:rsidRPr="0022764C" w:rsidRDefault="004A758F">
      <w:pPr>
        <w:pStyle w:val="Heading1"/>
      </w:pPr>
      <w:r w:rsidRPr="0022764C">
        <w:t>Basis of Settlement</w:t>
      </w:r>
    </w:p>
    <w:p w:rsidR="00C07262" w:rsidRPr="0022764C" w:rsidRDefault="004A758F">
      <w:pPr>
        <w:pStyle w:val="BodyText"/>
      </w:pPr>
      <w:r w:rsidRPr="0022764C">
        <w:t xml:space="preserve">The following Basis of Settlement shall apply only if the paragraph title appears in the </w:t>
      </w:r>
      <w:r w:rsidRPr="0022764C">
        <w:rPr>
          <w:b/>
        </w:rPr>
        <w:t>Schedule</w:t>
      </w:r>
      <w:r w:rsidRPr="0022764C">
        <w:t xml:space="preserve"> to this </w:t>
      </w:r>
      <w:r w:rsidRPr="0022764C">
        <w:rPr>
          <w:b/>
        </w:rPr>
        <w:t>Section</w:t>
      </w:r>
      <w:r w:rsidRPr="0022764C">
        <w:t>.</w:t>
      </w:r>
    </w:p>
    <w:p w:rsidR="00C07262" w:rsidRPr="0022764C" w:rsidRDefault="004A758F">
      <w:pPr>
        <w:pStyle w:val="Heading3"/>
      </w:pPr>
      <w:r w:rsidRPr="0022764C">
        <w:t>Accounts Receivable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57"/>
        </w:numPr>
        <w:ind w:left="454" w:hanging="454"/>
      </w:pPr>
      <w:r w:rsidRPr="0022764C">
        <w:t xml:space="preserve">loss of </w:t>
      </w:r>
      <w:r w:rsidRPr="0022764C">
        <w:rPr>
          <w:bCs/>
        </w:rPr>
        <w:t>Accounts Receivable</w:t>
      </w:r>
      <w:r w:rsidRPr="0022764C">
        <w:t xml:space="preserve"> (being the difference solely due to an </w:t>
      </w:r>
      <w:r w:rsidRPr="0022764C">
        <w:rPr>
          <w:b/>
        </w:rPr>
        <w:t>Incident</w:t>
      </w:r>
      <w:r w:rsidRPr="0022764C">
        <w:t xml:space="preserve"> between the amount of the Accounts Receivable at the date of the </w:t>
      </w:r>
      <w:r w:rsidRPr="0022764C">
        <w:rPr>
          <w:b/>
        </w:rPr>
        <w:t>Incident</w:t>
      </w:r>
      <w:r w:rsidRPr="0022764C">
        <w:t xml:space="preserve"> and </w:t>
      </w:r>
      <w:r w:rsidRPr="0022764C">
        <w:t xml:space="preserve">the total amount received by the </w:t>
      </w:r>
      <w:r w:rsidRPr="0022764C">
        <w:rPr>
          <w:b/>
        </w:rPr>
        <w:t>Insured</w:t>
      </w:r>
      <w:r w:rsidRPr="0022764C">
        <w:t xml:space="preserve"> in payment of Accounts Receivable during the </w:t>
      </w:r>
      <w:r w:rsidRPr="0022764C">
        <w:rPr>
          <w:bCs/>
        </w:rPr>
        <w:t xml:space="preserve">Indemnity Period); </w:t>
      </w:r>
      <w:r w:rsidRPr="0022764C">
        <w:t>and</w:t>
      </w:r>
    </w:p>
    <w:p w:rsidR="00C07262" w:rsidRPr="0022764C" w:rsidRDefault="004A758F" w:rsidP="00662A63">
      <w:pPr>
        <w:pStyle w:val="BodyText"/>
        <w:numPr>
          <w:ilvl w:val="2"/>
          <w:numId w:val="157"/>
        </w:numPr>
        <w:ind w:left="454" w:hanging="454"/>
      </w:pPr>
      <w:r w:rsidRPr="0022764C">
        <w:t xml:space="preserve">the additional expenditure necessarily and reasonably incurred for the sole purpose of avoiding or diminishing the loss of </w:t>
      </w:r>
      <w:r w:rsidRPr="0022764C">
        <w:rPr>
          <w:bCs/>
        </w:rPr>
        <w:t>Accounts Receivable</w:t>
      </w:r>
      <w:r w:rsidRPr="0022764C">
        <w:t xml:space="preserve"> which but for that expenditure would have occurred as a result of the </w:t>
      </w:r>
      <w:r w:rsidRPr="0022764C">
        <w:rPr>
          <w:b/>
        </w:rPr>
        <w:t>Incident</w:t>
      </w:r>
      <w:r w:rsidRPr="0022764C">
        <w:t xml:space="preserve"> but not exceeding the amount of reduction in </w:t>
      </w:r>
      <w:r w:rsidRPr="0022764C">
        <w:rPr>
          <w:bCs/>
        </w:rPr>
        <w:t>Accounts Receivable</w:t>
      </w:r>
      <w:r w:rsidRPr="0022764C">
        <w:t xml:space="preserve"> avoided.</w:t>
      </w:r>
    </w:p>
    <w:p w:rsidR="00C07262" w:rsidRPr="0022764C" w:rsidRDefault="004A758F">
      <w:pPr>
        <w:pStyle w:val="BodyText"/>
      </w:pPr>
      <w:r w:rsidRPr="0022764C">
        <w:t xml:space="preserve">If the </w:t>
      </w:r>
      <w:r w:rsidRPr="0022764C">
        <w:rPr>
          <w:b/>
        </w:rPr>
        <w:t>Sum Insured</w:t>
      </w:r>
      <w:r w:rsidRPr="0022764C">
        <w:t xml:space="preserve"> by the Item on Accounts Receivable is less than the total amount of the Accounts Receivable, the amount payable shall be proportionately reduced.</w:t>
      </w:r>
    </w:p>
    <w:p w:rsidR="00C07262" w:rsidRPr="0022764C" w:rsidRDefault="004A758F">
      <w:pPr>
        <w:pStyle w:val="Heading3"/>
      </w:pPr>
      <w:r w:rsidRPr="0022764C">
        <w:t>Additional Increase in Cost of Working</w:t>
      </w:r>
    </w:p>
    <w:p w:rsidR="00C07262" w:rsidRPr="0022764C" w:rsidRDefault="004A758F">
      <w:pPr>
        <w:pStyle w:val="BodyText"/>
      </w:pPr>
      <w:r w:rsidRPr="0022764C">
        <w:t xml:space="preserve">The amount payable under this Item shall be the further additional expenses beyond those recoverable under Item 2 of the Gross Profit, Gross Revenue or Rent Receivable Basis of Settlement, necessarily and reasonably incurred during the Indemnity Period as a result of an </w:t>
      </w:r>
      <w:r w:rsidRPr="0022764C">
        <w:rPr>
          <w:b/>
        </w:rPr>
        <w:t>Incident</w:t>
      </w:r>
      <w:r w:rsidRPr="0022764C">
        <w:t xml:space="preserve"> for the sole purpose of avoiding or diminishing a reduction in Turnover, Gross Revenue or Rent Receivable, but not exceeding the </w:t>
      </w:r>
      <w:r w:rsidRPr="0022764C">
        <w:rPr>
          <w:b/>
          <w:bCs/>
        </w:rPr>
        <w:t>Sum</w:t>
      </w:r>
      <w:r w:rsidRPr="0022764C">
        <w:t xml:space="preserve"> </w:t>
      </w:r>
      <w:r w:rsidRPr="0022764C">
        <w:rPr>
          <w:b/>
          <w:bCs/>
        </w:rPr>
        <w:t>Insured</w:t>
      </w:r>
      <w:r w:rsidRPr="0022764C">
        <w:t xml:space="preserve"> stated in the </w:t>
      </w:r>
      <w:r w:rsidRPr="0022764C">
        <w:rPr>
          <w:b/>
          <w:bCs/>
        </w:rPr>
        <w:t>Schedule</w:t>
      </w:r>
      <w:r w:rsidRPr="0022764C">
        <w:t xml:space="preserve"> relating to this cover. At Your option, this may include any overtime payments at the employee’s standard rate or any payments for time in lieu.</w:t>
      </w:r>
    </w:p>
    <w:p w:rsidR="00C07262" w:rsidRPr="0022764C" w:rsidRDefault="004A758F">
      <w:pPr>
        <w:pStyle w:val="Heading3"/>
        <w:rPr>
          <w:rFonts w:cstheme="majorHAnsi"/>
        </w:rPr>
      </w:pPr>
      <w:r w:rsidRPr="0022764C">
        <w:t>Declaration</w:t>
      </w:r>
      <w:r w:rsidRPr="0022764C">
        <w:rPr>
          <w:rFonts w:cstheme="majorHAnsi"/>
        </w:rPr>
        <w:t xml:space="preserve"> Linked</w:t>
      </w:r>
    </w:p>
    <w:p w:rsidR="00C07262" w:rsidRPr="0022764C" w:rsidRDefault="004A758F">
      <w:pPr>
        <w:pStyle w:val="BodyText"/>
      </w:pPr>
      <w:r w:rsidRPr="0022764C">
        <w:t xml:space="preserve">(only applicable if operative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BodyText"/>
      </w:pPr>
      <w:r w:rsidRPr="0022764C">
        <w:t xml:space="preserve">If the </w:t>
      </w:r>
      <w:r w:rsidRPr="0022764C">
        <w:rPr>
          <w:b/>
        </w:rPr>
        <w:t>Insured</w:t>
      </w:r>
      <w:r w:rsidRPr="0022764C">
        <w:t xml:space="preserve"> has opted for the Declaration Linked Basis of Settlement, then the insurance provided by Gross Profit or Gross Revenue shall be subject to:</w:t>
      </w:r>
    </w:p>
    <w:p w:rsidR="00C07262" w:rsidRPr="0022764C" w:rsidRDefault="004A758F" w:rsidP="00662A63">
      <w:pPr>
        <w:pStyle w:val="BodyText"/>
        <w:numPr>
          <w:ilvl w:val="2"/>
          <w:numId w:val="158"/>
        </w:numPr>
        <w:ind w:left="454" w:hanging="454"/>
      </w:pPr>
      <w:r w:rsidRPr="0022764C">
        <w:t>Premium Adjustment 1 Condition;</w:t>
      </w:r>
    </w:p>
    <w:p w:rsidR="00C07262" w:rsidRPr="0022764C" w:rsidRDefault="004A758F" w:rsidP="00662A63">
      <w:pPr>
        <w:pStyle w:val="BodyText"/>
        <w:numPr>
          <w:ilvl w:val="2"/>
          <w:numId w:val="158"/>
        </w:numPr>
        <w:ind w:left="454" w:hanging="454"/>
      </w:pPr>
      <w:r w:rsidRPr="0022764C">
        <w:t>Renewal Condition; and</w:t>
      </w:r>
    </w:p>
    <w:p w:rsidR="00C07262" w:rsidRPr="0022764C" w:rsidRDefault="004A758F" w:rsidP="00662A63">
      <w:pPr>
        <w:pStyle w:val="BodyText"/>
        <w:numPr>
          <w:ilvl w:val="2"/>
          <w:numId w:val="158"/>
        </w:numPr>
        <w:ind w:left="454" w:hanging="454"/>
      </w:pPr>
      <w:r w:rsidRPr="0022764C">
        <w:t xml:space="preserve">Limit of Liability Condition increasing the estimated </w:t>
      </w:r>
      <w:r w:rsidRPr="0022764C">
        <w:rPr>
          <w:b/>
        </w:rPr>
        <w:t>Sum Insured</w:t>
      </w:r>
      <w:r w:rsidRPr="0022764C">
        <w:t xml:space="preserve"> by 33.33% (</w:t>
      </w:r>
      <w:proofErr w:type="gramStart"/>
      <w:r w:rsidRPr="0022764C">
        <w:t>thirty-three point</w:t>
      </w:r>
      <w:proofErr w:type="gramEnd"/>
      <w:r w:rsidRPr="0022764C">
        <w:t xml:space="preserve"> three percent).</w:t>
      </w:r>
    </w:p>
    <w:p w:rsidR="00C07262" w:rsidRPr="0022764C" w:rsidRDefault="004A758F">
      <w:pPr>
        <w:pStyle w:val="Heading3"/>
      </w:pPr>
      <w:r w:rsidRPr="0022764C">
        <w:t>Gross Profit</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59"/>
        </w:numPr>
        <w:ind w:left="454" w:hanging="454"/>
      </w:pPr>
      <w:r w:rsidRPr="0022764C">
        <w:t xml:space="preserve">in respect of a reduction in </w:t>
      </w:r>
      <w:r w:rsidRPr="0022764C">
        <w:rPr>
          <w:bCs/>
        </w:rPr>
        <w:t>Turnover, which is</w:t>
      </w:r>
      <w:r w:rsidRPr="0022764C">
        <w:t xml:space="preserve"> the sum produced by applying the Rate of Gross Profit to the amount by which the Turnover during the Indemnity Period shall fall short of the Standard Turnover as a result of an </w:t>
      </w:r>
      <w:r w:rsidRPr="0022764C">
        <w:rPr>
          <w:b/>
        </w:rPr>
        <w:t>Incident</w:t>
      </w:r>
      <w:r w:rsidRPr="0022764C">
        <w:t>; and</w:t>
      </w:r>
    </w:p>
    <w:p w:rsidR="00C07262" w:rsidRPr="0022764C" w:rsidRDefault="004A758F" w:rsidP="00662A63">
      <w:pPr>
        <w:pStyle w:val="BodyText"/>
        <w:numPr>
          <w:ilvl w:val="2"/>
          <w:numId w:val="159"/>
        </w:numPr>
        <w:ind w:left="454" w:hanging="454"/>
      </w:pPr>
      <w:r w:rsidRPr="0022764C">
        <w:t xml:space="preserve">the additional expenditure (subject to the provisions of the Uninsured Working Expenses) necessarily and reasonably incurred for the sole purpose of avoiding or diminishing the reduction in Turnover which but for that expenditure would have taken place during the Indemnity Period as a result of an </w:t>
      </w:r>
      <w:r w:rsidRPr="0022764C">
        <w:rPr>
          <w:b/>
        </w:rPr>
        <w:t>Incident</w:t>
      </w:r>
      <w:r w:rsidRPr="0022764C">
        <w:t xml:space="preserve"> but not exceeding the sum produced by applying the Rate of Gross Profit to the amount of the reduction avoided;</w:t>
      </w:r>
    </w:p>
    <w:p w:rsidR="00C07262" w:rsidRPr="0022764C" w:rsidRDefault="004A758F">
      <w:pPr>
        <w:pStyle w:val="BodyText"/>
      </w:pPr>
      <w:r w:rsidRPr="0022764C">
        <w:t xml:space="preserve">less any sum saved during the Indemnity Period in respect of such charges and expenses of the </w:t>
      </w:r>
      <w:r w:rsidRPr="0022764C">
        <w:rPr>
          <w:b/>
        </w:rPr>
        <w:t>Business</w:t>
      </w:r>
      <w:r w:rsidRPr="0022764C">
        <w:t xml:space="preserve"> payable out </w:t>
      </w:r>
      <w:r w:rsidRPr="0022764C">
        <w:lastRenderedPageBreak/>
        <w:t xml:space="preserve">of </w:t>
      </w:r>
      <w:r w:rsidRPr="0022764C">
        <w:rPr>
          <w:bCs/>
        </w:rPr>
        <w:t>Gross Profit as may cease or be reduced as</w:t>
      </w:r>
      <w:r w:rsidRPr="0022764C">
        <w:t xml:space="preserve"> a result of an </w:t>
      </w:r>
      <w:r w:rsidRPr="0022764C">
        <w:rPr>
          <w:b/>
        </w:rPr>
        <w:t>Incident</w:t>
      </w:r>
      <w:r w:rsidRPr="0022764C">
        <w:t>;</w:t>
      </w:r>
    </w:p>
    <w:p w:rsidR="00C07262" w:rsidRPr="0022764C" w:rsidRDefault="004A758F">
      <w:pPr>
        <w:pStyle w:val="BodyText"/>
      </w:pPr>
      <w:r w:rsidRPr="0022764C">
        <w:t xml:space="preserve">provided that if the </w:t>
      </w:r>
      <w:r w:rsidRPr="0022764C">
        <w:rPr>
          <w:b/>
        </w:rPr>
        <w:t>Sum Insured</w:t>
      </w:r>
      <w:r w:rsidRPr="0022764C">
        <w:t xml:space="preserve"> on Gross Profit is less than the sum produced by applying the Rate of Gross Profit to the Annual Turnover or to a proportionately increased multiple where the Maximum Indemnity Period exceeds 12 (twelve) months, the amount payable shall be proportionately reduced.</w:t>
      </w:r>
    </w:p>
    <w:p w:rsidR="00C07262" w:rsidRPr="0022764C" w:rsidRDefault="004A758F">
      <w:pPr>
        <w:pStyle w:val="Heading3"/>
      </w:pPr>
      <w:r w:rsidRPr="0022764C">
        <w:t>Gross Revenue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60"/>
        </w:numPr>
        <w:ind w:left="454" w:hanging="454"/>
      </w:pPr>
      <w:r w:rsidRPr="0022764C">
        <w:t xml:space="preserve">loss of Gross Revenue being the amount by which the Gross Revenue during the Indemnity Period shall fall short of the Standard Gross Revenue as a result of an </w:t>
      </w:r>
      <w:r w:rsidRPr="0022764C">
        <w:rPr>
          <w:b/>
        </w:rPr>
        <w:t>Incident</w:t>
      </w:r>
      <w:r w:rsidRPr="0022764C">
        <w:t>; and</w:t>
      </w:r>
    </w:p>
    <w:p w:rsidR="00C07262" w:rsidRPr="0022764C" w:rsidRDefault="004A758F" w:rsidP="00662A63">
      <w:pPr>
        <w:pStyle w:val="BodyText"/>
        <w:numPr>
          <w:ilvl w:val="2"/>
          <w:numId w:val="160"/>
        </w:numPr>
        <w:ind w:left="454" w:hanging="454"/>
      </w:pPr>
      <w:r w:rsidRPr="0022764C">
        <w:t xml:space="preserve">the additional expenditure (subject to the provisions of the Uninsured Working Expenses) necessarily and reasonably incurred for the sole purpose of avoiding or diminishing the reduction in Gross Revenue which but for that expenditure would have taken place during the Indemnity Period as a result of an </w:t>
      </w:r>
      <w:r w:rsidRPr="0022764C">
        <w:rPr>
          <w:b/>
        </w:rPr>
        <w:t>Incident</w:t>
      </w:r>
      <w:r w:rsidRPr="0022764C">
        <w:t xml:space="preserve"> but not exceeding the amount of the reduction in Gross Revenue avoided</w:t>
      </w:r>
    </w:p>
    <w:p w:rsidR="00C07262" w:rsidRPr="0022764C" w:rsidRDefault="004A758F">
      <w:pPr>
        <w:pStyle w:val="BodyText"/>
        <w:rPr>
          <w:bCs/>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Gross Revenue as may cease or be reduced as a result of an </w:t>
      </w:r>
      <w:r w:rsidRPr="0022764C">
        <w:rPr>
          <w:b/>
          <w:bCs/>
        </w:rPr>
        <w:t>Incident</w:t>
      </w:r>
      <w:r w:rsidRPr="0022764C">
        <w:rPr>
          <w:bCs/>
        </w:rPr>
        <w:t>;</w:t>
      </w:r>
    </w:p>
    <w:p w:rsidR="00C07262" w:rsidRPr="0022764C" w:rsidRDefault="004A758F">
      <w:pPr>
        <w:pStyle w:val="BodyText"/>
      </w:pPr>
      <w:r w:rsidRPr="0022764C">
        <w:t xml:space="preserve">provided that if the </w:t>
      </w:r>
      <w:r w:rsidRPr="0022764C">
        <w:rPr>
          <w:b/>
        </w:rPr>
        <w:t>Sum Insured</w:t>
      </w:r>
      <w:r w:rsidRPr="0022764C">
        <w:t xml:space="preserve"> on Gross Revenue is less than the Annual Revenue or to a proportionately increased multiple where the Maximum Indemnity Period exceeds 12 (twelve) months the amount payable shall be proportionately reduced. </w:t>
      </w:r>
    </w:p>
    <w:p w:rsidR="00C07262" w:rsidRPr="0022764C" w:rsidRDefault="004A758F">
      <w:pPr>
        <w:pStyle w:val="Heading3"/>
      </w:pPr>
      <w:r w:rsidRPr="0022764C">
        <w:t>Increase in Cost of Working</w:t>
      </w:r>
    </w:p>
    <w:p w:rsidR="00C07262" w:rsidRPr="0022764C" w:rsidRDefault="004A758F">
      <w:pPr>
        <w:pStyle w:val="BodyText"/>
        <w:rPr>
          <w:bCs/>
        </w:rPr>
      </w:pPr>
      <w:r w:rsidRPr="0022764C">
        <w:t xml:space="preserve">The amount payable as compensation under this Item shall be the additional expenditure (including the cost of removal to and from and the additional rent of temporary premises, additional rates and taxes and expenses incurred in equipping the temporary premises to make them suitable for the </w:t>
      </w:r>
      <w:r w:rsidRPr="0022764C">
        <w:rPr>
          <w:b/>
        </w:rPr>
        <w:t>Insured’s</w:t>
      </w:r>
      <w:r w:rsidRPr="0022764C">
        <w:t xml:space="preserve"> </w:t>
      </w:r>
      <w:r w:rsidRPr="0022764C">
        <w:rPr>
          <w:b/>
        </w:rPr>
        <w:t>Business</w:t>
      </w:r>
      <w:r w:rsidRPr="0022764C">
        <w:t xml:space="preserve"> additional cost in respect of additional staff and overtime and allowances for meals to existing staff) necessarily and reasonably incurred in order to minimise any interruption to or interference with the </w:t>
      </w:r>
      <w:r w:rsidRPr="0022764C">
        <w:rPr>
          <w:b/>
        </w:rPr>
        <w:t>Business</w:t>
      </w:r>
      <w:r w:rsidRPr="0022764C">
        <w:t xml:space="preserve"> during the </w:t>
      </w:r>
      <w:r w:rsidRPr="0022764C">
        <w:rPr>
          <w:bCs/>
        </w:rPr>
        <w:t>Indemnity Period but only insofar as such additional expenditure:</w:t>
      </w:r>
    </w:p>
    <w:p w:rsidR="00C07262" w:rsidRPr="0022764C" w:rsidRDefault="004A758F" w:rsidP="00662A63">
      <w:pPr>
        <w:pStyle w:val="BodyText"/>
        <w:numPr>
          <w:ilvl w:val="2"/>
          <w:numId w:val="161"/>
        </w:numPr>
        <w:ind w:left="454" w:hanging="454"/>
        <w:rPr>
          <w:bCs/>
        </w:rPr>
      </w:pPr>
      <w:r w:rsidRPr="0022764C">
        <w:rPr>
          <w:bCs/>
        </w:rPr>
        <w:t xml:space="preserve">is not recoverable under any other Item of this </w:t>
      </w:r>
      <w:r w:rsidRPr="0022764C">
        <w:rPr>
          <w:b/>
          <w:bCs/>
        </w:rPr>
        <w:t>Policy</w:t>
      </w:r>
      <w:r w:rsidRPr="0022764C">
        <w:rPr>
          <w:bCs/>
        </w:rPr>
        <w:t>;</w:t>
      </w:r>
    </w:p>
    <w:p w:rsidR="00C07262" w:rsidRPr="0022764C" w:rsidRDefault="004A758F" w:rsidP="00662A63">
      <w:pPr>
        <w:pStyle w:val="BodyText"/>
        <w:numPr>
          <w:ilvl w:val="2"/>
          <w:numId w:val="161"/>
        </w:numPr>
        <w:ind w:left="454" w:hanging="454"/>
      </w:pPr>
      <w:r w:rsidRPr="0022764C">
        <w:t xml:space="preserve">is incurred for the sole purpose of avoiding or diminishing the reduction in Turnover/Gross Revenue/Rent Receivable which but for that expenditure would have taken place during the Indemnity Period as a result of the </w:t>
      </w:r>
      <w:r w:rsidRPr="0022764C">
        <w:rPr>
          <w:b/>
        </w:rPr>
        <w:t>Incident</w:t>
      </w:r>
      <w:r w:rsidRPr="0022764C">
        <w:t xml:space="preserve"> but not exceeding either:</w:t>
      </w:r>
    </w:p>
    <w:p w:rsidR="00C07262" w:rsidRPr="0022764C" w:rsidRDefault="004A758F" w:rsidP="00662A63">
      <w:pPr>
        <w:pStyle w:val="BodyText"/>
        <w:numPr>
          <w:ilvl w:val="0"/>
          <w:numId w:val="162"/>
        </w:numPr>
        <w:ind w:left="908" w:hanging="454"/>
      </w:pPr>
      <w:r w:rsidRPr="0022764C">
        <w:t>the sum produced by applying the Rate of Gross Profit to the amount of the reduction reasonably avoided; or</w:t>
      </w:r>
    </w:p>
    <w:p w:rsidR="00C07262" w:rsidRPr="0022764C" w:rsidRDefault="004A758F" w:rsidP="00662A63">
      <w:pPr>
        <w:pStyle w:val="BodyText"/>
        <w:numPr>
          <w:ilvl w:val="0"/>
          <w:numId w:val="162"/>
        </w:numPr>
        <w:ind w:left="908" w:hanging="454"/>
      </w:pPr>
      <w:r w:rsidRPr="0022764C">
        <w:t>the amount of the reduction in Gross Revenue or Rent Receivable reasonably avoided.</w:t>
      </w:r>
    </w:p>
    <w:p w:rsidR="00C07262" w:rsidRPr="0022764C" w:rsidRDefault="004A758F">
      <w:pPr>
        <w:pStyle w:val="Heading3"/>
      </w:pPr>
      <w:r w:rsidRPr="0022764C">
        <w:t>Increase in Cost of Working (Computers)</w:t>
      </w:r>
    </w:p>
    <w:p w:rsidR="00C07262" w:rsidRPr="0022764C" w:rsidRDefault="004A758F">
      <w:pPr>
        <w:pStyle w:val="BodyText"/>
      </w:pPr>
      <w:r w:rsidRPr="0022764C">
        <w:t xml:space="preserve">The insurance by this </w:t>
      </w:r>
      <w:r w:rsidRPr="0022764C">
        <w:rPr>
          <w:b/>
          <w:bCs/>
        </w:rPr>
        <w:t>Section</w:t>
      </w:r>
      <w:r w:rsidRPr="0022764C">
        <w:t xml:space="preserve"> is in respect of additional expenditure necessarily and reasonably incurred by the</w:t>
      </w:r>
      <w:r w:rsidRPr="0022764C">
        <w:rPr>
          <w:b/>
        </w:rPr>
        <w:t xml:space="preserve"> Insured</w:t>
      </w:r>
      <w:r w:rsidRPr="0022764C">
        <w:t xml:space="preserve"> to:</w:t>
      </w:r>
    </w:p>
    <w:p w:rsidR="00C07262" w:rsidRPr="0022764C" w:rsidRDefault="004A758F" w:rsidP="00662A63">
      <w:pPr>
        <w:pStyle w:val="BodyText"/>
        <w:numPr>
          <w:ilvl w:val="2"/>
          <w:numId w:val="163"/>
        </w:numPr>
        <w:ind w:left="454" w:hanging="454"/>
      </w:pPr>
      <w:r w:rsidRPr="0022764C">
        <w:t xml:space="preserve">prevent or minimise the interruption of or interference with the work normally carried out by or on the </w:t>
      </w:r>
      <w:r w:rsidRPr="0022764C">
        <w:rPr>
          <w:bCs/>
        </w:rPr>
        <w:t>Computer Equipment</w:t>
      </w:r>
      <w:r w:rsidRPr="0022764C">
        <w:t xml:space="preserve"> or </w:t>
      </w:r>
      <w:r w:rsidRPr="0022764C">
        <w:rPr>
          <w:bCs/>
        </w:rPr>
        <w:t>Electronic Office Equipment</w:t>
      </w:r>
      <w:r w:rsidRPr="0022764C">
        <w:t xml:space="preserve"> excluding additional expenditure more specifically insured elsewhere in this </w:t>
      </w:r>
      <w:r w:rsidRPr="0022764C">
        <w:rPr>
          <w:b/>
          <w:bCs/>
        </w:rPr>
        <w:t>Policy</w:t>
      </w:r>
      <w:r w:rsidRPr="0022764C">
        <w:t>;</w:t>
      </w:r>
    </w:p>
    <w:p w:rsidR="00C07262" w:rsidRPr="0022764C" w:rsidRDefault="004A758F" w:rsidP="00662A63">
      <w:pPr>
        <w:pStyle w:val="BodyText"/>
        <w:numPr>
          <w:ilvl w:val="2"/>
          <w:numId w:val="163"/>
        </w:numPr>
        <w:ind w:left="454" w:hanging="454"/>
      </w:pPr>
      <w:r w:rsidRPr="0022764C">
        <w:t>recompile or restore data or software or replace third party proprietary software</w:t>
      </w:r>
    </w:p>
    <w:p w:rsidR="00C07262" w:rsidRPr="0022764C" w:rsidRDefault="004A758F">
      <w:pPr>
        <w:pStyle w:val="BodyText"/>
      </w:pPr>
      <w:r w:rsidRPr="0022764C">
        <w:t xml:space="preserve">in consequence of an Incident which manifests itself during the </w:t>
      </w:r>
      <w:r w:rsidRPr="0022764C">
        <w:rPr>
          <w:b/>
          <w:bCs/>
        </w:rPr>
        <w:t>Period of Insurance</w:t>
      </w:r>
      <w:r w:rsidRPr="0022764C">
        <w:t>.</w:t>
      </w:r>
    </w:p>
    <w:p w:rsidR="00C07262" w:rsidRPr="0022764C" w:rsidRDefault="004A758F">
      <w:pPr>
        <w:pStyle w:val="Heading1"/>
      </w:pPr>
      <w:r w:rsidRPr="0022764C">
        <w:t>Definitions applicable to this Basis of Settlement only</w:t>
      </w:r>
    </w:p>
    <w:p w:rsidR="00C07262" w:rsidRPr="0022764C" w:rsidRDefault="004A758F" w:rsidP="00662A63">
      <w:pPr>
        <w:pStyle w:val="Heading3"/>
        <w:numPr>
          <w:ilvl w:val="3"/>
          <w:numId w:val="164"/>
        </w:numPr>
        <w:ind w:left="454" w:hanging="454"/>
      </w:pPr>
      <w:r w:rsidRPr="0022764C">
        <w:t>Approved Maintenance Agreement</w:t>
      </w:r>
    </w:p>
    <w:p w:rsidR="00C07262" w:rsidRPr="0022764C" w:rsidRDefault="004A758F">
      <w:pPr>
        <w:pStyle w:val="BodyTextIndent"/>
      </w:pPr>
      <w:r w:rsidRPr="0022764C">
        <w:t xml:space="preserve">An agreement which provides on-call remedial maintenance encompassing free repair or replacement in the event of breakdown arising out of normal use.  The </w:t>
      </w:r>
      <w:r w:rsidRPr="0022764C">
        <w:rPr>
          <w:b/>
          <w:bCs/>
        </w:rPr>
        <w:t>Insured</w:t>
      </w:r>
      <w:r w:rsidRPr="0022764C">
        <w:t xml:space="preserve"> shall supply to the Insurer a copy of any such agreement.</w:t>
      </w:r>
    </w:p>
    <w:p w:rsidR="00C07262" w:rsidRPr="0022764C" w:rsidRDefault="004A758F" w:rsidP="00662A63">
      <w:pPr>
        <w:pStyle w:val="Heading3"/>
        <w:numPr>
          <w:ilvl w:val="3"/>
          <w:numId w:val="164"/>
        </w:numPr>
        <w:ind w:left="454" w:hanging="454"/>
      </w:pPr>
      <w:r w:rsidRPr="0022764C">
        <w:t>Breakdown</w:t>
      </w:r>
    </w:p>
    <w:p w:rsidR="00C07262" w:rsidRPr="0022764C" w:rsidRDefault="004A758F">
      <w:pPr>
        <w:pStyle w:val="BodyTextIndent"/>
      </w:pPr>
      <w:r w:rsidRPr="0022764C">
        <w:t>The actual breaking or failure of any part of the equipment whilst in ordinary use arising from either mechanical or electrical defect causing stoppage of the function thereof which necessitates repair or replacement in order to continue normal working.</w:t>
      </w:r>
    </w:p>
    <w:p w:rsidR="00C07262" w:rsidRPr="0022764C" w:rsidRDefault="004A758F" w:rsidP="00662A63">
      <w:pPr>
        <w:pStyle w:val="Heading3"/>
        <w:numPr>
          <w:ilvl w:val="3"/>
          <w:numId w:val="164"/>
        </w:numPr>
        <w:ind w:left="454" w:hanging="454"/>
      </w:pPr>
      <w:r w:rsidRPr="0022764C">
        <w:t>Computer Equipment</w:t>
      </w:r>
    </w:p>
    <w:p w:rsidR="00C07262" w:rsidRPr="0022764C" w:rsidRDefault="004A758F">
      <w:pPr>
        <w:pStyle w:val="BodyTextIndent"/>
      </w:pPr>
      <w:r w:rsidRPr="0022764C">
        <w:t xml:space="preserve">Computer equipment (including fixed disks and interconnecting wiring but not Computer Media) used for electronic processing communication and storage of data the property of the </w:t>
      </w:r>
      <w:r w:rsidRPr="0022764C">
        <w:rPr>
          <w:b/>
          <w:bCs/>
        </w:rPr>
        <w:t>Insured</w:t>
      </w:r>
      <w:r w:rsidRPr="0022764C">
        <w:t xml:space="preserve"> or leased hired or rented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Computer Media</w:t>
      </w:r>
    </w:p>
    <w:p w:rsidR="00C07262" w:rsidRPr="0022764C" w:rsidRDefault="004A758F">
      <w:pPr>
        <w:pStyle w:val="BodyTextIndent"/>
      </w:pPr>
      <w:r w:rsidRPr="0022764C">
        <w:t xml:space="preserve">Computer media of all types (other than paper records) the property of the </w:t>
      </w:r>
      <w:r w:rsidRPr="0022764C">
        <w:rPr>
          <w:b/>
          <w:bCs/>
        </w:rPr>
        <w:t>Insured</w:t>
      </w:r>
      <w:r w:rsidRPr="0022764C">
        <w:t xml:space="preserve"> or leased hired or licensed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Electronic Office Equipment</w:t>
      </w:r>
    </w:p>
    <w:p w:rsidR="00C07262" w:rsidRPr="0022764C" w:rsidRDefault="004A758F">
      <w:pPr>
        <w:pStyle w:val="BodyTextIndent"/>
      </w:pPr>
      <w:r w:rsidRPr="0022764C">
        <w:t xml:space="preserve">Electronically operated office equipment (other than Computer Equipment) the property of the </w:t>
      </w:r>
      <w:r w:rsidRPr="0022764C">
        <w:rPr>
          <w:b/>
          <w:bCs/>
        </w:rPr>
        <w:t>Insured</w:t>
      </w:r>
      <w:r w:rsidRPr="0022764C">
        <w:t xml:space="preserve"> or leased hired or rented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lastRenderedPageBreak/>
        <w:t>Incident</w:t>
      </w:r>
    </w:p>
    <w:p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any item of Computer Equipment at the </w:t>
      </w:r>
      <w:r w:rsidRPr="0022764C">
        <w:rPr>
          <w:b/>
          <w:bCs/>
        </w:rPr>
        <w:t>Premises</w:t>
      </w:r>
      <w:r w:rsidRPr="0022764C">
        <w:t xml:space="preserve"> caused by its Breakdown;</w:t>
      </w:r>
    </w:p>
    <w:p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Computer Media at the </w:t>
      </w:r>
      <w:r w:rsidRPr="0022764C">
        <w:rPr>
          <w:b/>
          <w:bCs/>
        </w:rPr>
        <w:t>Premises</w:t>
      </w:r>
      <w:r w:rsidRPr="0022764C">
        <w:t xml:space="preserve"> or at any other premises anywhere in the world including whilst in transit;</w:t>
      </w:r>
    </w:p>
    <w:p w:rsidR="00C07262" w:rsidRPr="0022764C" w:rsidRDefault="004A758F" w:rsidP="00662A63">
      <w:pPr>
        <w:pStyle w:val="BodyText"/>
        <w:numPr>
          <w:ilvl w:val="2"/>
          <w:numId w:val="165"/>
        </w:numPr>
        <w:ind w:left="908" w:hanging="454"/>
      </w:pPr>
      <w:r w:rsidRPr="0022764C">
        <w:t>erasure, destruction, corruption or distortion of software contained or data stored on fixed disks or Computer Media;</w:t>
      </w:r>
    </w:p>
    <w:p w:rsidR="00C07262" w:rsidRPr="0022764C" w:rsidRDefault="004A758F" w:rsidP="00662A63">
      <w:pPr>
        <w:pStyle w:val="BodyText"/>
        <w:numPr>
          <w:ilvl w:val="2"/>
          <w:numId w:val="165"/>
        </w:numPr>
        <w:ind w:left="908" w:hanging="454"/>
      </w:pPr>
      <w:r w:rsidRPr="0022764C">
        <w:t>the failure or fluctuation of the supply of electricity to the Computer Equipment; or</w:t>
      </w:r>
    </w:p>
    <w:p w:rsidR="00C07262" w:rsidRPr="0022764C" w:rsidRDefault="004A758F" w:rsidP="00662A63">
      <w:pPr>
        <w:pStyle w:val="BodyText"/>
        <w:numPr>
          <w:ilvl w:val="2"/>
          <w:numId w:val="165"/>
        </w:numPr>
        <w:ind w:left="908" w:hanging="454"/>
      </w:pPr>
      <w:r w:rsidRPr="0022764C">
        <w:t>the failure of any telecommunication system linked to the Computer Equipment.</w:t>
      </w:r>
    </w:p>
    <w:p w:rsidR="00C07262" w:rsidRPr="0022764C" w:rsidRDefault="004A758F">
      <w:pPr>
        <w:pStyle w:val="Heading1"/>
      </w:pPr>
      <w:r w:rsidRPr="0022764C">
        <w:t>Exclusions</w:t>
      </w:r>
    </w:p>
    <w:p w:rsidR="00C07262" w:rsidRPr="0022764C" w:rsidRDefault="004A758F">
      <w:pPr>
        <w:pStyle w:val="BodyText"/>
      </w:pPr>
      <w:r w:rsidRPr="0022764C">
        <w:t xml:space="preserve">The </w:t>
      </w:r>
      <w:r w:rsidRPr="0022764C">
        <w:rPr>
          <w:b/>
        </w:rPr>
        <w:t>Insurers</w:t>
      </w:r>
      <w:r w:rsidRPr="0022764C">
        <w:t xml:space="preserve"> shall not be liable under this Basis of Settlement in respect of:</w:t>
      </w:r>
    </w:p>
    <w:p w:rsidR="00C07262" w:rsidRPr="0022764C" w:rsidRDefault="004A758F" w:rsidP="00662A63">
      <w:pPr>
        <w:pStyle w:val="BodyText"/>
        <w:numPr>
          <w:ilvl w:val="0"/>
          <w:numId w:val="166"/>
        </w:numPr>
        <w:ind w:left="454" w:hanging="454"/>
      </w:pPr>
      <w:r w:rsidRPr="0022764C">
        <w:t xml:space="preserve">the amount shown in the </w:t>
      </w:r>
      <w:r w:rsidRPr="0022764C">
        <w:rPr>
          <w:b/>
          <w:bCs/>
        </w:rPr>
        <w:t>Schedule</w:t>
      </w:r>
      <w:r w:rsidRPr="0022764C">
        <w:t xml:space="preserve"> as the </w:t>
      </w:r>
      <w:r w:rsidRPr="0022764C">
        <w:rPr>
          <w:b/>
          <w:bCs/>
        </w:rPr>
        <w:t>Excess</w:t>
      </w:r>
      <w:r w:rsidRPr="0022764C">
        <w:t xml:space="preserve"> in respect of each and every loss; </w:t>
      </w:r>
    </w:p>
    <w:p w:rsidR="00C07262" w:rsidRPr="0022764C" w:rsidRDefault="004A758F" w:rsidP="00662A63">
      <w:pPr>
        <w:pStyle w:val="BodyText"/>
        <w:numPr>
          <w:ilvl w:val="0"/>
          <w:numId w:val="166"/>
        </w:numPr>
        <w:ind w:left="454" w:hanging="454"/>
      </w:pPr>
      <w:r w:rsidRPr="0022764C">
        <w:t xml:space="preserve">any additional expenditure in consequence of the use by the </w:t>
      </w:r>
      <w:r w:rsidRPr="0022764C">
        <w:rPr>
          <w:b/>
          <w:bCs/>
        </w:rPr>
        <w:t>Insured</w:t>
      </w:r>
      <w:r w:rsidRPr="0022764C">
        <w:t xml:space="preserve"> of software in respect of which development has not been finalised or which has not passed all testing procedures or which has not been successfully proven; </w:t>
      </w:r>
    </w:p>
    <w:p w:rsidR="00C07262" w:rsidRPr="0022764C" w:rsidRDefault="004A758F" w:rsidP="00662A63">
      <w:pPr>
        <w:pStyle w:val="BodyText"/>
        <w:numPr>
          <w:ilvl w:val="0"/>
          <w:numId w:val="166"/>
        </w:numPr>
        <w:ind w:left="454" w:hanging="454"/>
      </w:pPr>
      <w:r w:rsidRPr="0022764C">
        <w:t xml:space="preserve">any additional expenditure in consequence of failure to comply with manufacturers’ recommendations relating to storage of Computer Media; </w:t>
      </w:r>
    </w:p>
    <w:p w:rsidR="00C07262" w:rsidRPr="0022764C" w:rsidRDefault="004A758F" w:rsidP="00662A63">
      <w:pPr>
        <w:pStyle w:val="BodyText"/>
        <w:numPr>
          <w:ilvl w:val="0"/>
          <w:numId w:val="166"/>
        </w:numPr>
        <w:ind w:left="454" w:hanging="454"/>
      </w:pPr>
      <w:r w:rsidRPr="0022764C">
        <w:t>any additional expenditure commencing more than 12 (twelve) months after the date on which the Incident manifests itself;</w:t>
      </w:r>
    </w:p>
    <w:p w:rsidR="00C07262" w:rsidRPr="0022764C" w:rsidRDefault="004A758F" w:rsidP="00662A63">
      <w:pPr>
        <w:pStyle w:val="BodyText"/>
        <w:numPr>
          <w:ilvl w:val="0"/>
          <w:numId w:val="166"/>
        </w:numPr>
        <w:ind w:left="454" w:hanging="454"/>
      </w:pPr>
      <w:r w:rsidRPr="0022764C">
        <w:t>the costs of rectifying programming errors or design defects in software;</w:t>
      </w:r>
    </w:p>
    <w:p w:rsidR="00C07262" w:rsidRPr="0022764C" w:rsidRDefault="004A758F" w:rsidP="00662A63">
      <w:pPr>
        <w:pStyle w:val="BodyText"/>
        <w:numPr>
          <w:ilvl w:val="0"/>
          <w:numId w:val="166"/>
        </w:numPr>
        <w:ind w:left="454" w:hanging="454"/>
      </w:pPr>
      <w:r w:rsidRPr="0022764C">
        <w:t xml:space="preserve">(in the case of </w:t>
      </w:r>
      <w:r w:rsidR="00BB79CB" w:rsidRPr="0022764C">
        <w:t>third-party</w:t>
      </w:r>
      <w:r w:rsidRPr="0022764C">
        <w:t xml:space="preserve"> proprietary software only) any additional expenditure in consequence of programming errors or design defects but this Exclusion shall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0"/>
          <w:numId w:val="166"/>
        </w:numPr>
        <w:ind w:left="454" w:hanging="454"/>
      </w:pPr>
      <w:r w:rsidRPr="0022764C">
        <w:t xml:space="preserve">the value to the </w:t>
      </w:r>
      <w:r w:rsidRPr="0022764C">
        <w:rPr>
          <w:b/>
          <w:bCs/>
        </w:rPr>
        <w:t>Insured</w:t>
      </w:r>
      <w:r w:rsidRPr="0022764C">
        <w:t xml:space="preserve"> of data stored on Computer Equipment or Computer Media;</w:t>
      </w:r>
    </w:p>
    <w:p w:rsidR="00C07262" w:rsidRPr="0022764C" w:rsidRDefault="004A758F" w:rsidP="00662A63">
      <w:pPr>
        <w:pStyle w:val="BodyText"/>
        <w:numPr>
          <w:ilvl w:val="0"/>
          <w:numId w:val="166"/>
        </w:numPr>
        <w:ind w:left="454" w:hanging="454"/>
      </w:pPr>
      <w:r w:rsidRPr="0022764C">
        <w:t>any additional expenditure in consequence of a failure of the public supply of electricity directly or in any way due to:</w:t>
      </w:r>
    </w:p>
    <w:p w:rsidR="00C07262" w:rsidRPr="0022764C" w:rsidRDefault="004A758F" w:rsidP="00662A63">
      <w:pPr>
        <w:pStyle w:val="BodyText"/>
        <w:numPr>
          <w:ilvl w:val="0"/>
          <w:numId w:val="168"/>
        </w:numPr>
        <w:ind w:left="908" w:hanging="454"/>
      </w:pPr>
      <w:r w:rsidRPr="0022764C">
        <w:t>a deliberate act of the supply authority not performed for the sole purpose of safeguarding life or protecting any part of the supply system;</w:t>
      </w:r>
    </w:p>
    <w:p w:rsidR="00C07262" w:rsidRPr="0022764C" w:rsidRDefault="004A758F" w:rsidP="00662A63">
      <w:pPr>
        <w:pStyle w:val="BodyText"/>
        <w:numPr>
          <w:ilvl w:val="0"/>
          <w:numId w:val="168"/>
        </w:numPr>
        <w:ind w:left="908" w:hanging="454"/>
      </w:pPr>
      <w:r w:rsidRPr="0022764C">
        <w:t>a scheme of rationing not necessitated by accidental damage to the supply authority generating or supply equipment;</w:t>
      </w:r>
    </w:p>
    <w:p w:rsidR="00C07262" w:rsidRPr="0022764C" w:rsidRDefault="004A758F" w:rsidP="00662A63">
      <w:pPr>
        <w:pStyle w:val="BodyText"/>
        <w:numPr>
          <w:ilvl w:val="0"/>
          <w:numId w:val="168"/>
        </w:numPr>
        <w:ind w:left="908" w:hanging="454"/>
      </w:pPr>
      <w:r w:rsidRPr="0022764C">
        <w:t>the inability of the supply authority to maintain the supply system due to industrial action by any of its employees;</w:t>
      </w:r>
    </w:p>
    <w:p w:rsidR="00C07262" w:rsidRPr="0022764C" w:rsidRDefault="004A758F" w:rsidP="00662A63">
      <w:pPr>
        <w:pStyle w:val="BodyText"/>
        <w:numPr>
          <w:ilvl w:val="0"/>
          <w:numId w:val="166"/>
        </w:numPr>
        <w:ind w:left="454" w:hanging="454"/>
      </w:pPr>
      <w:r w:rsidRPr="0022764C">
        <w:t>any additional expenditure in consequence of a failure of any telecommunications system directly or in any way due to:</w:t>
      </w:r>
    </w:p>
    <w:p w:rsidR="00C07262" w:rsidRPr="0022764C" w:rsidRDefault="004A758F" w:rsidP="00662A63">
      <w:pPr>
        <w:pStyle w:val="BodyText"/>
        <w:numPr>
          <w:ilvl w:val="0"/>
          <w:numId w:val="167"/>
        </w:numPr>
        <w:ind w:left="908" w:hanging="454"/>
      </w:pPr>
      <w:r w:rsidRPr="0022764C">
        <w:t>a deliberate act of the telecommunications authority or the exercise by the telecommunications authority of its power to withhold or restrict operation of the system;</w:t>
      </w:r>
    </w:p>
    <w:p w:rsidR="00C07262" w:rsidRPr="0022764C" w:rsidRDefault="004A758F" w:rsidP="00662A63">
      <w:pPr>
        <w:pStyle w:val="BodyText"/>
        <w:numPr>
          <w:ilvl w:val="0"/>
          <w:numId w:val="167"/>
        </w:numPr>
        <w:ind w:left="908" w:hanging="454"/>
      </w:pPr>
      <w:r w:rsidRPr="0022764C">
        <w:t>the inability of the telecommunications authority to maintain the system due to industrial action by any of its employees;</w:t>
      </w:r>
    </w:p>
    <w:p w:rsidR="00C07262" w:rsidRPr="0022764C" w:rsidRDefault="004A758F" w:rsidP="00662A63">
      <w:pPr>
        <w:pStyle w:val="BodyText"/>
        <w:numPr>
          <w:ilvl w:val="0"/>
          <w:numId w:val="167"/>
        </w:numPr>
        <w:ind w:left="908" w:hanging="454"/>
      </w:pPr>
      <w:r w:rsidRPr="0022764C">
        <w:t xml:space="preserve">the use by the </w:t>
      </w:r>
      <w:r w:rsidRPr="0022764C">
        <w:rPr>
          <w:b/>
          <w:bCs/>
        </w:rPr>
        <w:t>Insured</w:t>
      </w:r>
      <w:r w:rsidRPr="0022764C">
        <w:t xml:space="preserve"> of equipment which is not approved by the telecommunications authority;</w:t>
      </w:r>
    </w:p>
    <w:p w:rsidR="00C07262" w:rsidRPr="0022764C" w:rsidRDefault="004A758F" w:rsidP="00662A63">
      <w:pPr>
        <w:pStyle w:val="BodyText"/>
        <w:numPr>
          <w:ilvl w:val="0"/>
          <w:numId w:val="167"/>
        </w:numPr>
        <w:ind w:left="908" w:hanging="454"/>
      </w:pPr>
      <w:r w:rsidRPr="0022764C">
        <w:t>failure of any satellite prior to its obtaining its full operating function or while in or beyond the final year of its design life;</w:t>
      </w:r>
    </w:p>
    <w:p w:rsidR="00C07262" w:rsidRPr="0022764C" w:rsidRDefault="004A758F" w:rsidP="00662A63">
      <w:pPr>
        <w:pStyle w:val="BodyText"/>
        <w:numPr>
          <w:ilvl w:val="0"/>
          <w:numId w:val="167"/>
        </w:numPr>
        <w:ind w:left="908" w:hanging="454"/>
      </w:pPr>
      <w:r w:rsidRPr="0022764C">
        <w:t>atmospheric solar or lunar conditions causing temporary interference with transmission to or from any satellite;</w:t>
      </w:r>
    </w:p>
    <w:p w:rsidR="00C07262" w:rsidRPr="0022764C" w:rsidRDefault="004A758F" w:rsidP="00662A63">
      <w:pPr>
        <w:pStyle w:val="BodyText"/>
        <w:numPr>
          <w:ilvl w:val="0"/>
          <w:numId w:val="166"/>
        </w:numPr>
        <w:ind w:left="454" w:hanging="454"/>
      </w:pPr>
      <w:r w:rsidRPr="0022764C">
        <w:t>the cost of rectification or making good wear and tear gradual deterioration due to atmospheric conditions or otherwise rust, corrosion or oxidisation or scratching of painted or polished surfaces but insured damage or additional expenditure in consequence of damage resulting therefrom is not excluded.</w:t>
      </w:r>
    </w:p>
    <w:p w:rsidR="00C07262" w:rsidRPr="0022764C" w:rsidRDefault="004A758F">
      <w:pPr>
        <w:pStyle w:val="Heading1"/>
      </w:pPr>
      <w:r w:rsidRPr="0022764C">
        <w:t>Extension</w:t>
      </w:r>
    </w:p>
    <w:p w:rsidR="00C07262" w:rsidRPr="0022764C" w:rsidRDefault="004A758F">
      <w:pPr>
        <w:pStyle w:val="Heading3"/>
      </w:pPr>
      <w:r w:rsidRPr="0022764C">
        <w:t>Accountants Fees</w:t>
      </w:r>
    </w:p>
    <w:p w:rsidR="00C07262" w:rsidRPr="0022764C" w:rsidRDefault="004A758F">
      <w:pPr>
        <w:pStyle w:val="BodyText"/>
      </w:pPr>
      <w:r w:rsidRPr="0022764C">
        <w:t xml:space="preserve">The </w:t>
      </w:r>
      <w:r w:rsidRPr="0022764C">
        <w:rPr>
          <w:b/>
          <w:bCs/>
        </w:rPr>
        <w:t>Insurer</w:t>
      </w:r>
      <w:r w:rsidRPr="0022764C">
        <w:t xml:space="preserve"> will pay to the </w:t>
      </w:r>
      <w:r w:rsidRPr="0022764C">
        <w:rPr>
          <w:b/>
          <w:bCs/>
        </w:rPr>
        <w:t>Insured</w:t>
      </w:r>
      <w:r w:rsidRPr="0022764C">
        <w:t xml:space="preserve"> professional accountants fees necessarily and reasonably incurred in connection with a claim for Additional Expenditure under this </w:t>
      </w:r>
      <w:r w:rsidRPr="0022764C">
        <w:rPr>
          <w:b/>
          <w:bCs/>
        </w:rPr>
        <w:t>Section</w:t>
      </w:r>
      <w:r w:rsidRPr="0022764C">
        <w:t xml:space="preserve"> for producing any particulars or any other proofs, information or evidence as may be required under the Claims Condition and reporting that such particulars are in accordance with the </w:t>
      </w:r>
      <w:r w:rsidRPr="0022764C">
        <w:rPr>
          <w:b/>
          <w:bCs/>
        </w:rPr>
        <w:t>Insured’s</w:t>
      </w:r>
      <w:r w:rsidRPr="0022764C">
        <w:t xml:space="preserve"> books of accounts or other business books or documents provided that the amount payable under this </w:t>
      </w:r>
      <w:r w:rsidRPr="0022764C">
        <w:rPr>
          <w:b/>
          <w:bCs/>
        </w:rPr>
        <w:t>Extension</w:t>
      </w:r>
      <w:r w:rsidRPr="0022764C">
        <w:t xml:space="preserve"> and the amount otherwise payable under this </w:t>
      </w:r>
      <w:r w:rsidRPr="0022764C">
        <w:rPr>
          <w:b/>
          <w:bCs/>
        </w:rPr>
        <w:t>Section</w:t>
      </w:r>
      <w:r w:rsidRPr="0022764C">
        <w:t xml:space="preserve"> shall in no case exceed the liability of the </w:t>
      </w:r>
      <w:r w:rsidRPr="0022764C">
        <w:rPr>
          <w:b/>
          <w:bCs/>
        </w:rPr>
        <w:t>Insurer</w:t>
      </w:r>
      <w:r w:rsidRPr="0022764C">
        <w:t xml:space="preserve"> as stated.</w:t>
      </w:r>
    </w:p>
    <w:p w:rsidR="00C07262" w:rsidRPr="0022764C" w:rsidRDefault="004A758F">
      <w:pPr>
        <w:pStyle w:val="Heading1"/>
      </w:pPr>
      <w:r w:rsidRPr="0022764C">
        <w:t>Special Condition</w:t>
      </w:r>
    </w:p>
    <w:p w:rsidR="00C07262" w:rsidRPr="0022764C" w:rsidRDefault="004A758F">
      <w:pPr>
        <w:pStyle w:val="Heading3"/>
      </w:pPr>
      <w:r w:rsidRPr="0022764C">
        <w:t>Duplicate Records</w:t>
      </w:r>
    </w:p>
    <w:p w:rsidR="00C07262" w:rsidRPr="0022764C" w:rsidRDefault="004A758F">
      <w:pPr>
        <w:pStyle w:val="BodyText"/>
      </w:pPr>
      <w:r w:rsidRPr="0022764C">
        <w:t xml:space="preserve">The </w:t>
      </w:r>
      <w:r w:rsidRPr="0022764C">
        <w:rPr>
          <w:b/>
          <w:bCs/>
        </w:rPr>
        <w:t>Insured</w:t>
      </w:r>
      <w:r w:rsidRPr="0022764C">
        <w:t xml:space="preserve"> shall:</w:t>
      </w:r>
    </w:p>
    <w:p w:rsidR="00C07262" w:rsidRPr="0022764C" w:rsidRDefault="004A758F" w:rsidP="00662A63">
      <w:pPr>
        <w:pStyle w:val="BodyText"/>
        <w:numPr>
          <w:ilvl w:val="2"/>
          <w:numId w:val="170"/>
        </w:numPr>
        <w:ind w:left="454" w:hanging="454"/>
      </w:pPr>
      <w:r w:rsidRPr="0022764C">
        <w:t xml:space="preserve">back-up data records no less frequently than once every seven days and store such back-up records away from the </w:t>
      </w:r>
      <w:r w:rsidRPr="0022764C">
        <w:rPr>
          <w:b/>
          <w:bCs/>
        </w:rPr>
        <w:t>Premises</w:t>
      </w:r>
    </w:p>
    <w:p w:rsidR="00C07262" w:rsidRPr="0022764C" w:rsidRDefault="004A758F" w:rsidP="00662A63">
      <w:pPr>
        <w:pStyle w:val="BodyText"/>
        <w:numPr>
          <w:ilvl w:val="2"/>
          <w:numId w:val="170"/>
        </w:numPr>
        <w:ind w:left="454" w:hanging="454"/>
      </w:pPr>
      <w:r w:rsidRPr="0022764C">
        <w:t xml:space="preserve">retain duplicate records of software and store such duplicate records away from the </w:t>
      </w:r>
      <w:r w:rsidRPr="0022764C">
        <w:rPr>
          <w:b/>
          <w:bCs/>
        </w:rPr>
        <w:t>Premises</w:t>
      </w:r>
    </w:p>
    <w:p w:rsidR="00C07262" w:rsidRPr="0022764C" w:rsidRDefault="004A758F" w:rsidP="00662A63">
      <w:pPr>
        <w:pStyle w:val="BodyText"/>
        <w:numPr>
          <w:ilvl w:val="2"/>
          <w:numId w:val="170"/>
        </w:numPr>
        <w:ind w:left="454" w:hanging="454"/>
      </w:pPr>
      <w:r w:rsidRPr="0022764C">
        <w:lastRenderedPageBreak/>
        <w:t>store all Computer Media in accordance with the manufacturers’ recommendations.</w:t>
      </w:r>
    </w:p>
    <w:p w:rsidR="00C07262" w:rsidRPr="0022764C" w:rsidRDefault="004A758F">
      <w:pPr>
        <w:pStyle w:val="Heading3"/>
      </w:pPr>
      <w:r w:rsidRPr="0022764C">
        <w:t>Rent Receivable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69"/>
        </w:numPr>
        <w:ind w:left="454" w:hanging="454"/>
      </w:pPr>
      <w:r w:rsidRPr="0022764C">
        <w:t xml:space="preserve">loss of Rent Receivable being the amount by which the Rent Receivable during the Indemnity Period shall fall short of the Standard Rent Receivable in consequence of an </w:t>
      </w:r>
      <w:r w:rsidRPr="0022764C">
        <w:rPr>
          <w:b/>
        </w:rPr>
        <w:t>Incident</w:t>
      </w:r>
      <w:r w:rsidRPr="0022764C">
        <w:t xml:space="preserve">; and </w:t>
      </w:r>
    </w:p>
    <w:p w:rsidR="00C07262" w:rsidRPr="0022764C" w:rsidRDefault="004A758F" w:rsidP="00662A63">
      <w:pPr>
        <w:pStyle w:val="BodyText"/>
        <w:numPr>
          <w:ilvl w:val="2"/>
          <w:numId w:val="169"/>
        </w:numPr>
        <w:ind w:left="454" w:hanging="454"/>
      </w:pPr>
      <w:r w:rsidRPr="0022764C">
        <w:t xml:space="preserve">the additional expenditure (subject to the provisions of the Uninsured Working Expenses) necessarily and reasonably incurred for the sole purpose of avoiding or diminishing the reduction in Rent Receivable which but for that expenditure would have taken place during the Indemnity Period as a result of an </w:t>
      </w:r>
      <w:r w:rsidRPr="0022764C">
        <w:rPr>
          <w:b/>
        </w:rPr>
        <w:t>Incident</w:t>
      </w:r>
      <w:r w:rsidRPr="0022764C">
        <w:t xml:space="preserve"> but not exceeding the amount of the reduction in Rent Receivable avoided;</w:t>
      </w:r>
    </w:p>
    <w:p w:rsidR="00C07262" w:rsidRPr="0022764C" w:rsidRDefault="004A758F">
      <w:pPr>
        <w:pStyle w:val="BodyText"/>
        <w:rPr>
          <w:b/>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Rent Receivable as may cease or be </w:t>
      </w:r>
      <w:r w:rsidRPr="0022764C">
        <w:t xml:space="preserve">reduced as a result of an </w:t>
      </w:r>
      <w:r w:rsidRPr="0022764C">
        <w:rPr>
          <w:b/>
        </w:rPr>
        <w:t xml:space="preserve">Incident </w:t>
      </w:r>
    </w:p>
    <w:p w:rsidR="00C07262" w:rsidRPr="0022764C" w:rsidRDefault="004A758F">
      <w:pPr>
        <w:pStyle w:val="BodyText"/>
        <w:rPr>
          <w:b/>
        </w:rPr>
      </w:pPr>
      <w:r w:rsidRPr="0022764C">
        <w:t xml:space="preserve">provided that if the </w:t>
      </w:r>
      <w:r w:rsidRPr="0022764C">
        <w:rPr>
          <w:b/>
        </w:rPr>
        <w:t>Sum Insured</w:t>
      </w:r>
      <w:r w:rsidRPr="0022764C">
        <w:t xml:space="preserve"> by the Item on Rent Receivable be less than the Annual Rent Receivable or to a proportionately increased multiple where the Maximum Indemnity Period exceeds 12 (twelve) months the amount payable shall be proportionately reduced.</w:t>
      </w:r>
    </w:p>
    <w:p w:rsidR="00C07262" w:rsidRPr="0022764C" w:rsidRDefault="004A758F">
      <w:pPr>
        <w:pStyle w:val="BodyText"/>
      </w:pPr>
      <w:r w:rsidRPr="0022764C">
        <w:t xml:space="preserve">The </w:t>
      </w:r>
      <w:r w:rsidRPr="0022764C">
        <w:rPr>
          <w:b/>
        </w:rPr>
        <w:t>Insurer’s</w:t>
      </w:r>
      <w:r w:rsidRPr="0022764C">
        <w:t xml:space="preserve"> maximum liability shall not exceed in addition to the amounts stated in the </w:t>
      </w:r>
      <w:r w:rsidRPr="0022764C">
        <w:rPr>
          <w:b/>
          <w:bCs/>
        </w:rPr>
        <w:t>Extensions</w:t>
      </w:r>
      <w:r w:rsidRPr="0022764C">
        <w:t xml:space="preserve"> the </w:t>
      </w:r>
      <w:r w:rsidRPr="0022764C">
        <w:rPr>
          <w:b/>
          <w:bCs/>
        </w:rPr>
        <w:t>Sums Insured</w:t>
      </w:r>
      <w:r w:rsidRPr="0022764C">
        <w:t xml:space="preserve"> stated in the </w:t>
      </w:r>
      <w:r w:rsidRPr="0022764C">
        <w:rPr>
          <w:b/>
        </w:rPr>
        <w:t>Schedule</w:t>
      </w:r>
      <w:r w:rsidRPr="0022764C">
        <w:t>.</w:t>
      </w:r>
    </w:p>
    <w:p w:rsidR="00C07262" w:rsidRPr="0022764C" w:rsidRDefault="004A758F">
      <w:pPr>
        <w:pStyle w:val="BodyText"/>
      </w:pPr>
      <w:r w:rsidRPr="0022764C">
        <w:t xml:space="preserve">Payment of a claim under this </w:t>
      </w:r>
      <w:r w:rsidRPr="0022764C">
        <w:rPr>
          <w:b/>
          <w:bCs/>
        </w:rPr>
        <w:t>Section</w:t>
      </w:r>
      <w:r w:rsidRPr="0022764C">
        <w:t xml:space="preserve"> shall not reduce the </w:t>
      </w:r>
      <w:r w:rsidRPr="0022764C">
        <w:rPr>
          <w:b/>
          <w:bCs/>
        </w:rPr>
        <w:t>Sums Insured</w:t>
      </w:r>
      <w:r w:rsidRPr="0022764C">
        <w:t xml:space="preserve"> except upon written notice by the </w:t>
      </w:r>
      <w:r w:rsidRPr="0022764C">
        <w:rPr>
          <w:b/>
        </w:rPr>
        <w:t>Insurers</w:t>
      </w:r>
      <w:r w:rsidRPr="0022764C">
        <w:t xml:space="preserve"> to the contrary. </w:t>
      </w:r>
    </w:p>
    <w:p w:rsidR="00C07262" w:rsidRPr="0022764C" w:rsidRDefault="004A758F">
      <w:pPr>
        <w:pStyle w:val="Heading1"/>
      </w:pPr>
      <w:r w:rsidRPr="0022764C">
        <w:t>Extensions</w:t>
      </w:r>
    </w:p>
    <w:p w:rsidR="00C07262" w:rsidRPr="0022764C" w:rsidRDefault="004A758F">
      <w:pPr>
        <w:pStyle w:val="Heading3"/>
      </w:pPr>
      <w:r w:rsidRPr="0022764C">
        <w:t>Alternative Trading</w:t>
      </w:r>
    </w:p>
    <w:p w:rsidR="00C07262" w:rsidRPr="0022764C" w:rsidRDefault="004A758F">
      <w:pPr>
        <w:pStyle w:val="BodyText"/>
        <w:rPr>
          <w:bCs/>
        </w:rPr>
      </w:pPr>
      <w:r w:rsidRPr="0022764C">
        <w:t xml:space="preserve">If during the </w:t>
      </w:r>
      <w:r w:rsidRPr="0022764C">
        <w:rPr>
          <w:bCs/>
        </w:rPr>
        <w:t>Indemnity Period goods</w:t>
      </w:r>
      <w:r w:rsidRPr="0022764C">
        <w:t xml:space="preserve"> shall be sold or services shall be rendered elsewhere than at the </w:t>
      </w:r>
      <w:r w:rsidRPr="0022764C">
        <w:rPr>
          <w:b/>
        </w:rPr>
        <w:t>Premises</w:t>
      </w:r>
      <w:r w:rsidRPr="0022764C">
        <w:t xml:space="preserve"> for the benefit of the </w:t>
      </w:r>
      <w:r w:rsidRPr="0022764C">
        <w:rPr>
          <w:b/>
        </w:rPr>
        <w:t>Business</w:t>
      </w:r>
      <w:r w:rsidRPr="0022764C">
        <w:t xml:space="preserve"> either by the </w:t>
      </w:r>
      <w:r w:rsidRPr="0022764C">
        <w:rPr>
          <w:b/>
        </w:rPr>
        <w:t>Insured</w:t>
      </w:r>
      <w:r w:rsidRPr="0022764C">
        <w:t xml:space="preserve"> or by others on their behalf, the money paid or payable in respect of such sales or services shall be brought into account in arriving at the </w:t>
      </w:r>
      <w:r w:rsidRPr="0022764C">
        <w:rPr>
          <w:bCs/>
        </w:rPr>
        <w:t>Turnover during the Indemnity Period.</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any </w:t>
      </w:r>
      <w:r w:rsidRPr="0022764C">
        <w:rPr>
          <w:b/>
        </w:rPr>
        <w:t>Incident</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Incident</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Heading3"/>
      </w:pPr>
      <w:r w:rsidRPr="0022764C">
        <w:t>Customers and Suppliers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covers </w:t>
      </w:r>
      <w:r w:rsidRPr="0022764C">
        <w:rPr>
          <w:b/>
        </w:rPr>
        <w:t>Damage</w:t>
      </w:r>
      <w:r w:rsidRPr="0022764C">
        <w:t xml:space="preserve"> to property at the premises of those customers or suppliers who are stated in the </w:t>
      </w:r>
      <w:r w:rsidRPr="0022764C">
        <w:rPr>
          <w:b/>
        </w:rPr>
        <w:t>Schedule</w:t>
      </w:r>
      <w:r w:rsidRPr="0022764C">
        <w:t xml:space="preserve"> to this</w:t>
      </w:r>
      <w:r w:rsidRPr="0022764C">
        <w:rPr>
          <w:b/>
        </w:rPr>
        <w:t xml:space="preserve"> Section </w:t>
      </w:r>
      <w:r w:rsidRPr="0022764C">
        <w:t xml:space="preserve">provided that the </w:t>
      </w:r>
      <w:r w:rsidRPr="0022764C">
        <w:rPr>
          <w:b/>
        </w:rPr>
        <w:t>Insurer</w:t>
      </w:r>
      <w:r w:rsidRPr="0022764C">
        <w:t xml:space="preserve"> shall not be liable for any interruption or interference with the </w:t>
      </w:r>
      <w:r w:rsidRPr="0022764C">
        <w:rPr>
          <w:b/>
        </w:rPr>
        <w:t>Business</w:t>
      </w:r>
      <w:r w:rsidRPr="0022764C">
        <w:t xml:space="preserve"> arising from </w:t>
      </w:r>
      <w:r w:rsidRPr="0022764C">
        <w:rPr>
          <w:b/>
        </w:rPr>
        <w:t>Damage</w:t>
      </w:r>
      <w:r w:rsidRPr="0022764C">
        <w:t xml:space="preserve"> to the property at the premises of the specified suppliers as stated in the </w:t>
      </w:r>
      <w:r w:rsidRPr="0022764C">
        <w:rPr>
          <w:b/>
        </w:rPr>
        <w:t>Schedule</w:t>
      </w:r>
      <w:r w:rsidRPr="0022764C">
        <w:t xml:space="preserve"> which does not involve an interruption or interference of at least 72 (seventy-two) consecutive hours.</w:t>
      </w:r>
    </w:p>
    <w:p w:rsidR="00C07262" w:rsidRPr="0022764C" w:rsidRDefault="004A758F">
      <w:pPr>
        <w:pStyle w:val="Heading3"/>
      </w:pPr>
      <w:r w:rsidRPr="0022764C">
        <w:t>Denial of Access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includes </w:t>
      </w:r>
      <w:r w:rsidRPr="0022764C">
        <w:rPr>
          <w:b/>
        </w:rPr>
        <w:t>Damage</w:t>
      </w:r>
      <w:r w:rsidRPr="0022764C">
        <w:t xml:space="preserve"> to property within the distance from the </w:t>
      </w:r>
      <w:r w:rsidRPr="0022764C">
        <w:rPr>
          <w:b/>
        </w:rPr>
        <w:t>Premises</w:t>
      </w:r>
      <w:r w:rsidRPr="0022764C">
        <w:t xml:space="preserve"> as stated in the </w:t>
      </w:r>
      <w:r w:rsidRPr="0022764C">
        <w:rPr>
          <w:b/>
        </w:rPr>
        <w:t>Schedule</w:t>
      </w:r>
      <w:r w:rsidRPr="0022764C">
        <w:t xml:space="preserve"> to this</w:t>
      </w:r>
      <w:r w:rsidRPr="0022764C">
        <w:rPr>
          <w:b/>
        </w:rPr>
        <w:t xml:space="preserve"> Section</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whether the</w:t>
      </w:r>
      <w:r w:rsidRPr="0022764C">
        <w:rPr>
          <w:b/>
        </w:rPr>
        <w:t xml:space="preserve"> Insured’s </w:t>
      </w:r>
      <w:r w:rsidRPr="0022764C">
        <w:t>property is damaged or not, provided that:</w:t>
      </w:r>
    </w:p>
    <w:p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w:t>
      </w:r>
      <w:r w:rsidRPr="0022764C">
        <w:rPr>
          <w:b/>
        </w:rPr>
        <w:t>Damage</w:t>
      </w:r>
      <w:r w:rsidRPr="0022764C">
        <w:t xml:space="preserve"> to the property of any supply undertaking from which the </w:t>
      </w:r>
      <w:r w:rsidRPr="0022764C">
        <w:rPr>
          <w:b/>
        </w:rPr>
        <w:t>Insured</w:t>
      </w:r>
      <w:r w:rsidRPr="0022764C">
        <w:t xml:space="preserve"> obtains gas, electricity, water or telecommunications;</w:t>
      </w:r>
    </w:p>
    <w:p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 xml:space="preserve">Damage </w:t>
      </w:r>
      <w:r w:rsidRPr="0022764C">
        <w:t>lasting less than 8 (eight) consecutive hours of prevention or hindrance.</w:t>
      </w:r>
    </w:p>
    <w:p w:rsidR="00C07262" w:rsidRPr="0022764C" w:rsidRDefault="004A758F">
      <w:pPr>
        <w:pStyle w:val="Heading3"/>
      </w:pPr>
      <w:r w:rsidRPr="0022764C">
        <w:t>Departmental</w:t>
      </w:r>
    </w:p>
    <w:p w:rsidR="00C07262" w:rsidRPr="0022764C" w:rsidRDefault="004A758F">
      <w:pPr>
        <w:pStyle w:val="BodyText"/>
      </w:pPr>
      <w:r w:rsidRPr="0022764C">
        <w:t xml:space="preserve">If the </w:t>
      </w:r>
      <w:r w:rsidRPr="0022764C">
        <w:rPr>
          <w:b/>
        </w:rPr>
        <w:t>Business</w:t>
      </w:r>
      <w:r w:rsidRPr="0022764C">
        <w:t xml:space="preserve"> is conducted in departments whose independent trading results are ascertainable, the Basis of Settlement for </w:t>
      </w:r>
      <w:r w:rsidRPr="0022764C">
        <w:rPr>
          <w:bCs/>
        </w:rPr>
        <w:t xml:space="preserve">Gross Profit or Gross Revenue shall apply separately </w:t>
      </w:r>
      <w:r w:rsidRPr="0022764C">
        <w:t xml:space="preserve">to each department affected by an </w:t>
      </w:r>
      <w:r w:rsidRPr="0022764C">
        <w:rPr>
          <w:b/>
        </w:rPr>
        <w:t>Incident</w:t>
      </w:r>
      <w:r w:rsidRPr="0022764C">
        <w:t>.</w:t>
      </w:r>
    </w:p>
    <w:p w:rsidR="00C07262" w:rsidRPr="0022764C" w:rsidRDefault="004A758F">
      <w:pPr>
        <w:pStyle w:val="Heading3"/>
      </w:pPr>
      <w:r w:rsidRPr="0022764C">
        <w:t>Specified Illness and Miscellaneous Contingencies</w:t>
      </w:r>
    </w:p>
    <w:p w:rsidR="00C07262" w:rsidRPr="0022764C" w:rsidRDefault="004A758F">
      <w:pPr>
        <w:pStyle w:val="BodyText"/>
        <w:rPr>
          <w:lang w:eastAsia="ja-JP"/>
        </w:rPr>
      </w:pPr>
      <w:r w:rsidRPr="0022764C">
        <w:rPr>
          <w:lang w:eastAsia="ja-JP"/>
        </w:rPr>
        <w:t xml:space="preserve">Definitions applicable to this </w:t>
      </w:r>
      <w:r w:rsidRPr="0022764C">
        <w:rPr>
          <w:b/>
          <w:lang w:eastAsia="ja-JP"/>
        </w:rPr>
        <w:t xml:space="preserve">Extension </w:t>
      </w:r>
    </w:p>
    <w:p w:rsidR="00C07262" w:rsidRPr="0022764C" w:rsidRDefault="004A758F">
      <w:pPr>
        <w:pStyle w:val="BodyText"/>
        <w:rPr>
          <w:lang w:eastAsia="ja-JP"/>
        </w:rPr>
      </w:pPr>
      <w:r w:rsidRPr="0022764C">
        <w:rPr>
          <w:lang w:eastAsia="ja-JP"/>
        </w:rPr>
        <w:t>Specified Incident shall mean:</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any person who whilst at the </w:t>
      </w:r>
      <w:r w:rsidRPr="0022764C">
        <w:rPr>
          <w:b/>
          <w:bCs/>
          <w:lang w:eastAsia="ja-JP"/>
        </w:rPr>
        <w:t>Premises</w:t>
      </w:r>
      <w:r w:rsidRPr="0022764C">
        <w:rPr>
          <w:lang w:eastAsia="ja-JP"/>
        </w:rPr>
        <w:t xml:space="preserve"> contracts a Specified Illness, an outbreak of which the local authority has stipulated shall be notified to them;</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 outbreak of any Specified Illness manifested </w:t>
      </w:r>
      <w:r w:rsidRPr="0022764C">
        <w:rPr>
          <w:bCs/>
        </w:rPr>
        <w:t xml:space="preserve">within the distance, as stated in the </w:t>
      </w:r>
      <w:r w:rsidRPr="0022764C">
        <w:rPr>
          <w:b/>
          <w:bCs/>
        </w:rPr>
        <w:t>Schedule</w:t>
      </w:r>
      <w:r w:rsidRPr="0022764C">
        <w:rPr>
          <w:lang w:eastAsia="ja-JP"/>
        </w:rPr>
        <w:t xml:space="preserve"> </w:t>
      </w:r>
      <w:r w:rsidRPr="0022764C">
        <w:t>to this</w:t>
      </w:r>
      <w:r w:rsidRPr="0022764C">
        <w:rPr>
          <w:b/>
        </w:rPr>
        <w:t xml:space="preserve"> Section</w:t>
      </w:r>
      <w:r w:rsidRPr="0022764C">
        <w:rPr>
          <w:bCs/>
        </w:rPr>
        <w:t xml:space="preserve">, from the </w:t>
      </w:r>
      <w:r w:rsidRPr="0022764C">
        <w:rPr>
          <w:b/>
          <w:bCs/>
        </w:rPr>
        <w:t>Premises</w:t>
      </w:r>
      <w:r w:rsidRPr="0022764C">
        <w:t>;</w:t>
      </w:r>
      <w:r w:rsidRPr="0022764C">
        <w:rPr>
          <w:bCs/>
        </w:rPr>
        <w:t xml:space="preserve"> </w:t>
      </w:r>
    </w:p>
    <w:p w:rsidR="00C07262" w:rsidRPr="0022764C" w:rsidRDefault="004A758F" w:rsidP="00662A63">
      <w:pPr>
        <w:pStyle w:val="BodyText"/>
        <w:numPr>
          <w:ilvl w:val="2"/>
          <w:numId w:val="172"/>
        </w:numPr>
        <w:ind w:left="454" w:hanging="454"/>
        <w:rPr>
          <w:bCs/>
          <w:lang w:eastAsia="ja-JP"/>
        </w:rPr>
      </w:pPr>
      <w:r w:rsidRPr="0022764C">
        <w:rPr>
          <w:lang w:eastAsia="ja-JP"/>
        </w:rPr>
        <w:t xml:space="preserve">murder, rape or suicide occurring at the </w:t>
      </w:r>
      <w:r w:rsidRPr="0022764C">
        <w:rPr>
          <w:b/>
          <w:bCs/>
          <w:lang w:eastAsia="ja-JP"/>
        </w:rPr>
        <w:t>Premises</w:t>
      </w:r>
      <w:r w:rsidRPr="0022764C">
        <w:rPr>
          <w:bCs/>
          <w:lang w:eastAsia="ja-JP"/>
        </w:rPr>
        <w:t>;</w:t>
      </w:r>
    </w:p>
    <w:p w:rsidR="00C07262" w:rsidRPr="0022764C" w:rsidRDefault="004A758F" w:rsidP="00662A63">
      <w:pPr>
        <w:pStyle w:val="BodyText"/>
        <w:numPr>
          <w:ilvl w:val="2"/>
          <w:numId w:val="172"/>
        </w:numPr>
        <w:ind w:left="454" w:hanging="454"/>
        <w:rPr>
          <w:b/>
          <w:bCs/>
          <w:lang w:eastAsia="ja-JP"/>
        </w:rPr>
      </w:pPr>
      <w:r w:rsidRPr="0022764C">
        <w:rPr>
          <w:lang w:eastAsia="ja-JP"/>
        </w:rPr>
        <w:t xml:space="preserve">injury or illness sustained by any person arising from or traceable to foreign or injurious matter in food or drink provided on the </w:t>
      </w:r>
      <w:r w:rsidRPr="0022764C">
        <w:rPr>
          <w:b/>
          <w:bCs/>
          <w:lang w:eastAsia="ja-JP"/>
        </w:rPr>
        <w:t>Premises</w:t>
      </w:r>
      <w:r w:rsidRPr="0022764C">
        <w:rPr>
          <w:bCs/>
          <w:lang w:eastAsia="ja-JP"/>
        </w:rPr>
        <w:t>;</w:t>
      </w:r>
      <w:r w:rsidRPr="0022764C">
        <w:rPr>
          <w:b/>
          <w:bCs/>
          <w:lang w:eastAsia="ja-JP"/>
        </w:rPr>
        <w:t xml:space="preserve"> </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any discovery of an organism at the </w:t>
      </w:r>
      <w:r w:rsidRPr="0022764C">
        <w:rPr>
          <w:b/>
          <w:bCs/>
          <w:lang w:eastAsia="ja-JP"/>
        </w:rPr>
        <w:t xml:space="preserve">Premises </w:t>
      </w:r>
      <w:r w:rsidRPr="0022764C">
        <w:rPr>
          <w:lang w:eastAsia="ja-JP"/>
        </w:rPr>
        <w:t>likely to result in an occurrence of legionnaires’ disease; or</w:t>
      </w:r>
    </w:p>
    <w:p w:rsidR="00C07262" w:rsidRPr="0022764C" w:rsidRDefault="004A758F" w:rsidP="00662A63">
      <w:pPr>
        <w:pStyle w:val="BodyText"/>
        <w:numPr>
          <w:ilvl w:val="2"/>
          <w:numId w:val="172"/>
        </w:numPr>
        <w:ind w:left="454" w:hanging="454"/>
        <w:rPr>
          <w:lang w:eastAsia="ja-JP"/>
        </w:rPr>
      </w:pPr>
      <w:r w:rsidRPr="0022764C">
        <w:rPr>
          <w:lang w:eastAsia="ja-JP"/>
        </w:rPr>
        <w:t xml:space="preserve">the closing of the whole or part of the </w:t>
      </w:r>
      <w:r w:rsidRPr="0022764C">
        <w:rPr>
          <w:b/>
          <w:bCs/>
          <w:lang w:eastAsia="ja-JP"/>
        </w:rPr>
        <w:t>Premises</w:t>
      </w:r>
      <w:r w:rsidRPr="0022764C">
        <w:rPr>
          <w:lang w:eastAsia="ja-JP"/>
        </w:rPr>
        <w:t xml:space="preserve"> by the order or on the advice of a competent public authority as a result of:</w:t>
      </w:r>
    </w:p>
    <w:p w:rsidR="00C07262" w:rsidRPr="0022764C" w:rsidRDefault="004A758F" w:rsidP="00662A63">
      <w:pPr>
        <w:pStyle w:val="BodyText"/>
        <w:numPr>
          <w:ilvl w:val="0"/>
          <w:numId w:val="173"/>
        </w:numPr>
        <w:ind w:left="908" w:hanging="454"/>
        <w:rPr>
          <w:b/>
          <w:bCs/>
          <w:lang w:eastAsia="ja-JP"/>
        </w:rPr>
      </w:pPr>
      <w:r w:rsidRPr="0022764C">
        <w:rPr>
          <w:lang w:eastAsia="ja-JP"/>
        </w:rPr>
        <w:lastRenderedPageBreak/>
        <w:t xml:space="preserve">defects in the drains or other sanitary arrangements at the </w:t>
      </w:r>
      <w:r w:rsidRPr="0022764C">
        <w:rPr>
          <w:b/>
          <w:bCs/>
          <w:lang w:eastAsia="ja-JP"/>
        </w:rPr>
        <w:t>Premises</w:t>
      </w:r>
      <w:r w:rsidRPr="0022764C">
        <w:rPr>
          <w:bCs/>
          <w:lang w:eastAsia="ja-JP"/>
        </w:rPr>
        <w:t>; or</w:t>
      </w:r>
    </w:p>
    <w:p w:rsidR="00C07262" w:rsidRPr="0022764C" w:rsidRDefault="004A758F" w:rsidP="00662A63">
      <w:pPr>
        <w:pStyle w:val="BodyText"/>
        <w:numPr>
          <w:ilvl w:val="0"/>
          <w:numId w:val="173"/>
        </w:numPr>
        <w:ind w:left="908" w:hanging="454"/>
        <w:rPr>
          <w:lang w:eastAsia="ja-JP"/>
        </w:rPr>
      </w:pPr>
      <w:r w:rsidRPr="0022764C">
        <w:rPr>
          <w:lang w:eastAsia="ja-JP"/>
        </w:rPr>
        <w:t xml:space="preserve">the </w:t>
      </w:r>
      <w:r w:rsidRPr="0022764C">
        <w:rPr>
          <w:b/>
          <w:bCs/>
          <w:lang w:eastAsia="ja-JP"/>
        </w:rPr>
        <w:t>Premises</w:t>
      </w:r>
      <w:r w:rsidRPr="0022764C">
        <w:rPr>
          <w:lang w:eastAsia="ja-JP"/>
        </w:rPr>
        <w:t xml:space="preserve"> becoming infested with vermin or pests.</w:t>
      </w:r>
    </w:p>
    <w:p w:rsidR="00C07262" w:rsidRPr="0022764C" w:rsidRDefault="004A758F">
      <w:pPr>
        <w:pStyle w:val="BodyText"/>
        <w:rPr>
          <w:lang w:eastAsia="ja-JP"/>
        </w:rPr>
      </w:pPr>
      <w:r w:rsidRPr="0022764C">
        <w:rPr>
          <w:lang w:eastAsia="ja-JP"/>
        </w:rPr>
        <w:t xml:space="preserve">Indemnity Period shall mean the period during which the results of the </w:t>
      </w:r>
      <w:r w:rsidRPr="0022764C">
        <w:rPr>
          <w:b/>
          <w:bCs/>
          <w:lang w:eastAsia="ja-JP"/>
        </w:rPr>
        <w:t>Business</w:t>
      </w:r>
      <w:r w:rsidRPr="0022764C">
        <w:rPr>
          <w:lang w:eastAsia="ja-JP"/>
        </w:rPr>
        <w:t xml:space="preserve"> shall be affected as a result of any of the Specified Incidents beginning:</w:t>
      </w:r>
    </w:p>
    <w:p w:rsidR="00C07262" w:rsidRPr="0022764C" w:rsidRDefault="004A758F" w:rsidP="00662A63">
      <w:pPr>
        <w:pStyle w:val="BodyText"/>
        <w:numPr>
          <w:ilvl w:val="2"/>
          <w:numId w:val="174"/>
        </w:numPr>
        <w:ind w:left="454" w:hanging="454"/>
        <w:rPr>
          <w:lang w:eastAsia="ja-JP"/>
        </w:rPr>
      </w:pPr>
      <w:r w:rsidRPr="0022764C">
        <w:rPr>
          <w:lang w:eastAsia="ja-JP"/>
        </w:rPr>
        <w:t>(in the case of Specified Incident 3) with the occurrence or discovery of the Specified Incident; or</w:t>
      </w:r>
    </w:p>
    <w:p w:rsidR="00C07262" w:rsidRPr="0022764C" w:rsidRDefault="004A758F" w:rsidP="00662A63">
      <w:pPr>
        <w:pStyle w:val="BodyText"/>
        <w:numPr>
          <w:ilvl w:val="2"/>
          <w:numId w:val="174"/>
        </w:numPr>
        <w:ind w:left="454" w:hanging="454"/>
        <w:rPr>
          <w:lang w:eastAsia="ja-JP"/>
        </w:rPr>
      </w:pPr>
      <w:r w:rsidRPr="0022764C">
        <w:rPr>
          <w:lang w:eastAsia="ja-JP"/>
        </w:rPr>
        <w:t xml:space="preserve">(in the case of Specified Incidents 1, 2, 4, 5 and 6) with the date from which the restrictions on the </w:t>
      </w:r>
      <w:r w:rsidRPr="0022764C">
        <w:rPr>
          <w:b/>
          <w:bCs/>
          <w:lang w:eastAsia="ja-JP"/>
        </w:rPr>
        <w:t>Premises</w:t>
      </w:r>
      <w:r w:rsidRPr="0022764C">
        <w:rPr>
          <w:lang w:eastAsia="ja-JP"/>
        </w:rPr>
        <w:t xml:space="preserve"> are applied and ending not later than 3 (three) months thereafter.</w:t>
      </w:r>
    </w:p>
    <w:p w:rsidR="00C07262" w:rsidRPr="0022764C" w:rsidRDefault="004A758F">
      <w:pPr>
        <w:pStyle w:val="BodyText"/>
        <w:rPr>
          <w:lang w:eastAsia="ja-JP"/>
        </w:rPr>
      </w:pPr>
      <w:r w:rsidRPr="0022764C">
        <w:rPr>
          <w:lang w:eastAsia="ja-JP"/>
        </w:rPr>
        <w:t xml:space="preserve">This </w:t>
      </w:r>
      <w:r w:rsidRPr="0022764C">
        <w:rPr>
          <w:b/>
          <w:lang w:eastAsia="ja-JP"/>
        </w:rPr>
        <w:t xml:space="preserve">Extension </w:t>
      </w:r>
      <w:r w:rsidRPr="0022764C">
        <w:rPr>
          <w:lang w:eastAsia="ja-JP"/>
        </w:rPr>
        <w:t xml:space="preserve">covers interruption of or interference with the </w:t>
      </w:r>
      <w:r w:rsidRPr="0022764C">
        <w:rPr>
          <w:b/>
          <w:bCs/>
          <w:lang w:eastAsia="ja-JP"/>
        </w:rPr>
        <w:t xml:space="preserve">Business </w:t>
      </w:r>
      <w:r w:rsidRPr="0022764C">
        <w:rPr>
          <w:lang w:eastAsia="ja-JP"/>
        </w:rPr>
        <w:t xml:space="preserve">following a Specified Incident which has not resulted in </w:t>
      </w:r>
      <w:r w:rsidRPr="0022764C">
        <w:rPr>
          <w:b/>
          <w:bCs/>
          <w:lang w:eastAsia="ja-JP"/>
        </w:rPr>
        <w:t>Damage</w:t>
      </w:r>
      <w:r w:rsidRPr="0022764C">
        <w:rPr>
          <w:bCs/>
          <w:lang w:eastAsia="ja-JP"/>
        </w:rPr>
        <w:t xml:space="preserve"> during the Indemnity Period</w:t>
      </w:r>
    </w:p>
    <w:p w:rsidR="00C07262" w:rsidRPr="0022764C" w:rsidRDefault="004A758F">
      <w:pPr>
        <w:pStyle w:val="BodyText"/>
        <w:rPr>
          <w:lang w:eastAsia="ja-JP"/>
        </w:rPr>
      </w:pPr>
      <w:r w:rsidRPr="0022764C">
        <w:rPr>
          <w:lang w:eastAsia="ja-JP"/>
        </w:rPr>
        <w:t>provided that:</w:t>
      </w:r>
    </w:p>
    <w:p w:rsidR="00C07262" w:rsidRPr="0022764C" w:rsidRDefault="004A758F" w:rsidP="00662A63">
      <w:pPr>
        <w:pStyle w:val="BodyText"/>
        <w:numPr>
          <w:ilvl w:val="2"/>
          <w:numId w:val="175"/>
        </w:numPr>
        <w:ind w:left="454" w:hanging="454"/>
        <w:rPr>
          <w:lang w:eastAsia="ja-JP"/>
        </w:rPr>
      </w:pPr>
      <w:r w:rsidRPr="0022764C">
        <w:rPr>
          <w:lang w:eastAsia="ja-JP"/>
        </w:rPr>
        <w:t xml:space="preserve">in relation to any claim arising directly or in any way from an occurrence of legionellosis or legionnaires disease at the </w:t>
      </w:r>
      <w:r w:rsidRPr="0022764C">
        <w:rPr>
          <w:b/>
          <w:bCs/>
          <w:lang w:eastAsia="ja-JP"/>
        </w:rPr>
        <w:t>Premises,</w:t>
      </w:r>
      <w:r w:rsidRPr="0022764C">
        <w:rPr>
          <w:lang w:eastAsia="ja-JP"/>
        </w:rPr>
        <w:t xml:space="preserve"> the </w:t>
      </w:r>
      <w:r w:rsidRPr="0022764C">
        <w:rPr>
          <w:b/>
          <w:lang w:eastAsia="ja-JP"/>
        </w:rPr>
        <w:t>Insured</w:t>
      </w:r>
      <w:r w:rsidRPr="0022764C">
        <w:rPr>
          <w:lang w:eastAsia="ja-JP"/>
        </w:rPr>
        <w:t xml:space="preserve"> will lose their right to compensation or payment for that claim unless they have ensured compliance at all times with the Health Safety Commission Approved Code of Practice ‘The Prevention and Control of Legionellosis (including legionnaires disease)’ Ref ISBN-0-7176-1772-6 or any supplementary replacement or amending Code of Practice;</w:t>
      </w:r>
    </w:p>
    <w:p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lang w:eastAsia="ja-JP"/>
        </w:rPr>
        <w:t>Insured</w:t>
      </w:r>
      <w:r w:rsidRPr="0022764C">
        <w:rPr>
          <w:lang w:eastAsia="ja-JP"/>
        </w:rPr>
        <w:t xml:space="preserve"> in respect of the costs incurred in cleaning or repair or replacement or recall or checking of property arising from interruption of or interference with the </w:t>
      </w:r>
      <w:r w:rsidRPr="0022764C">
        <w:rPr>
          <w:b/>
          <w:bCs/>
          <w:lang w:eastAsia="ja-JP"/>
        </w:rPr>
        <w:t xml:space="preserve">Business </w:t>
      </w:r>
      <w:r w:rsidRPr="0022764C">
        <w:rPr>
          <w:bCs/>
          <w:lang w:eastAsia="ja-JP"/>
        </w:rPr>
        <w:t>following a</w:t>
      </w:r>
      <w:r w:rsidRPr="0022764C">
        <w:rPr>
          <w:b/>
          <w:bCs/>
          <w:lang w:eastAsia="ja-JP"/>
        </w:rPr>
        <w:t xml:space="preserve"> </w:t>
      </w:r>
      <w:r w:rsidRPr="0022764C">
        <w:rPr>
          <w:bCs/>
          <w:lang w:eastAsia="ja-JP"/>
        </w:rPr>
        <w:t>Specified Incident.</w:t>
      </w:r>
      <w:r w:rsidRPr="0022764C">
        <w:rPr>
          <w:lang w:eastAsia="ja-JP"/>
        </w:rPr>
        <w:t xml:space="preserve"> </w:t>
      </w:r>
    </w:p>
    <w:p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bCs/>
          <w:lang w:eastAsia="ja-JP"/>
        </w:rPr>
        <w:t>Insured</w:t>
      </w:r>
      <w:r w:rsidRPr="0022764C">
        <w:rPr>
          <w:lang w:eastAsia="ja-JP"/>
        </w:rPr>
        <w:t xml:space="preserve"> in respect of any interruption of or interference with the </w:t>
      </w:r>
      <w:r w:rsidRPr="0022764C">
        <w:rPr>
          <w:b/>
          <w:bCs/>
          <w:lang w:eastAsia="ja-JP"/>
        </w:rPr>
        <w:t>Business</w:t>
      </w:r>
      <w:r w:rsidRPr="0022764C">
        <w:rPr>
          <w:lang w:eastAsia="ja-JP"/>
        </w:rPr>
        <w:t xml:space="preserve"> after the WHO (World Health Organization) makes the assessment that the specific infectious or contagious disease can be characterised as a pandemic.</w:t>
      </w:r>
    </w:p>
    <w:p w:rsidR="00C07262" w:rsidRPr="0022764C" w:rsidRDefault="004A758F">
      <w:pPr>
        <w:pStyle w:val="BodyText"/>
        <w:rPr>
          <w:lang w:eastAsia="ja-JP"/>
        </w:rPr>
      </w:pPr>
      <w:r w:rsidRPr="0022764C">
        <w:rPr>
          <w:lang w:eastAsia="ja-JP"/>
        </w:rPr>
        <w:t xml:space="preserve">Notwithstanding anything contained herein to the contrary for the purposes of this </w:t>
      </w:r>
      <w:r w:rsidRPr="0022764C">
        <w:rPr>
          <w:b/>
          <w:bCs/>
          <w:lang w:eastAsia="ja-JP"/>
        </w:rPr>
        <w:t>Extension</w:t>
      </w:r>
      <w:r w:rsidRPr="0022764C">
        <w:rPr>
          <w:lang w:eastAsia="ja-JP"/>
        </w:rPr>
        <w:t xml:space="preserve"> the Communicable Disease Policy Exclusion is deemed not to apply to this </w:t>
      </w:r>
      <w:r w:rsidRPr="0022764C">
        <w:rPr>
          <w:b/>
          <w:bCs/>
          <w:lang w:eastAsia="ja-JP"/>
        </w:rPr>
        <w:t>Extension</w:t>
      </w:r>
      <w:r w:rsidRPr="0022764C">
        <w:rPr>
          <w:lang w:eastAsia="ja-JP"/>
        </w:rPr>
        <w:t>.</w:t>
      </w:r>
    </w:p>
    <w:p w:rsidR="00C07262" w:rsidRPr="0022764C" w:rsidRDefault="004A758F">
      <w:pPr>
        <w:pStyle w:val="Heading3"/>
      </w:pPr>
      <w:r w:rsidRPr="0022764C">
        <w:t>Exhibition Loss of Expenses</w:t>
      </w:r>
    </w:p>
    <w:p w:rsidR="00C07262" w:rsidRPr="0022764C" w:rsidRDefault="004A758F">
      <w:pPr>
        <w:pStyle w:val="BodyText"/>
        <w:rPr>
          <w:lang w:eastAsia="ja-JP"/>
        </w:rPr>
      </w:pPr>
      <w:r w:rsidRPr="0022764C">
        <w:rPr>
          <w:lang w:eastAsia="ja-JP"/>
        </w:rPr>
        <w:t xml:space="preserve">Definitions application to this </w:t>
      </w:r>
      <w:r w:rsidRPr="0022764C">
        <w:rPr>
          <w:b/>
          <w:lang w:eastAsia="ja-JP"/>
        </w:rPr>
        <w:t>Extension</w:t>
      </w:r>
      <w:r w:rsidRPr="0022764C">
        <w:rPr>
          <w:lang w:eastAsia="ja-JP"/>
        </w:rPr>
        <w:t>:</w:t>
      </w:r>
    </w:p>
    <w:p w:rsidR="00C07262" w:rsidRPr="0022764C" w:rsidRDefault="004A758F">
      <w:pPr>
        <w:pStyle w:val="BodyText"/>
        <w:rPr>
          <w:lang w:eastAsia="ja-JP"/>
        </w:rPr>
      </w:pPr>
      <w:r w:rsidRPr="0022764C">
        <w:rPr>
          <w:lang w:eastAsia="ja-JP"/>
        </w:rPr>
        <w:t xml:space="preserve">Exhibition Loss of Expenses shall mean expenses directly incurred in connection with the exhibition including advertising, printing, stationery, charges for space and services, hire of stand, transport charges and the cost of installing stands, fittings and exhibits. </w:t>
      </w:r>
    </w:p>
    <w:p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Exhibition Loss of Expenses sustained by the </w:t>
      </w:r>
      <w:r w:rsidRPr="0022764C">
        <w:rPr>
          <w:b/>
          <w:lang w:eastAsia="ja-JP"/>
        </w:rPr>
        <w:t>Insured</w:t>
      </w:r>
      <w:r w:rsidRPr="0022764C">
        <w:rPr>
          <w:lang w:eastAsia="ja-JP"/>
        </w:rPr>
        <w:t xml:space="preserve"> as a result of </w:t>
      </w:r>
      <w:r w:rsidRPr="0022764C">
        <w:rPr>
          <w:b/>
          <w:lang w:eastAsia="ja-JP"/>
        </w:rPr>
        <w:t>Damage</w:t>
      </w:r>
      <w:r w:rsidRPr="0022764C">
        <w:rPr>
          <w:lang w:eastAsia="ja-JP"/>
        </w:rPr>
        <w:t xml:space="preserve"> to:</w:t>
      </w:r>
    </w:p>
    <w:p w:rsidR="00C07262" w:rsidRPr="0022764C" w:rsidRDefault="004A758F" w:rsidP="00662A63">
      <w:pPr>
        <w:pStyle w:val="BodyText"/>
        <w:numPr>
          <w:ilvl w:val="0"/>
          <w:numId w:val="176"/>
        </w:numPr>
        <w:ind w:left="454" w:hanging="454"/>
        <w:rPr>
          <w:lang w:eastAsia="ja-JP"/>
        </w:rPr>
      </w:pPr>
      <w:r w:rsidRPr="0022764C">
        <w:rPr>
          <w:lang w:eastAsia="ja-JP"/>
        </w:rPr>
        <w:t xml:space="preserve">any building, stand, marquee or similar erection or other property or any part thereof used by the </w:t>
      </w:r>
      <w:r w:rsidRPr="0022764C">
        <w:rPr>
          <w:b/>
          <w:lang w:eastAsia="ja-JP"/>
        </w:rPr>
        <w:t>Insured</w:t>
      </w:r>
      <w:r w:rsidRPr="0022764C">
        <w:rPr>
          <w:lang w:eastAsia="ja-JP"/>
        </w:rPr>
        <w:t xml:space="preserve"> at the exhibition premises; </w:t>
      </w:r>
    </w:p>
    <w:p w:rsidR="00C07262" w:rsidRPr="0022764C" w:rsidRDefault="004A758F" w:rsidP="00662A63">
      <w:pPr>
        <w:pStyle w:val="BodyText"/>
        <w:numPr>
          <w:ilvl w:val="0"/>
          <w:numId w:val="176"/>
        </w:numPr>
        <w:ind w:left="454" w:hanging="454"/>
        <w:rPr>
          <w:lang w:eastAsia="ja-JP"/>
        </w:rPr>
      </w:pPr>
      <w:r w:rsidRPr="0022764C">
        <w:rPr>
          <w:lang w:eastAsia="ja-JP"/>
        </w:rPr>
        <w:t xml:space="preserve">Exhibition Property of the </w:t>
      </w:r>
      <w:r w:rsidRPr="0022764C">
        <w:rPr>
          <w:b/>
          <w:lang w:eastAsia="ja-JP"/>
        </w:rPr>
        <w:t>Insured</w:t>
      </w:r>
      <w:r w:rsidRPr="0022764C">
        <w:rPr>
          <w:lang w:eastAsia="ja-JP"/>
        </w:rPr>
        <w:t xml:space="preserve"> used in connection with the exhibition while in transit to or from the exhibition premises or whilst at the exhibition premises.</w:t>
      </w:r>
    </w:p>
    <w:p w:rsidR="00C07262" w:rsidRPr="0022764C" w:rsidRDefault="004A758F">
      <w:pPr>
        <w:pStyle w:val="Heading3"/>
      </w:pPr>
      <w:r w:rsidRPr="0022764C">
        <w:t>Exhibition Sites</w:t>
      </w:r>
    </w:p>
    <w:p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loss resulting from interruption or interference with the </w:t>
      </w:r>
      <w:r w:rsidRPr="0022764C">
        <w:rPr>
          <w:b/>
          <w:lang w:eastAsia="ja-JP"/>
        </w:rPr>
        <w:t>Business</w:t>
      </w:r>
      <w:r w:rsidRPr="0022764C">
        <w:rPr>
          <w:lang w:eastAsia="ja-JP"/>
        </w:rPr>
        <w:t xml:space="preserve"> in consequence of </w:t>
      </w:r>
      <w:r w:rsidRPr="0022764C">
        <w:rPr>
          <w:b/>
          <w:lang w:eastAsia="ja-JP"/>
        </w:rPr>
        <w:t>Damage</w:t>
      </w:r>
      <w:r w:rsidRPr="0022764C">
        <w:rPr>
          <w:lang w:eastAsia="ja-JP"/>
        </w:rPr>
        <w:t xml:space="preserve"> to Exhibition Property whilst at any situation not in the occupation of the </w:t>
      </w:r>
      <w:r w:rsidRPr="0022764C">
        <w:rPr>
          <w:b/>
          <w:lang w:eastAsia="ja-JP"/>
        </w:rPr>
        <w:t>Insured</w:t>
      </w:r>
      <w:r w:rsidRPr="0022764C">
        <w:rPr>
          <w:lang w:eastAsia="ja-JP"/>
        </w:rPr>
        <w:t xml:space="preserve"> where the </w:t>
      </w:r>
      <w:r w:rsidRPr="0022764C">
        <w:rPr>
          <w:b/>
          <w:lang w:eastAsia="ja-JP"/>
        </w:rPr>
        <w:t>Insured</w:t>
      </w:r>
      <w:r w:rsidRPr="0022764C">
        <w:rPr>
          <w:lang w:eastAsia="ja-JP"/>
        </w:rPr>
        <w:t xml:space="preserve"> is exhibiting their goods for sale.</w:t>
      </w:r>
    </w:p>
    <w:p w:rsidR="00C07262" w:rsidRPr="0022764C" w:rsidRDefault="004A758F">
      <w:pPr>
        <w:pStyle w:val="Heading3"/>
      </w:pPr>
      <w:r w:rsidRPr="0022764C">
        <w:t>Payments on Account</w:t>
      </w:r>
    </w:p>
    <w:p w:rsidR="00C07262" w:rsidRPr="0022764C" w:rsidRDefault="004A758F">
      <w:pPr>
        <w:pStyle w:val="BodyText"/>
      </w:pPr>
      <w:r w:rsidRPr="0022764C">
        <w:t xml:space="preserve">Payments on account may on application by the </w:t>
      </w:r>
      <w:r w:rsidRPr="0022764C">
        <w:rPr>
          <w:b/>
        </w:rPr>
        <w:t>Insured</w:t>
      </w:r>
      <w:r w:rsidRPr="0022764C">
        <w:t xml:space="preserve"> and at the </w:t>
      </w:r>
      <w:r w:rsidRPr="0022764C">
        <w:rPr>
          <w:b/>
        </w:rPr>
        <w:t>Insurer’s</w:t>
      </w:r>
      <w:r w:rsidRPr="0022764C">
        <w:t xml:space="preserve"> discretion be made to the </w:t>
      </w:r>
      <w:r w:rsidRPr="0022764C">
        <w:rPr>
          <w:b/>
        </w:rPr>
        <w:t>Insured</w:t>
      </w:r>
      <w:r w:rsidRPr="0022764C">
        <w:t xml:space="preserve"> during the Indemnity Period.</w:t>
      </w:r>
    </w:p>
    <w:p w:rsidR="00C07262" w:rsidRPr="0022764C" w:rsidRDefault="004A758F">
      <w:pPr>
        <w:pStyle w:val="Heading3"/>
      </w:pPr>
      <w:r w:rsidRPr="0022764C">
        <w:t>Professional Accountants</w:t>
      </w:r>
    </w:p>
    <w:p w:rsidR="00C07262" w:rsidRPr="0022764C" w:rsidRDefault="004A758F">
      <w:pPr>
        <w:pStyle w:val="BodyText"/>
      </w:pPr>
      <w:r w:rsidRPr="0022764C">
        <w:t xml:space="preserve">Any particulars or details contained in the </w:t>
      </w:r>
      <w:r w:rsidRPr="0022764C">
        <w:rPr>
          <w:b/>
        </w:rPr>
        <w:t>Insured’s</w:t>
      </w:r>
      <w:r w:rsidRPr="0022764C">
        <w:t xml:space="preserve"> books of accounts or other business books or records which may be required by the </w:t>
      </w:r>
      <w:r w:rsidRPr="0022764C">
        <w:rPr>
          <w:b/>
        </w:rPr>
        <w:t>Insurer</w:t>
      </w:r>
      <w:r w:rsidRPr="0022764C">
        <w:t xml:space="preserve"> under this </w:t>
      </w:r>
      <w:r w:rsidRPr="0022764C">
        <w:rPr>
          <w:b/>
        </w:rPr>
        <w:t>Policy’s</w:t>
      </w:r>
      <w:r w:rsidRPr="0022764C">
        <w:t xml:space="preserve"> Claims Conditions for the purpose of investigating or verifying any claim under this </w:t>
      </w:r>
      <w:r w:rsidRPr="0022764C">
        <w:rPr>
          <w:b/>
        </w:rPr>
        <w:t>Section</w:t>
      </w:r>
      <w:r w:rsidRPr="0022764C">
        <w:t xml:space="preserve"> may be produced by professional accountants if at the time they are regularly acting as such for the </w:t>
      </w:r>
      <w:r w:rsidRPr="0022764C">
        <w:rPr>
          <w:b/>
        </w:rPr>
        <w:t>Insured</w:t>
      </w:r>
      <w:r w:rsidRPr="0022764C">
        <w:t xml:space="preserve"> and their report shall be presumed to be evidence of the particulars and details to which such report relates.</w:t>
      </w:r>
    </w:p>
    <w:p w:rsidR="00C07262" w:rsidRPr="0022764C" w:rsidRDefault="004A758F">
      <w:pPr>
        <w:pStyle w:val="BodyText"/>
      </w:pPr>
      <w:r w:rsidRPr="0022764C">
        <w:t xml:space="preserve">The </w:t>
      </w:r>
      <w:r w:rsidRPr="0022764C">
        <w:rPr>
          <w:b/>
        </w:rPr>
        <w:t>Insurer</w:t>
      </w:r>
      <w:r w:rsidRPr="0022764C">
        <w:t xml:space="preserve"> will pay to the </w:t>
      </w:r>
      <w:r w:rsidRPr="0022764C">
        <w:rPr>
          <w:b/>
        </w:rPr>
        <w:t>Insured</w:t>
      </w:r>
      <w:r w:rsidRPr="0022764C">
        <w:t xml:space="preserve"> the reasonable charges payable by the </w:t>
      </w:r>
      <w:r w:rsidRPr="0022764C">
        <w:rPr>
          <w:b/>
        </w:rPr>
        <w:t>Insured</w:t>
      </w:r>
      <w:r w:rsidRPr="0022764C">
        <w:t xml:space="preserve"> to their professional accountants for producing such particulars or details.</w:t>
      </w:r>
    </w:p>
    <w:p w:rsidR="00C07262" w:rsidRPr="0022764C" w:rsidRDefault="004A758F">
      <w:pPr>
        <w:pStyle w:val="Heading3"/>
      </w:pPr>
      <w:r w:rsidRPr="0022764C">
        <w:t>Public Utilities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is extended to include </w:t>
      </w:r>
      <w:r w:rsidRPr="0022764C">
        <w:rPr>
          <w:b/>
        </w:rPr>
        <w:t>Damage</w:t>
      </w:r>
      <w:r w:rsidRPr="0022764C">
        <w:t xml:space="preserve"> to property at the premises of any:</w:t>
      </w:r>
    </w:p>
    <w:p w:rsidR="00C07262" w:rsidRPr="0022764C" w:rsidRDefault="004A758F" w:rsidP="00662A63">
      <w:pPr>
        <w:pStyle w:val="BodyText"/>
        <w:numPr>
          <w:ilvl w:val="2"/>
          <w:numId w:val="177"/>
        </w:numPr>
        <w:ind w:left="454" w:hanging="454"/>
      </w:pPr>
      <w:r w:rsidRPr="0022764C">
        <w:t>generating station or substation of an electricity supply undertaking;</w:t>
      </w:r>
    </w:p>
    <w:p w:rsidR="00C07262" w:rsidRPr="0022764C" w:rsidRDefault="004A758F" w:rsidP="00662A63">
      <w:pPr>
        <w:pStyle w:val="BodyText"/>
        <w:numPr>
          <w:ilvl w:val="2"/>
          <w:numId w:val="177"/>
        </w:numPr>
        <w:ind w:left="454" w:hanging="454"/>
      </w:pPr>
      <w:r w:rsidRPr="0022764C">
        <w:t xml:space="preserve">land based premises of any gas supply undertaking or the premises of any natural gas producer linked directly with the </w:t>
      </w:r>
      <w:r w:rsidR="00BB79CB" w:rsidRPr="0022764C">
        <w:t>land-based</w:t>
      </w:r>
      <w:r w:rsidRPr="0022764C">
        <w:t xml:space="preserve"> premises of any gas supply undertaking;</w:t>
      </w:r>
    </w:p>
    <w:p w:rsidR="00C07262" w:rsidRPr="0022764C" w:rsidRDefault="004A758F" w:rsidP="00662A63">
      <w:pPr>
        <w:pStyle w:val="BodyText"/>
        <w:numPr>
          <w:ilvl w:val="2"/>
          <w:numId w:val="177"/>
        </w:numPr>
        <w:ind w:left="454" w:hanging="454"/>
      </w:pPr>
      <w:r w:rsidRPr="0022764C">
        <w:t>water works or pumping station of any water supply undertaking; and</w:t>
      </w:r>
    </w:p>
    <w:p w:rsidR="00C07262" w:rsidRPr="0022764C" w:rsidRDefault="004A758F" w:rsidP="00662A63">
      <w:pPr>
        <w:pStyle w:val="BodyText"/>
        <w:numPr>
          <w:ilvl w:val="2"/>
          <w:numId w:val="177"/>
        </w:numPr>
        <w:ind w:left="454" w:hanging="454"/>
      </w:pPr>
      <w:r w:rsidRPr="0022764C">
        <w:t>land based premises of telecommunications services (other than satellite services);</w:t>
      </w:r>
    </w:p>
    <w:p w:rsidR="00C07262" w:rsidRPr="0022764C" w:rsidRDefault="004A758F">
      <w:pPr>
        <w:pStyle w:val="BodyText"/>
      </w:pPr>
      <w:r w:rsidRPr="0022764C">
        <w:t xml:space="preserve">from which the </w:t>
      </w:r>
      <w:r w:rsidRPr="0022764C">
        <w:rPr>
          <w:b/>
        </w:rPr>
        <w:t>Insured</w:t>
      </w:r>
      <w:r w:rsidRPr="0022764C">
        <w:t xml:space="preserve"> obtains electricity, gas, water or telecommunication services</w:t>
      </w:r>
    </w:p>
    <w:p w:rsidR="00C07262" w:rsidRPr="0022764C" w:rsidRDefault="004A758F">
      <w:pPr>
        <w:pStyle w:val="BodyText"/>
        <w:rPr>
          <w:b/>
        </w:rPr>
      </w:pPr>
      <w:r w:rsidRPr="0022764C">
        <w:t xml:space="preserve">provided that 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Damage</w:t>
      </w:r>
      <w:r w:rsidRPr="0022764C">
        <w:t xml:space="preserve">: </w:t>
      </w:r>
    </w:p>
    <w:p w:rsidR="00C07262" w:rsidRPr="0022764C" w:rsidRDefault="004A758F" w:rsidP="00662A63">
      <w:pPr>
        <w:pStyle w:val="BodyText"/>
        <w:numPr>
          <w:ilvl w:val="0"/>
          <w:numId w:val="178"/>
        </w:numPr>
        <w:ind w:left="454" w:hanging="454"/>
      </w:pPr>
      <w:r w:rsidRPr="0022764C">
        <w:t xml:space="preserve">to lines, cables or pipes conveying the said supplies; </w:t>
      </w:r>
    </w:p>
    <w:p w:rsidR="00C07262" w:rsidRPr="0022764C" w:rsidRDefault="004A758F" w:rsidP="00662A63">
      <w:pPr>
        <w:pStyle w:val="BodyText"/>
        <w:numPr>
          <w:ilvl w:val="0"/>
          <w:numId w:val="178"/>
        </w:numPr>
        <w:ind w:left="454" w:hanging="454"/>
      </w:pPr>
      <w:r w:rsidRPr="0022764C">
        <w:t xml:space="preserve">that does not involve a total cessation of supply for at least 3 (three) consecutive hours; </w:t>
      </w:r>
    </w:p>
    <w:p w:rsidR="00C07262" w:rsidRPr="0022764C" w:rsidRDefault="004A758F" w:rsidP="00662A63">
      <w:pPr>
        <w:pStyle w:val="BodyText"/>
        <w:numPr>
          <w:ilvl w:val="0"/>
          <w:numId w:val="178"/>
        </w:numPr>
        <w:ind w:left="454" w:hanging="454"/>
      </w:pPr>
      <w:r w:rsidRPr="0022764C">
        <w:t>due to the following causes:</w:t>
      </w:r>
    </w:p>
    <w:p w:rsidR="00C07262" w:rsidRPr="0022764C" w:rsidRDefault="004A758F" w:rsidP="00662A63">
      <w:pPr>
        <w:pStyle w:val="BodyText"/>
        <w:numPr>
          <w:ilvl w:val="0"/>
          <w:numId w:val="179"/>
        </w:numPr>
        <w:ind w:left="908" w:hanging="454"/>
      </w:pPr>
      <w:r w:rsidRPr="0022764C">
        <w:t>the deliberate act of any supply undertaking of its power to withhold or restrict supply or services;</w:t>
      </w:r>
    </w:p>
    <w:p w:rsidR="00C07262" w:rsidRPr="0022764C" w:rsidRDefault="004A758F" w:rsidP="00662A63">
      <w:pPr>
        <w:pStyle w:val="BodyText"/>
        <w:numPr>
          <w:ilvl w:val="0"/>
          <w:numId w:val="179"/>
        </w:numPr>
        <w:ind w:left="908" w:hanging="454"/>
      </w:pPr>
      <w:r w:rsidRPr="0022764C">
        <w:lastRenderedPageBreak/>
        <w:t xml:space="preserve">strikes or any labour or trade dispute; </w:t>
      </w:r>
    </w:p>
    <w:p w:rsidR="00C07262" w:rsidRPr="0022764C" w:rsidRDefault="004A758F" w:rsidP="00662A63">
      <w:pPr>
        <w:pStyle w:val="BodyText"/>
        <w:numPr>
          <w:ilvl w:val="0"/>
          <w:numId w:val="179"/>
        </w:numPr>
        <w:ind w:left="908" w:hanging="454"/>
      </w:pPr>
      <w:r w:rsidRPr="0022764C">
        <w:t>drought; or</w:t>
      </w:r>
    </w:p>
    <w:p w:rsidR="00C07262" w:rsidRPr="0022764C" w:rsidRDefault="004A758F" w:rsidP="00662A63">
      <w:pPr>
        <w:pStyle w:val="BodyText"/>
        <w:numPr>
          <w:ilvl w:val="0"/>
          <w:numId w:val="179"/>
        </w:numPr>
        <w:ind w:left="908" w:hanging="454"/>
      </w:pPr>
      <w:r w:rsidRPr="0022764C">
        <w:t xml:space="preserve">other atmospheric or weather conditions but this shall not exclude an </w:t>
      </w:r>
      <w:r w:rsidRPr="0022764C">
        <w:rPr>
          <w:b/>
        </w:rPr>
        <w:t>Incident</w:t>
      </w:r>
      <w:r w:rsidRPr="0022764C">
        <w:t xml:space="preserve"> to property caused by such conditions.</w:t>
      </w:r>
    </w:p>
    <w:p w:rsidR="00C07262" w:rsidRPr="0022764C" w:rsidRDefault="004A758F">
      <w:pPr>
        <w:pStyle w:val="Heading1"/>
      </w:pPr>
      <w:r w:rsidRPr="0022764C">
        <w:t>Optional Extensions</w:t>
      </w:r>
    </w:p>
    <w:p w:rsidR="00C07262" w:rsidRPr="0022764C" w:rsidRDefault="004A758F">
      <w:pPr>
        <w:pStyle w:val="BodyText"/>
      </w:pPr>
      <w:r w:rsidRPr="0022764C">
        <w:t xml:space="preserve">(Operative only if stated in the </w:t>
      </w:r>
      <w:r w:rsidRPr="0022764C">
        <w:rPr>
          <w:b/>
        </w:rPr>
        <w:t>Schedule</w:t>
      </w:r>
      <w:r w:rsidRPr="0022764C">
        <w:t xml:space="preserve"> and up to the maximum limit shown)</w:t>
      </w:r>
    </w:p>
    <w:p w:rsidR="00C07262" w:rsidRPr="0022764C" w:rsidRDefault="004A758F" w:rsidP="00662A63">
      <w:pPr>
        <w:pStyle w:val="Heading3"/>
        <w:numPr>
          <w:ilvl w:val="0"/>
          <w:numId w:val="180"/>
        </w:numPr>
        <w:ind w:left="454" w:hanging="454"/>
      </w:pPr>
      <w:r w:rsidRPr="0022764C">
        <w:t>Contract Sites</w:t>
      </w:r>
    </w:p>
    <w:p w:rsidR="00C07262" w:rsidRPr="0022764C" w:rsidRDefault="004A758F">
      <w:pPr>
        <w:pStyle w:val="BodyText"/>
        <w:rPr>
          <w:iCs/>
        </w:rPr>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as a result of </w:t>
      </w:r>
      <w:r w:rsidRPr="0022764C">
        <w:rPr>
          <w:b/>
        </w:rPr>
        <w:t>Damage</w:t>
      </w:r>
      <w:r w:rsidRPr="0022764C">
        <w:t xml:space="preserve"> to property at any contract site anywhere in the world where the </w:t>
      </w:r>
      <w:r w:rsidRPr="0022764C">
        <w:rPr>
          <w:b/>
        </w:rPr>
        <w:t>Insured</w:t>
      </w:r>
      <w:r w:rsidRPr="0022764C">
        <w:t xml:space="preserve"> are carrying out a contract of work. </w:t>
      </w:r>
    </w:p>
    <w:p w:rsidR="00C07262" w:rsidRPr="0022764C" w:rsidRDefault="004A758F" w:rsidP="00662A63">
      <w:pPr>
        <w:pStyle w:val="Heading3"/>
        <w:numPr>
          <w:ilvl w:val="0"/>
          <w:numId w:val="180"/>
        </w:numPr>
        <w:ind w:left="454" w:hanging="454"/>
      </w:pPr>
      <w:r w:rsidRPr="0022764C">
        <w:t>Denial of Access (Non-Damage)</w:t>
      </w:r>
    </w:p>
    <w:p w:rsidR="00C07262" w:rsidRPr="0022764C" w:rsidRDefault="004A758F">
      <w:pPr>
        <w:pStyle w:val="BodyText"/>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at the </w:t>
      </w:r>
      <w:r w:rsidRPr="0022764C">
        <w:rPr>
          <w:b/>
        </w:rPr>
        <w:t>Premises</w:t>
      </w:r>
      <w:r w:rsidRPr="0022764C">
        <w:t xml:space="preserve"> which has not resulted from </w:t>
      </w:r>
      <w:r w:rsidRPr="0022764C">
        <w:rPr>
          <w:b/>
        </w:rPr>
        <w:t>Damage</w:t>
      </w:r>
      <w:r w:rsidRPr="0022764C">
        <w:t xml:space="preserve"> to property within the distance stated in the </w:t>
      </w:r>
      <w:r w:rsidRPr="0022764C">
        <w:rPr>
          <w:b/>
        </w:rPr>
        <w:t>Schedule</w:t>
      </w:r>
      <w:r w:rsidRPr="0022764C">
        <w:t xml:space="preserve"> of the </w:t>
      </w:r>
      <w:r w:rsidRPr="0022764C">
        <w:rPr>
          <w:b/>
        </w:rPr>
        <w:t>Premises</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where:</w:t>
      </w:r>
    </w:p>
    <w:p w:rsidR="00C07262" w:rsidRPr="0022764C" w:rsidRDefault="004A758F" w:rsidP="00662A63">
      <w:pPr>
        <w:pStyle w:val="BodyText"/>
        <w:numPr>
          <w:ilvl w:val="2"/>
          <w:numId w:val="181"/>
        </w:numPr>
        <w:ind w:left="454" w:hanging="454"/>
      </w:pPr>
      <w:r w:rsidRPr="0022764C">
        <w:t>it is thought to contain or actually contains a harmful device provided that the police are immediately informed;</w:t>
      </w:r>
    </w:p>
    <w:p w:rsidR="00C07262" w:rsidRPr="0022764C" w:rsidRDefault="004A758F" w:rsidP="00662A63">
      <w:pPr>
        <w:pStyle w:val="BodyText"/>
        <w:numPr>
          <w:ilvl w:val="2"/>
          <w:numId w:val="181"/>
        </w:numPr>
        <w:ind w:left="454" w:hanging="454"/>
      </w:pPr>
      <w:r w:rsidRPr="0022764C">
        <w:t xml:space="preserve">there </w:t>
      </w:r>
      <w:proofErr w:type="gramStart"/>
      <w:r w:rsidRPr="0022764C">
        <w:t>is</w:t>
      </w:r>
      <w:proofErr w:type="gramEnd"/>
      <w:r w:rsidRPr="0022764C">
        <w:t xml:space="preserve"> closure or sealed-off areas in accordance with instructions issued by the police or by any other statutory body except where the cause of such closure or sealing off is:</w:t>
      </w:r>
    </w:p>
    <w:p w:rsidR="00C07262" w:rsidRPr="0022764C" w:rsidRDefault="004A758F" w:rsidP="00662A63">
      <w:pPr>
        <w:pStyle w:val="BodyText"/>
        <w:numPr>
          <w:ilvl w:val="0"/>
          <w:numId w:val="182"/>
        </w:numPr>
        <w:ind w:left="908" w:hanging="454"/>
      </w:pPr>
      <w:r w:rsidRPr="0022764C">
        <w:t xml:space="preserve">the condition of the </w:t>
      </w:r>
      <w:r w:rsidRPr="0022764C">
        <w:rPr>
          <w:b/>
        </w:rPr>
        <w:t>Premises</w:t>
      </w:r>
      <w:r w:rsidRPr="0022764C">
        <w:t xml:space="preserve"> owned or occupied by the </w:t>
      </w:r>
      <w:r w:rsidRPr="0022764C">
        <w:rPr>
          <w:b/>
        </w:rPr>
        <w:t>Insured</w:t>
      </w:r>
      <w:r w:rsidRPr="0022764C">
        <w:t xml:space="preserve"> or the </w:t>
      </w:r>
      <w:r w:rsidRPr="0022764C">
        <w:rPr>
          <w:b/>
        </w:rPr>
        <w:t>Business</w:t>
      </w:r>
      <w:r w:rsidRPr="0022764C">
        <w:t xml:space="preserve"> carried on within;</w:t>
      </w:r>
    </w:p>
    <w:p w:rsidR="00C07262" w:rsidRPr="0022764C" w:rsidRDefault="004A758F" w:rsidP="00662A63">
      <w:pPr>
        <w:pStyle w:val="BodyText"/>
        <w:numPr>
          <w:ilvl w:val="0"/>
          <w:numId w:val="182"/>
        </w:numPr>
        <w:ind w:left="908" w:hanging="454"/>
      </w:pPr>
      <w:r w:rsidRPr="0022764C">
        <w:t xml:space="preserve">the </w:t>
      </w:r>
      <w:r w:rsidRPr="0022764C">
        <w:rPr>
          <w:b/>
        </w:rPr>
        <w:t>Insured’s</w:t>
      </w:r>
      <w:r w:rsidRPr="0022764C">
        <w:t xml:space="preserve"> non-compliance with a prior order of the police or any other statutory body:</w:t>
      </w:r>
    </w:p>
    <w:p w:rsidR="00C07262" w:rsidRPr="0022764C" w:rsidRDefault="004A758F">
      <w:pPr>
        <w:pStyle w:val="BodyText"/>
      </w:pPr>
      <w:r w:rsidRPr="0022764C">
        <w:t>provided that:</w:t>
      </w:r>
    </w:p>
    <w:p w:rsidR="00C07262" w:rsidRPr="0022764C" w:rsidRDefault="004A758F" w:rsidP="00662A63">
      <w:pPr>
        <w:pStyle w:val="BodyText"/>
        <w:numPr>
          <w:ilvl w:val="0"/>
          <w:numId w:val="183"/>
        </w:numPr>
        <w:ind w:left="454" w:hanging="454"/>
      </w:pPr>
      <w:r w:rsidRPr="0022764C">
        <w:t xml:space="preserve">the </w:t>
      </w:r>
      <w:r w:rsidRPr="0022764C">
        <w:rPr>
          <w:b/>
        </w:rPr>
        <w:t>Insurer</w:t>
      </w:r>
      <w:r w:rsidRPr="0022764C">
        <w:t xml:space="preserve"> shall not be liable:</w:t>
      </w:r>
    </w:p>
    <w:p w:rsidR="00C07262" w:rsidRPr="0022764C" w:rsidRDefault="004A758F" w:rsidP="00662A63">
      <w:pPr>
        <w:pStyle w:val="BodyText"/>
        <w:numPr>
          <w:ilvl w:val="0"/>
          <w:numId w:val="184"/>
        </w:numPr>
        <w:ind w:left="908" w:hanging="454"/>
      </w:pPr>
      <w:r w:rsidRPr="0022764C">
        <w:t xml:space="preserve">from any cause within the control of the </w:t>
      </w:r>
      <w:r w:rsidRPr="0022764C">
        <w:rPr>
          <w:b/>
        </w:rPr>
        <w:t>Insured</w:t>
      </w:r>
      <w:r w:rsidRPr="0022764C">
        <w:t>;</w:t>
      </w:r>
    </w:p>
    <w:p w:rsidR="00C07262" w:rsidRPr="0022764C" w:rsidRDefault="004A758F" w:rsidP="00662A63">
      <w:pPr>
        <w:pStyle w:val="BodyText"/>
        <w:numPr>
          <w:ilvl w:val="0"/>
          <w:numId w:val="184"/>
        </w:numPr>
        <w:ind w:left="908" w:hanging="454"/>
      </w:pPr>
      <w:r w:rsidRPr="0022764C">
        <w:t xml:space="preserve">for loss which is the direct result of any repair or maintenance work being carried out at the </w:t>
      </w:r>
      <w:r w:rsidRPr="0022764C">
        <w:rPr>
          <w:b/>
        </w:rPr>
        <w:t>Premises</w:t>
      </w:r>
      <w:r w:rsidRPr="0022764C">
        <w:t>;</w:t>
      </w:r>
    </w:p>
    <w:p w:rsidR="00C07262" w:rsidRPr="0022764C" w:rsidRDefault="004A758F" w:rsidP="00662A63">
      <w:pPr>
        <w:pStyle w:val="BodyText"/>
        <w:numPr>
          <w:ilvl w:val="0"/>
          <w:numId w:val="184"/>
        </w:numPr>
        <w:ind w:left="908" w:hanging="454"/>
      </w:pPr>
      <w:r w:rsidRPr="0022764C">
        <w:t>for the first 12 (twelve) hours of each and every claim;</w:t>
      </w:r>
    </w:p>
    <w:p w:rsidR="00C07262" w:rsidRPr="0022764C" w:rsidRDefault="004A758F" w:rsidP="00662A63">
      <w:pPr>
        <w:pStyle w:val="BodyText"/>
        <w:numPr>
          <w:ilvl w:val="0"/>
          <w:numId w:val="183"/>
        </w:numPr>
        <w:ind w:left="454" w:hanging="454"/>
      </w:pPr>
      <w:r w:rsidRPr="0022764C">
        <w:t xml:space="preserve">for the purpose of this </w:t>
      </w:r>
      <w:r w:rsidRPr="0022764C">
        <w:rPr>
          <w:b/>
        </w:rPr>
        <w:t>Extension</w:t>
      </w:r>
      <w:r w:rsidRPr="0022764C">
        <w:t xml:space="preserve"> the Maximum Indemnity Period shall not exceed 3 (three) months;</w:t>
      </w:r>
    </w:p>
    <w:p w:rsidR="00C07262" w:rsidRPr="0022764C" w:rsidRDefault="004A758F" w:rsidP="00662A63">
      <w:pPr>
        <w:pStyle w:val="BodyText"/>
        <w:numPr>
          <w:ilvl w:val="0"/>
          <w:numId w:val="183"/>
        </w:numPr>
        <w:ind w:left="454" w:hanging="454"/>
      </w:pPr>
      <w:r w:rsidRPr="0022764C">
        <w:t xml:space="preserve">the </w:t>
      </w:r>
      <w:r w:rsidRPr="0022764C">
        <w:rPr>
          <w:b/>
        </w:rPr>
        <w:t>Premises</w:t>
      </w:r>
      <w:r w:rsidRPr="0022764C">
        <w:t xml:space="preserve"> affected is within the closed or sealed-off areas as described in paragraph 2 above;</w:t>
      </w:r>
    </w:p>
    <w:p w:rsidR="00C07262" w:rsidRPr="0022764C" w:rsidRDefault="004A758F" w:rsidP="00662A63">
      <w:pPr>
        <w:pStyle w:val="Heading3"/>
        <w:numPr>
          <w:ilvl w:val="0"/>
          <w:numId w:val="180"/>
        </w:numPr>
        <w:ind w:left="454" w:hanging="454"/>
      </w:pPr>
      <w:r w:rsidRPr="0022764C">
        <w:t>Goods In Transit</w:t>
      </w:r>
    </w:p>
    <w:p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whilst such property is in transit anywhere within the </w:t>
      </w:r>
      <w:r w:rsidRPr="0022764C">
        <w:rPr>
          <w:b/>
        </w:rPr>
        <w:t>United Kingdom</w:t>
      </w:r>
      <w:r w:rsidRPr="0022764C">
        <w:t>.</w:t>
      </w:r>
    </w:p>
    <w:p w:rsidR="00C07262" w:rsidRPr="0022764C" w:rsidRDefault="004A758F" w:rsidP="00662A63">
      <w:pPr>
        <w:pStyle w:val="Heading3"/>
        <w:numPr>
          <w:ilvl w:val="0"/>
          <w:numId w:val="180"/>
        </w:numPr>
        <w:ind w:left="454" w:hanging="454"/>
      </w:pPr>
      <w:r w:rsidRPr="0022764C">
        <w:t>Public Utilities – Terminal Ends</w:t>
      </w:r>
    </w:p>
    <w:p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at the premises of any:</w:t>
      </w:r>
    </w:p>
    <w:p w:rsidR="00C07262" w:rsidRPr="0022764C" w:rsidRDefault="004A758F" w:rsidP="00662A63">
      <w:pPr>
        <w:pStyle w:val="BodyText"/>
        <w:numPr>
          <w:ilvl w:val="2"/>
          <w:numId w:val="185"/>
        </w:numPr>
        <w:ind w:left="454" w:hanging="454"/>
      </w:pPr>
      <w:r w:rsidRPr="0022764C">
        <w:t>public electricity supply;</w:t>
      </w:r>
    </w:p>
    <w:p w:rsidR="00C07262" w:rsidRPr="0022764C" w:rsidRDefault="004A758F" w:rsidP="00662A63">
      <w:pPr>
        <w:pStyle w:val="BodyText"/>
        <w:numPr>
          <w:ilvl w:val="2"/>
          <w:numId w:val="185"/>
        </w:numPr>
        <w:ind w:left="454" w:hanging="454"/>
      </w:pPr>
      <w:r w:rsidRPr="0022764C">
        <w:t>public gas supply;</w:t>
      </w:r>
    </w:p>
    <w:p w:rsidR="00C07262" w:rsidRPr="0022764C" w:rsidRDefault="004A758F" w:rsidP="00662A63">
      <w:pPr>
        <w:pStyle w:val="BodyText"/>
        <w:numPr>
          <w:ilvl w:val="2"/>
          <w:numId w:val="185"/>
        </w:numPr>
        <w:ind w:left="454" w:hanging="454"/>
      </w:pPr>
      <w:r w:rsidRPr="0022764C">
        <w:t xml:space="preserve">public water supply (including sewerage); </w:t>
      </w:r>
    </w:p>
    <w:p w:rsidR="00C07262" w:rsidRPr="0022764C" w:rsidRDefault="004A758F" w:rsidP="00662A63">
      <w:pPr>
        <w:pStyle w:val="BodyText"/>
        <w:numPr>
          <w:ilvl w:val="2"/>
          <w:numId w:val="185"/>
        </w:numPr>
        <w:ind w:left="454" w:hanging="454"/>
      </w:pPr>
      <w:r w:rsidRPr="0022764C">
        <w:t xml:space="preserve">public telecommunications services (other than satellite services); or </w:t>
      </w:r>
    </w:p>
    <w:p w:rsidR="00C07262" w:rsidRPr="0022764C" w:rsidRDefault="004A758F">
      <w:pPr>
        <w:pStyle w:val="BodyText"/>
        <w:ind w:left="454"/>
      </w:pPr>
      <w:r w:rsidRPr="0022764C">
        <w:t xml:space="preserve">from which the </w:t>
      </w:r>
      <w:r w:rsidRPr="0022764C">
        <w:rPr>
          <w:b/>
        </w:rPr>
        <w:t>Insured</w:t>
      </w:r>
      <w:r w:rsidRPr="0022764C">
        <w:t xml:space="preserve"> obtains electricity, gas, water (including sewerage) or telecommunication services that has resulted in the total or partial failure of supply from those services including lines, cables or pipes conveying the said supply and the terminal end or mains stopcock or meters of the </w:t>
      </w:r>
      <w:r w:rsidRPr="0022764C">
        <w:rPr>
          <w:b/>
        </w:rPr>
        <w:t>Buildings</w:t>
      </w:r>
      <w:r w:rsidRPr="0022764C">
        <w:t xml:space="preserve"> (owned, used or occupied by the </w:t>
      </w:r>
      <w:r w:rsidRPr="0022764C">
        <w:rPr>
          <w:b/>
        </w:rPr>
        <w:t>Insured</w:t>
      </w:r>
      <w:r w:rsidRPr="0022764C">
        <w:t xml:space="preserve">) within the </w:t>
      </w:r>
      <w:r w:rsidRPr="0022764C">
        <w:rPr>
          <w:b/>
        </w:rPr>
        <w:t>United Kingdom</w:t>
      </w:r>
      <w:r w:rsidRPr="0022764C">
        <w:t>:</w:t>
      </w:r>
    </w:p>
    <w:p w:rsidR="00C07262" w:rsidRPr="0022764C" w:rsidRDefault="004A758F" w:rsidP="00662A63">
      <w:pPr>
        <w:pStyle w:val="BodyText"/>
        <w:numPr>
          <w:ilvl w:val="2"/>
          <w:numId w:val="185"/>
        </w:numPr>
        <w:ind w:left="454" w:hanging="454"/>
      </w:pPr>
      <w:r w:rsidRPr="0022764C">
        <w:t xml:space="preserve">Service Provider, which processes, maintains, protects or stores the </w:t>
      </w:r>
      <w:r w:rsidRPr="0022764C">
        <w:rPr>
          <w:b/>
        </w:rPr>
        <w:t xml:space="preserve">Insured’s </w:t>
      </w:r>
      <w:r w:rsidRPr="0022764C">
        <w:t xml:space="preserve">Digital Assets, within the </w:t>
      </w:r>
      <w:r w:rsidRPr="0022764C">
        <w:rPr>
          <w:b/>
        </w:rPr>
        <w:t>United Kingdom</w:t>
      </w:r>
      <w:r w:rsidRPr="0022764C">
        <w:t>;</w:t>
      </w:r>
    </w:p>
    <w:p w:rsidR="00C07262" w:rsidRPr="0022764C" w:rsidRDefault="004A758F">
      <w:pPr>
        <w:pStyle w:val="BodyTextIndent"/>
      </w:pPr>
      <w:r w:rsidRPr="0022764C">
        <w:t xml:space="preserve">provided that the </w:t>
      </w:r>
      <w:r w:rsidRPr="0022764C">
        <w:rPr>
          <w:b/>
        </w:rPr>
        <w:t>Insurer</w:t>
      </w:r>
      <w:r w:rsidRPr="0022764C">
        <w:t xml:space="preserve"> shall not be liable for interruption or interference with the </w:t>
      </w:r>
      <w:r w:rsidRPr="0022764C">
        <w:rPr>
          <w:b/>
        </w:rPr>
        <w:t>Business</w:t>
      </w:r>
      <w:r w:rsidRPr="0022764C">
        <w:t xml:space="preserve"> arising from </w:t>
      </w:r>
      <w:r w:rsidRPr="0022764C">
        <w:rPr>
          <w:b/>
        </w:rPr>
        <w:t>Damage</w:t>
      </w:r>
      <w:r w:rsidRPr="0022764C">
        <w:t>:</w:t>
      </w:r>
    </w:p>
    <w:p w:rsidR="00C07262" w:rsidRPr="0022764C" w:rsidRDefault="004A758F" w:rsidP="00662A63">
      <w:pPr>
        <w:pStyle w:val="BodyTextIndent"/>
        <w:numPr>
          <w:ilvl w:val="1"/>
          <w:numId w:val="186"/>
        </w:numPr>
        <w:ind w:left="908" w:hanging="454"/>
      </w:pPr>
      <w:r w:rsidRPr="0022764C">
        <w:t xml:space="preserve">for the first 12 (twelve) consecutive hours of a cessation of supply; </w:t>
      </w:r>
    </w:p>
    <w:p w:rsidR="00C07262" w:rsidRPr="0022764C" w:rsidRDefault="004A758F" w:rsidP="00662A63">
      <w:pPr>
        <w:pStyle w:val="BodyTextIndent"/>
        <w:numPr>
          <w:ilvl w:val="1"/>
          <w:numId w:val="186"/>
        </w:numPr>
        <w:ind w:left="908" w:hanging="454"/>
      </w:pPr>
      <w:r w:rsidRPr="0022764C">
        <w:t>due to the following causes:</w:t>
      </w:r>
    </w:p>
    <w:p w:rsidR="00C07262" w:rsidRPr="0022764C" w:rsidRDefault="004A758F" w:rsidP="00662A63">
      <w:pPr>
        <w:pStyle w:val="BodyTextIndent"/>
        <w:numPr>
          <w:ilvl w:val="0"/>
          <w:numId w:val="187"/>
        </w:numPr>
        <w:ind w:left="1361" w:hanging="454"/>
      </w:pPr>
      <w:r w:rsidRPr="0022764C">
        <w:t>the deliberate act of any supply provider not performed for the sole purpose of safeguarding life or protecting any part of that supply provider’s system;</w:t>
      </w:r>
    </w:p>
    <w:p w:rsidR="00C07262" w:rsidRPr="0022764C" w:rsidRDefault="004A758F" w:rsidP="00662A63">
      <w:pPr>
        <w:pStyle w:val="BodyTextIndent"/>
        <w:numPr>
          <w:ilvl w:val="0"/>
          <w:numId w:val="187"/>
        </w:numPr>
        <w:ind w:left="1361" w:hanging="454"/>
      </w:pPr>
      <w:r w:rsidRPr="0022764C">
        <w:t>drought or scheme of rationing not necessitated solely by accidental damage to a supply provider’s generating or supply equipment;</w:t>
      </w:r>
    </w:p>
    <w:p w:rsidR="00C07262" w:rsidRPr="0022764C" w:rsidRDefault="004A758F" w:rsidP="00662A63">
      <w:pPr>
        <w:pStyle w:val="BodyTextIndent"/>
        <w:numPr>
          <w:ilvl w:val="0"/>
          <w:numId w:val="187"/>
        </w:numPr>
        <w:ind w:left="1361" w:hanging="454"/>
      </w:pPr>
      <w:r w:rsidRPr="0022764C">
        <w:t>strikes or any labour or trade dispute.</w:t>
      </w:r>
    </w:p>
    <w:p w:rsidR="00C07262" w:rsidRPr="0022764C" w:rsidRDefault="004A758F">
      <w:pPr>
        <w:pStyle w:val="BodyText"/>
      </w:pPr>
      <w:r w:rsidRPr="0022764C">
        <w:t>For the purposes of this Optional Extension:</w:t>
      </w:r>
    </w:p>
    <w:p w:rsidR="00C07262" w:rsidRPr="0022764C" w:rsidRDefault="004A758F">
      <w:pPr>
        <w:pStyle w:val="BodyText"/>
      </w:pPr>
      <w:r w:rsidRPr="0022764C">
        <w:rPr>
          <w:bCs/>
          <w:szCs w:val="24"/>
        </w:rPr>
        <w:t xml:space="preserve">Digital Assets shall mean </w:t>
      </w:r>
      <w:r w:rsidRPr="0022764C">
        <w:rPr>
          <w:b/>
        </w:rPr>
        <w:t>Electronic Data</w:t>
      </w:r>
      <w:r w:rsidRPr="0022764C">
        <w:t xml:space="preserve"> including any </w:t>
      </w:r>
      <w:r w:rsidRPr="0022764C">
        <w:rPr>
          <w:b/>
        </w:rPr>
        <w:t>Insured</w:t>
      </w:r>
      <w:r w:rsidRPr="0022764C">
        <w:t xml:space="preserve"> or third Party trade secrets, data, designs, processes, records, reports, documents subject to legal privilege or other item that is not available to the general public and </w:t>
      </w:r>
      <w:r w:rsidRPr="0022764C">
        <w:rPr>
          <w:b/>
        </w:rPr>
        <w:t>Electronic Data</w:t>
      </w:r>
      <w:r w:rsidRPr="0022764C">
        <w:t xml:space="preserve"> carrying intellectual property rights, which is in the </w:t>
      </w:r>
      <w:r w:rsidRPr="0022764C">
        <w:rPr>
          <w:b/>
        </w:rPr>
        <w:t xml:space="preserve">Insured’s </w:t>
      </w:r>
      <w:r w:rsidRPr="0022764C">
        <w:t xml:space="preserve">care, custody or control, including in the custody of outsourcers and independent contractors (provided that it is in the scope/course of their employment or agency contract with the </w:t>
      </w:r>
      <w:r w:rsidRPr="0022764C">
        <w:rPr>
          <w:b/>
        </w:rPr>
        <w:t>Insured</w:t>
      </w:r>
      <w:r w:rsidRPr="0022764C">
        <w:t xml:space="preserve">). Digital Assets do not include the physical components of any </w:t>
      </w:r>
      <w:r w:rsidRPr="0022764C">
        <w:rPr>
          <w:b/>
        </w:rPr>
        <w:t>Computer System</w:t>
      </w:r>
      <w:r w:rsidRPr="0022764C">
        <w:t xml:space="preserve"> including CPU’s, memory, storage devices, storage media, and input/output devices and other </w:t>
      </w:r>
      <w:r w:rsidRPr="0022764C">
        <w:lastRenderedPageBreak/>
        <w:t>peripheral devices and components including but not limited to cable, connectors, fibre optics, wire, power supply units, keyboards, display monitors and audio speakers.</w:t>
      </w:r>
    </w:p>
    <w:p w:rsidR="00C07262" w:rsidRPr="0022764C" w:rsidRDefault="004A758F">
      <w:pPr>
        <w:pStyle w:val="BodyText"/>
        <w:rPr>
          <w:bCs/>
        </w:rPr>
      </w:pPr>
      <w:r w:rsidRPr="0022764C">
        <w:rPr>
          <w:bCs/>
        </w:rPr>
        <w:t xml:space="preserve">Service Provider shall mean any third Party that is responsible for the processing, maintenance, protection or storage of any Digital Assets pursuant to a written contract directly with the </w:t>
      </w:r>
      <w:r w:rsidRPr="0022764C">
        <w:rPr>
          <w:b/>
          <w:bCs/>
        </w:rPr>
        <w:t>Insured</w:t>
      </w:r>
      <w:r w:rsidRPr="0022764C">
        <w:rPr>
          <w:bCs/>
        </w:rPr>
        <w:t>.  A Service Provider does not include any provider of telecommunications services, including internet access.</w:t>
      </w:r>
    </w:p>
    <w:p w:rsidR="00C07262" w:rsidRPr="0022764C" w:rsidRDefault="00BB79CB" w:rsidP="00662A63">
      <w:pPr>
        <w:pStyle w:val="Heading3"/>
        <w:numPr>
          <w:ilvl w:val="0"/>
          <w:numId w:val="180"/>
        </w:numPr>
        <w:ind w:left="454" w:hanging="454"/>
        <w:rPr>
          <w:color w:val="000000"/>
        </w:rPr>
      </w:pPr>
      <w:r w:rsidRPr="0022764C">
        <w:rPr>
          <w:color w:val="000000"/>
        </w:rPr>
        <w:t>Flexible</w:t>
      </w:r>
      <w:r w:rsidR="009C1162" w:rsidRPr="0022764C">
        <w:rPr>
          <w:color w:val="000000"/>
        </w:rPr>
        <w:t xml:space="preserve"> Business interruption Limit</w:t>
      </w:r>
    </w:p>
    <w:p w:rsidR="009C1162" w:rsidRPr="0022764C" w:rsidRDefault="009C1162" w:rsidP="009C1162">
      <w:pPr>
        <w:ind w:left="454" w:hanging="454"/>
        <w:rPr>
          <w:color w:val="000000"/>
        </w:rPr>
      </w:pPr>
      <w:bookmarkStart w:id="33" w:name="_Hlk218513229"/>
      <w:r w:rsidRPr="0022764C">
        <w:rPr>
          <w:color w:val="000000"/>
        </w:rPr>
        <w:t xml:space="preserve">It is noted and agreed that the Basis of Settlement provisions </w:t>
      </w:r>
    </w:p>
    <w:p w:rsidR="009C1162" w:rsidRPr="0022764C" w:rsidRDefault="009C1162" w:rsidP="009C1162">
      <w:pPr>
        <w:rPr>
          <w:color w:val="000000"/>
        </w:rPr>
      </w:pPr>
      <w:r w:rsidRPr="0022764C">
        <w:rPr>
          <w:color w:val="000000"/>
        </w:rPr>
        <w:t xml:space="preserve">under </w:t>
      </w:r>
      <w:r w:rsidRPr="0022764C">
        <w:rPr>
          <w:b/>
          <w:bCs/>
          <w:color w:val="000000"/>
        </w:rPr>
        <w:t xml:space="preserve">Section 3: Business Interruption “All Risks” </w:t>
      </w:r>
      <w:r w:rsidRPr="0022764C">
        <w:rPr>
          <w:color w:val="000000"/>
        </w:rPr>
        <w:t>are amended as follows solely in respect of the items listed in this Endorsement. All other Definitions, Conditions,</w:t>
      </w:r>
      <w:r w:rsidRPr="0022764C">
        <w:rPr>
          <w:b/>
          <w:bCs/>
          <w:color w:val="000000"/>
        </w:rPr>
        <w:t xml:space="preserve"> Extensions</w:t>
      </w:r>
      <w:r w:rsidRPr="0022764C">
        <w:rPr>
          <w:color w:val="000000"/>
        </w:rPr>
        <w:t xml:space="preserve"> and Exclusions of </w:t>
      </w:r>
      <w:r w:rsidRPr="0022764C">
        <w:rPr>
          <w:b/>
          <w:bCs/>
          <w:color w:val="000000"/>
        </w:rPr>
        <w:t>Section</w:t>
      </w:r>
      <w:r w:rsidRPr="0022764C">
        <w:rPr>
          <w:color w:val="000000"/>
        </w:rPr>
        <w:t xml:space="preserve"> </w:t>
      </w:r>
      <w:r w:rsidRPr="0022764C">
        <w:rPr>
          <w:b/>
          <w:bCs/>
          <w:color w:val="000000"/>
        </w:rPr>
        <w:t>3</w:t>
      </w:r>
      <w:r w:rsidRPr="0022764C">
        <w:rPr>
          <w:color w:val="000000"/>
        </w:rPr>
        <w:t xml:space="preserve"> and of the </w:t>
      </w:r>
      <w:r w:rsidRPr="0022764C">
        <w:rPr>
          <w:b/>
          <w:bCs/>
          <w:color w:val="000000"/>
        </w:rPr>
        <w:t>Policy</w:t>
      </w:r>
      <w:r w:rsidRPr="0022764C">
        <w:rPr>
          <w:color w:val="000000"/>
        </w:rPr>
        <w:t xml:space="preserve"> remain unaltered unless expressly stated herein.</w:t>
      </w:r>
    </w:p>
    <w:p w:rsidR="009C1162" w:rsidRPr="0022764C" w:rsidRDefault="009C1162" w:rsidP="009C1162">
      <w:pPr>
        <w:rPr>
          <w:b/>
          <w:bCs/>
          <w:color w:val="000000"/>
        </w:rPr>
      </w:pPr>
      <w:r w:rsidRPr="0022764C">
        <w:rPr>
          <w:b/>
          <w:bCs/>
          <w:color w:val="000000"/>
        </w:rPr>
        <w:t>1. Insuring Clause</w:t>
      </w:r>
    </w:p>
    <w:p w:rsidR="009C1162" w:rsidRPr="0022764C" w:rsidRDefault="009C1162" w:rsidP="009C1162">
      <w:pPr>
        <w:rPr>
          <w:color w:val="000000"/>
        </w:rPr>
      </w:pPr>
      <w:r w:rsidRPr="0022764C">
        <w:rPr>
          <w:color w:val="000000"/>
        </w:rPr>
        <w:t xml:space="preserve">Subject to the Flexible Business Interruption Limit stated in paragraph 5 of this Endorsement, the </w:t>
      </w:r>
      <w:r w:rsidRPr="0022764C">
        <w:rPr>
          <w:b/>
          <w:bCs/>
          <w:color w:val="000000"/>
        </w:rPr>
        <w:t>Insurer</w:t>
      </w:r>
      <w:r w:rsidRPr="0022764C">
        <w:rPr>
          <w:color w:val="000000"/>
        </w:rPr>
        <w:t xml:space="preserve"> will indemnify the </w:t>
      </w:r>
      <w:r w:rsidRPr="0022764C">
        <w:rPr>
          <w:b/>
          <w:bCs/>
          <w:color w:val="000000"/>
        </w:rPr>
        <w:t>Insured</w:t>
      </w:r>
      <w:r w:rsidRPr="0022764C">
        <w:rPr>
          <w:color w:val="000000"/>
        </w:rPr>
        <w:t xml:space="preserve"> for the following loss or additional expenditure arising from an Interruption resulting from an </w:t>
      </w:r>
      <w:r w:rsidRPr="0022764C">
        <w:rPr>
          <w:b/>
          <w:bCs/>
          <w:color w:val="000000"/>
        </w:rPr>
        <w:t>Incident</w:t>
      </w:r>
      <w:r w:rsidRPr="0022764C">
        <w:rPr>
          <w:color w:val="000000"/>
        </w:rPr>
        <w:t xml:space="preserve"> during the Indemnity Period:</w:t>
      </w:r>
    </w:p>
    <w:p w:rsidR="009C1162" w:rsidRPr="0022764C" w:rsidRDefault="009C1162" w:rsidP="009C1162">
      <w:pPr>
        <w:numPr>
          <w:ilvl w:val="0"/>
          <w:numId w:val="370"/>
        </w:numPr>
        <w:spacing w:before="0" w:after="160" w:line="278" w:lineRule="auto"/>
        <w:rPr>
          <w:color w:val="000000"/>
        </w:rPr>
      </w:pPr>
      <w:r w:rsidRPr="0022764C">
        <w:rPr>
          <w:color w:val="000000"/>
        </w:rPr>
        <w:t>Loss of Income</w:t>
      </w:r>
    </w:p>
    <w:p w:rsidR="009C1162" w:rsidRPr="0022764C" w:rsidRDefault="009C1162" w:rsidP="009C1162">
      <w:pPr>
        <w:numPr>
          <w:ilvl w:val="0"/>
          <w:numId w:val="370"/>
        </w:numPr>
        <w:spacing w:before="0" w:after="160" w:line="278" w:lineRule="auto"/>
        <w:rPr>
          <w:color w:val="000000"/>
        </w:rPr>
      </w:pPr>
      <w:r w:rsidRPr="0022764C">
        <w:rPr>
          <w:color w:val="000000"/>
        </w:rPr>
        <w:t>Loss of Gross Profit</w:t>
      </w:r>
    </w:p>
    <w:p w:rsidR="009C1162" w:rsidRPr="0022764C" w:rsidRDefault="009C1162" w:rsidP="009C1162">
      <w:pPr>
        <w:numPr>
          <w:ilvl w:val="0"/>
          <w:numId w:val="370"/>
        </w:numPr>
        <w:spacing w:before="0" w:after="160" w:line="278" w:lineRule="auto"/>
        <w:rPr>
          <w:color w:val="000000"/>
        </w:rPr>
      </w:pPr>
      <w:r w:rsidRPr="0022764C">
        <w:rPr>
          <w:color w:val="000000"/>
        </w:rPr>
        <w:t>Loss of Fees</w:t>
      </w:r>
    </w:p>
    <w:p w:rsidR="009C1162" w:rsidRPr="0022764C" w:rsidRDefault="009C1162" w:rsidP="009C1162">
      <w:pPr>
        <w:numPr>
          <w:ilvl w:val="0"/>
          <w:numId w:val="370"/>
        </w:numPr>
        <w:spacing w:before="0" w:after="160" w:line="278" w:lineRule="auto"/>
        <w:rPr>
          <w:color w:val="000000"/>
        </w:rPr>
      </w:pPr>
      <w:r w:rsidRPr="0022764C">
        <w:rPr>
          <w:color w:val="000000"/>
        </w:rPr>
        <w:t>Increased Costs of Working</w:t>
      </w:r>
    </w:p>
    <w:p w:rsidR="009C1162" w:rsidRPr="0022764C" w:rsidRDefault="009C1162" w:rsidP="009C1162">
      <w:pPr>
        <w:numPr>
          <w:ilvl w:val="0"/>
          <w:numId w:val="370"/>
        </w:numPr>
        <w:spacing w:before="0" w:after="160" w:line="278" w:lineRule="auto"/>
        <w:rPr>
          <w:color w:val="000000"/>
        </w:rPr>
      </w:pPr>
      <w:r w:rsidRPr="0022764C">
        <w:rPr>
          <w:color w:val="000000"/>
        </w:rPr>
        <w:t>Additional Increased Costs of Working</w:t>
      </w:r>
    </w:p>
    <w:p w:rsidR="009C1162" w:rsidRPr="0022764C" w:rsidRDefault="009C1162" w:rsidP="009C1162">
      <w:pPr>
        <w:numPr>
          <w:ilvl w:val="0"/>
          <w:numId w:val="370"/>
        </w:numPr>
        <w:spacing w:before="0" w:after="160" w:line="278" w:lineRule="auto"/>
        <w:rPr>
          <w:color w:val="000000"/>
        </w:rPr>
      </w:pPr>
      <w:r w:rsidRPr="0022764C">
        <w:rPr>
          <w:color w:val="000000"/>
        </w:rPr>
        <w:t>Additional Research Expenditure</w:t>
      </w:r>
    </w:p>
    <w:p w:rsidR="009C1162" w:rsidRPr="0022764C" w:rsidRDefault="009C1162" w:rsidP="009C1162">
      <w:pPr>
        <w:numPr>
          <w:ilvl w:val="0"/>
          <w:numId w:val="370"/>
        </w:numPr>
        <w:spacing w:before="0" w:after="160" w:line="278" w:lineRule="auto"/>
        <w:rPr>
          <w:color w:val="000000"/>
        </w:rPr>
      </w:pPr>
      <w:r w:rsidRPr="0022764C">
        <w:rPr>
          <w:color w:val="000000"/>
        </w:rPr>
        <w:t>Outstanding Debts</w:t>
      </w:r>
    </w:p>
    <w:p w:rsidR="009C1162" w:rsidRPr="0022764C" w:rsidRDefault="009C1162" w:rsidP="009C1162">
      <w:pPr>
        <w:rPr>
          <w:color w:val="000000"/>
        </w:rPr>
      </w:pPr>
      <w:r w:rsidRPr="0022764C">
        <w:rPr>
          <w:color w:val="000000"/>
        </w:rPr>
        <w:t xml:space="preserve">For the purposes of this Extension, these items are deemed to be added to </w:t>
      </w:r>
      <w:r w:rsidRPr="0022764C">
        <w:rPr>
          <w:b/>
          <w:bCs/>
          <w:color w:val="000000"/>
        </w:rPr>
        <w:t>Section</w:t>
      </w:r>
      <w:r w:rsidRPr="0022764C">
        <w:rPr>
          <w:color w:val="000000"/>
        </w:rPr>
        <w:t xml:space="preserve"> </w:t>
      </w:r>
      <w:r w:rsidRPr="0022764C">
        <w:rPr>
          <w:b/>
          <w:bCs/>
          <w:color w:val="000000"/>
        </w:rPr>
        <w:t>3</w:t>
      </w:r>
      <w:r w:rsidRPr="0022764C">
        <w:rPr>
          <w:color w:val="000000"/>
        </w:rPr>
        <w:t xml:space="preserve"> as insurable heads of cover.</w:t>
      </w:r>
    </w:p>
    <w:p w:rsidR="009C1162" w:rsidRPr="0022764C" w:rsidRDefault="009C1162" w:rsidP="009C1162">
      <w:pPr>
        <w:rPr>
          <w:color w:val="000000"/>
        </w:rPr>
      </w:pPr>
      <w:r w:rsidRPr="0022764C">
        <w:rPr>
          <w:color w:val="000000"/>
        </w:rPr>
        <w:t xml:space="preserve">All amounts payable collectively shall not exceed the Flexible Business Interruption Limit as shown in the </w:t>
      </w:r>
      <w:r w:rsidRPr="0022764C">
        <w:rPr>
          <w:b/>
          <w:bCs/>
          <w:color w:val="000000"/>
        </w:rPr>
        <w:t>Schedule</w:t>
      </w:r>
      <w:r w:rsidRPr="0022764C">
        <w:rPr>
          <w:color w:val="000000"/>
        </w:rPr>
        <w:t>.</w:t>
      </w:r>
    </w:p>
    <w:p w:rsidR="009C1162" w:rsidRPr="0022764C" w:rsidRDefault="009C1162" w:rsidP="009C1162">
      <w:pPr>
        <w:rPr>
          <w:color w:val="000000"/>
        </w:rPr>
      </w:pPr>
      <w:r w:rsidRPr="0022764C">
        <w:rPr>
          <w:b/>
          <w:bCs/>
          <w:color w:val="000000"/>
        </w:rPr>
        <w:t>2. Basis of Settlement</w:t>
      </w:r>
    </w:p>
    <w:p w:rsidR="009C1162" w:rsidRPr="0022764C" w:rsidRDefault="009C1162" w:rsidP="009C1162">
      <w:pPr>
        <w:rPr>
          <w:color w:val="000000"/>
        </w:rPr>
      </w:pPr>
      <w:r w:rsidRPr="0022764C">
        <w:rPr>
          <w:color w:val="000000"/>
        </w:rPr>
        <w:t>The amounts payable under this Extension shall be:</w:t>
      </w:r>
    </w:p>
    <w:p w:rsidR="009C1162" w:rsidRPr="0022764C" w:rsidRDefault="009C1162" w:rsidP="009C1162">
      <w:pPr>
        <w:rPr>
          <w:b/>
          <w:bCs/>
          <w:color w:val="000000"/>
        </w:rPr>
      </w:pPr>
      <w:r w:rsidRPr="0022764C">
        <w:rPr>
          <w:b/>
          <w:bCs/>
          <w:color w:val="000000"/>
        </w:rPr>
        <w:t>a. Loss of Income</w:t>
      </w:r>
    </w:p>
    <w:p w:rsidR="009C1162" w:rsidRPr="0022764C" w:rsidRDefault="009C1162" w:rsidP="009C1162">
      <w:pPr>
        <w:rPr>
          <w:color w:val="000000"/>
        </w:rPr>
      </w:pPr>
      <w:r w:rsidRPr="0022764C">
        <w:rPr>
          <w:color w:val="000000"/>
        </w:rPr>
        <w:t xml:space="preserve">The shortfall between the income that would have been earned during the Indemnity Period had the </w:t>
      </w:r>
      <w:r w:rsidRPr="0022764C">
        <w:rPr>
          <w:b/>
          <w:bCs/>
          <w:color w:val="000000"/>
        </w:rPr>
        <w:t>Incident</w:t>
      </w:r>
      <w:r w:rsidRPr="0022764C">
        <w:rPr>
          <w:color w:val="000000"/>
        </w:rPr>
        <w:t xml:space="preserve"> not occurred and the actual income earned, adjusted for Trends and Variations, and less any savings during the Indemnity Period.</w:t>
      </w:r>
    </w:p>
    <w:p w:rsidR="009C1162" w:rsidRPr="0022764C" w:rsidRDefault="009C1162" w:rsidP="009C1162">
      <w:pPr>
        <w:rPr>
          <w:b/>
          <w:bCs/>
          <w:color w:val="000000"/>
        </w:rPr>
      </w:pPr>
      <w:r w:rsidRPr="0022764C">
        <w:rPr>
          <w:b/>
          <w:bCs/>
          <w:color w:val="000000"/>
        </w:rPr>
        <w:t>b. Loss of Gross Profit</w:t>
      </w:r>
    </w:p>
    <w:p w:rsidR="009C1162" w:rsidRPr="0022764C" w:rsidRDefault="009C1162" w:rsidP="009C1162">
      <w:pPr>
        <w:rPr>
          <w:color w:val="000000"/>
        </w:rPr>
      </w:pPr>
      <w:r w:rsidRPr="0022764C">
        <w:rPr>
          <w:color w:val="000000"/>
        </w:rPr>
        <w:t xml:space="preserve">The reduction in Gross Profit during the Indemnity Period, calculated by applying the appropriate Gross Profit rate to the reduction in trading results attributable to the </w:t>
      </w:r>
      <w:r w:rsidRPr="0022764C">
        <w:rPr>
          <w:b/>
          <w:bCs/>
          <w:color w:val="000000"/>
        </w:rPr>
        <w:t>Incident</w:t>
      </w:r>
      <w:r w:rsidRPr="0022764C">
        <w:rPr>
          <w:color w:val="000000"/>
        </w:rPr>
        <w:t>, and less any savings during the Indemnity Period.</w:t>
      </w:r>
    </w:p>
    <w:p w:rsidR="009C1162" w:rsidRPr="0022764C" w:rsidRDefault="009C1162" w:rsidP="009C1162">
      <w:pPr>
        <w:rPr>
          <w:b/>
          <w:bCs/>
          <w:color w:val="000000"/>
        </w:rPr>
      </w:pPr>
      <w:r w:rsidRPr="0022764C">
        <w:rPr>
          <w:b/>
          <w:bCs/>
          <w:color w:val="000000"/>
        </w:rPr>
        <w:t>c. Loss of Fees</w:t>
      </w:r>
    </w:p>
    <w:p w:rsidR="009C1162" w:rsidRPr="0022764C" w:rsidRDefault="009C1162" w:rsidP="009C1162">
      <w:pPr>
        <w:rPr>
          <w:color w:val="000000"/>
        </w:rPr>
      </w:pPr>
      <w:r w:rsidRPr="0022764C">
        <w:rPr>
          <w:color w:val="000000"/>
        </w:rPr>
        <w:t>The shortfall between fees that would have been received during the Indemnity Period and the fees actually received, less any savings.</w:t>
      </w:r>
    </w:p>
    <w:p w:rsidR="009C1162" w:rsidRPr="0022764C" w:rsidRDefault="009C1162" w:rsidP="009C1162">
      <w:pPr>
        <w:rPr>
          <w:b/>
          <w:bCs/>
          <w:color w:val="000000"/>
        </w:rPr>
      </w:pPr>
      <w:r w:rsidRPr="0022764C">
        <w:rPr>
          <w:b/>
          <w:bCs/>
          <w:color w:val="000000"/>
        </w:rPr>
        <w:t>d. Increased Costs of Working</w:t>
      </w:r>
    </w:p>
    <w:p w:rsidR="009C1162" w:rsidRPr="0022764C" w:rsidRDefault="009C1162" w:rsidP="009C1162">
      <w:pPr>
        <w:rPr>
          <w:color w:val="000000"/>
        </w:rPr>
      </w:pPr>
      <w:r w:rsidRPr="0022764C">
        <w:rPr>
          <w:color w:val="000000"/>
        </w:rPr>
        <w:t>Additional expenditure necessarily and reasonably incurred for the sole purpose of avoiding or minimising a reduction in Loss of Income, Loss of Gross Profit or Loss of Fees, but not exceeding the loss avoided.</w:t>
      </w:r>
    </w:p>
    <w:p w:rsidR="009C1162" w:rsidRPr="0022764C" w:rsidRDefault="009C1162" w:rsidP="009C1162">
      <w:pPr>
        <w:rPr>
          <w:b/>
          <w:bCs/>
          <w:color w:val="000000"/>
        </w:rPr>
      </w:pPr>
      <w:r w:rsidRPr="0022764C">
        <w:rPr>
          <w:b/>
          <w:bCs/>
          <w:color w:val="000000"/>
        </w:rPr>
        <w:t>e. Additional Increased Costs of Working</w:t>
      </w:r>
    </w:p>
    <w:p w:rsidR="009C1162" w:rsidRPr="0022764C" w:rsidRDefault="009C1162" w:rsidP="009C1162">
      <w:pPr>
        <w:rPr>
          <w:color w:val="000000"/>
        </w:rPr>
      </w:pPr>
      <w:r w:rsidRPr="0022764C">
        <w:rPr>
          <w:color w:val="000000"/>
        </w:rPr>
        <w:t xml:space="preserve">Additional expenditure necessarily and reasonably incurred beyond that recoverable under sub-paragraph (d), provided it is incurred for the purpose of sustaining the </w:t>
      </w:r>
      <w:r w:rsidRPr="0022764C">
        <w:rPr>
          <w:b/>
          <w:bCs/>
          <w:color w:val="000000"/>
        </w:rPr>
        <w:t>Business</w:t>
      </w:r>
      <w:r w:rsidRPr="0022764C">
        <w:rPr>
          <w:color w:val="000000"/>
        </w:rPr>
        <w:t xml:space="preserve"> following the </w:t>
      </w:r>
      <w:r w:rsidRPr="0022764C">
        <w:rPr>
          <w:b/>
          <w:bCs/>
          <w:color w:val="000000"/>
        </w:rPr>
        <w:t>Incident</w:t>
      </w:r>
      <w:r w:rsidRPr="0022764C">
        <w:rPr>
          <w:color w:val="000000"/>
        </w:rPr>
        <w:t>.</w:t>
      </w:r>
    </w:p>
    <w:p w:rsidR="009C1162" w:rsidRPr="0022764C" w:rsidRDefault="009C1162" w:rsidP="009C1162">
      <w:pPr>
        <w:rPr>
          <w:b/>
          <w:bCs/>
          <w:color w:val="000000"/>
        </w:rPr>
      </w:pPr>
      <w:r w:rsidRPr="0022764C">
        <w:rPr>
          <w:b/>
          <w:bCs/>
          <w:color w:val="000000"/>
        </w:rPr>
        <w:t>f. Additional Research Expenditure</w:t>
      </w:r>
    </w:p>
    <w:p w:rsidR="009C1162" w:rsidRPr="0022764C" w:rsidRDefault="009C1162" w:rsidP="009C1162">
      <w:pPr>
        <w:rPr>
          <w:color w:val="000000"/>
        </w:rPr>
      </w:pPr>
      <w:r w:rsidRPr="0022764C">
        <w:rPr>
          <w:color w:val="000000"/>
        </w:rPr>
        <w:t xml:space="preserve">Additional expenditure necessarily and reasonably incurred to restore research or development activities interrupted by the </w:t>
      </w:r>
      <w:r w:rsidRPr="0022764C">
        <w:rPr>
          <w:b/>
          <w:bCs/>
          <w:color w:val="000000"/>
        </w:rPr>
        <w:t>Incident</w:t>
      </w:r>
      <w:r w:rsidRPr="0022764C">
        <w:rPr>
          <w:color w:val="000000"/>
        </w:rPr>
        <w:t>.</w:t>
      </w:r>
    </w:p>
    <w:p w:rsidR="009C1162" w:rsidRPr="0022764C" w:rsidRDefault="009C1162" w:rsidP="009C1162">
      <w:pPr>
        <w:rPr>
          <w:b/>
          <w:bCs/>
          <w:color w:val="000000"/>
        </w:rPr>
      </w:pPr>
      <w:r w:rsidRPr="0022764C">
        <w:rPr>
          <w:b/>
          <w:bCs/>
          <w:color w:val="000000"/>
        </w:rPr>
        <w:t>g. Outstanding Debts</w:t>
      </w:r>
    </w:p>
    <w:p w:rsidR="009C1162" w:rsidRPr="0022764C" w:rsidRDefault="009C1162" w:rsidP="009C1162">
      <w:pPr>
        <w:rPr>
          <w:color w:val="000000"/>
        </w:rPr>
      </w:pPr>
      <w:r w:rsidRPr="0022764C">
        <w:rPr>
          <w:color w:val="000000"/>
        </w:rPr>
        <w:t xml:space="preserve">The amount by which Accounts Receivable or similar receivables become irrecoverable as a direct consequence of the </w:t>
      </w:r>
      <w:r w:rsidRPr="0022764C">
        <w:rPr>
          <w:b/>
          <w:bCs/>
          <w:color w:val="000000"/>
        </w:rPr>
        <w:t>Incident</w:t>
      </w:r>
      <w:r w:rsidRPr="0022764C">
        <w:rPr>
          <w:color w:val="000000"/>
        </w:rPr>
        <w:t>, including necessary and reasonable additional expenditure incurred to reduce such loss.</w:t>
      </w:r>
    </w:p>
    <w:p w:rsidR="009C1162" w:rsidRPr="0022764C" w:rsidRDefault="009C1162" w:rsidP="009C1162">
      <w:pPr>
        <w:rPr>
          <w:color w:val="000000"/>
        </w:rPr>
      </w:pPr>
      <w:r w:rsidRPr="0022764C">
        <w:rPr>
          <w:b/>
          <w:bCs/>
          <w:color w:val="000000"/>
        </w:rPr>
        <w:t>3. Indemnity Period</w:t>
      </w:r>
    </w:p>
    <w:p w:rsidR="009C1162" w:rsidRPr="0022764C" w:rsidRDefault="009C1162" w:rsidP="0092710B">
      <w:pPr>
        <w:rPr>
          <w:color w:val="000000"/>
        </w:rPr>
      </w:pPr>
      <w:r w:rsidRPr="0022764C">
        <w:rPr>
          <w:color w:val="000000"/>
        </w:rPr>
        <w:t xml:space="preserve">For the purposes of this Extension, the Indemnity Period applicable to all items listed in paragraph 1 shall be as shown in the </w:t>
      </w:r>
      <w:r w:rsidRPr="0022764C">
        <w:rPr>
          <w:b/>
          <w:bCs/>
          <w:color w:val="000000"/>
        </w:rPr>
        <w:t>Schedule</w:t>
      </w:r>
    </w:p>
    <w:p w:rsidR="009C1162" w:rsidRPr="0022764C" w:rsidRDefault="009C1162" w:rsidP="009C1162">
      <w:pPr>
        <w:rPr>
          <w:color w:val="000000"/>
        </w:rPr>
      </w:pPr>
      <w:r w:rsidRPr="0022764C">
        <w:rPr>
          <w:b/>
          <w:bCs/>
          <w:color w:val="000000"/>
        </w:rPr>
        <w:t>4. Deleted Provisions</w:t>
      </w:r>
    </w:p>
    <w:p w:rsidR="0092710B" w:rsidRPr="0022764C" w:rsidRDefault="009C1162" w:rsidP="009C1162">
      <w:pPr>
        <w:rPr>
          <w:color w:val="000000"/>
        </w:rPr>
      </w:pPr>
      <w:r w:rsidRPr="0022764C">
        <w:rPr>
          <w:color w:val="000000"/>
        </w:rPr>
        <w:t xml:space="preserve">The following provisions of the </w:t>
      </w:r>
      <w:r w:rsidRPr="0022764C">
        <w:rPr>
          <w:b/>
          <w:bCs/>
          <w:color w:val="000000"/>
        </w:rPr>
        <w:t>Policy</w:t>
      </w:r>
      <w:r w:rsidRPr="0022764C">
        <w:rPr>
          <w:color w:val="000000"/>
        </w:rPr>
        <w:t xml:space="preserve"> and </w:t>
      </w:r>
      <w:r w:rsidRPr="0022764C">
        <w:rPr>
          <w:b/>
          <w:bCs/>
          <w:color w:val="000000"/>
        </w:rPr>
        <w:t>Section 3</w:t>
      </w:r>
      <w:r w:rsidRPr="0022764C">
        <w:rPr>
          <w:color w:val="000000"/>
        </w:rPr>
        <w:t xml:space="preserve"> shall not apply to the items insured under this Endorsement:</w:t>
      </w:r>
    </w:p>
    <w:p w:rsidR="009C1162" w:rsidRPr="0022764C" w:rsidRDefault="009C1162" w:rsidP="009C1162">
      <w:pPr>
        <w:numPr>
          <w:ilvl w:val="0"/>
          <w:numId w:val="371"/>
        </w:numPr>
        <w:spacing w:before="0" w:after="160" w:line="278" w:lineRule="auto"/>
        <w:rPr>
          <w:color w:val="000000"/>
        </w:rPr>
      </w:pPr>
      <w:r w:rsidRPr="0022764C">
        <w:rPr>
          <w:color w:val="000000"/>
        </w:rPr>
        <w:t xml:space="preserve">The </w:t>
      </w:r>
      <w:r w:rsidRPr="0022764C">
        <w:rPr>
          <w:b/>
          <w:bCs/>
          <w:color w:val="000000"/>
        </w:rPr>
        <w:t>Average</w:t>
      </w:r>
      <w:r w:rsidRPr="0022764C">
        <w:rPr>
          <w:color w:val="000000"/>
        </w:rPr>
        <w:t xml:space="preserve"> Condition.</w:t>
      </w:r>
    </w:p>
    <w:p w:rsidR="009C1162" w:rsidRPr="0022764C" w:rsidRDefault="009C1162" w:rsidP="009C1162">
      <w:pPr>
        <w:numPr>
          <w:ilvl w:val="0"/>
          <w:numId w:val="371"/>
        </w:numPr>
        <w:spacing w:before="0" w:after="160" w:line="278" w:lineRule="auto"/>
        <w:rPr>
          <w:color w:val="000000"/>
        </w:rPr>
      </w:pPr>
      <w:r w:rsidRPr="0022764C">
        <w:rPr>
          <w:color w:val="000000"/>
        </w:rPr>
        <w:t xml:space="preserve">The </w:t>
      </w:r>
      <w:r w:rsidRPr="0022764C">
        <w:rPr>
          <w:b/>
          <w:bCs/>
          <w:color w:val="000000"/>
        </w:rPr>
        <w:t>Automatic Reinstatement</w:t>
      </w:r>
      <w:r w:rsidRPr="0022764C">
        <w:rPr>
          <w:color w:val="000000"/>
        </w:rPr>
        <w:t xml:space="preserve"> Extension.</w:t>
      </w:r>
    </w:p>
    <w:p w:rsidR="009C1162" w:rsidRPr="0022764C" w:rsidRDefault="009C1162" w:rsidP="009C1162">
      <w:pPr>
        <w:rPr>
          <w:color w:val="000000"/>
        </w:rPr>
      </w:pPr>
      <w:r w:rsidRPr="0022764C">
        <w:rPr>
          <w:color w:val="000000"/>
        </w:rPr>
        <w:t xml:space="preserve">All other provisions of </w:t>
      </w:r>
      <w:r w:rsidRPr="0022764C">
        <w:rPr>
          <w:b/>
          <w:bCs/>
          <w:color w:val="000000"/>
        </w:rPr>
        <w:t>Section 3</w:t>
      </w:r>
      <w:r w:rsidRPr="0022764C">
        <w:rPr>
          <w:color w:val="000000"/>
        </w:rPr>
        <w:t xml:space="preserve"> and the </w:t>
      </w:r>
      <w:r w:rsidRPr="0022764C">
        <w:rPr>
          <w:b/>
          <w:bCs/>
          <w:color w:val="000000"/>
        </w:rPr>
        <w:t>Policy</w:t>
      </w:r>
      <w:r w:rsidRPr="0022764C">
        <w:rPr>
          <w:color w:val="000000"/>
        </w:rPr>
        <w:t xml:space="preserve"> remain in full force and effect.</w:t>
      </w:r>
    </w:p>
    <w:p w:rsidR="009C1162" w:rsidRPr="0022764C" w:rsidRDefault="009C1162" w:rsidP="009C1162">
      <w:pPr>
        <w:rPr>
          <w:color w:val="000000"/>
        </w:rPr>
      </w:pPr>
      <w:r w:rsidRPr="0022764C">
        <w:rPr>
          <w:b/>
          <w:bCs/>
          <w:color w:val="000000"/>
        </w:rPr>
        <w:t>5. Limit of Liability</w:t>
      </w:r>
    </w:p>
    <w:p w:rsidR="009C1162" w:rsidRPr="0022764C" w:rsidRDefault="009C1162" w:rsidP="009C1162">
      <w:pPr>
        <w:rPr>
          <w:color w:val="000000"/>
        </w:rPr>
      </w:pPr>
      <w:r w:rsidRPr="0022764C">
        <w:rPr>
          <w:color w:val="000000"/>
        </w:rPr>
        <w:t xml:space="preserve">The most the Insurer will pay in total under this Endorsement for all loss and expenditure arising from any one </w:t>
      </w:r>
      <w:r w:rsidRPr="0022764C">
        <w:rPr>
          <w:b/>
          <w:bCs/>
          <w:color w:val="000000"/>
        </w:rPr>
        <w:t>Incident</w:t>
      </w:r>
      <w:r w:rsidRPr="0022764C">
        <w:rPr>
          <w:color w:val="000000"/>
        </w:rPr>
        <w:t xml:space="preserve">, and in the aggregate during the </w:t>
      </w:r>
      <w:r w:rsidRPr="0022764C">
        <w:rPr>
          <w:b/>
          <w:bCs/>
          <w:color w:val="000000"/>
        </w:rPr>
        <w:t>Period of Insurance</w:t>
      </w:r>
      <w:r w:rsidRPr="0022764C">
        <w:rPr>
          <w:color w:val="000000"/>
        </w:rPr>
        <w:t>, shall be:</w:t>
      </w:r>
    </w:p>
    <w:p w:rsidR="00C07262" w:rsidRPr="0022764C" w:rsidDel="00EC2C27" w:rsidRDefault="009C1162" w:rsidP="00E77378">
      <w:pPr>
        <w:rPr>
          <w:rFonts w:eastAsia="MS Mincho" w:cstheme="majorHAnsi"/>
        </w:rPr>
        <w:sectPr w:rsidR="00C07262" w:rsidRPr="0022764C" w:rsidDel="00EC2C27">
          <w:type w:val="nextColumn"/>
          <w:pgSz w:w="11906" w:h="16838" w:orient="landscape"/>
          <w:pgMar w:top="992" w:right="737" w:bottom="737" w:left="737" w:header="708" w:footer="708" w:gutter="0"/>
          <w:cols w:num="2" w:space="708"/>
        </w:sectPr>
      </w:pPr>
      <w:r w:rsidRPr="0022764C">
        <w:rPr>
          <w:color w:val="000000"/>
        </w:rPr>
        <w:t>The Flexible Business Interruption Limit</w:t>
      </w:r>
      <w:r w:rsidRPr="0022764C">
        <w:rPr>
          <w:b/>
          <w:bCs/>
          <w:color w:val="000000"/>
        </w:rPr>
        <w:t xml:space="preserve"> </w:t>
      </w:r>
      <w:r w:rsidRPr="0022764C">
        <w:rPr>
          <w:color w:val="000000"/>
        </w:rPr>
        <w:t>as shown in the</w:t>
      </w:r>
      <w:r w:rsidRPr="0022764C">
        <w:rPr>
          <w:b/>
          <w:bCs/>
          <w:color w:val="000000"/>
        </w:rPr>
        <w:t xml:space="preserve"> Schedule</w:t>
      </w:r>
      <w:bookmarkEnd w:id="33"/>
    </w:p>
    <w:p w:rsidR="00C07262" w:rsidRPr="0022764C" w:rsidRDefault="004A758F">
      <w:pPr>
        <w:pStyle w:val="Subtitle"/>
      </w:pPr>
      <w:bookmarkStart w:id="34" w:name="tocpg_12"/>
      <w:bookmarkStart w:id="35" w:name="Section_4"/>
      <w:bookmarkEnd w:id="34"/>
      <w:r w:rsidRPr="0022764C">
        <w:lastRenderedPageBreak/>
        <w:t>Section 4: Terrorism Section</w:t>
      </w:r>
      <w:bookmarkEnd w:id="35"/>
    </w:p>
    <w:p w:rsidR="00C07262" w:rsidRPr="0022764C" w:rsidRDefault="004A758F">
      <w:pPr>
        <w:pStyle w:val="Heading1"/>
      </w:pPr>
      <w:r w:rsidRPr="0022764C">
        <w:t>Definitions</w:t>
      </w:r>
    </w:p>
    <w:p w:rsidR="00C07262" w:rsidRPr="0022764C" w:rsidRDefault="004A758F">
      <w:pPr>
        <w:pStyle w:val="Heading3"/>
      </w:pPr>
      <w:r w:rsidRPr="0022764C">
        <w:t>Computer Systems</w:t>
      </w:r>
    </w:p>
    <w:p w:rsidR="00C07262" w:rsidRPr="0022764C" w:rsidRDefault="004A758F">
      <w:pPr>
        <w:pStyle w:val="BodyText"/>
      </w:pPr>
      <w:r w:rsidRPr="0022764C">
        <w:t>A computer or other equipment or component or system or item which processes, stores, transmits or receives Data.</w:t>
      </w:r>
    </w:p>
    <w:p w:rsidR="00C07262" w:rsidRPr="0022764C" w:rsidRDefault="004A758F">
      <w:pPr>
        <w:pStyle w:val="Heading3"/>
      </w:pPr>
      <w:r w:rsidRPr="0022764C">
        <w:t>Data</w:t>
      </w:r>
    </w:p>
    <w:p w:rsidR="00C07262" w:rsidRPr="0022764C" w:rsidRDefault="004A758F">
      <w:pPr>
        <w:pStyle w:val="BodyText"/>
      </w:pPr>
      <w:r w:rsidRPr="0022764C">
        <w:t>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rsidR="00C07262" w:rsidRPr="0022764C" w:rsidRDefault="004A758F">
      <w:pPr>
        <w:pStyle w:val="Heading3"/>
      </w:pPr>
      <w:r w:rsidRPr="0022764C">
        <w:t>Denial of Service Attack</w:t>
      </w:r>
    </w:p>
    <w:p w:rsidR="00C07262" w:rsidRPr="0022764C" w:rsidRDefault="004A758F">
      <w:pPr>
        <w:pStyle w:val="BodyText"/>
      </w:pPr>
      <w:r w:rsidRPr="0022764C">
        <w:t>Any actions or instructions constructed or generated with the ability to damage, interfere with or otherwise affect the availability or performance of networks, network services, network connectivity or Computer Systems.</w:t>
      </w:r>
    </w:p>
    <w:p w:rsidR="00C07262" w:rsidRPr="0022764C" w:rsidRDefault="004A758F">
      <w:pPr>
        <w:pStyle w:val="BodyText"/>
      </w:pPr>
      <w:r w:rsidRPr="0022764C">
        <w:t>Denial of Service Attacks include, but are not limited to, the generation of excess traffic into network addresses, the exploitation of system or network weaknesses, the generation of excess or non-genuine traffic between and amongst networks and the procurement of such actions or instructions by other Computer Systems.</w:t>
      </w:r>
    </w:p>
    <w:p w:rsidR="00C07262" w:rsidRPr="0022764C" w:rsidRDefault="004A758F">
      <w:pPr>
        <w:pStyle w:val="Heading3"/>
      </w:pPr>
      <w:r w:rsidRPr="0022764C">
        <w:t>Event</w:t>
      </w:r>
    </w:p>
    <w:p w:rsidR="00C07262" w:rsidRPr="0022764C" w:rsidRDefault="004A758F">
      <w:pPr>
        <w:pStyle w:val="BodyText"/>
      </w:pPr>
      <w:r w:rsidRPr="0022764C">
        <w:t>All individual losses arising in respect of a continuous period of 72 (seventy-two) hours of which the proximate cause is the same act of Terrorism.</w:t>
      </w:r>
    </w:p>
    <w:p w:rsidR="00C07262" w:rsidRPr="0022764C" w:rsidRDefault="004A758F">
      <w:pPr>
        <w:pStyle w:val="Heading3"/>
      </w:pPr>
      <w:r w:rsidRPr="0022764C">
        <w:t>Nuclear Installation</w:t>
      </w:r>
    </w:p>
    <w:p w:rsidR="00C07262" w:rsidRPr="0022764C" w:rsidRDefault="004A758F">
      <w:pPr>
        <w:pStyle w:val="BodyText"/>
      </w:pPr>
      <w:r w:rsidRPr="0022764C">
        <w:t>Any installation of such class or description as may be prescribed by regulation through statutory instruments made by the relevant Secretary of State from time to time, being an installation designed or adapted for:</w:t>
      </w:r>
    </w:p>
    <w:p w:rsidR="00C07262" w:rsidRPr="0022764C" w:rsidRDefault="004A758F" w:rsidP="00662A63">
      <w:pPr>
        <w:pStyle w:val="BodyText"/>
        <w:numPr>
          <w:ilvl w:val="2"/>
          <w:numId w:val="206"/>
        </w:numPr>
        <w:ind w:left="454" w:hanging="454"/>
      </w:pPr>
      <w:r w:rsidRPr="0022764C">
        <w:t>the production or use of atomic energy;</w:t>
      </w:r>
    </w:p>
    <w:p w:rsidR="00C07262" w:rsidRPr="0022764C" w:rsidRDefault="004A758F" w:rsidP="00662A63">
      <w:pPr>
        <w:pStyle w:val="BodyText"/>
        <w:numPr>
          <w:ilvl w:val="2"/>
          <w:numId w:val="206"/>
        </w:numPr>
        <w:ind w:left="454" w:hanging="454"/>
      </w:pPr>
      <w:r w:rsidRPr="0022764C">
        <w:t>the carrying out of any process that is preparatory or ancillary to the production or use of atomic energy and which involves or is capable of causing the emission of ionising radiations; or</w:t>
      </w:r>
    </w:p>
    <w:p w:rsidR="00C07262" w:rsidRPr="0022764C" w:rsidRDefault="004A758F" w:rsidP="00662A63">
      <w:pPr>
        <w:pStyle w:val="BodyText"/>
        <w:numPr>
          <w:ilvl w:val="2"/>
          <w:numId w:val="206"/>
        </w:numPr>
        <w:ind w:left="454" w:hanging="454"/>
      </w:pPr>
      <w:r w:rsidRPr="0022764C">
        <w:t>the storage processing or disposal of nuclear fuel or of bulk quantities of other radioactive matter being matter that has been produced or irradiated in the course of the production or use of nuclear fuel.</w:t>
      </w:r>
    </w:p>
    <w:p w:rsidR="00C07262" w:rsidRPr="0022764C" w:rsidRDefault="004A758F">
      <w:pPr>
        <w:pStyle w:val="Heading3"/>
      </w:pPr>
      <w:r w:rsidRPr="0022764C">
        <w:t>Nuclear Reactor</w:t>
      </w:r>
    </w:p>
    <w:p w:rsidR="00C07262" w:rsidRPr="0022764C" w:rsidRDefault="004A758F">
      <w:pPr>
        <w:pStyle w:val="BodyText"/>
      </w:pPr>
      <w:r w:rsidRPr="0022764C">
        <w:t>Any plant (including any machinery, equipment or appliance whether affixed to land or not) designed or adapted for the production of atomic energy by a fission process in which a controlled chain reaction can be maintained without any additional source of neutrons.</w:t>
      </w:r>
    </w:p>
    <w:p w:rsidR="00C07262" w:rsidRPr="0022764C" w:rsidRDefault="004A758F">
      <w:pPr>
        <w:pStyle w:val="Heading3"/>
      </w:pPr>
      <w:r w:rsidRPr="0022764C">
        <w:t>Private Individual</w:t>
      </w:r>
    </w:p>
    <w:p w:rsidR="00C07262" w:rsidRPr="0022764C" w:rsidRDefault="004A758F">
      <w:pPr>
        <w:pStyle w:val="BodyText"/>
      </w:pPr>
      <w:r w:rsidRPr="0022764C">
        <w:t>Any person other than:</w:t>
      </w:r>
    </w:p>
    <w:p w:rsidR="00C07262" w:rsidRPr="0022764C" w:rsidRDefault="004A758F" w:rsidP="00662A63">
      <w:pPr>
        <w:pStyle w:val="BodyText"/>
        <w:numPr>
          <w:ilvl w:val="2"/>
          <w:numId w:val="207"/>
        </w:numPr>
        <w:ind w:left="454" w:hanging="454"/>
      </w:pPr>
      <w:r w:rsidRPr="0022764C">
        <w:t xml:space="preserve">a trustee or body of trustees where insurance is arranged under the terms of a trust except where such trustee or body of trustees occupy the </w:t>
      </w:r>
      <w:r w:rsidRPr="0022764C">
        <w:rPr>
          <w:b/>
        </w:rPr>
        <w:t>Premises</w:t>
      </w:r>
      <w:r w:rsidRPr="0022764C">
        <w:t xml:space="preserve"> as their own private residence; or</w:t>
      </w:r>
    </w:p>
    <w:p w:rsidR="00C07262" w:rsidRPr="0022764C" w:rsidRDefault="004A758F" w:rsidP="00662A63">
      <w:pPr>
        <w:pStyle w:val="BodyText"/>
        <w:numPr>
          <w:ilvl w:val="2"/>
          <w:numId w:val="207"/>
        </w:numPr>
        <w:ind w:left="454" w:hanging="454"/>
      </w:pPr>
      <w:r w:rsidRPr="0022764C">
        <w:t xml:space="preserve">a person who owns Residential Property for the purposes of their business as a sole trader except where such sole trader occupies the </w:t>
      </w:r>
      <w:r w:rsidRPr="0022764C">
        <w:rPr>
          <w:b/>
        </w:rPr>
        <w:t>Premises</w:t>
      </w:r>
      <w:r w:rsidRPr="0022764C">
        <w:t xml:space="preserve"> as his own private residence. </w:t>
      </w:r>
    </w:p>
    <w:p w:rsidR="00C07262" w:rsidRPr="0022764C" w:rsidRDefault="004A758F">
      <w:pPr>
        <w:pStyle w:val="BodyText"/>
      </w:pPr>
      <w:r w:rsidRPr="0022764C">
        <w:t xml:space="preserve">This definition of </w:t>
      </w:r>
      <w:r w:rsidRPr="0022764C">
        <w:rPr>
          <w:bCs/>
        </w:rPr>
        <w:t>Private Individual</w:t>
      </w:r>
      <w:r w:rsidRPr="0022764C">
        <w:t xml:space="preserve"> shall also include 2 (two) or more persons where insurance is arranged in their several names or the title of the </w:t>
      </w:r>
      <w:r w:rsidRPr="0022764C">
        <w:rPr>
          <w:b/>
        </w:rPr>
        <w:t>Insured</w:t>
      </w:r>
      <w:r w:rsidRPr="0022764C">
        <w:t xml:space="preserve"> includes the name of a bank or building society or other financial institution, or for the purpose of noting their interest in the </w:t>
      </w:r>
      <w:r w:rsidRPr="0022764C">
        <w:rPr>
          <w:bCs/>
        </w:rPr>
        <w:t>Property Insured</w:t>
      </w:r>
      <w:r w:rsidRPr="0022764C">
        <w:t>.</w:t>
      </w:r>
    </w:p>
    <w:p w:rsidR="00C07262" w:rsidRPr="0022764C" w:rsidRDefault="004A758F">
      <w:pPr>
        <w:pStyle w:val="Heading3"/>
      </w:pPr>
      <w:r w:rsidRPr="0022764C">
        <w:t>Property Insured</w:t>
      </w:r>
    </w:p>
    <w:p w:rsidR="00C07262" w:rsidRPr="0022764C" w:rsidRDefault="004A758F">
      <w:pPr>
        <w:pStyle w:val="BodyText"/>
      </w:pPr>
      <w:r w:rsidRPr="0022764C">
        <w:t xml:space="preserve">As defined in the relevant </w:t>
      </w:r>
      <w:r w:rsidRPr="0022764C">
        <w:rPr>
          <w:b/>
        </w:rPr>
        <w:t>Sections</w:t>
      </w:r>
      <w:r w:rsidRPr="0022764C">
        <w:t>.</w:t>
      </w:r>
    </w:p>
    <w:p w:rsidR="00C07262" w:rsidRPr="0022764C" w:rsidRDefault="004A758F">
      <w:pPr>
        <w:pStyle w:val="Heading3"/>
      </w:pPr>
      <w:r w:rsidRPr="0022764C">
        <w:t>Residential Property</w:t>
      </w:r>
    </w:p>
    <w:p w:rsidR="00C07262" w:rsidRPr="0022764C" w:rsidRDefault="004A758F" w:rsidP="00662A63">
      <w:pPr>
        <w:pStyle w:val="BodyText"/>
        <w:numPr>
          <w:ilvl w:val="2"/>
          <w:numId w:val="208"/>
        </w:numPr>
        <w:ind w:left="454" w:hanging="454"/>
      </w:pPr>
      <w:r w:rsidRPr="0022764C">
        <w:t xml:space="preserve">Houses and blocks of flats and other dwellings insured in the name of a </w:t>
      </w:r>
      <w:r w:rsidRPr="0022764C">
        <w:rPr>
          <w:bCs/>
        </w:rPr>
        <w:t>Private Individual; and</w:t>
      </w:r>
    </w:p>
    <w:p w:rsidR="00C07262" w:rsidRPr="0022764C" w:rsidRDefault="004A758F" w:rsidP="00662A63">
      <w:pPr>
        <w:pStyle w:val="BodyText"/>
        <w:numPr>
          <w:ilvl w:val="2"/>
          <w:numId w:val="208"/>
        </w:numPr>
        <w:ind w:left="454" w:hanging="454"/>
      </w:pPr>
      <w:r w:rsidRPr="0022764C">
        <w:t>Household goods and personal effects of every description.</w:t>
      </w:r>
    </w:p>
    <w:p w:rsidR="00C07262" w:rsidRPr="0022764C" w:rsidRDefault="004A758F">
      <w:pPr>
        <w:pStyle w:val="BodyText"/>
      </w:pPr>
      <w:r w:rsidRPr="0022764C">
        <w:t>Where the property is occupied part commercially and part residentially and is insured in the name of a Private Individual, this property shall not be deemed to be a Residential Property provided that the commercially occupied proportion of the property exceeds 20% (twenty percent).</w:t>
      </w:r>
    </w:p>
    <w:p w:rsidR="00C07262" w:rsidRPr="0022764C" w:rsidRDefault="004A758F">
      <w:pPr>
        <w:pStyle w:val="Heading3"/>
      </w:pPr>
      <w:r w:rsidRPr="0022764C">
        <w:t>Territorial Limits</w:t>
      </w:r>
    </w:p>
    <w:p w:rsidR="00C07262" w:rsidRPr="0022764C" w:rsidRDefault="004A758F">
      <w:pPr>
        <w:pStyle w:val="BodyText"/>
      </w:pPr>
      <w:r w:rsidRPr="0022764C">
        <w:t>England, Scotland and Wales but not the territorial seas adjacent thereto as defined by the Territorial Seas Act 1987.</w:t>
      </w:r>
    </w:p>
    <w:p w:rsidR="00C07262" w:rsidRPr="0022764C" w:rsidRDefault="004A758F">
      <w:pPr>
        <w:pStyle w:val="Heading3"/>
      </w:pPr>
      <w:r w:rsidRPr="0022764C">
        <w:t>Terrorism</w:t>
      </w:r>
    </w:p>
    <w:p w:rsidR="00C07262" w:rsidRPr="0022764C" w:rsidRDefault="004A758F">
      <w:pPr>
        <w:pStyle w:val="BodyText"/>
      </w:pPr>
      <w:r w:rsidRPr="0022764C">
        <w:t xml:space="preserve">Acts of persons acting on behalf of or in connection with any organisation which carries out activities directed towards the overthrowing or influencing by force or violence of Her Majesty’s government in the </w:t>
      </w:r>
      <w:r w:rsidRPr="0022764C">
        <w:rPr>
          <w:b/>
        </w:rPr>
        <w:t>United Kingdom</w:t>
      </w:r>
      <w:r w:rsidRPr="0022764C">
        <w:t xml:space="preserve"> or any other government de jure or de facto.</w:t>
      </w:r>
    </w:p>
    <w:p w:rsidR="00C07262" w:rsidRPr="0022764C" w:rsidRDefault="004A758F">
      <w:pPr>
        <w:pStyle w:val="Heading3"/>
      </w:pPr>
      <w:r w:rsidRPr="0022764C">
        <w:t>Virus or Similar Mechanism</w:t>
      </w:r>
    </w:p>
    <w:p w:rsidR="00C07262" w:rsidRPr="0022764C" w:rsidRDefault="004A758F">
      <w:pPr>
        <w:pStyle w:val="BodyText"/>
      </w:pPr>
      <w:r w:rsidRPr="0022764C">
        <w:t>Program code, programming instruction or any set of instructions constructed with the purpose and ability, or purposely used to damage, interfere with, adversely affect, infiltrate or monitor computer programs, Computer Systems, Data or operations, whether involving self-replication or not.</w:t>
      </w:r>
    </w:p>
    <w:p w:rsidR="00C07262" w:rsidRPr="0022764C" w:rsidRDefault="004A758F">
      <w:pPr>
        <w:pStyle w:val="BodyText"/>
      </w:pPr>
      <w:r w:rsidRPr="0022764C">
        <w:lastRenderedPageBreak/>
        <w:t>This definition of Virus or Similar Mechanism includes but is not limited to trojan horses, worms and logic bombs and the exploitation of bugs or vulnerabilities in a computer program to damage, interfere with, adversely affect, infiltrate or monitor as above.</w:t>
      </w:r>
    </w:p>
    <w:p w:rsidR="00C07262" w:rsidRPr="0022764C" w:rsidRDefault="004A758F">
      <w:pPr>
        <w:pStyle w:val="Heading3"/>
        <w:rPr>
          <w:rFonts w:cstheme="majorHAnsi"/>
        </w:rPr>
      </w:pPr>
      <w:r w:rsidRPr="0022764C">
        <w:rPr>
          <w:rFonts w:cstheme="majorHAnsi"/>
        </w:rPr>
        <w:t xml:space="preserve">The </w:t>
      </w:r>
      <w:r w:rsidRPr="0022764C">
        <w:t>Cover</w:t>
      </w:r>
    </w:p>
    <w:p w:rsidR="00C07262" w:rsidRPr="0022764C" w:rsidRDefault="004A758F">
      <w:pPr>
        <w:pStyle w:val="BodyText"/>
      </w:pPr>
      <w:r w:rsidRPr="0022764C">
        <w:t xml:space="preserve">The </w:t>
      </w:r>
      <w:r w:rsidRPr="0022764C">
        <w:rPr>
          <w:b/>
        </w:rPr>
        <w:t>Insurer</w:t>
      </w:r>
      <w:r w:rsidRPr="0022764C">
        <w:t xml:space="preserve"> will cover </w:t>
      </w:r>
      <w:r w:rsidRPr="0022764C">
        <w:rPr>
          <w:b/>
        </w:rPr>
        <w:t>Damage</w:t>
      </w:r>
      <w:r w:rsidRPr="0022764C">
        <w:t xml:space="preserve"> to:</w:t>
      </w:r>
    </w:p>
    <w:p w:rsidR="00C07262" w:rsidRPr="0022764C" w:rsidRDefault="004A758F" w:rsidP="00662A63">
      <w:pPr>
        <w:pStyle w:val="BodyText"/>
        <w:numPr>
          <w:ilvl w:val="1"/>
          <w:numId w:val="209"/>
        </w:numPr>
        <w:ind w:left="454" w:hanging="454"/>
        <w:rPr>
          <w:b/>
        </w:rPr>
      </w:pPr>
      <w:r w:rsidRPr="0022764C">
        <w:rPr>
          <w:bCs/>
        </w:rPr>
        <w:t>Property Insured</w:t>
      </w:r>
      <w:r w:rsidRPr="0022764C">
        <w:rPr>
          <w:b/>
        </w:rPr>
        <w:t xml:space="preserve"> </w:t>
      </w:r>
      <w:r w:rsidRPr="0022764C">
        <w:t>or interruption of the</w:t>
      </w:r>
      <w:r w:rsidRPr="0022764C">
        <w:rPr>
          <w:b/>
        </w:rPr>
        <w:t xml:space="preserve"> Business</w:t>
      </w:r>
      <w:r w:rsidRPr="0022764C">
        <w:t>;</w:t>
      </w:r>
    </w:p>
    <w:p w:rsidR="00C07262" w:rsidRPr="0022764C" w:rsidRDefault="004A758F" w:rsidP="00662A63">
      <w:pPr>
        <w:pStyle w:val="BodyText"/>
        <w:numPr>
          <w:ilvl w:val="1"/>
          <w:numId w:val="209"/>
        </w:numPr>
        <w:ind w:left="454" w:hanging="454"/>
        <w:rPr>
          <w:b/>
        </w:rPr>
      </w:pPr>
      <w:r w:rsidRPr="0022764C">
        <w:rPr>
          <w:b/>
        </w:rPr>
        <w:t>Money</w:t>
      </w:r>
      <w:r w:rsidRPr="0022764C">
        <w:t>; and</w:t>
      </w:r>
    </w:p>
    <w:p w:rsidR="00C07262" w:rsidRPr="0022764C" w:rsidRDefault="004A758F" w:rsidP="00662A63">
      <w:pPr>
        <w:pStyle w:val="BodyText"/>
        <w:numPr>
          <w:ilvl w:val="1"/>
          <w:numId w:val="209"/>
        </w:numPr>
        <w:ind w:left="454" w:hanging="454"/>
      </w:pPr>
      <w:r w:rsidRPr="0022764C">
        <w:t>property in transit;</w:t>
      </w:r>
    </w:p>
    <w:p w:rsidR="00C07262" w:rsidRPr="0022764C" w:rsidRDefault="004A758F">
      <w:pPr>
        <w:pStyle w:val="BodyText"/>
        <w:rPr>
          <w:b/>
        </w:rPr>
      </w:pPr>
      <w:r w:rsidRPr="0022764C">
        <w:t xml:space="preserve">anywhere in the </w:t>
      </w:r>
      <w:r w:rsidRPr="0022764C">
        <w:rPr>
          <w:bCs/>
        </w:rPr>
        <w:t>Territorial Limits</w:t>
      </w:r>
      <w:r w:rsidRPr="0022764C">
        <w:t xml:space="preserve"> as a result of a Terrorism Event during the </w:t>
      </w:r>
      <w:r w:rsidRPr="0022764C">
        <w:rPr>
          <w:b/>
        </w:rPr>
        <w:t>Period of Insurance</w:t>
      </w:r>
    </w:p>
    <w:p w:rsidR="00C07262" w:rsidRPr="0022764C" w:rsidRDefault="004A758F">
      <w:pPr>
        <w:pStyle w:val="BodyText"/>
      </w:pPr>
      <w:r w:rsidRPr="0022764C">
        <w:t>provided that:</w:t>
      </w:r>
    </w:p>
    <w:p w:rsidR="00C07262" w:rsidRPr="0022764C" w:rsidRDefault="004A758F" w:rsidP="00662A63">
      <w:pPr>
        <w:pStyle w:val="BodyText"/>
        <w:numPr>
          <w:ilvl w:val="0"/>
          <w:numId w:val="210"/>
        </w:numPr>
        <w:ind w:left="454" w:hanging="454"/>
      </w:pPr>
      <w:r w:rsidRPr="0022764C">
        <w:t xml:space="preserve">the liability of the </w:t>
      </w:r>
      <w:r w:rsidRPr="0022764C">
        <w:rPr>
          <w:b/>
        </w:rPr>
        <w:t>Insurer</w:t>
      </w:r>
      <w:r w:rsidRPr="0022764C">
        <w:t xml:space="preserve"> shall not exceed the relevant limits or </w:t>
      </w:r>
      <w:r w:rsidRPr="0022764C">
        <w:rPr>
          <w:b/>
        </w:rPr>
        <w:t>Sums Insured</w:t>
      </w:r>
      <w:r w:rsidRPr="0022764C">
        <w:t xml:space="preserve"> stated in the </w:t>
      </w:r>
      <w:r w:rsidRPr="0022764C">
        <w:rPr>
          <w:b/>
          <w:bCs/>
        </w:rPr>
        <w:t>Schedule</w:t>
      </w:r>
      <w:r w:rsidRPr="0022764C">
        <w:t xml:space="preserve"> applicable to the:</w:t>
      </w:r>
    </w:p>
    <w:p w:rsidR="00C07262" w:rsidRPr="0022764C" w:rsidRDefault="004A758F" w:rsidP="00662A63">
      <w:pPr>
        <w:pStyle w:val="BodyText"/>
        <w:numPr>
          <w:ilvl w:val="0"/>
          <w:numId w:val="212"/>
        </w:numPr>
        <w:ind w:left="908" w:hanging="454"/>
      </w:pPr>
      <w:r w:rsidRPr="0022764C">
        <w:t>Business “All Risks” Section;</w:t>
      </w:r>
    </w:p>
    <w:p w:rsidR="00C07262" w:rsidRPr="0022764C" w:rsidRDefault="004A758F" w:rsidP="00662A63">
      <w:pPr>
        <w:pStyle w:val="BodyText"/>
        <w:numPr>
          <w:ilvl w:val="0"/>
          <w:numId w:val="212"/>
        </w:numPr>
        <w:ind w:left="908" w:hanging="454"/>
      </w:pPr>
      <w:r w:rsidRPr="0022764C">
        <w:t>Property &amp; Equipment “All Risks” Section;</w:t>
      </w:r>
    </w:p>
    <w:p w:rsidR="00C07262" w:rsidRPr="0022764C" w:rsidRDefault="004A758F" w:rsidP="00662A63">
      <w:pPr>
        <w:pStyle w:val="BodyText"/>
        <w:numPr>
          <w:ilvl w:val="0"/>
          <w:numId w:val="212"/>
        </w:numPr>
        <w:ind w:left="908" w:hanging="454"/>
      </w:pPr>
      <w:r w:rsidRPr="0022764C">
        <w:t>Business Interruption “All Risks” Section;</w:t>
      </w:r>
    </w:p>
    <w:p w:rsidR="00C07262" w:rsidRPr="0022764C" w:rsidRDefault="004A758F" w:rsidP="00662A63">
      <w:pPr>
        <w:pStyle w:val="BodyText"/>
        <w:numPr>
          <w:ilvl w:val="0"/>
          <w:numId w:val="212"/>
        </w:numPr>
        <w:ind w:left="908" w:hanging="454"/>
      </w:pPr>
      <w:r w:rsidRPr="0022764C">
        <w:t>Money Section;</w:t>
      </w:r>
    </w:p>
    <w:p w:rsidR="00C07262" w:rsidRPr="0022764C" w:rsidRDefault="004A758F" w:rsidP="00662A63">
      <w:pPr>
        <w:pStyle w:val="BodyText"/>
        <w:numPr>
          <w:ilvl w:val="0"/>
          <w:numId w:val="212"/>
        </w:numPr>
        <w:ind w:left="908" w:hanging="454"/>
      </w:pPr>
      <w:r w:rsidRPr="0022764C">
        <w:t>Goods in Transit Section; or</w:t>
      </w:r>
    </w:p>
    <w:p w:rsidR="00C07262" w:rsidRPr="0022764C" w:rsidRDefault="004A758F" w:rsidP="00662A63">
      <w:pPr>
        <w:pStyle w:val="BodyText"/>
        <w:numPr>
          <w:ilvl w:val="0"/>
          <w:numId w:val="212"/>
        </w:numPr>
        <w:ind w:left="908" w:hanging="454"/>
      </w:pPr>
      <w:r w:rsidRPr="0022764C">
        <w:t>Production Indemnity “All Risks” Section.</w:t>
      </w:r>
    </w:p>
    <w:p w:rsidR="00C07262" w:rsidRPr="0022764C" w:rsidRDefault="004A758F" w:rsidP="00662A63">
      <w:pPr>
        <w:pStyle w:val="BodyText"/>
        <w:numPr>
          <w:ilvl w:val="0"/>
          <w:numId w:val="210"/>
        </w:numPr>
        <w:ind w:left="454" w:hanging="454"/>
      </w:pPr>
      <w:r w:rsidRPr="0022764C">
        <w:t xml:space="preserve">the cover provided by this </w:t>
      </w:r>
      <w:r w:rsidRPr="0022764C">
        <w:rPr>
          <w:b/>
        </w:rPr>
        <w:t>Section</w:t>
      </w:r>
      <w:r w:rsidRPr="0022764C">
        <w:t xml:space="preserve"> is not subject to any of the exclusions of this </w:t>
      </w:r>
      <w:r w:rsidRPr="0022764C">
        <w:rPr>
          <w:b/>
        </w:rPr>
        <w:t>Policy</w:t>
      </w:r>
      <w:r w:rsidRPr="0022764C">
        <w:t xml:space="preserve"> except:</w:t>
      </w:r>
    </w:p>
    <w:p w:rsidR="00C07262" w:rsidRPr="0022764C" w:rsidRDefault="004A758F" w:rsidP="00662A63">
      <w:pPr>
        <w:pStyle w:val="BodyText"/>
        <w:numPr>
          <w:ilvl w:val="1"/>
          <w:numId w:val="211"/>
        </w:numPr>
        <w:ind w:left="908" w:hanging="454"/>
      </w:pPr>
      <w:r w:rsidRPr="0022764C">
        <w:t>the exclusions stated below; or</w:t>
      </w:r>
    </w:p>
    <w:p w:rsidR="00C07262" w:rsidRPr="0022764C" w:rsidRDefault="004A758F" w:rsidP="00662A63">
      <w:pPr>
        <w:pStyle w:val="BodyText"/>
        <w:numPr>
          <w:ilvl w:val="1"/>
          <w:numId w:val="211"/>
        </w:numPr>
        <w:ind w:left="908" w:hanging="454"/>
      </w:pPr>
      <w:r w:rsidRPr="0022764C">
        <w:t xml:space="preserve">excluded property under this </w:t>
      </w:r>
      <w:r w:rsidRPr="0022764C">
        <w:rPr>
          <w:b/>
        </w:rPr>
        <w:t>Policy</w:t>
      </w:r>
      <w:r w:rsidRPr="0022764C">
        <w: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bCs/>
        </w:rPr>
        <w:t>Section</w:t>
      </w:r>
      <w:r w:rsidRPr="0022764C">
        <w:t xml:space="preserve"> does not cover:</w:t>
      </w:r>
    </w:p>
    <w:p w:rsidR="00C07262" w:rsidRPr="0022764C" w:rsidRDefault="004A758F" w:rsidP="00662A63">
      <w:pPr>
        <w:pStyle w:val="BodyText"/>
        <w:numPr>
          <w:ilvl w:val="2"/>
          <w:numId w:val="213"/>
        </w:numPr>
        <w:ind w:left="454" w:hanging="454"/>
      </w:pPr>
      <w:r w:rsidRPr="0022764C">
        <w:t xml:space="preserve">loss or </w:t>
      </w:r>
      <w:r w:rsidRPr="0022764C">
        <w:rPr>
          <w:b/>
          <w:bCs/>
        </w:rPr>
        <w:t>Damage</w:t>
      </w:r>
      <w:r w:rsidRPr="0022764C">
        <w:rPr>
          <w:bCs/>
        </w:rPr>
        <w:t>,</w:t>
      </w:r>
      <w:r w:rsidRPr="0022764C">
        <w:t xml:space="preserve"> or interruption or interference as a consequence of </w:t>
      </w:r>
      <w:r w:rsidRPr="0022764C">
        <w:rPr>
          <w:b/>
        </w:rPr>
        <w:t>Damage</w:t>
      </w:r>
      <w:r w:rsidRPr="0022764C">
        <w:rPr>
          <w:bCs/>
        </w:rPr>
        <w:t>:</w:t>
      </w:r>
    </w:p>
    <w:p w:rsidR="00C07262" w:rsidRPr="0022764C" w:rsidRDefault="004A758F" w:rsidP="00662A63">
      <w:pPr>
        <w:pStyle w:val="BodyText"/>
        <w:numPr>
          <w:ilvl w:val="0"/>
          <w:numId w:val="214"/>
        </w:numPr>
        <w:ind w:left="908" w:hanging="454"/>
      </w:pPr>
      <w:r w:rsidRPr="0022764C">
        <w:t>to any Residential Property insured in the name of a Private Individual;</w:t>
      </w:r>
    </w:p>
    <w:p w:rsidR="00C07262" w:rsidRPr="0022764C" w:rsidRDefault="004A758F" w:rsidP="00662A63">
      <w:pPr>
        <w:pStyle w:val="BodyText"/>
        <w:numPr>
          <w:ilvl w:val="0"/>
          <w:numId w:val="214"/>
        </w:numPr>
        <w:ind w:left="908" w:hanging="454"/>
      </w:pPr>
      <w:r w:rsidRPr="0022764C">
        <w:t>to any Nuclear Installation or Nuclear Reactor and all fixtures and fittings situated thereon or attached thereto and all pipes, wires, cables, drains or other conduits or service media of any description that are fixed or connected to or in any way serve such Nuclear Installation or Nuclear Reactor; or</w:t>
      </w:r>
    </w:p>
    <w:p w:rsidR="00C07262" w:rsidRPr="0022764C" w:rsidRDefault="004A758F" w:rsidP="00662A63">
      <w:pPr>
        <w:pStyle w:val="BodyText"/>
        <w:numPr>
          <w:ilvl w:val="0"/>
          <w:numId w:val="214"/>
        </w:numPr>
        <w:ind w:left="908" w:hanging="454"/>
      </w:pPr>
      <w:r w:rsidRPr="0022764C">
        <w:t>occasioned by riot or civil commotion, war, invasion, act of foreign enemy, hostilities (whether war be declared or not), civil war, rebellion, revolution, insurrection or military or usurped power;</w:t>
      </w:r>
    </w:p>
    <w:p w:rsidR="00C07262" w:rsidRPr="0022764C" w:rsidRDefault="004A758F" w:rsidP="00662A63">
      <w:pPr>
        <w:pStyle w:val="BodyText"/>
        <w:numPr>
          <w:ilvl w:val="2"/>
          <w:numId w:val="213"/>
        </w:numPr>
        <w:ind w:left="454" w:hanging="454"/>
      </w:pPr>
      <w:r w:rsidRPr="0022764C">
        <w:t xml:space="preserve">any loss whatsoever directly or in any way caused by or contributed </w:t>
      </w:r>
      <w:proofErr w:type="gramStart"/>
      <w:r w:rsidRPr="0022764C">
        <w:t>to  or</w:t>
      </w:r>
      <w:proofErr w:type="gramEnd"/>
      <w:r w:rsidRPr="0022764C">
        <w:t xml:space="preserve"> arising from or occasioned by or resulting from: </w:t>
      </w:r>
    </w:p>
    <w:p w:rsidR="00C07262" w:rsidRPr="0022764C" w:rsidRDefault="004A758F" w:rsidP="00662A63">
      <w:pPr>
        <w:pStyle w:val="BodyText"/>
        <w:numPr>
          <w:ilvl w:val="1"/>
          <w:numId w:val="215"/>
        </w:numPr>
        <w:ind w:left="908" w:hanging="454"/>
      </w:pPr>
      <w:r w:rsidRPr="0022764C">
        <w:rPr>
          <w:b/>
        </w:rPr>
        <w:t>Damage</w:t>
      </w:r>
      <w:r w:rsidRPr="0022764C">
        <w:t xml:space="preserve"> to or the destruction of any Computer System; or</w:t>
      </w:r>
    </w:p>
    <w:p w:rsidR="00C07262" w:rsidRPr="0022764C" w:rsidRDefault="004A758F" w:rsidP="00662A63">
      <w:pPr>
        <w:pStyle w:val="BodyText"/>
        <w:numPr>
          <w:ilvl w:val="1"/>
          <w:numId w:val="215"/>
        </w:numPr>
        <w:ind w:left="908" w:hanging="454"/>
      </w:pPr>
      <w:r w:rsidRPr="0022764C">
        <w:t xml:space="preserve">any alteration, modification, distortion, erasure or corruption of Data; </w:t>
      </w:r>
    </w:p>
    <w:p w:rsidR="00C07262" w:rsidRPr="0022764C" w:rsidRDefault="0022764C">
      <w:pPr>
        <w:pStyle w:val="BodyText"/>
        <w:ind w:left="454"/>
      </w:pPr>
      <w:r w:rsidRPr="0022764C">
        <w:t xml:space="preserve">in each case whether the property of the </w:t>
      </w:r>
      <w:r w:rsidRPr="0022764C">
        <w:rPr>
          <w:b/>
        </w:rPr>
        <w:t>Insured</w:t>
      </w:r>
      <w:r w:rsidRPr="0022764C">
        <w:t xml:space="preserve"> or not where such </w:t>
      </w:r>
      <w:r w:rsidRPr="0022764C">
        <w:rPr>
          <w:b/>
          <w:bCs/>
        </w:rPr>
        <w:t>Damage</w:t>
      </w:r>
      <w:r w:rsidRPr="0022764C">
        <w:t xml:space="preserve"> is directly or in any way caused by or contributed to or arising from or occasioned by or resulting from Virus or Similar Mechanism or </w:t>
      </w:r>
      <w:r w:rsidRPr="0022764C">
        <w:rPr>
          <w:b/>
          <w:bCs/>
        </w:rPr>
        <w:t>Hacking</w:t>
      </w:r>
      <w:r w:rsidRPr="0022764C">
        <w:t xml:space="preserve"> or </w:t>
      </w:r>
      <w:r w:rsidRPr="0022764C">
        <w:rPr>
          <w:b/>
        </w:rPr>
        <w:t>Phishing</w:t>
      </w:r>
      <w:r w:rsidRPr="0022764C">
        <w:t xml:space="preserve"> or Denial of Service Attack;</w:t>
      </w:r>
    </w:p>
    <w:p w:rsidR="00C07262" w:rsidRPr="0022764C" w:rsidRDefault="004A758F">
      <w:pPr>
        <w:pStyle w:val="BodyText"/>
        <w:ind w:left="454"/>
      </w:pPr>
      <w:r w:rsidRPr="0022764C">
        <w:t xml:space="preserve">provided that </w:t>
      </w:r>
      <w:r w:rsidRPr="0022764C">
        <w:rPr>
          <w:b/>
        </w:rPr>
        <w:t>Damage</w:t>
      </w:r>
      <w:r w:rsidRPr="0022764C">
        <w:t xml:space="preserve"> otherwise falling within this Exclusion 2 will not be treated as excluded by this Exclusion solely to the extent that such </w:t>
      </w:r>
      <w:r w:rsidRPr="0022764C">
        <w:rPr>
          <w:b/>
        </w:rPr>
        <w:t>Damage</w:t>
      </w:r>
      <w:r w:rsidRPr="0022764C">
        <w:t xml:space="preserve"> is caused by remote digital interference with Computer Systems which emanates from either within or outside the Territorial Limits;</w:t>
      </w:r>
    </w:p>
    <w:p w:rsidR="00C07262" w:rsidRPr="0022764C" w:rsidRDefault="004A758F" w:rsidP="00662A63">
      <w:pPr>
        <w:pStyle w:val="BodyText"/>
        <w:numPr>
          <w:ilvl w:val="0"/>
          <w:numId w:val="216"/>
        </w:numPr>
        <w:ind w:left="908" w:hanging="454"/>
      </w:pPr>
      <w:r w:rsidRPr="0022764C">
        <w:t>and results directly from fire, explosion, flood,</w:t>
      </w:r>
      <w:r w:rsidRPr="0022764C">
        <w:rPr>
          <w:b/>
        </w:rPr>
        <w:t xml:space="preserve"> </w:t>
      </w:r>
      <w:r w:rsidRPr="0022764C">
        <w:t xml:space="preserve">escape of water from any tank, apparatus or pipe (including any sprinkler system), impact of aircraft or any aerial devices or articles dropped from them, impact of any sea-going or water-going vessel or of any vehicle whatsoever or of any goods or cargo carried in or on such vessel or vehicle, destruction of, damage to or movement of </w:t>
      </w:r>
      <w:r w:rsidRPr="0022764C">
        <w:rPr>
          <w:b/>
        </w:rPr>
        <w:t>Buildings</w:t>
      </w:r>
      <w:r w:rsidRPr="0022764C">
        <w:t xml:space="preserve"> or structures, plant or machinery other than any Computer System; and</w:t>
      </w:r>
    </w:p>
    <w:p w:rsidR="00C07262" w:rsidRPr="0022764C" w:rsidRDefault="004A758F" w:rsidP="00662A63">
      <w:pPr>
        <w:pStyle w:val="BodyText"/>
        <w:numPr>
          <w:ilvl w:val="0"/>
          <w:numId w:val="216"/>
        </w:numPr>
        <w:ind w:left="908" w:hanging="454"/>
      </w:pPr>
      <w:r w:rsidRPr="0022764C">
        <w:t>comprises:</w:t>
      </w:r>
    </w:p>
    <w:p w:rsidR="00C07262" w:rsidRPr="0022764C" w:rsidRDefault="004A758F" w:rsidP="00662A63">
      <w:pPr>
        <w:pStyle w:val="BodyText"/>
        <w:numPr>
          <w:ilvl w:val="0"/>
          <w:numId w:val="218"/>
        </w:numPr>
        <w:ind w:left="1361" w:hanging="454"/>
      </w:pPr>
      <w:r w:rsidRPr="0022764C">
        <w:t>the cost of reinstatement, replacement or repair in respect of damage to or destruction of Property Insured; or</w:t>
      </w:r>
    </w:p>
    <w:p w:rsidR="00C07262" w:rsidRPr="0022764C" w:rsidRDefault="004A758F" w:rsidP="00662A63">
      <w:pPr>
        <w:pStyle w:val="BodyText"/>
        <w:numPr>
          <w:ilvl w:val="0"/>
          <w:numId w:val="218"/>
        </w:numPr>
        <w:ind w:left="1361" w:hanging="454"/>
      </w:pPr>
      <w:r w:rsidRPr="0022764C">
        <w:t xml:space="preserve">the amount of business interruption loss suffered directly by the </w:t>
      </w:r>
      <w:r w:rsidRPr="0022764C">
        <w:rPr>
          <w:b/>
        </w:rPr>
        <w:t>Insured</w:t>
      </w:r>
      <w:r w:rsidRPr="0022764C">
        <w:t xml:space="preserve"> itself by way of loss of or reduction in profits, revenue or turnover or increased cost of working as a direct result of </w:t>
      </w:r>
      <w:r w:rsidRPr="0022764C">
        <w:rPr>
          <w:b/>
        </w:rPr>
        <w:t>Damage</w:t>
      </w:r>
      <w:r w:rsidRPr="0022764C">
        <w:t xml:space="preserve"> to Property Insured or as a direct result of denial, prevention or hindrance of access to or use of the Property Insured by reason of an act of Terrorism causing </w:t>
      </w:r>
      <w:r w:rsidRPr="0022764C">
        <w:rPr>
          <w:b/>
        </w:rPr>
        <w:t>Damage</w:t>
      </w:r>
      <w:r w:rsidRPr="0022764C">
        <w:t xml:space="preserve"> to other property within 1 (one) mile of the Property Insured to which access is affected; </w:t>
      </w:r>
    </w:p>
    <w:p w:rsidR="00C07262" w:rsidRPr="0022764C" w:rsidRDefault="004A758F" w:rsidP="00662A63">
      <w:pPr>
        <w:pStyle w:val="BodyText"/>
        <w:numPr>
          <w:ilvl w:val="0"/>
          <w:numId w:val="216"/>
        </w:numPr>
        <w:ind w:left="908" w:hanging="454"/>
      </w:pPr>
      <w:r w:rsidRPr="0022764C">
        <w:t>and is not proximately caused by an Act of Terrorism in relation to which the relevant organisation or any persons acting on behalf of or in connection with that organisation are controlled by, acting on behalf of or part of any de jure or de facto government of any nation, country or state;</w:t>
      </w:r>
    </w:p>
    <w:p w:rsidR="00C07262" w:rsidRPr="0022764C" w:rsidRDefault="004A758F">
      <w:pPr>
        <w:pStyle w:val="BodyText"/>
        <w:ind w:left="907"/>
      </w:pPr>
      <w:r w:rsidRPr="0022764C">
        <w:t>"Property Insured" for the purposes of this proviso shall exclude:</w:t>
      </w:r>
    </w:p>
    <w:p w:rsidR="00C07262" w:rsidRPr="0022764C" w:rsidRDefault="004A758F" w:rsidP="00662A63">
      <w:pPr>
        <w:pStyle w:val="BodyText"/>
        <w:numPr>
          <w:ilvl w:val="0"/>
          <w:numId w:val="217"/>
        </w:numPr>
        <w:ind w:left="1361" w:hanging="454"/>
      </w:pPr>
      <w:r w:rsidRPr="0022764C">
        <w:t>any money, currency, electronic cryptographic or virtual currency including Bitcoin or anything similar, negotiable or non-negotiable instruments, financial securities or any other financial instrument of any sort whatever; and</w:t>
      </w:r>
    </w:p>
    <w:p w:rsidR="00C07262" w:rsidRPr="0022764C" w:rsidRDefault="004A758F" w:rsidP="00662A63">
      <w:pPr>
        <w:pStyle w:val="BodyText"/>
        <w:numPr>
          <w:ilvl w:val="0"/>
          <w:numId w:val="217"/>
        </w:numPr>
        <w:ind w:left="1361" w:hanging="454"/>
      </w:pPr>
      <w:r w:rsidRPr="0022764C">
        <w:t>any Data;</w:t>
      </w:r>
    </w:p>
    <w:p w:rsidR="00C07262" w:rsidRPr="0022764C" w:rsidRDefault="004A758F" w:rsidP="00662A63">
      <w:pPr>
        <w:pStyle w:val="BodyText"/>
        <w:numPr>
          <w:ilvl w:val="0"/>
          <w:numId w:val="216"/>
        </w:numPr>
        <w:ind w:left="908" w:hanging="454"/>
      </w:pPr>
      <w:r w:rsidRPr="0022764C">
        <w:lastRenderedPageBreak/>
        <w:t xml:space="preserve">notwithstanding the exclusion of Data from Property Insured, to the extent that </w:t>
      </w:r>
      <w:r w:rsidRPr="0022764C">
        <w:rPr>
          <w:b/>
        </w:rPr>
        <w:t>Damage</w:t>
      </w:r>
      <w:r w:rsidRPr="0022764C">
        <w:t xml:space="preserve"> to Property Insured within the meaning of sub-paragraph (ii) above in any way results from any alteration, modification, distortion, erasure or corruption of Data, because the occurrence of one or more of the matters referred to in sub-paragraph (</w:t>
      </w:r>
      <w:r w:rsidR="00BB79CB" w:rsidRPr="0022764C">
        <w:t>I</w:t>
      </w:r>
      <w:r w:rsidRPr="0022764C">
        <w:t xml:space="preserve">) above results directly or in any way from any alteration, modification, distortion, erasure or corruption of Data, that shall not prevent cost or business interruption loss directly resulting from </w:t>
      </w:r>
      <w:r w:rsidRPr="0022764C">
        <w:rPr>
          <w:b/>
        </w:rPr>
        <w:t>Damage</w:t>
      </w:r>
      <w:r w:rsidRPr="0022764C">
        <w:t xml:space="preserve"> to such Property Insured and otherwise falling within sub-paragraphs (</w:t>
      </w:r>
      <w:r w:rsidR="00BB79CB" w:rsidRPr="0022764C">
        <w:t>I</w:t>
      </w:r>
      <w:r w:rsidRPr="0022764C">
        <w:t xml:space="preserve">) and (ii) above from being recoverable under this </w:t>
      </w:r>
      <w:r w:rsidRPr="0022764C">
        <w:rPr>
          <w:b/>
        </w:rPr>
        <w:t>Section</w:t>
      </w:r>
      <w:r w:rsidRPr="0022764C">
        <w:t>.</w:t>
      </w:r>
    </w:p>
    <w:p w:rsidR="00C07262" w:rsidRPr="0022764C" w:rsidRDefault="00BB79CB">
      <w:pPr>
        <w:pStyle w:val="BodyText"/>
        <w:ind w:left="908"/>
      </w:pPr>
      <w:r w:rsidRPr="0022764C">
        <w:t xml:space="preserve">In no other circumstances than the previous sentence, however, will any loss or losses directly or in any way caused by, contributed to or arising from or occasioned by or resulting from any alteration, modification, distortion, erasure or corruption of Data be recoverable under this </w:t>
      </w:r>
      <w:r w:rsidRPr="0022764C">
        <w:rPr>
          <w:b/>
        </w:rPr>
        <w:t>Section</w:t>
      </w:r>
      <w:r w:rsidRPr="0022764C">
        <w:t>;</w:t>
      </w:r>
    </w:p>
    <w:p w:rsidR="00C07262" w:rsidRPr="0022764C" w:rsidRDefault="004A758F" w:rsidP="00662A63">
      <w:pPr>
        <w:pStyle w:val="BodyText"/>
        <w:numPr>
          <w:ilvl w:val="0"/>
          <w:numId w:val="216"/>
        </w:numPr>
        <w:ind w:left="908" w:hanging="454"/>
      </w:pPr>
      <w:r w:rsidRPr="0022764C">
        <w:t xml:space="preserve">for the avoidance of doubt, the burden of proof shall be on the </w:t>
      </w:r>
      <w:r w:rsidRPr="0022764C">
        <w:rPr>
          <w:b/>
        </w:rPr>
        <w:t>Insurer</w:t>
      </w:r>
      <w:r w:rsidRPr="0022764C">
        <w:t xml:space="preserve"> to prove or establish all the matters referred to in sub-paragraphs (</w:t>
      </w:r>
      <w:r w:rsidR="00BB79CB" w:rsidRPr="0022764C">
        <w:t>I</w:t>
      </w:r>
      <w:r w:rsidRPr="0022764C">
        <w:t>) and (ii) above.</w:t>
      </w:r>
    </w:p>
    <w:p w:rsidR="00C07262" w:rsidRPr="0022764C" w:rsidRDefault="004A758F">
      <w:pPr>
        <w:pStyle w:val="Heading1"/>
      </w:pPr>
      <w:r w:rsidRPr="0022764C">
        <w:t>Conditions</w:t>
      </w:r>
    </w:p>
    <w:p w:rsidR="00C07262" w:rsidRPr="0022764C" w:rsidRDefault="004A758F">
      <w:pPr>
        <w:pStyle w:val="Heading3"/>
      </w:pPr>
      <w:r w:rsidRPr="0022764C">
        <w:t>Adjustable Premiums</w:t>
      </w:r>
    </w:p>
    <w:p w:rsidR="00C07262" w:rsidRPr="0022764C" w:rsidRDefault="004A758F">
      <w:pPr>
        <w:pStyle w:val="BodyText"/>
      </w:pPr>
      <w:r w:rsidRPr="0022764C">
        <w:t xml:space="preserve">Any terms in this </w:t>
      </w:r>
      <w:r w:rsidRPr="0022764C">
        <w:rPr>
          <w:b/>
        </w:rPr>
        <w:t>Policy</w:t>
      </w:r>
      <w:r w:rsidRPr="0022764C">
        <w:t xml:space="preserve"> that provide for adjustment of premium based upon declarations on expiry or during the </w:t>
      </w:r>
      <w:r w:rsidRPr="0022764C">
        <w:rPr>
          <w:b/>
        </w:rPr>
        <w:t>Period of Insurance</w:t>
      </w:r>
      <w:r w:rsidRPr="0022764C">
        <w:t xml:space="preserve"> do not apply to this </w:t>
      </w:r>
      <w:r w:rsidRPr="0022764C">
        <w:rPr>
          <w:b/>
        </w:rPr>
        <w:t>Section</w:t>
      </w:r>
      <w:r w:rsidRPr="0022764C">
        <w:t xml:space="preserve">. </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 xml:space="preserve">Sum Insured </w:t>
      </w:r>
      <w:r w:rsidRPr="0022764C">
        <w:t xml:space="preserve">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Heading3"/>
      </w:pPr>
      <w:r w:rsidRPr="0022764C">
        <w:t>Burden of Proof</w:t>
      </w:r>
    </w:p>
    <w:p w:rsidR="00C07262" w:rsidRPr="0022764C" w:rsidRDefault="004A758F">
      <w:pPr>
        <w:pStyle w:val="BodyText"/>
      </w:pPr>
      <w:r w:rsidRPr="0022764C">
        <w:t xml:space="preserve">If the </w:t>
      </w:r>
      <w:r w:rsidRPr="0022764C">
        <w:rPr>
          <w:b/>
        </w:rPr>
        <w:t>Insurer</w:t>
      </w:r>
      <w:r w:rsidRPr="0022764C">
        <w:t xml:space="preserve"> alleges that any </w:t>
      </w:r>
      <w:r w:rsidRPr="0022764C">
        <w:rPr>
          <w:b/>
        </w:rPr>
        <w:t>Damage</w:t>
      </w:r>
      <w:r w:rsidRPr="0022764C">
        <w:t xml:space="preserve">, cost or expense is not covered by this </w:t>
      </w:r>
      <w:r w:rsidRPr="0022764C">
        <w:rPr>
          <w:b/>
        </w:rPr>
        <w:t>Section</w:t>
      </w:r>
      <w:r w:rsidRPr="0022764C">
        <w:t xml:space="preserve"> the burden of proving the contrary shall be upon the </w:t>
      </w:r>
      <w:r w:rsidRPr="0022764C">
        <w:rPr>
          <w:b/>
        </w:rPr>
        <w:t>Insured</w:t>
      </w:r>
      <w:r w:rsidRPr="0022764C">
        <w:t>.</w:t>
      </w:r>
    </w:p>
    <w:p w:rsidR="00C07262" w:rsidRPr="0022764C" w:rsidRDefault="004A758F">
      <w:pPr>
        <w:pStyle w:val="Heading3"/>
      </w:pPr>
      <w:r w:rsidRPr="0022764C">
        <w:t>Further Claims Procedure</w:t>
      </w:r>
    </w:p>
    <w:p w:rsidR="00C07262" w:rsidRPr="0022764C" w:rsidRDefault="004A758F">
      <w:pPr>
        <w:pStyle w:val="BodyText"/>
        <w:rPr>
          <w:strike/>
        </w:rPr>
      </w:pPr>
      <w:r w:rsidRPr="0022764C">
        <w:t xml:space="preserve">Any claim or proceedings or any </w:t>
      </w:r>
      <w:r w:rsidRPr="0022764C">
        <w:rPr>
          <w:b/>
        </w:rPr>
        <w:t>Damage</w:t>
      </w:r>
      <w:r w:rsidRPr="0022764C">
        <w:t xml:space="preserve"> or loss of or interruption to the </w:t>
      </w:r>
      <w:r w:rsidRPr="0022764C">
        <w:rPr>
          <w:b/>
        </w:rPr>
        <w:t>Business</w:t>
      </w:r>
      <w:r w:rsidRPr="0022764C">
        <w:t xml:space="preserve"> which might give rise to a claim must be notified in writing as soon as practicable to the </w:t>
      </w:r>
      <w:r w:rsidRPr="0022764C">
        <w:rPr>
          <w:b/>
        </w:rPr>
        <w:t>Insurer.</w:t>
      </w:r>
    </w:p>
    <w:p w:rsidR="00C07262" w:rsidRPr="0022764C" w:rsidRDefault="004A758F">
      <w:pPr>
        <w:pStyle w:val="BodyText"/>
      </w:pPr>
      <w:r w:rsidRPr="0022764C">
        <w:t xml:space="preserve">The </w:t>
      </w:r>
      <w:r w:rsidRPr="0022764C">
        <w:rPr>
          <w:b/>
        </w:rPr>
        <w:t>Insured</w:t>
      </w:r>
      <w:r w:rsidRPr="0022764C">
        <w:t xml:space="preserve"> must submit a detailed statement of any claim within 30 (thirty) days of the happening of any </w:t>
      </w:r>
      <w:r w:rsidRPr="0022764C">
        <w:rPr>
          <w:b/>
        </w:rPr>
        <w:t>Damage</w:t>
      </w:r>
      <w:r w:rsidRPr="0022764C">
        <w:t xml:space="preserve"> or interruption or such further time as the </w:t>
      </w:r>
      <w:r w:rsidRPr="0022764C">
        <w:rPr>
          <w:b/>
        </w:rPr>
        <w:t>Insurer</w:t>
      </w:r>
      <w:r w:rsidRPr="0022764C">
        <w:t xml:space="preserve"> may allow in writing.</w:t>
      </w:r>
    </w:p>
    <w:p w:rsidR="00C07262" w:rsidRPr="0022764C" w:rsidRDefault="004A758F">
      <w:pPr>
        <w:pStyle w:val="Heading3"/>
      </w:pPr>
      <w:r w:rsidRPr="0022764C">
        <w:t>Long Term Agreement</w:t>
      </w:r>
    </w:p>
    <w:p w:rsidR="00C07262" w:rsidRPr="0022764C" w:rsidRDefault="004A758F">
      <w:pPr>
        <w:pStyle w:val="BodyText"/>
      </w:pPr>
      <w:r w:rsidRPr="0022764C">
        <w:t xml:space="preserve">Any </w:t>
      </w:r>
      <w:r w:rsidR="00BB79CB" w:rsidRPr="0022764C">
        <w:t>long-term</w:t>
      </w:r>
      <w:r w:rsidRPr="0022764C">
        <w:t xml:space="preserve"> agreement or undertaking applying to this </w:t>
      </w:r>
      <w:r w:rsidRPr="0022764C">
        <w:rPr>
          <w:b/>
        </w:rPr>
        <w:t>Policy</w:t>
      </w:r>
      <w:r w:rsidRPr="0022764C">
        <w:t xml:space="preserve"> shall not apply to this </w:t>
      </w:r>
      <w:r w:rsidRPr="0022764C">
        <w:rPr>
          <w:b/>
        </w:rPr>
        <w:t>Section</w:t>
      </w:r>
      <w:r w:rsidRPr="0022764C">
        <w:t>.</w:t>
      </w:r>
    </w:p>
    <w:p w:rsidR="00C07262" w:rsidRPr="0022764C" w:rsidRDefault="004A758F">
      <w:pPr>
        <w:pStyle w:val="Heading3"/>
      </w:pPr>
      <w:r w:rsidRPr="0022764C">
        <w:t>Period of Insurance</w:t>
      </w:r>
    </w:p>
    <w:p w:rsidR="00454B95" w:rsidRPr="0022764C" w:rsidRDefault="00454B95">
      <w:pPr>
        <w:pStyle w:val="BodyText"/>
      </w:pPr>
      <w:r w:rsidRPr="0022764C">
        <w:t xml:space="preserve">The </w:t>
      </w:r>
      <w:r w:rsidRPr="0022764C">
        <w:rPr>
          <w:b/>
        </w:rPr>
        <w:t>Period of Insurance</w:t>
      </w:r>
      <w:r w:rsidRPr="0022764C">
        <w:t xml:space="preserve"> shall be as stated in the </w:t>
      </w:r>
      <w:r w:rsidRPr="0022764C">
        <w:rPr>
          <w:b/>
        </w:rPr>
        <w:t>Schedule</w:t>
      </w:r>
      <w:r w:rsidRPr="0022764C">
        <w:t xml:space="preserve"> and shall not exceed 12 (twelve) months for any one period.</w:t>
      </w:r>
    </w:p>
    <w:p w:rsidR="00454B95" w:rsidRPr="0022764C" w:rsidRDefault="00454B95">
      <w:pPr>
        <w:pStyle w:val="BodyText"/>
      </w:pPr>
    </w:p>
    <w:p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36" w:name="tocpg_13"/>
      <w:bookmarkStart w:id="37" w:name="Section_5"/>
      <w:bookmarkEnd w:id="36"/>
      <w:r w:rsidRPr="0022764C">
        <w:lastRenderedPageBreak/>
        <w:t>Section 5: Employers’ Liability Section</w:t>
      </w:r>
      <w:bookmarkEnd w:id="37"/>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rPr>
          <w:bCs/>
        </w:rPr>
        <w:t>The</w:t>
      </w:r>
      <w:r w:rsidRPr="0022764C">
        <w:t xml:space="preserve"> </w:t>
      </w:r>
      <w:r w:rsidRPr="0022764C">
        <w:rPr>
          <w:b/>
          <w:bCs/>
        </w:rPr>
        <w:t>United Kingdom</w:t>
      </w:r>
      <w:r w:rsidRPr="0022764C">
        <w:t>.</w:t>
      </w:r>
    </w:p>
    <w:p w:rsidR="00C07262" w:rsidRPr="0022764C" w:rsidRDefault="004A758F">
      <w:pPr>
        <w:pStyle w:val="Heading3"/>
      </w:pPr>
      <w:r w:rsidRPr="0022764C">
        <w:t>Offshore</w:t>
      </w:r>
    </w:p>
    <w:p w:rsidR="00C07262" w:rsidRPr="0022764C" w:rsidRDefault="004A758F">
      <w:pPr>
        <w:pStyle w:val="BodyText"/>
      </w:pPr>
      <w:r w:rsidRPr="0022764C">
        <w:t>From the point of embarkation onto a conveyance at the point of final departure to an offshore rig, offshore platform or offshore installation until disembarkation from a conveyance onto land following return from an offshore rig, offshore platform or offshore installation.</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the </w:t>
      </w:r>
      <w:r w:rsidRPr="0022764C">
        <w:rPr>
          <w:b/>
        </w:rPr>
        <w:t>Insured’s</w:t>
      </w:r>
      <w:r w:rsidRPr="0022764C">
        <w:t xml:space="preserve"> liability to pay:</w:t>
      </w:r>
    </w:p>
    <w:p w:rsidR="00C07262" w:rsidRPr="0022764C" w:rsidRDefault="004A758F" w:rsidP="00662A63">
      <w:pPr>
        <w:pStyle w:val="BodyText"/>
        <w:numPr>
          <w:ilvl w:val="0"/>
          <w:numId w:val="219"/>
        </w:numPr>
        <w:ind w:left="454" w:hanging="454"/>
        <w:rPr>
          <w:b/>
        </w:rPr>
      </w:pPr>
      <w:r w:rsidRPr="0022764C">
        <w:rPr>
          <w:b/>
          <w:bCs/>
        </w:rPr>
        <w:t>Compensation</w:t>
      </w:r>
      <w:r w:rsidRPr="0022764C">
        <w:t xml:space="preserve"> for </w:t>
      </w:r>
      <w:r w:rsidRPr="0022764C">
        <w:rPr>
          <w:b/>
          <w:bCs/>
        </w:rPr>
        <w:t>Bodily Injury</w:t>
      </w:r>
      <w:r w:rsidRPr="0022764C">
        <w:t xml:space="preserve"> caused to an </w:t>
      </w:r>
      <w:r w:rsidRPr="0022764C">
        <w:rPr>
          <w:b/>
          <w:bCs/>
        </w:rPr>
        <w:t>Employee</w:t>
      </w:r>
      <w:r w:rsidRPr="0022764C">
        <w:t xml:space="preserve"> during the </w:t>
      </w:r>
      <w:r w:rsidRPr="0022764C">
        <w:rPr>
          <w:b/>
        </w:rPr>
        <w:t>Period of Insurance</w:t>
      </w:r>
      <w:r w:rsidRPr="0022764C">
        <w:t xml:space="preserve"> and arising out of and in the course of his employment by the </w:t>
      </w:r>
      <w:r w:rsidRPr="0022764C">
        <w:rPr>
          <w:b/>
        </w:rPr>
        <w:t>Insured</w:t>
      </w:r>
      <w:r w:rsidRPr="0022764C">
        <w:t xml:space="preserve"> in connection with the </w:t>
      </w:r>
      <w:r w:rsidRPr="0022764C">
        <w:rPr>
          <w:b/>
        </w:rPr>
        <w:t>Business</w:t>
      </w:r>
      <w:r w:rsidRPr="0022764C">
        <w:t xml:space="preserve"> within or whilst working temporarily outside the </w:t>
      </w:r>
      <w:r w:rsidRPr="0022764C">
        <w:rPr>
          <w:bCs/>
        </w:rPr>
        <w:t>Geographical Limits;</w:t>
      </w:r>
      <w:r w:rsidRPr="0022764C">
        <w:t xml:space="preserve"> and </w:t>
      </w:r>
    </w:p>
    <w:p w:rsidR="00C07262" w:rsidRPr="0022764C" w:rsidRDefault="004A758F" w:rsidP="00662A63">
      <w:pPr>
        <w:pStyle w:val="BodyText"/>
        <w:numPr>
          <w:ilvl w:val="0"/>
          <w:numId w:val="219"/>
        </w:numPr>
        <w:ind w:left="454" w:hanging="454"/>
      </w:pPr>
      <w:r w:rsidRPr="0022764C">
        <w:rPr>
          <w:b/>
          <w:bCs/>
        </w:rPr>
        <w:t>Costs and Expenses</w:t>
      </w:r>
    </w:p>
    <w:p w:rsidR="00C07262" w:rsidRPr="0022764C" w:rsidRDefault="004A758F">
      <w:pPr>
        <w:pStyle w:val="BodyText"/>
      </w:pPr>
      <w:r w:rsidRPr="0022764C">
        <w:t>provided that:</w:t>
      </w:r>
    </w:p>
    <w:p w:rsidR="00C07262" w:rsidRPr="0022764C" w:rsidRDefault="004A758F" w:rsidP="00662A63">
      <w:pPr>
        <w:pStyle w:val="BodyText"/>
        <w:numPr>
          <w:ilvl w:val="1"/>
          <w:numId w:val="220"/>
        </w:numPr>
        <w:ind w:left="454" w:hanging="454"/>
      </w:pPr>
      <w:r w:rsidRPr="0022764C">
        <w:t xml:space="preserve">the </w:t>
      </w:r>
      <w:r w:rsidRPr="0022764C">
        <w:rPr>
          <w:b/>
        </w:rPr>
        <w:t>Compensation</w:t>
      </w:r>
      <w:r w:rsidRPr="0022764C">
        <w:t xml:space="preserve"> payable by the </w:t>
      </w:r>
      <w:r w:rsidRPr="0022764C">
        <w:rPr>
          <w:b/>
        </w:rPr>
        <w:t>Insurer</w:t>
      </w:r>
      <w:r w:rsidRPr="0022764C">
        <w:t xml:space="preserve"> under this </w:t>
      </w:r>
      <w:r w:rsidRPr="0022764C">
        <w:rPr>
          <w:b/>
        </w:rPr>
        <w:t>Section</w:t>
      </w:r>
      <w:r w:rsidRPr="0022764C">
        <w:t xml:space="preserve"> is in accordance with the legal obligations relating to compulsory insurance of liability to employees but the </w:t>
      </w:r>
      <w:r w:rsidRPr="0022764C">
        <w:rPr>
          <w:b/>
        </w:rPr>
        <w:t>Insured</w:t>
      </w:r>
      <w:r w:rsidRPr="0022764C">
        <w:t xml:space="preserve"> shall repay to the </w:t>
      </w:r>
      <w:r w:rsidRPr="0022764C">
        <w:rPr>
          <w:b/>
        </w:rPr>
        <w:t>Insurer</w:t>
      </w:r>
      <w:r w:rsidRPr="0022764C">
        <w:t xml:space="preserve"> all sums paid by the </w:t>
      </w:r>
      <w:r w:rsidRPr="0022764C">
        <w:rPr>
          <w:b/>
        </w:rPr>
        <w:t>Insurer</w:t>
      </w:r>
      <w:r w:rsidRPr="0022764C">
        <w:t xml:space="preserve"> which the </w:t>
      </w:r>
      <w:r w:rsidRPr="0022764C">
        <w:rPr>
          <w:b/>
        </w:rPr>
        <w:t>Insurer</w:t>
      </w:r>
      <w:r w:rsidRPr="0022764C">
        <w:t xml:space="preserve"> would not have been liable to pay but for the provisions of such law; and</w:t>
      </w:r>
    </w:p>
    <w:p w:rsidR="00C07262" w:rsidRPr="0022764C" w:rsidRDefault="004A758F" w:rsidP="00662A63">
      <w:pPr>
        <w:pStyle w:val="BodyText"/>
        <w:numPr>
          <w:ilvl w:val="1"/>
          <w:numId w:val="220"/>
        </w:numPr>
        <w:ind w:left="454" w:hanging="454"/>
      </w:pPr>
      <w:r w:rsidRPr="0022764C">
        <w:t xml:space="preserve">the proceedings in relation to </w:t>
      </w:r>
      <w:r w:rsidRPr="0022764C">
        <w:rPr>
          <w:b/>
        </w:rPr>
        <w:t>Bodily</w:t>
      </w:r>
      <w:r w:rsidRPr="0022764C">
        <w:t xml:space="preserve"> </w:t>
      </w:r>
      <w:r w:rsidRPr="0022764C">
        <w:rPr>
          <w:b/>
        </w:rPr>
        <w:t>Injury</w:t>
      </w:r>
      <w:r w:rsidRPr="0022764C">
        <w:t xml:space="preserve"> are brought in a court of law in the </w:t>
      </w:r>
      <w:r w:rsidRPr="0022764C">
        <w:rPr>
          <w:b/>
          <w:bCs/>
        </w:rPr>
        <w:t>United Kingdom</w:t>
      </w:r>
      <w:r w:rsidRPr="0022764C">
        <w:t>.</w:t>
      </w:r>
    </w:p>
    <w:p w:rsidR="00C07262" w:rsidRPr="0022764C" w:rsidRDefault="004A758F">
      <w:pPr>
        <w:pStyle w:val="Heading1"/>
      </w:pPr>
      <w:r w:rsidRPr="0022764C">
        <w:t>Extensions</w:t>
      </w:r>
    </w:p>
    <w:p w:rsidR="00C07262" w:rsidRPr="0022764C" w:rsidRDefault="004A758F">
      <w:pPr>
        <w:pStyle w:val="Heading3"/>
      </w:pPr>
      <w:r w:rsidRPr="0022764C">
        <w:t>Additional Insured Parties</w:t>
      </w:r>
    </w:p>
    <w:p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rsidR="00C07262" w:rsidRPr="0022764C" w:rsidRDefault="004A758F" w:rsidP="00662A63">
      <w:pPr>
        <w:pStyle w:val="BodyText"/>
        <w:numPr>
          <w:ilvl w:val="0"/>
          <w:numId w:val="221"/>
        </w:numPr>
        <w:ind w:left="454" w:hanging="454"/>
      </w:pPr>
      <w:r w:rsidRPr="0022764C">
        <w:t xml:space="preserve">any director, partner or </w:t>
      </w:r>
      <w:r w:rsidRPr="0022764C">
        <w:rPr>
          <w:b/>
          <w:bCs/>
        </w:rPr>
        <w:t>Employee</w:t>
      </w:r>
      <w:r w:rsidRPr="0022764C">
        <w:rPr>
          <w:bCs/>
        </w:rPr>
        <w:t>;</w:t>
      </w:r>
    </w:p>
    <w:p w:rsidR="00C07262" w:rsidRPr="0022764C" w:rsidRDefault="004A758F" w:rsidP="00662A63">
      <w:pPr>
        <w:pStyle w:val="BodyText"/>
        <w:numPr>
          <w:ilvl w:val="0"/>
          <w:numId w:val="221"/>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and welfare organisation or first aid, security, fire or ambulance services;</w:t>
      </w:r>
    </w:p>
    <w:p w:rsidR="00C07262" w:rsidRPr="0022764C" w:rsidRDefault="004A758F">
      <w:pPr>
        <w:pStyle w:val="BodyText"/>
        <w:ind w:left="454"/>
      </w:pPr>
      <w:r w:rsidRPr="0022764C">
        <w:t>whilst acting in their respective capacities; and</w:t>
      </w:r>
    </w:p>
    <w:p w:rsidR="00C07262" w:rsidRPr="0022764C" w:rsidRDefault="004A758F" w:rsidP="00662A63">
      <w:pPr>
        <w:pStyle w:val="BodyText"/>
        <w:numPr>
          <w:ilvl w:val="0"/>
          <w:numId w:val="221"/>
        </w:numPr>
        <w:ind w:left="454" w:hanging="454"/>
      </w:pPr>
      <w:r w:rsidRPr="0022764C">
        <w:t xml:space="preserve">any director or partner of the </w:t>
      </w:r>
      <w:r w:rsidRPr="0022764C">
        <w:rPr>
          <w:b/>
        </w:rPr>
        <w:t>Insured</w:t>
      </w:r>
      <w:r w:rsidRPr="0022764C">
        <w:t xml:space="preserve"> in their private capacity arising out of work undertaken for them by an </w:t>
      </w:r>
      <w:r w:rsidRPr="0022764C">
        <w:rPr>
          <w:b/>
          <w:bCs/>
        </w:rPr>
        <w:t>Employee</w:t>
      </w:r>
      <w:r w:rsidRPr="0022764C">
        <w:rPr>
          <w:bCs/>
        </w:rPr>
        <w:t>.</w:t>
      </w:r>
    </w:p>
    <w:p w:rsidR="00C07262" w:rsidRPr="0022764C" w:rsidRDefault="004A758F">
      <w:pPr>
        <w:pStyle w:val="Heading3"/>
      </w:pPr>
      <w:r w:rsidRPr="0022764C">
        <w:t>Criminal Prosecution Defence Costs</w:t>
      </w:r>
    </w:p>
    <w:p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w:t>
      </w:r>
      <w:r w:rsidRPr="0022764C">
        <w:rPr>
          <w:b/>
        </w:rPr>
        <w:t xml:space="preserve"> </w:t>
      </w:r>
      <w:r w:rsidRPr="0022764C">
        <w:t xml:space="preserve">any </w:t>
      </w:r>
      <w:r w:rsidRPr="0022764C">
        <w:rPr>
          <w:b/>
        </w:rPr>
        <w:t xml:space="preserve">Employee </w:t>
      </w:r>
      <w:r w:rsidRPr="0022764C">
        <w:t>or</w:t>
      </w:r>
      <w:r w:rsidRPr="0022764C">
        <w:rPr>
          <w:b/>
        </w:rPr>
        <w:t xml:space="preserve"> </w:t>
      </w:r>
      <w:r w:rsidRPr="0022764C">
        <w:t xml:space="preserve">director of the </w:t>
      </w:r>
      <w:r w:rsidRPr="0022764C">
        <w:rPr>
          <w:b/>
        </w:rPr>
        <w:t>Insured</w:t>
      </w:r>
      <w:r w:rsidRPr="0022764C">
        <w:t xml:space="preserve"> against the legal fees and expenses incurred with the </w:t>
      </w:r>
      <w:r w:rsidRPr="0022764C">
        <w:rPr>
          <w:b/>
        </w:rPr>
        <w:t xml:space="preserve">Insurer’s </w:t>
      </w:r>
      <w:r w:rsidRPr="0022764C">
        <w:t xml:space="preserve">prior 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rsidR="00C07262" w:rsidRPr="0022764C" w:rsidRDefault="004A758F">
      <w:pPr>
        <w:pStyle w:val="Heading3"/>
      </w:pPr>
      <w:r w:rsidRPr="0022764C">
        <w:t xml:space="preserve">Data Protection Act </w:t>
      </w:r>
    </w:p>
    <w:p w:rsidR="00C07262" w:rsidRPr="0022764C" w:rsidRDefault="004A758F">
      <w:pPr>
        <w:pStyle w:val="BodyText"/>
        <w:rPr>
          <w:b/>
        </w:rPr>
      </w:pPr>
      <w:r w:rsidRPr="0022764C">
        <w:t xml:space="preserve">This </w:t>
      </w:r>
      <w:r w:rsidRPr="0022764C">
        <w:rPr>
          <w:b/>
        </w:rPr>
        <w:t xml:space="preserve">Extension </w:t>
      </w:r>
      <w:r w:rsidRPr="0022764C">
        <w:t xml:space="preserve">covers the </w:t>
      </w:r>
      <w:r w:rsidRPr="0022764C">
        <w:rPr>
          <w:b/>
        </w:rPr>
        <w:t>Insured’s</w:t>
      </w:r>
      <w:r w:rsidRPr="0022764C">
        <w:t xml:space="preserve"> liability to pay </w:t>
      </w:r>
      <w:r w:rsidRPr="0022764C">
        <w:rPr>
          <w:b/>
        </w:rPr>
        <w:t>Compensation</w:t>
      </w:r>
      <w:r w:rsidRPr="0022764C">
        <w:t xml:space="preserve"> in respect of damage or distress under s</w:t>
      </w:r>
      <w:r w:rsidRPr="0022764C">
        <w:rPr>
          <w:bCs/>
        </w:rPr>
        <w:t>ections 168 and</w:t>
      </w:r>
      <w:r w:rsidRPr="0022764C">
        <w:t xml:space="preserve"> 169 of the Data Protection Act 2018 or material or non-material damage under Article 82 of the General Data Protection Regulation EU Regulation 2016/679 (together “the Data Privacy Legislation”) to an </w:t>
      </w:r>
      <w:r w:rsidRPr="0022764C">
        <w:rPr>
          <w:b/>
        </w:rPr>
        <w:t>Employee</w:t>
      </w:r>
      <w:r w:rsidRPr="0022764C">
        <w:t xml:space="preserve"> and the </w:t>
      </w:r>
      <w:r w:rsidRPr="0022764C">
        <w:rPr>
          <w:b/>
        </w:rPr>
        <w:t>Employee</w:t>
      </w:r>
      <w:r w:rsidRPr="0022764C">
        <w:t xml:space="preserve"> is entitled to compensation under the Data Privacy Legislation, and </w:t>
      </w:r>
      <w:r w:rsidRPr="0022764C">
        <w:rPr>
          <w:b/>
        </w:rPr>
        <w:t>Costs and Expenses</w:t>
      </w:r>
    </w:p>
    <w:p w:rsidR="00C07262" w:rsidRPr="0022764C" w:rsidRDefault="004A758F">
      <w:pPr>
        <w:pStyle w:val="BodyText"/>
      </w:pPr>
      <w:r w:rsidRPr="0022764C">
        <w:t>provided that:</w:t>
      </w:r>
    </w:p>
    <w:p w:rsidR="00C07262" w:rsidRPr="0022764C" w:rsidRDefault="004A758F" w:rsidP="00662A63">
      <w:pPr>
        <w:pStyle w:val="BodyText"/>
        <w:numPr>
          <w:ilvl w:val="2"/>
          <w:numId w:val="222"/>
        </w:numPr>
        <w:ind w:left="454" w:hanging="454"/>
      </w:pPr>
      <w:r w:rsidRPr="0022764C">
        <w:t xml:space="preserve">an offence is first committed by the </w:t>
      </w:r>
      <w:r w:rsidRPr="0022764C">
        <w:rPr>
          <w:b/>
        </w:rPr>
        <w:t>Insured</w:t>
      </w:r>
      <w:r w:rsidRPr="0022764C">
        <w:t xml:space="preserve"> during the </w:t>
      </w:r>
      <w:r w:rsidRPr="0022764C">
        <w:rPr>
          <w:b/>
          <w:bCs/>
        </w:rPr>
        <w:t xml:space="preserve">Period of Insurance </w:t>
      </w:r>
      <w:r w:rsidRPr="0022764C">
        <w:rPr>
          <w:bCs/>
        </w:rPr>
        <w:t xml:space="preserve">in connection with the </w:t>
      </w:r>
      <w:r w:rsidRPr="0022764C">
        <w:rPr>
          <w:b/>
          <w:bCs/>
        </w:rPr>
        <w:t>Business</w:t>
      </w:r>
      <w:r w:rsidRPr="0022764C">
        <w:rPr>
          <w:bCs/>
        </w:rPr>
        <w:t>;</w:t>
      </w:r>
    </w:p>
    <w:p w:rsidR="00C07262" w:rsidRPr="0022764C" w:rsidRDefault="004A758F" w:rsidP="00662A63">
      <w:pPr>
        <w:pStyle w:val="BodyText"/>
        <w:numPr>
          <w:ilvl w:val="2"/>
          <w:numId w:val="222"/>
        </w:numPr>
        <w:ind w:left="454" w:hanging="454"/>
      </w:pPr>
      <w:r w:rsidRPr="0022764C">
        <w:t xml:space="preserve">this </w:t>
      </w:r>
      <w:r w:rsidRPr="0022764C">
        <w:rPr>
          <w:b/>
        </w:rPr>
        <w:t>Extension</w:t>
      </w:r>
      <w:r w:rsidRPr="0022764C">
        <w:t xml:space="preserve"> shall not apply in respect of:</w:t>
      </w:r>
    </w:p>
    <w:p w:rsidR="00C07262" w:rsidRPr="0022764C" w:rsidRDefault="004A758F" w:rsidP="00662A63">
      <w:pPr>
        <w:pStyle w:val="BodyText"/>
        <w:numPr>
          <w:ilvl w:val="0"/>
          <w:numId w:val="223"/>
        </w:numPr>
        <w:ind w:left="908" w:hanging="454"/>
      </w:pPr>
      <w:r w:rsidRPr="0022764C">
        <w:t>the cost of replacing, reinstating, rectifying or erasing any personal data;</w:t>
      </w:r>
    </w:p>
    <w:p w:rsidR="00C07262" w:rsidRPr="0022764C" w:rsidRDefault="004A758F" w:rsidP="00662A63">
      <w:pPr>
        <w:pStyle w:val="BodyText"/>
        <w:numPr>
          <w:ilvl w:val="0"/>
          <w:numId w:val="223"/>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rsidR="00C07262" w:rsidRPr="0022764C" w:rsidRDefault="004A758F" w:rsidP="00662A63">
      <w:pPr>
        <w:pStyle w:val="BodyText"/>
        <w:numPr>
          <w:ilvl w:val="0"/>
          <w:numId w:val="223"/>
        </w:numPr>
        <w:ind w:left="908" w:hanging="454"/>
      </w:pPr>
      <w:r w:rsidRPr="0022764C">
        <w:t>liability for which compensation is provided under any other insurance.</w:t>
      </w:r>
    </w:p>
    <w:p w:rsidR="00C07262" w:rsidRPr="0022764C" w:rsidRDefault="004A758F" w:rsidP="00662A63">
      <w:pPr>
        <w:pStyle w:val="BodyText"/>
        <w:numPr>
          <w:ilvl w:val="0"/>
          <w:numId w:val="223"/>
        </w:numPr>
        <w:ind w:left="908" w:hanging="454"/>
        <w:rPr>
          <w:szCs w:val="24"/>
        </w:rPr>
      </w:pPr>
      <w:r w:rsidRPr="0022764C">
        <w:rPr>
          <w:szCs w:val="24"/>
        </w:rPr>
        <w:t xml:space="preserve">any cost relating to the investigation of a data breach, or obligation to report a data breach to the Information Commissioner’s Office or other appropriate supervisory authority or regulatory body or to data subjects; </w:t>
      </w:r>
    </w:p>
    <w:p w:rsidR="00C07262" w:rsidRPr="0022764C" w:rsidRDefault="004A758F" w:rsidP="00662A63">
      <w:pPr>
        <w:pStyle w:val="BodyText"/>
        <w:numPr>
          <w:ilvl w:val="0"/>
          <w:numId w:val="223"/>
        </w:numPr>
        <w:ind w:left="908" w:hanging="454"/>
        <w:rPr>
          <w:szCs w:val="24"/>
        </w:rPr>
      </w:pPr>
      <w:r w:rsidRPr="0022764C">
        <w:rPr>
          <w:szCs w:val="24"/>
        </w:rPr>
        <w:t xml:space="preserve">liability arising from any deliberate act or omission of any party entitled to indemnity or </w:t>
      </w:r>
      <w:r w:rsidRPr="0022764C">
        <w:rPr>
          <w:b/>
          <w:szCs w:val="24"/>
        </w:rPr>
        <w:t>Compensation</w:t>
      </w:r>
      <w:r w:rsidRPr="0022764C">
        <w:rPr>
          <w:szCs w:val="24"/>
        </w:rPr>
        <w:t xml:space="preserve"> under this </w:t>
      </w:r>
      <w:r w:rsidRPr="0022764C">
        <w:rPr>
          <w:b/>
          <w:bCs/>
          <w:szCs w:val="24"/>
        </w:rPr>
        <w:t>Policy</w:t>
      </w:r>
      <w:r w:rsidRPr="0022764C">
        <w:rPr>
          <w:szCs w:val="24"/>
        </w:rPr>
        <w:t xml:space="preserve"> who knew at the relevant time that it would or could result in liability or compensation under the </w:t>
      </w:r>
      <w:r w:rsidRPr="0022764C">
        <w:rPr>
          <w:bCs/>
          <w:szCs w:val="24"/>
        </w:rPr>
        <w:t>Data Privacy Legislation</w:t>
      </w:r>
      <w:r w:rsidRPr="0022764C">
        <w:rPr>
          <w:szCs w:val="24"/>
        </w:rPr>
        <w:t xml:space="preserve">; or </w:t>
      </w:r>
    </w:p>
    <w:p w:rsidR="00C07262" w:rsidRPr="0022764C" w:rsidRDefault="004A758F" w:rsidP="00662A63">
      <w:pPr>
        <w:pStyle w:val="BodyText"/>
        <w:numPr>
          <w:ilvl w:val="0"/>
          <w:numId w:val="223"/>
        </w:numPr>
        <w:ind w:left="908" w:hanging="454"/>
        <w:rPr>
          <w:szCs w:val="24"/>
        </w:rPr>
      </w:pPr>
      <w:r w:rsidRPr="0022764C">
        <w:rPr>
          <w:szCs w:val="24"/>
        </w:rPr>
        <w:t xml:space="preserve">any person who is not an </w:t>
      </w:r>
      <w:r w:rsidRPr="0022764C">
        <w:rPr>
          <w:b/>
          <w:bCs/>
          <w:szCs w:val="24"/>
        </w:rPr>
        <w:t>Employee</w:t>
      </w:r>
      <w:r w:rsidRPr="0022764C">
        <w:rPr>
          <w:szCs w:val="24"/>
        </w:rPr>
        <w:t xml:space="preserve"> at the date of the offence; or</w:t>
      </w:r>
    </w:p>
    <w:p w:rsidR="00C07262" w:rsidRPr="0022764C" w:rsidRDefault="004A758F" w:rsidP="00662A63">
      <w:pPr>
        <w:pStyle w:val="BodyText"/>
        <w:numPr>
          <w:ilvl w:val="0"/>
          <w:numId w:val="223"/>
        </w:numPr>
        <w:ind w:left="908" w:hanging="454"/>
        <w:rPr>
          <w:szCs w:val="24"/>
        </w:rPr>
      </w:pPr>
      <w:r w:rsidRPr="0022764C">
        <w:rPr>
          <w:szCs w:val="24"/>
        </w:rPr>
        <w:t xml:space="preserve">claims, investigations or prosecutions instituted against the </w:t>
      </w:r>
      <w:r w:rsidRPr="0022764C">
        <w:rPr>
          <w:b/>
          <w:bCs/>
          <w:szCs w:val="24"/>
        </w:rPr>
        <w:t xml:space="preserve">Insured </w:t>
      </w:r>
      <w:r w:rsidRPr="0022764C">
        <w:rPr>
          <w:szCs w:val="24"/>
        </w:rPr>
        <w:t xml:space="preserve">outside the courts of the </w:t>
      </w:r>
      <w:r w:rsidRPr="0022764C">
        <w:rPr>
          <w:b/>
          <w:szCs w:val="24"/>
        </w:rPr>
        <w:t>United Kingdom</w:t>
      </w:r>
      <w:r w:rsidRPr="0022764C">
        <w:rPr>
          <w:szCs w:val="24"/>
        </w:rPr>
        <w:t>;</w:t>
      </w:r>
    </w:p>
    <w:p w:rsidR="00C07262" w:rsidRPr="0022764C" w:rsidRDefault="004A758F" w:rsidP="00662A63">
      <w:pPr>
        <w:pStyle w:val="BodyText"/>
        <w:numPr>
          <w:ilvl w:val="2"/>
          <w:numId w:val="222"/>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rsidR="00C07262" w:rsidRPr="0022764C" w:rsidRDefault="004A758F" w:rsidP="00662A63">
      <w:pPr>
        <w:pStyle w:val="BodyText"/>
        <w:numPr>
          <w:ilvl w:val="2"/>
          <w:numId w:val="222"/>
        </w:numPr>
        <w:ind w:left="454" w:hanging="454"/>
      </w:pPr>
      <w:r w:rsidRPr="0022764C">
        <w:lastRenderedPageBreak/>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event giving rise to </w:t>
      </w:r>
      <w:r w:rsidRPr="0022764C">
        <w:rPr>
          <w:b/>
        </w:rPr>
        <w:t>Compensation</w:t>
      </w:r>
      <w:r w:rsidRPr="0022764C">
        <w:t xml:space="preserve"> in total for all </w:t>
      </w:r>
      <w:r w:rsidRPr="0022764C">
        <w:rPr>
          <w:b/>
        </w:rPr>
        <w:t xml:space="preserve">Employees </w:t>
      </w:r>
      <w:r w:rsidRPr="0022764C">
        <w:t>affected by such offence.</w:t>
      </w:r>
    </w:p>
    <w:p w:rsidR="00C07262" w:rsidRPr="0022764C" w:rsidRDefault="004A758F">
      <w:pPr>
        <w:pStyle w:val="Heading3"/>
      </w:pPr>
      <w:r w:rsidRPr="0022764C">
        <w:t xml:space="preserve">Indemnity to Principals </w:t>
      </w:r>
    </w:p>
    <w:p w:rsidR="00C07262" w:rsidRPr="0022764C" w:rsidRDefault="004A758F">
      <w:pPr>
        <w:pStyle w:val="BodyText"/>
      </w:pPr>
      <w:r w:rsidRPr="0022764C">
        <w:t xml:space="preserve">This </w:t>
      </w:r>
      <w:r w:rsidRPr="0022764C">
        <w:rPr>
          <w:b/>
        </w:rPr>
        <w:t>Extension</w:t>
      </w:r>
      <w:r w:rsidRPr="0022764C">
        <w:t xml:space="preserve"> covers any principal as though he was also the </w:t>
      </w:r>
      <w:r w:rsidRPr="0022764C">
        <w:rPr>
          <w:b/>
        </w:rPr>
        <w:t>Insured</w:t>
      </w:r>
      <w:r w:rsidRPr="0022764C">
        <w:t xml:space="preserve"> in respect of liability arising out of </w:t>
      </w:r>
      <w:r w:rsidRPr="0022764C">
        <w:rPr>
          <w:b/>
        </w:rPr>
        <w:t>Bodily Injury</w:t>
      </w:r>
      <w:r w:rsidRPr="0022764C">
        <w:t xml:space="preserve"> resulting from the performance of work by the </w:t>
      </w:r>
      <w:r w:rsidRPr="0022764C">
        <w:rPr>
          <w:b/>
        </w:rPr>
        <w:t>Insured</w:t>
      </w:r>
      <w:r w:rsidRPr="0022764C">
        <w:t xml:space="preserve"> but only to the extent required by any contract or agreement entered into for the performance of such work</w:t>
      </w:r>
    </w:p>
    <w:p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rsidR="00C07262" w:rsidRPr="0022764C" w:rsidRDefault="004A758F">
      <w:pPr>
        <w:pStyle w:val="Heading3"/>
      </w:pPr>
      <w:r w:rsidRPr="0022764C">
        <w:t>Unsatisfied Court Judgments</w:t>
      </w:r>
    </w:p>
    <w:p w:rsidR="00C07262" w:rsidRPr="0022764C" w:rsidRDefault="004A758F">
      <w:pPr>
        <w:pStyle w:val="BodyText"/>
      </w:pPr>
      <w:r w:rsidRPr="0022764C">
        <w:t>This</w:t>
      </w:r>
      <w:r w:rsidRPr="0022764C">
        <w:rPr>
          <w:b/>
        </w:rPr>
        <w:t xml:space="preserve"> Extension </w:t>
      </w:r>
      <w:r w:rsidRPr="0022764C">
        <w:t xml:space="preserve">covers judgments for damages obtained by an </w:t>
      </w:r>
      <w:r w:rsidRPr="0022764C">
        <w:rPr>
          <w:b/>
          <w:bCs/>
        </w:rPr>
        <w:t>Employee</w:t>
      </w:r>
      <w:r w:rsidRPr="0022764C">
        <w:t xml:space="preserve"> in respect of </w:t>
      </w:r>
      <w:r w:rsidRPr="0022764C">
        <w:rPr>
          <w:b/>
          <w:bCs/>
        </w:rPr>
        <w:t>Bodily Injury</w:t>
      </w:r>
      <w:r w:rsidRPr="0022764C">
        <w:t xml:space="preserve"> caused during the </w:t>
      </w:r>
      <w:r w:rsidRPr="0022764C">
        <w:rPr>
          <w:b/>
          <w:bCs/>
        </w:rPr>
        <w:t>Period of Insurance</w:t>
      </w:r>
      <w:r w:rsidRPr="0022764C">
        <w:t xml:space="preserve"> and arising out of and in the course of his employment in the </w:t>
      </w:r>
      <w:r w:rsidRPr="0022764C">
        <w:rPr>
          <w:b/>
        </w:rPr>
        <w:t>Business</w:t>
      </w:r>
      <w:r w:rsidRPr="0022764C">
        <w:t xml:space="preserve"> against any company or individual in any court, if remaining unsatisfied in whole or in part 6 (six) months after the date of such judgment, the </w:t>
      </w:r>
      <w:r w:rsidRPr="0022764C">
        <w:rPr>
          <w:b/>
        </w:rPr>
        <w:t>Insurer</w:t>
      </w:r>
      <w:r w:rsidRPr="0022764C">
        <w:t xml:space="preserve"> will pay to the </w:t>
      </w:r>
      <w:r w:rsidRPr="0022764C">
        <w:rPr>
          <w:b/>
          <w:bCs/>
        </w:rPr>
        <w:t>Employee</w:t>
      </w:r>
      <w:r w:rsidRPr="0022764C">
        <w:rPr>
          <w:bCs/>
        </w:rPr>
        <w:t xml:space="preserve"> or the personal representatives of the </w:t>
      </w:r>
      <w:r w:rsidRPr="0022764C">
        <w:rPr>
          <w:b/>
          <w:bCs/>
        </w:rPr>
        <w:t>Employee</w:t>
      </w:r>
      <w:r w:rsidRPr="0022764C">
        <w:t xml:space="preserve"> at the request of the </w:t>
      </w:r>
      <w:r w:rsidRPr="0022764C">
        <w:rPr>
          <w:b/>
        </w:rPr>
        <w:t>Insured</w:t>
      </w:r>
      <w:r w:rsidRPr="0022764C">
        <w:t xml:space="preserve"> the amount of any such damages and any awarded costs to the extent that they remain unsatisfied</w:t>
      </w:r>
    </w:p>
    <w:p w:rsidR="00C07262" w:rsidRPr="0022764C" w:rsidRDefault="004A758F">
      <w:pPr>
        <w:pStyle w:val="BodyText"/>
      </w:pPr>
      <w:r w:rsidRPr="0022764C">
        <w:t xml:space="preserve">provided that: </w:t>
      </w:r>
    </w:p>
    <w:p w:rsidR="00C07262" w:rsidRPr="0022764C" w:rsidRDefault="004A758F" w:rsidP="00662A63">
      <w:pPr>
        <w:pStyle w:val="BodyText"/>
        <w:numPr>
          <w:ilvl w:val="2"/>
          <w:numId w:val="224"/>
        </w:numPr>
        <w:ind w:left="454" w:hanging="454"/>
      </w:pPr>
      <w:r w:rsidRPr="0022764C">
        <w:t>there is no appeal outstanding; and</w:t>
      </w:r>
    </w:p>
    <w:p w:rsidR="00C07262" w:rsidRPr="0022764C" w:rsidRDefault="004A758F" w:rsidP="00662A63">
      <w:pPr>
        <w:pStyle w:val="BodyText"/>
        <w:numPr>
          <w:ilvl w:val="2"/>
          <w:numId w:val="224"/>
        </w:numPr>
        <w:ind w:left="454" w:hanging="454"/>
      </w:pPr>
      <w:r w:rsidRPr="0022764C">
        <w:t xml:space="preserve">the </w:t>
      </w:r>
      <w:r w:rsidRPr="0022764C">
        <w:rPr>
          <w:b/>
          <w:bCs/>
        </w:rPr>
        <w:t>Employee</w:t>
      </w:r>
      <w:r w:rsidRPr="0022764C">
        <w:rPr>
          <w:bCs/>
        </w:rPr>
        <w:t xml:space="preserve"> or his personal representatives assign the judgment and all rights arising out of it</w:t>
      </w:r>
      <w:r w:rsidRPr="0022764C">
        <w:t xml:space="preserve"> to the </w:t>
      </w:r>
      <w:r w:rsidRPr="0022764C">
        <w:rPr>
          <w:b/>
        </w:rPr>
        <w:t>Insurer</w:t>
      </w:r>
      <w:r w:rsidRPr="0022764C">
        <w: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any liability or </w:t>
      </w:r>
      <w:r w:rsidRPr="0022764C">
        <w:rPr>
          <w:b/>
        </w:rPr>
        <w:t>Compensation</w:t>
      </w:r>
      <w:r w:rsidRPr="0022764C">
        <w:t>:</w:t>
      </w:r>
    </w:p>
    <w:p w:rsidR="00C07262" w:rsidRPr="0022764C" w:rsidRDefault="004A758F">
      <w:pPr>
        <w:pStyle w:val="Heading3"/>
      </w:pPr>
      <w:r w:rsidRPr="0022764C">
        <w:t>Motor Insurance</w:t>
      </w:r>
    </w:p>
    <w:p w:rsidR="00C07262" w:rsidRPr="0022764C" w:rsidRDefault="004A758F">
      <w:pPr>
        <w:pStyle w:val="BodyText"/>
      </w:pPr>
      <w:r w:rsidRPr="0022764C">
        <w:t xml:space="preserve">in respect of or arising out of </w:t>
      </w:r>
      <w:r w:rsidRPr="0022764C">
        <w:rPr>
          <w:b/>
        </w:rPr>
        <w:t>Bodily Injury</w:t>
      </w:r>
      <w:r w:rsidRPr="0022764C">
        <w:t xml:space="preserve"> caused to any </w:t>
      </w:r>
      <w:r w:rsidRPr="0022764C">
        <w:rPr>
          <w:b/>
        </w:rPr>
        <w:t>Employee</w:t>
      </w:r>
      <w:r w:rsidRPr="0022764C">
        <w:t xml:space="preserve"> (other than the driver) whilst being carried in or upon a vehicle or entering or getting onto or alighting from a vehicle where such </w:t>
      </w:r>
      <w:r w:rsidRPr="0022764C">
        <w:rPr>
          <w:b/>
        </w:rPr>
        <w:t>Bodily Injury</w:t>
      </w:r>
      <w:r w:rsidRPr="0022764C">
        <w:t xml:space="preserve"> is caused by or arises out of the use by the </w:t>
      </w:r>
      <w:r w:rsidRPr="0022764C">
        <w:rPr>
          <w:b/>
        </w:rPr>
        <w:t>Insured</w:t>
      </w:r>
      <w:r w:rsidRPr="0022764C">
        <w:t xml:space="preserve"> of a vehicle on a road.  For the purposes of this Exclusion the expressions “vehicle”, “use” and “road” shall have the same meaning as in Part VI of the Road Traffic Act 1988. </w:t>
      </w:r>
    </w:p>
    <w:p w:rsidR="00C07262" w:rsidRPr="0022764C" w:rsidRDefault="004A758F">
      <w:pPr>
        <w:pStyle w:val="Heading3"/>
      </w:pPr>
      <w:r w:rsidRPr="0022764C">
        <w:t>Offshore</w:t>
      </w:r>
    </w:p>
    <w:p w:rsidR="00C07262" w:rsidRPr="0022764C" w:rsidRDefault="004A758F">
      <w:pPr>
        <w:pStyle w:val="BodyText"/>
      </w:pPr>
      <w:r w:rsidRPr="0022764C">
        <w:t>in respect of or arising out of</w:t>
      </w:r>
      <w:r w:rsidRPr="0022764C">
        <w:rPr>
          <w:b/>
        </w:rPr>
        <w:t xml:space="preserve"> Bodily Injury</w:t>
      </w:r>
      <w:r w:rsidRPr="0022764C">
        <w:t xml:space="preserve"> in connection with work or visits Offshore;</w:t>
      </w:r>
    </w:p>
    <w:p w:rsidR="00C07262" w:rsidRPr="0022764C" w:rsidRDefault="004A758F">
      <w:pPr>
        <w:pStyle w:val="Heading3"/>
      </w:pPr>
      <w:r w:rsidRPr="0022764C">
        <w:t>Workers’ Compensation</w:t>
      </w:r>
    </w:p>
    <w:p w:rsidR="00C07262" w:rsidRPr="0022764C" w:rsidRDefault="004A758F">
      <w:pPr>
        <w:pStyle w:val="BodyText"/>
      </w:pPr>
      <w:r w:rsidRPr="0022764C">
        <w:t>payable under W</w:t>
      </w:r>
      <w:r w:rsidRPr="0022764C">
        <w:rPr>
          <w:bCs/>
        </w:rPr>
        <w:t>orkers’ C</w:t>
      </w:r>
      <w:r w:rsidRPr="0022764C">
        <w:t xml:space="preserve">ompensation or social security or health insurance legislation save for any compensation, </w:t>
      </w:r>
      <w:r w:rsidRPr="0022764C">
        <w:t>recovery or unit payments that may be required by the Social Security Acts 1989 and 1990.</w:t>
      </w:r>
    </w:p>
    <w:p w:rsidR="00C07262" w:rsidRPr="0022764C" w:rsidRDefault="004A758F">
      <w:pPr>
        <w:pStyle w:val="Heading1"/>
      </w:pPr>
      <w:r w:rsidRPr="0022764C">
        <w:t>Conditions</w:t>
      </w:r>
    </w:p>
    <w:p w:rsidR="00C07262" w:rsidRPr="0022764C" w:rsidRDefault="004A758F">
      <w:pPr>
        <w:pStyle w:val="Heading3"/>
      </w:pPr>
      <w:r w:rsidRPr="0022764C">
        <w:t>Asbestos</w:t>
      </w:r>
    </w:p>
    <w:p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or related in any way to asbestos or asbestos fibres or asbestos particles and any derivatives of asbestos or materials containing such in any form whatsoever shall not exceed the limit stated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Heading3"/>
      </w:pPr>
      <w:r w:rsidRPr="0022764C">
        <w:t xml:space="preserve">Terrorism </w:t>
      </w:r>
    </w:p>
    <w:p w:rsidR="00C07262" w:rsidRPr="0022764C" w:rsidRDefault="004A758F">
      <w:pPr>
        <w:pStyle w:val="BodyText"/>
        <w:rPr>
          <w:rFonts w:eastAsia="MS Mincho"/>
        </w:rPr>
      </w:pPr>
      <w:r w:rsidRPr="0022764C">
        <w:t xml:space="preserve">The liability of the </w:t>
      </w:r>
      <w:r w:rsidRPr="0022764C">
        <w:rPr>
          <w:b/>
          <w:bCs/>
        </w:rPr>
        <w:t xml:space="preserve">Insurer </w:t>
      </w:r>
      <w:r w:rsidRPr="0022764C">
        <w:t xml:space="preserve">for all </w:t>
      </w:r>
      <w:r w:rsidRPr="0022764C">
        <w:rPr>
          <w:b/>
          <w:bCs/>
        </w:rPr>
        <w:t xml:space="preserve">Compensation </w:t>
      </w:r>
      <w:r w:rsidRPr="0022764C">
        <w:t xml:space="preserve">and </w:t>
      </w:r>
      <w:r w:rsidRPr="0022764C">
        <w:rPr>
          <w:b/>
          <w:bCs/>
        </w:rPr>
        <w:t xml:space="preserve">Costs and Expenses </w:t>
      </w:r>
      <w:r w:rsidRPr="0022764C">
        <w:t xml:space="preserve">arising out of </w:t>
      </w:r>
      <w:r w:rsidRPr="0022764C">
        <w:rPr>
          <w:b/>
          <w:bCs/>
        </w:rPr>
        <w:t xml:space="preserve">Terrorism </w:t>
      </w:r>
      <w:r w:rsidRPr="0022764C">
        <w:t xml:space="preserve">shall not exceed the limit stated in the </w:t>
      </w:r>
      <w:r w:rsidRPr="0022764C">
        <w:rPr>
          <w:b/>
          <w:bCs/>
        </w:rPr>
        <w:t xml:space="preserve">Schedule </w:t>
      </w:r>
      <w:r w:rsidRPr="0022764C">
        <w:t xml:space="preserve">to this </w:t>
      </w:r>
      <w:r w:rsidRPr="0022764C">
        <w:rPr>
          <w:b/>
          <w:bCs/>
        </w:rPr>
        <w:t>Section</w:t>
      </w:r>
      <w:r w:rsidRPr="0022764C">
        <w:t>.</w:t>
      </w:r>
    </w:p>
    <w:p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720" w:footer="473" w:gutter="0"/>
          <w:cols w:num="2" w:space="720"/>
        </w:sectPr>
      </w:pPr>
    </w:p>
    <w:p w:rsidR="00C07262" w:rsidRPr="0022764C" w:rsidRDefault="004A758F">
      <w:pPr>
        <w:pStyle w:val="Subtitle"/>
      </w:pPr>
      <w:bookmarkStart w:id="38" w:name="tocpg_14"/>
      <w:bookmarkStart w:id="39" w:name="Section_6"/>
      <w:bookmarkEnd w:id="38"/>
      <w:r w:rsidRPr="0022764C">
        <w:lastRenderedPageBreak/>
        <w:t>Section 6: Public Liability Section</w:t>
      </w:r>
      <w:bookmarkEnd w:id="39"/>
    </w:p>
    <w:p w:rsidR="00C07262" w:rsidRPr="0022764C" w:rsidRDefault="004A758F">
      <w:pPr>
        <w:pStyle w:val="Heading1"/>
      </w:pPr>
      <w:r w:rsidRPr="0022764C">
        <w:t>Definition</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shall indemnify or compensate the </w:t>
      </w:r>
      <w:r w:rsidRPr="0022764C">
        <w:rPr>
          <w:b/>
        </w:rPr>
        <w:t>Insured</w:t>
      </w:r>
      <w:r w:rsidRPr="0022764C">
        <w:t xml:space="preserve"> for all sums as stated in the </w:t>
      </w:r>
      <w:r w:rsidRPr="0022764C">
        <w:rPr>
          <w:b/>
        </w:rPr>
        <w:t>Schedule</w:t>
      </w:r>
      <w:r w:rsidRPr="0022764C">
        <w:t xml:space="preserve"> that the </w:t>
      </w:r>
      <w:r w:rsidRPr="0022764C">
        <w:rPr>
          <w:b/>
        </w:rPr>
        <w:t>Insured</w:t>
      </w:r>
      <w:r w:rsidRPr="0022764C">
        <w:t xml:space="preserve"> shall become legally liable to pay as </w:t>
      </w:r>
      <w:r w:rsidRPr="0022764C">
        <w:rPr>
          <w:b/>
          <w:bCs/>
        </w:rPr>
        <w:t>Compensation</w:t>
      </w:r>
      <w:r w:rsidRPr="0022764C">
        <w:rPr>
          <w:bCs/>
        </w:rPr>
        <w:t xml:space="preserve"> </w:t>
      </w:r>
      <w:r w:rsidRPr="0022764C">
        <w:t>in respect of accidental:</w:t>
      </w:r>
    </w:p>
    <w:p w:rsidR="00C07262" w:rsidRPr="0022764C" w:rsidRDefault="004A758F" w:rsidP="00662A63">
      <w:pPr>
        <w:pStyle w:val="BodyText"/>
        <w:numPr>
          <w:ilvl w:val="2"/>
          <w:numId w:val="246"/>
        </w:numPr>
        <w:ind w:left="454" w:hanging="454"/>
        <w:rPr>
          <w:strike/>
        </w:rPr>
      </w:pPr>
      <w:r w:rsidRPr="0022764C">
        <w:rPr>
          <w:b/>
          <w:bCs/>
        </w:rPr>
        <w:t>Bodily Injury</w:t>
      </w:r>
      <w:r w:rsidRPr="0022764C">
        <w:rPr>
          <w:bCs/>
        </w:rPr>
        <w:t xml:space="preserve"> to any person;</w:t>
      </w:r>
    </w:p>
    <w:p w:rsidR="00C07262" w:rsidRPr="0022764C" w:rsidRDefault="004A758F" w:rsidP="00662A63">
      <w:pPr>
        <w:pStyle w:val="BodyText"/>
        <w:numPr>
          <w:ilvl w:val="2"/>
          <w:numId w:val="246"/>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rsidR="00C07262" w:rsidRPr="0022764C" w:rsidRDefault="004A758F" w:rsidP="00662A63">
      <w:pPr>
        <w:pStyle w:val="BodyText"/>
        <w:numPr>
          <w:ilvl w:val="2"/>
          <w:numId w:val="246"/>
        </w:numPr>
        <w:ind w:left="454" w:hanging="454"/>
      </w:pPr>
      <w:r w:rsidRPr="0022764C">
        <w:t>obstruction, trespass, nuisance or interference with any easement, right of air, light, water or way; and</w:t>
      </w:r>
    </w:p>
    <w:p w:rsidR="00C07262" w:rsidRPr="0022764C" w:rsidRDefault="004A758F" w:rsidP="00662A63">
      <w:pPr>
        <w:pStyle w:val="BodyText"/>
        <w:numPr>
          <w:ilvl w:val="2"/>
          <w:numId w:val="246"/>
        </w:numPr>
        <w:ind w:left="454" w:hanging="454"/>
      </w:pPr>
      <w:r w:rsidRPr="0022764C">
        <w:t>wrongful arrest, detention or imprisonment;</w:t>
      </w:r>
    </w:p>
    <w:p w:rsidR="00C07262" w:rsidRPr="0022764C" w:rsidRDefault="004A758F">
      <w:pPr>
        <w:pStyle w:val="BodyText"/>
        <w:rPr>
          <w:b/>
        </w:rPr>
      </w:pPr>
      <w:r w:rsidRPr="0022764C">
        <w:t xml:space="preserve">occurring within the </w:t>
      </w:r>
      <w:r w:rsidRPr="0022764C">
        <w:rPr>
          <w:b/>
        </w:rPr>
        <w:t>Geographical Limits,</w:t>
      </w:r>
      <w:r w:rsidRPr="0022764C">
        <w:t xml:space="preserve"> during the </w:t>
      </w:r>
      <w:r w:rsidRPr="0022764C">
        <w:rPr>
          <w:b/>
          <w:bCs/>
        </w:rPr>
        <w:t xml:space="preserve">Period of Insurance </w:t>
      </w:r>
      <w:r w:rsidRPr="0022764C">
        <w:rPr>
          <w:bCs/>
        </w:rPr>
        <w:t xml:space="preserve">and arising out of </w:t>
      </w:r>
      <w:r w:rsidRPr="0022764C">
        <w:t xml:space="preserve">the </w:t>
      </w:r>
      <w:r w:rsidRPr="0022764C">
        <w:rPr>
          <w:b/>
        </w:rPr>
        <w:t>Business</w:t>
      </w:r>
      <w:r w:rsidRPr="0022764C">
        <w:t xml:space="preserve"> provided that the</w:t>
      </w:r>
      <w:r w:rsidRPr="0022764C">
        <w:rPr>
          <w:b/>
        </w:rPr>
        <w:t xml:space="preserve"> Insurer’s</w:t>
      </w:r>
      <w:r w:rsidRPr="0022764C">
        <w:t xml:space="preserve"> </w:t>
      </w:r>
      <w:r w:rsidRPr="0022764C">
        <w:rPr>
          <w:b/>
          <w:bCs/>
        </w:rPr>
        <w:t>Limit of Liability</w:t>
      </w:r>
      <w:r w:rsidRPr="0022764C">
        <w:t xml:space="preserve"> shall not exceed the Limit stated in the </w:t>
      </w:r>
      <w:r w:rsidRPr="0022764C">
        <w:rPr>
          <w:b/>
        </w:rPr>
        <w:t>Schedule</w:t>
      </w:r>
      <w:r w:rsidRPr="0022764C">
        <w:rPr>
          <w:bCs/>
        </w:rPr>
        <w:t>.</w:t>
      </w:r>
    </w:p>
    <w:p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rsidR="00C07262" w:rsidRPr="0022764C" w:rsidRDefault="004A758F">
      <w:pPr>
        <w:pStyle w:val="Heading1"/>
      </w:pPr>
      <w:r w:rsidRPr="0022764C">
        <w:t>Extensions</w:t>
      </w:r>
    </w:p>
    <w:p w:rsidR="00C07262" w:rsidRPr="0022764C" w:rsidRDefault="004A758F">
      <w:pPr>
        <w:pStyle w:val="Heading3"/>
      </w:pPr>
      <w:r w:rsidRPr="0022764C">
        <w:t>Additional Insured Parties</w:t>
      </w:r>
    </w:p>
    <w:p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rsidR="00C07262" w:rsidRPr="0022764C" w:rsidRDefault="004A758F" w:rsidP="00662A63">
      <w:pPr>
        <w:pStyle w:val="BodyText"/>
        <w:numPr>
          <w:ilvl w:val="0"/>
          <w:numId w:val="245"/>
        </w:numPr>
        <w:ind w:left="454" w:hanging="454"/>
      </w:pPr>
      <w:r w:rsidRPr="0022764C">
        <w:t xml:space="preserve">any director, partner or </w:t>
      </w:r>
      <w:r w:rsidRPr="0022764C">
        <w:rPr>
          <w:b/>
          <w:bCs/>
        </w:rPr>
        <w:t>Employee</w:t>
      </w:r>
      <w:r w:rsidRPr="0022764C">
        <w:rPr>
          <w:bCs/>
        </w:rPr>
        <w:t>; and</w:t>
      </w:r>
    </w:p>
    <w:p w:rsidR="00C07262" w:rsidRPr="0022764C" w:rsidRDefault="004A758F" w:rsidP="00662A63">
      <w:pPr>
        <w:pStyle w:val="BodyText"/>
        <w:numPr>
          <w:ilvl w:val="0"/>
          <w:numId w:val="245"/>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or welfare organisation or first aid, security, fire or ambulance services;</w:t>
      </w:r>
    </w:p>
    <w:p w:rsidR="00C07262" w:rsidRPr="0022764C" w:rsidRDefault="004A758F">
      <w:pPr>
        <w:pStyle w:val="BodyText"/>
        <w:ind w:left="454"/>
      </w:pPr>
      <w:r w:rsidRPr="0022764C">
        <w:t>whilst acting in their respective capacities; and</w:t>
      </w:r>
    </w:p>
    <w:p w:rsidR="00C07262" w:rsidRPr="0022764C" w:rsidRDefault="004A758F" w:rsidP="00662A63">
      <w:pPr>
        <w:pStyle w:val="BodyText"/>
        <w:numPr>
          <w:ilvl w:val="0"/>
          <w:numId w:val="245"/>
        </w:numPr>
        <w:ind w:left="454" w:hanging="454"/>
      </w:pPr>
      <w:r w:rsidRPr="0022764C">
        <w:t xml:space="preserve">any director or senior official of the </w:t>
      </w:r>
      <w:r w:rsidRPr="0022764C">
        <w:rPr>
          <w:b/>
        </w:rPr>
        <w:t>Insured</w:t>
      </w:r>
      <w:r w:rsidRPr="0022764C">
        <w:t xml:space="preserve"> in their private capacity arising out of work undertaken for them by an </w:t>
      </w:r>
      <w:r w:rsidRPr="0022764C">
        <w:rPr>
          <w:b/>
          <w:bCs/>
        </w:rPr>
        <w:t>Employee</w:t>
      </w:r>
      <w:r w:rsidRPr="0022764C">
        <w:t>.</w:t>
      </w:r>
    </w:p>
    <w:p w:rsidR="00C07262" w:rsidRPr="0022764C" w:rsidRDefault="004A758F">
      <w:pPr>
        <w:pStyle w:val="Heading3"/>
      </w:pPr>
      <w:r w:rsidRPr="0022764C">
        <w:t>Criminal Prosecution Defence Costs</w:t>
      </w:r>
    </w:p>
    <w:p w:rsidR="00C07262" w:rsidRPr="0022764C" w:rsidRDefault="004A758F">
      <w:pPr>
        <w:pStyle w:val="BodyText"/>
        <w:rPr>
          <w:bCs/>
        </w:rPr>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Insured</w:t>
      </w:r>
      <w:r w:rsidRPr="0022764C">
        <w:t xml:space="preserve"> against the legal fees and expenses incurred with the </w:t>
      </w:r>
      <w:r w:rsidRPr="0022764C">
        <w:rPr>
          <w:b/>
        </w:rPr>
        <w:t>Insurer’s</w:t>
      </w:r>
      <w:r w:rsidRPr="0022764C">
        <w:t xml:space="preserve"> prior </w:t>
      </w:r>
      <w:r w:rsidRPr="0022764C">
        <w:t xml:space="preserve">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Period of Insurance</w:t>
      </w:r>
      <w:r w:rsidRPr="0022764C">
        <w:t xml:space="preserve"> 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rsidR="00C07262" w:rsidRPr="0022764C" w:rsidRDefault="004A758F">
      <w:pPr>
        <w:pStyle w:val="Heading3"/>
      </w:pPr>
      <w:r w:rsidRPr="0022764C">
        <w:t xml:space="preserve">Cross Liabilities </w:t>
      </w:r>
    </w:p>
    <w:p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rsidR="00C07262" w:rsidRPr="0022764C" w:rsidRDefault="004A758F">
      <w:pPr>
        <w:pStyle w:val="BodyText"/>
      </w:pPr>
      <w:r w:rsidRPr="0022764C">
        <w:t>provided that:</w:t>
      </w:r>
    </w:p>
    <w:p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for which an indemnity is or would be granted but for the existence of this insurance under any employers’ liability insurance; and</w:t>
      </w:r>
    </w:p>
    <w:p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whose occupancy is shared between 2 (two) or more parties named as the </w:t>
      </w:r>
      <w:r w:rsidRPr="0022764C">
        <w:rPr>
          <w:b/>
        </w:rPr>
        <w:t>Insured</w:t>
      </w:r>
    </w:p>
    <w:p w:rsidR="00C07262" w:rsidRPr="0022764C" w:rsidRDefault="004A758F">
      <w:pPr>
        <w:pStyle w:val="Heading3"/>
      </w:pPr>
      <w:r w:rsidRPr="0022764C">
        <w:t>Custody or Control</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Insured’s</w:t>
      </w:r>
      <w:r w:rsidRPr="0022764C">
        <w:t xml:space="preserve"> liability for </w:t>
      </w:r>
      <w:r w:rsidRPr="0022764C">
        <w:rPr>
          <w:b/>
        </w:rPr>
        <w:t>Damage</w:t>
      </w:r>
      <w:r w:rsidRPr="0022764C">
        <w:t xml:space="preserve"> to material property in the custody of or under the control of the </w:t>
      </w:r>
      <w:r w:rsidRPr="0022764C">
        <w:rPr>
          <w:b/>
        </w:rPr>
        <w:t>Insured</w:t>
      </w:r>
      <w:r w:rsidRPr="0022764C">
        <w:t xml:space="preserve"> but solely in respect of:</w:t>
      </w:r>
    </w:p>
    <w:p w:rsidR="00C07262" w:rsidRPr="0022764C" w:rsidRDefault="004A758F" w:rsidP="00662A63">
      <w:pPr>
        <w:pStyle w:val="BodyText"/>
        <w:numPr>
          <w:ilvl w:val="2"/>
          <w:numId w:val="243"/>
        </w:numPr>
        <w:ind w:left="454" w:hanging="454"/>
      </w:pPr>
      <w:r w:rsidRPr="0022764C">
        <w:t xml:space="preserve">its directors’, </w:t>
      </w:r>
      <w:r w:rsidRPr="0022764C">
        <w:rPr>
          <w:b/>
          <w:bCs/>
        </w:rPr>
        <w:t>Employees’</w:t>
      </w:r>
      <w:r w:rsidRPr="0022764C">
        <w:t xml:space="preserve"> or visitors’ personal effects (including motor vehicles);</w:t>
      </w:r>
    </w:p>
    <w:p w:rsidR="00C07262" w:rsidRPr="0022764C" w:rsidRDefault="004A758F" w:rsidP="00662A63">
      <w:pPr>
        <w:pStyle w:val="BodyText"/>
        <w:numPr>
          <w:ilvl w:val="2"/>
          <w:numId w:val="243"/>
        </w:numPr>
        <w:ind w:left="454" w:hanging="454"/>
      </w:pPr>
      <w:r w:rsidRPr="0022764C">
        <w:t xml:space="preserve">property at premises not owned, leased, hired or rented by the </w:t>
      </w:r>
      <w:r w:rsidRPr="0022764C">
        <w:rPr>
          <w:b/>
        </w:rPr>
        <w:t>Insured</w:t>
      </w:r>
      <w:r w:rsidRPr="0022764C">
        <w:t xml:space="preserve"> but in their temporary occupation or possession for the purpose of work therein or thereon except for the specific part of the premises or for material property which is being worked on; and</w:t>
      </w:r>
    </w:p>
    <w:p w:rsidR="00C07262" w:rsidRPr="0022764C" w:rsidRDefault="004A758F" w:rsidP="00662A63">
      <w:pPr>
        <w:pStyle w:val="BodyText"/>
        <w:numPr>
          <w:ilvl w:val="2"/>
          <w:numId w:val="243"/>
        </w:numPr>
        <w:ind w:left="454" w:hanging="454"/>
      </w:pPr>
      <w:r w:rsidRPr="0022764C">
        <w:t xml:space="preserve">premises leased or rented to the </w:t>
      </w:r>
      <w:r w:rsidRPr="0022764C">
        <w:rPr>
          <w:b/>
        </w:rPr>
        <w:t>Insured</w:t>
      </w:r>
      <w:r w:rsidRPr="0022764C">
        <w:t xml:space="preserve"> provided that liability for such </w:t>
      </w:r>
      <w:r w:rsidRPr="0022764C">
        <w:rPr>
          <w:b/>
        </w:rPr>
        <w:t>Damage</w:t>
      </w:r>
      <w:r w:rsidRPr="0022764C">
        <w:t xml:space="preserve"> is not assumed by the </w:t>
      </w:r>
      <w:r w:rsidRPr="0022764C">
        <w:rPr>
          <w:b/>
        </w:rPr>
        <w:t>Insured</w:t>
      </w:r>
      <w:r w:rsidRPr="0022764C">
        <w:t xml:space="preserve"> under agreement which would not have attached in the absence of such agreement.</w:t>
      </w:r>
    </w:p>
    <w:p w:rsidR="00C07262" w:rsidRPr="0022764C" w:rsidRDefault="004A758F">
      <w:pPr>
        <w:pStyle w:val="BodyText"/>
      </w:pPr>
      <w:r w:rsidRPr="0022764C">
        <w:t xml:space="preserve">In respect of property which is not the subject of any of the above paragraphs this </w:t>
      </w:r>
      <w:r w:rsidRPr="0022764C">
        <w:rPr>
          <w:b/>
        </w:rPr>
        <w:t>Section</w:t>
      </w:r>
      <w:r w:rsidRPr="0022764C">
        <w:t xml:space="preserve"> extends to cover the </w:t>
      </w:r>
      <w:r w:rsidRPr="0022764C">
        <w:rPr>
          <w:b/>
        </w:rPr>
        <w:t>Insured’s</w:t>
      </w:r>
      <w:r w:rsidRPr="0022764C">
        <w:t xml:space="preserve"> liability for </w:t>
      </w:r>
      <w:r w:rsidRPr="0022764C">
        <w:rPr>
          <w:b/>
        </w:rPr>
        <w:t xml:space="preserve">Damage </w:t>
      </w:r>
      <w:r w:rsidRPr="0022764C">
        <w:t xml:space="preserve">to the material property of others held in trust by the </w:t>
      </w:r>
      <w:r w:rsidRPr="0022764C">
        <w:rPr>
          <w:b/>
        </w:rPr>
        <w:t>Insured</w:t>
      </w:r>
      <w:r w:rsidRPr="0022764C">
        <w:t xml:space="preserve"> or in the </w:t>
      </w:r>
      <w:r w:rsidRPr="0022764C">
        <w:rPr>
          <w:b/>
        </w:rPr>
        <w:t>Insured’s</w:t>
      </w:r>
      <w:r w:rsidRPr="0022764C">
        <w:t xml:space="preserve"> care, custody or control </w:t>
      </w:r>
      <w:r w:rsidRPr="0022764C">
        <w:rPr>
          <w:iCs/>
        </w:rPr>
        <w:t xml:space="preserve">(excluding property belonging to or hired to the </w:t>
      </w:r>
      <w:r w:rsidRPr="0022764C">
        <w:rPr>
          <w:b/>
          <w:iCs/>
          <w:color w:val="000000" w:themeColor="text1"/>
        </w:rPr>
        <w:t>Insured</w:t>
      </w:r>
      <w:r w:rsidRPr="0022764C">
        <w:rPr>
          <w:iCs/>
          <w:color w:val="000000" w:themeColor="text1"/>
        </w:rPr>
        <w:t xml:space="preserve"> and/or property which the </w:t>
      </w:r>
      <w:r w:rsidRPr="0022764C">
        <w:rPr>
          <w:b/>
          <w:iCs/>
          <w:color w:val="000000" w:themeColor="text1"/>
        </w:rPr>
        <w:t>Insured</w:t>
      </w:r>
      <w:r w:rsidRPr="0022764C">
        <w:rPr>
          <w:iCs/>
          <w:color w:val="000000" w:themeColor="text1"/>
        </w:rPr>
        <w:t xml:space="preserve"> is required to insure by virtue of any agreement)</w:t>
      </w:r>
      <w:r w:rsidRPr="0022764C">
        <w:rPr>
          <w:i/>
          <w:iCs/>
          <w:color w:val="000000" w:themeColor="text1"/>
        </w:rPr>
        <w:t xml:space="preserve"> </w:t>
      </w:r>
      <w:r w:rsidRPr="0022764C">
        <w:t xml:space="preserve">in connection with the </w:t>
      </w:r>
      <w:r w:rsidRPr="0022764C">
        <w:rPr>
          <w:b/>
        </w:rPr>
        <w:t xml:space="preserve">Business </w:t>
      </w:r>
      <w:r w:rsidRPr="0022764C">
        <w:t xml:space="preserve">provided that 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in respect of all claims during the period of Insurance and subject to an excess of GBP 2,500 (two thousand five hundred pounds sterling) each and every claim.</w:t>
      </w:r>
    </w:p>
    <w:p w:rsidR="00C07262" w:rsidRPr="0022764C" w:rsidRDefault="004A758F">
      <w:pPr>
        <w:pStyle w:val="Heading3"/>
      </w:pPr>
      <w:r w:rsidRPr="0022764C">
        <w:t xml:space="preserve">Data Protection Act </w:t>
      </w:r>
    </w:p>
    <w:p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Insured’s</w:t>
      </w:r>
      <w:r w:rsidRPr="0022764C">
        <w:t xml:space="preserve"> liability to pay </w:t>
      </w:r>
      <w:r w:rsidRPr="0022764C">
        <w:rPr>
          <w:b/>
        </w:rPr>
        <w:t>Compensation</w:t>
      </w:r>
      <w:r w:rsidRPr="0022764C">
        <w:t xml:space="preserve"> in respect of damage or distress under sections 168 and 169 of the Data Protection Act 2018 or material or non-material damage under Article 82 of the </w:t>
      </w:r>
      <w:r w:rsidRPr="0022764C">
        <w:lastRenderedPageBreak/>
        <w:t xml:space="preserve">General Data Protection </w:t>
      </w:r>
      <w:r w:rsidRPr="0022764C">
        <w:rPr>
          <w:rFonts w:eastAsia="Times New Roman"/>
        </w:rPr>
        <w:t xml:space="preserve">Regulation EU Regulation 2016/679 </w:t>
      </w:r>
      <w:r w:rsidRPr="0022764C">
        <w:t xml:space="preserve">(together “the Data Privacy Legislation”), and </w:t>
      </w:r>
      <w:r w:rsidRPr="0022764C">
        <w:rPr>
          <w:b/>
        </w:rPr>
        <w:t>Costs</w:t>
      </w:r>
      <w:r w:rsidRPr="0022764C">
        <w:t xml:space="preserve"> </w:t>
      </w:r>
      <w:r w:rsidRPr="0022764C">
        <w:rPr>
          <w:b/>
        </w:rPr>
        <w:t>and</w:t>
      </w:r>
      <w:r w:rsidRPr="0022764C">
        <w:t xml:space="preserve"> </w:t>
      </w:r>
      <w:r w:rsidRPr="0022764C">
        <w:rPr>
          <w:b/>
        </w:rPr>
        <w:t>Expenses</w:t>
      </w:r>
    </w:p>
    <w:p w:rsidR="00C07262" w:rsidRPr="0022764C" w:rsidRDefault="004A758F">
      <w:pPr>
        <w:pStyle w:val="BodyText"/>
      </w:pPr>
      <w:r w:rsidRPr="0022764C">
        <w:t>provided that:</w:t>
      </w:r>
    </w:p>
    <w:p w:rsidR="00C07262" w:rsidRPr="0022764C" w:rsidRDefault="004A758F" w:rsidP="00662A63">
      <w:pPr>
        <w:pStyle w:val="BodyText"/>
        <w:numPr>
          <w:ilvl w:val="2"/>
          <w:numId w:val="241"/>
        </w:numPr>
        <w:ind w:left="454" w:hanging="454"/>
      </w:pPr>
      <w:r w:rsidRPr="0022764C">
        <w:t xml:space="preserve">an offence is first committed by the </w:t>
      </w:r>
      <w:r w:rsidRPr="0022764C">
        <w:rPr>
          <w:b/>
        </w:rPr>
        <w:t xml:space="preserve">Insured </w:t>
      </w:r>
      <w:r w:rsidRPr="0022764C">
        <w:t xml:space="preserve">during the </w:t>
      </w:r>
      <w:r w:rsidRPr="0022764C">
        <w:rPr>
          <w:b/>
          <w:bCs/>
        </w:rPr>
        <w:t xml:space="preserve">Period of Insurance </w:t>
      </w:r>
      <w:r w:rsidRPr="0022764C">
        <w:rPr>
          <w:bCs/>
        </w:rPr>
        <w:t>in connection with the</w:t>
      </w:r>
      <w:r w:rsidRPr="0022764C">
        <w:rPr>
          <w:b/>
          <w:bCs/>
        </w:rPr>
        <w:t xml:space="preserve"> Business</w:t>
      </w:r>
      <w:r w:rsidRPr="0022764C">
        <w:rPr>
          <w:bCs/>
        </w:rPr>
        <w:t>;</w:t>
      </w:r>
    </w:p>
    <w:p w:rsidR="00C07262" w:rsidRPr="0022764C" w:rsidRDefault="004A758F" w:rsidP="00662A63">
      <w:pPr>
        <w:pStyle w:val="BodyText"/>
        <w:numPr>
          <w:ilvl w:val="2"/>
          <w:numId w:val="241"/>
        </w:numPr>
        <w:ind w:left="454" w:hanging="454"/>
      </w:pPr>
      <w:r w:rsidRPr="0022764C">
        <w:t xml:space="preserve">this </w:t>
      </w:r>
      <w:r w:rsidRPr="0022764C">
        <w:rPr>
          <w:b/>
        </w:rPr>
        <w:t xml:space="preserve">Extension </w:t>
      </w:r>
      <w:r w:rsidRPr="0022764C">
        <w:t>shall not apply in respect of:</w:t>
      </w:r>
    </w:p>
    <w:p w:rsidR="00C07262" w:rsidRPr="0022764C" w:rsidRDefault="004A758F" w:rsidP="00662A63">
      <w:pPr>
        <w:pStyle w:val="BodyText"/>
        <w:numPr>
          <w:ilvl w:val="0"/>
          <w:numId w:val="242"/>
        </w:numPr>
        <w:ind w:left="908" w:hanging="454"/>
      </w:pPr>
      <w:r w:rsidRPr="0022764C">
        <w:t>the cost of replacing, reinstating, rectifying or erasing any personal data;</w:t>
      </w:r>
    </w:p>
    <w:p w:rsidR="00C07262" w:rsidRPr="0022764C" w:rsidRDefault="004A758F" w:rsidP="00662A63">
      <w:pPr>
        <w:pStyle w:val="BodyText"/>
        <w:numPr>
          <w:ilvl w:val="0"/>
          <w:numId w:val="242"/>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rsidR="00C07262" w:rsidRPr="0022764C" w:rsidRDefault="004A758F" w:rsidP="00662A63">
      <w:pPr>
        <w:pStyle w:val="BodyText"/>
        <w:numPr>
          <w:ilvl w:val="0"/>
          <w:numId w:val="242"/>
        </w:numPr>
        <w:ind w:left="908" w:hanging="454"/>
      </w:pPr>
      <w:r w:rsidRPr="0022764C">
        <w:t>liability for which compensation is provided under any other insurance;</w:t>
      </w:r>
    </w:p>
    <w:p w:rsidR="00C07262" w:rsidRPr="0022764C" w:rsidRDefault="004A758F" w:rsidP="00662A63">
      <w:pPr>
        <w:pStyle w:val="BodyText"/>
        <w:numPr>
          <w:ilvl w:val="0"/>
          <w:numId w:val="242"/>
        </w:numPr>
        <w:ind w:left="908" w:hanging="454"/>
      </w:pPr>
      <w:r w:rsidRPr="0022764C">
        <w:t xml:space="preserve">any cost relating to the investigation of a data breach, or obligation to report a data breach to the Information Commissioner’s Office or other appropriate supervisory authority or regulatory body or to data subjects; </w:t>
      </w:r>
    </w:p>
    <w:p w:rsidR="00C07262" w:rsidRPr="0022764C" w:rsidRDefault="004A758F" w:rsidP="00662A63">
      <w:pPr>
        <w:pStyle w:val="BodyText"/>
        <w:numPr>
          <w:ilvl w:val="0"/>
          <w:numId w:val="242"/>
        </w:numPr>
        <w:ind w:left="908" w:hanging="454"/>
      </w:pPr>
      <w:r w:rsidRPr="0022764C">
        <w:t xml:space="preserve">liability arising from any deliberate act or omission of any party entitled to indemnity or </w:t>
      </w:r>
      <w:r w:rsidRPr="0022764C">
        <w:rPr>
          <w:b/>
        </w:rPr>
        <w:t>Compensation</w:t>
      </w:r>
      <w:r w:rsidRPr="0022764C">
        <w:t xml:space="preserve"> under this </w:t>
      </w:r>
      <w:r w:rsidRPr="0022764C">
        <w:rPr>
          <w:b/>
        </w:rPr>
        <w:t>Policy</w:t>
      </w:r>
      <w:r w:rsidRPr="0022764C">
        <w:t xml:space="preserve"> who knew at the relevant time that it would or could result in liability or compensation under the Data Privacy Legislation; or</w:t>
      </w:r>
    </w:p>
    <w:p w:rsidR="00C07262" w:rsidRPr="0022764C" w:rsidRDefault="004A758F" w:rsidP="00662A63">
      <w:pPr>
        <w:pStyle w:val="BodyText"/>
        <w:numPr>
          <w:ilvl w:val="0"/>
          <w:numId w:val="242"/>
        </w:numPr>
        <w:ind w:left="908" w:hanging="454"/>
      </w:pPr>
      <w:r w:rsidRPr="0022764C">
        <w:t xml:space="preserve">claims, investigations or prosecutions instituted against the </w:t>
      </w:r>
      <w:r w:rsidRPr="0022764C">
        <w:rPr>
          <w:b/>
        </w:rPr>
        <w:t>Insured</w:t>
      </w:r>
      <w:r w:rsidRPr="0022764C">
        <w:t xml:space="preserve"> outside the courts of the </w:t>
      </w:r>
      <w:r w:rsidRPr="0022764C">
        <w:rPr>
          <w:b/>
        </w:rPr>
        <w:t>United Kingdom</w:t>
      </w:r>
      <w:r w:rsidRPr="0022764C">
        <w:t>;</w:t>
      </w:r>
    </w:p>
    <w:p w:rsidR="00C07262" w:rsidRPr="0022764C" w:rsidRDefault="004A758F" w:rsidP="00662A63">
      <w:pPr>
        <w:pStyle w:val="BodyText"/>
        <w:numPr>
          <w:ilvl w:val="2"/>
          <w:numId w:val="241"/>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rsidR="00C07262" w:rsidRPr="0022764C" w:rsidRDefault="004A758F" w:rsidP="00662A63">
      <w:pPr>
        <w:pStyle w:val="BodyText"/>
        <w:numPr>
          <w:ilvl w:val="2"/>
          <w:numId w:val="241"/>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offence.</w:t>
      </w:r>
    </w:p>
    <w:p w:rsidR="00C07262" w:rsidRPr="0022764C" w:rsidRDefault="004A758F">
      <w:pPr>
        <w:pStyle w:val="Heading3"/>
      </w:pPr>
      <w:r w:rsidRPr="0022764C">
        <w:t>Defective Premises Act 1972</w:t>
      </w:r>
    </w:p>
    <w:p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w:t>
      </w:r>
      <w:r w:rsidRPr="0022764C">
        <w:t xml:space="preserve"> against liability for </w:t>
      </w:r>
      <w:r w:rsidRPr="0022764C">
        <w:rPr>
          <w:b/>
        </w:rPr>
        <w:t>Bodily Injury</w:t>
      </w:r>
      <w:r w:rsidRPr="0022764C">
        <w:t xml:space="preserve"> or </w:t>
      </w:r>
      <w:r w:rsidRPr="0022764C">
        <w:rPr>
          <w:b/>
        </w:rPr>
        <w:t>Damage</w:t>
      </w:r>
      <w:r w:rsidRPr="0022764C">
        <w:t xml:space="preserve"> incurred by the </w:t>
      </w:r>
      <w:r w:rsidRPr="0022764C">
        <w:rPr>
          <w:b/>
        </w:rPr>
        <w:t>Insured</w:t>
      </w:r>
      <w:r w:rsidRPr="0022764C">
        <w:t xml:space="preserve"> by virtue of </w:t>
      </w:r>
      <w:r w:rsidRPr="0022764C">
        <w:rPr>
          <w:bCs/>
        </w:rPr>
        <w:t>section</w:t>
      </w:r>
      <w:r w:rsidRPr="0022764C">
        <w:t xml:space="preserve"> 3 of the Defective </w:t>
      </w:r>
      <w:r w:rsidRPr="0022764C">
        <w:rPr>
          <w:bCs/>
        </w:rPr>
        <w:t>Premises</w:t>
      </w:r>
      <w:r w:rsidRPr="0022764C">
        <w:t xml:space="preserve"> Act 1972 </w:t>
      </w:r>
      <w:r w:rsidRPr="0022764C">
        <w:rPr>
          <w:bCs/>
        </w:rPr>
        <w:t xml:space="preserve">or </w:t>
      </w:r>
      <w:r w:rsidRPr="0022764C">
        <w:t xml:space="preserve">of </w:t>
      </w:r>
      <w:r w:rsidRPr="0022764C">
        <w:rPr>
          <w:bCs/>
        </w:rPr>
        <w:t>section</w:t>
      </w:r>
      <w:r w:rsidRPr="0022764C">
        <w:t xml:space="preserve"> 5 of the Defective </w:t>
      </w:r>
      <w:r w:rsidRPr="0022764C">
        <w:rPr>
          <w:bCs/>
        </w:rPr>
        <w:t>Premises</w:t>
      </w:r>
      <w:r w:rsidRPr="0022764C">
        <w:t xml:space="preserve"> Measure (Northern Ireland) Order 1975 in connection with premises disposed of by the </w:t>
      </w:r>
      <w:r w:rsidRPr="0022764C">
        <w:rPr>
          <w:b/>
        </w:rPr>
        <w:t>Insured</w:t>
      </w:r>
      <w:r w:rsidRPr="0022764C">
        <w:t xml:space="preserve"> excluding:</w:t>
      </w:r>
    </w:p>
    <w:p w:rsidR="00C07262" w:rsidRPr="0022764C" w:rsidRDefault="004A758F" w:rsidP="00662A63">
      <w:pPr>
        <w:pStyle w:val="BodyText"/>
        <w:numPr>
          <w:ilvl w:val="2"/>
          <w:numId w:val="240"/>
        </w:numPr>
        <w:ind w:left="454" w:hanging="454"/>
      </w:pPr>
      <w:r w:rsidRPr="0022764C">
        <w:t xml:space="preserve">any liability where the </w:t>
      </w:r>
      <w:r w:rsidRPr="0022764C">
        <w:rPr>
          <w:b/>
        </w:rPr>
        <w:t>Insured</w:t>
      </w:r>
      <w:r w:rsidRPr="0022764C">
        <w:t xml:space="preserve"> is entitled to compensation under any other insurance;</w:t>
      </w:r>
    </w:p>
    <w:p w:rsidR="00C07262" w:rsidRPr="0022764C" w:rsidRDefault="004A758F" w:rsidP="00662A63">
      <w:pPr>
        <w:pStyle w:val="BodyText"/>
        <w:numPr>
          <w:ilvl w:val="2"/>
          <w:numId w:val="240"/>
        </w:numPr>
        <w:ind w:left="454" w:hanging="454"/>
      </w:pPr>
      <w:r w:rsidRPr="0022764C">
        <w:t xml:space="preserve">any claim for the cost of remedying any defect or alleged defect which if not remedied may result in liability to which the </w:t>
      </w:r>
      <w:r w:rsidRPr="0022764C">
        <w:rPr>
          <w:b/>
        </w:rPr>
        <w:t>Compensation</w:t>
      </w:r>
      <w:r w:rsidRPr="0022764C">
        <w:t xml:space="preserve"> expressed in this </w:t>
      </w:r>
      <w:r w:rsidRPr="0022764C">
        <w:rPr>
          <w:b/>
        </w:rPr>
        <w:t>Section</w:t>
      </w:r>
      <w:r w:rsidRPr="0022764C">
        <w:t xml:space="preserve"> applies; and</w:t>
      </w:r>
    </w:p>
    <w:p w:rsidR="00C07262" w:rsidRPr="0022764C" w:rsidRDefault="004A758F" w:rsidP="00662A63">
      <w:pPr>
        <w:pStyle w:val="BodyText"/>
        <w:numPr>
          <w:ilvl w:val="2"/>
          <w:numId w:val="240"/>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w:t>
      </w:r>
    </w:p>
    <w:p w:rsidR="00C07262" w:rsidRPr="0022764C" w:rsidRDefault="004A758F">
      <w:pPr>
        <w:pStyle w:val="Heading3"/>
      </w:pPr>
      <w:r w:rsidRPr="0022764C">
        <w:t>Indemnity to Principals</w:t>
      </w:r>
    </w:p>
    <w:p w:rsidR="00C07262" w:rsidRPr="0022764C" w:rsidRDefault="004A758F">
      <w:pPr>
        <w:pStyle w:val="BodyText"/>
      </w:pPr>
      <w:r w:rsidRPr="0022764C">
        <w:t>This</w:t>
      </w:r>
      <w:r w:rsidRPr="0022764C">
        <w:rPr>
          <w:b/>
        </w:rPr>
        <w:t xml:space="preserve"> Extension </w:t>
      </w:r>
      <w:r w:rsidRPr="0022764C">
        <w:t xml:space="preserve">covers any principal as though they were also the </w:t>
      </w:r>
      <w:r w:rsidRPr="0022764C">
        <w:rPr>
          <w:b/>
        </w:rPr>
        <w:t>Insured</w:t>
      </w:r>
      <w:r w:rsidRPr="0022764C">
        <w:t xml:space="preserve"> in respect of liability arising out of </w:t>
      </w:r>
      <w:r w:rsidRPr="0022764C">
        <w:rPr>
          <w:b/>
          <w:bCs/>
        </w:rPr>
        <w:t xml:space="preserve">Bodily </w:t>
      </w:r>
      <w:r w:rsidRPr="0022764C">
        <w:rPr>
          <w:b/>
          <w:bCs/>
        </w:rPr>
        <w:t>Injury</w:t>
      </w:r>
      <w:r w:rsidRPr="0022764C">
        <w:t xml:space="preserve"> or </w:t>
      </w:r>
      <w:r w:rsidRPr="0022764C">
        <w:rPr>
          <w:b/>
        </w:rPr>
        <w:t>Damage</w:t>
      </w:r>
      <w:r w:rsidRPr="0022764C">
        <w:t xml:space="preserve"> to material property resulting from the performance of work by the </w:t>
      </w:r>
      <w:r w:rsidRPr="0022764C">
        <w:rPr>
          <w:b/>
        </w:rPr>
        <w:t>Insured</w:t>
      </w:r>
      <w:r w:rsidRPr="0022764C">
        <w:t xml:space="preserve"> but only to the extent required by any contract or agreement entered into for the performance of such work and only against legal liability in respect of which the Policyholder would have been entitled to indemnity had the claim been made against the Policyholder</w:t>
      </w:r>
    </w:p>
    <w:p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rsidR="00C07262" w:rsidRPr="0022764C" w:rsidRDefault="004A758F">
      <w:pPr>
        <w:pStyle w:val="Heading3"/>
      </w:pPr>
      <w:r w:rsidRPr="0022764C">
        <w:t>Legionella Liability</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against legal liability for </w:t>
      </w:r>
      <w:r w:rsidRPr="0022764C">
        <w:rPr>
          <w:b/>
        </w:rPr>
        <w:t>Compensation</w:t>
      </w:r>
      <w:r w:rsidRPr="0022764C">
        <w:t xml:space="preserve"> and </w:t>
      </w:r>
      <w:r w:rsidRPr="0022764C">
        <w:rPr>
          <w:b/>
        </w:rPr>
        <w:t>Costs and Expenses</w:t>
      </w:r>
      <w:r w:rsidRPr="0022764C">
        <w:t xml:space="preserve"> in respect of </w:t>
      </w:r>
      <w:r w:rsidRPr="0022764C">
        <w:rPr>
          <w:b/>
        </w:rPr>
        <w:t>Bodily Injury</w:t>
      </w:r>
      <w:r w:rsidRPr="0022764C">
        <w:t xml:space="preserve"> caused by legionellosis arising out of the </w:t>
      </w:r>
      <w:r w:rsidRPr="0022764C">
        <w:rPr>
          <w:b/>
        </w:rPr>
        <w:t>Business</w:t>
      </w:r>
      <w:r w:rsidRPr="0022764C">
        <w:t xml:space="preserve"> and occurring during the </w:t>
      </w:r>
      <w:r w:rsidRPr="0022764C">
        <w:rPr>
          <w:b/>
        </w:rPr>
        <w:t>Period of Insurance</w:t>
      </w:r>
    </w:p>
    <w:p w:rsidR="00C07262" w:rsidRPr="0022764C" w:rsidRDefault="004A758F">
      <w:pPr>
        <w:pStyle w:val="BodyText"/>
      </w:pPr>
      <w:r w:rsidRPr="0022764C">
        <w:t>provided that:</w:t>
      </w:r>
    </w:p>
    <w:p w:rsidR="00C07262" w:rsidRPr="0022764C" w:rsidRDefault="004A758F" w:rsidP="00662A63">
      <w:pPr>
        <w:pStyle w:val="BodyText"/>
        <w:numPr>
          <w:ilvl w:val="2"/>
          <w:numId w:val="239"/>
        </w:numPr>
        <w:ind w:left="454" w:hanging="454"/>
      </w:pPr>
      <w:r w:rsidRPr="0022764C">
        <w:t xml:space="preserve">in connection with any premises owned, hired or rented by the </w:t>
      </w:r>
      <w:r w:rsidRPr="0022764C">
        <w:rPr>
          <w:b/>
        </w:rPr>
        <w:t>Insured</w:t>
      </w:r>
      <w:r w:rsidRPr="0022764C">
        <w:t xml:space="preserve"> that the </w:t>
      </w:r>
      <w:r w:rsidRPr="0022764C">
        <w:rPr>
          <w:b/>
        </w:rPr>
        <w:t>Insured</w:t>
      </w:r>
      <w:r w:rsidRPr="0022764C">
        <w:t xml:space="preserve"> complies with the Health and Safety Commissions Approved Code of Practice - Legionnaires' Disease: The control of legionella bacteria in water systems - Ref ISBN-0-7176-1772-6 or any amending Code of Practice;</w:t>
      </w:r>
    </w:p>
    <w:p w:rsidR="00C07262" w:rsidRPr="0022764C" w:rsidRDefault="004A758F" w:rsidP="00662A63">
      <w:pPr>
        <w:pStyle w:val="BodyText"/>
        <w:numPr>
          <w:ilvl w:val="2"/>
          <w:numId w:val="239"/>
        </w:numPr>
        <w:ind w:left="454" w:hanging="454"/>
      </w:pPr>
      <w:r w:rsidRPr="0022764C">
        <w:t xml:space="preserve">the </w:t>
      </w:r>
      <w:r w:rsidRPr="0022764C">
        <w:rPr>
          <w:b/>
        </w:rPr>
        <w:t>Insurer</w:t>
      </w:r>
      <w:r w:rsidRPr="0022764C">
        <w:t xml:space="preserve"> may at any time pay the </w:t>
      </w:r>
      <w:r w:rsidRPr="0022764C">
        <w:rPr>
          <w:b/>
        </w:rPr>
        <w:t>Limit of Liability</w:t>
      </w:r>
      <w:r w:rsidRPr="0022764C">
        <w:t xml:space="preserve"> (less any sums already paid) or any lesser amount for which a claim can be settled.  The </w:t>
      </w:r>
      <w:r w:rsidRPr="0022764C">
        <w:rPr>
          <w:b/>
        </w:rPr>
        <w:t>Insurer</w:t>
      </w:r>
      <w:r w:rsidRPr="0022764C">
        <w:t xml:space="preserve"> will then relinquish control of such claim and be under no further liability in respect thereof;</w:t>
      </w:r>
    </w:p>
    <w:p w:rsidR="00C07262" w:rsidRPr="0022764C" w:rsidRDefault="004A758F" w:rsidP="00662A63">
      <w:pPr>
        <w:pStyle w:val="BodyText"/>
        <w:numPr>
          <w:ilvl w:val="2"/>
          <w:numId w:val="239"/>
        </w:numPr>
        <w:ind w:left="454" w:hanging="454"/>
        <w:rPr>
          <w:b/>
        </w:rPr>
      </w:pPr>
      <w:r w:rsidRPr="0022764C">
        <w:t xml:space="preserve">all claims arising out of the same isolated, repeated or continuing incidence of legionellosis shall be deemed to have occurred during the </w:t>
      </w:r>
      <w:r w:rsidRPr="0022764C">
        <w:rPr>
          <w:b/>
        </w:rPr>
        <w:t>Period of Insurance</w:t>
      </w:r>
      <w:r w:rsidRPr="0022764C">
        <w:t>;</w:t>
      </w:r>
      <w:r w:rsidRPr="0022764C">
        <w:rPr>
          <w:b/>
        </w:rPr>
        <w:t xml:space="preserve"> </w:t>
      </w:r>
      <w:r w:rsidRPr="0022764C">
        <w:t>and</w:t>
      </w:r>
    </w:p>
    <w:p w:rsidR="00C07262" w:rsidRPr="0022764C" w:rsidRDefault="004A758F" w:rsidP="00662A63">
      <w:pPr>
        <w:pStyle w:val="BodyText"/>
        <w:numPr>
          <w:ilvl w:val="2"/>
          <w:numId w:val="239"/>
        </w:numPr>
        <w:ind w:left="454" w:hanging="454"/>
      </w:pPr>
      <w:r w:rsidRPr="0022764C">
        <w:t xml:space="preserve">the </w:t>
      </w:r>
      <w:r w:rsidRPr="0022764C">
        <w:rPr>
          <w:b/>
        </w:rPr>
        <w:t xml:space="preserve">Limit of Liability </w:t>
      </w:r>
      <w:r w:rsidRPr="0022764C">
        <w:t xml:space="preserve">applicable to this </w:t>
      </w:r>
      <w:r w:rsidRPr="0022764C">
        <w:rPr>
          <w:b/>
        </w:rPr>
        <w:t xml:space="preserve">Extension </w:t>
      </w:r>
      <w:r w:rsidRPr="0022764C">
        <w:t xml:space="preserve">shall be inclusive of </w:t>
      </w:r>
      <w:r w:rsidRPr="0022764C">
        <w:rPr>
          <w:b/>
        </w:rPr>
        <w:t>Costs and Expenses</w:t>
      </w:r>
      <w:r w:rsidRPr="0022764C">
        <w:t xml:space="preserve"> and not in addition.</w:t>
      </w:r>
    </w:p>
    <w:p w:rsidR="00C07262" w:rsidRPr="0022764C" w:rsidRDefault="004A758F">
      <w:pPr>
        <w:pStyle w:val="BodyText"/>
      </w:pPr>
      <w:r w:rsidRPr="0022764C">
        <w:t xml:space="preserve">The </w:t>
      </w:r>
      <w:r w:rsidRPr="0022764C">
        <w:rPr>
          <w:b/>
        </w:rPr>
        <w:t>Compensation</w:t>
      </w:r>
      <w:r w:rsidRPr="0022764C">
        <w:t xml:space="preserve"> provided by this </w:t>
      </w:r>
      <w:r w:rsidRPr="0022764C">
        <w:rPr>
          <w:b/>
        </w:rPr>
        <w:t>Extension</w:t>
      </w:r>
      <w:r w:rsidRPr="0022764C">
        <w:t xml:space="preserve"> shall not apply to legal liability where such liability has been accepted by contract or other agreement unless liability would have attached in the absence of such contract or agreement.</w:t>
      </w:r>
    </w:p>
    <w:p w:rsidR="00C07262" w:rsidRPr="0022764C" w:rsidRDefault="004A758F">
      <w:pPr>
        <w:pStyle w:val="Heading3"/>
      </w:pPr>
      <w:r w:rsidRPr="0022764C">
        <w:t>Motor Vehicle Contingent Liability</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w:t>
      </w:r>
      <w:r w:rsidRPr="0022764C">
        <w:t xml:space="preserve"> for liability arising from </w:t>
      </w:r>
      <w:r w:rsidRPr="0022764C">
        <w:rPr>
          <w:b/>
          <w:bCs/>
        </w:rPr>
        <w:t>Bodily Injury</w:t>
      </w:r>
      <w:r w:rsidRPr="0022764C">
        <w:t xml:space="preserve"> or </w:t>
      </w:r>
      <w:r w:rsidRPr="0022764C">
        <w:rPr>
          <w:b/>
        </w:rPr>
        <w:t>Damage</w:t>
      </w:r>
      <w:r w:rsidRPr="0022764C">
        <w:t xml:space="preserve"> to material property arising from the ownership, possession or use of mechanically propelled vehicles used in connection with the </w:t>
      </w:r>
      <w:r w:rsidRPr="0022764C">
        <w:rPr>
          <w:b/>
        </w:rPr>
        <w:t>Business</w:t>
      </w:r>
      <w:r w:rsidRPr="0022764C">
        <w:t xml:space="preserve"> of the </w:t>
      </w:r>
      <w:r w:rsidRPr="0022764C">
        <w:rPr>
          <w:b/>
        </w:rPr>
        <w:t>Insured</w:t>
      </w:r>
      <w:r w:rsidRPr="0022764C">
        <w:t xml:space="preserve"> and that are neither the property of or provided by the </w:t>
      </w:r>
      <w:r w:rsidRPr="0022764C">
        <w:rPr>
          <w:b/>
        </w:rPr>
        <w:t>Insured</w:t>
      </w:r>
      <w:r w:rsidRPr="0022764C">
        <w:t xml:space="preserve"> nor being driven by the </w:t>
      </w:r>
      <w:r w:rsidRPr="0022764C">
        <w:rPr>
          <w:b/>
        </w:rPr>
        <w:t>Insured</w:t>
      </w:r>
      <w:r w:rsidRPr="0022764C">
        <w:t>, but only to the extent where there is no entitlement to compensation under any motor policy or other more specific insurance</w:t>
      </w:r>
    </w:p>
    <w:p w:rsidR="00C07262" w:rsidRPr="0022764C" w:rsidRDefault="004A758F">
      <w:pPr>
        <w:pStyle w:val="BodyText"/>
      </w:pPr>
      <w:r w:rsidRPr="0022764C">
        <w:t>provided that:</w:t>
      </w:r>
    </w:p>
    <w:p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in respect of </w:t>
      </w:r>
      <w:r w:rsidRPr="0022764C">
        <w:rPr>
          <w:b/>
        </w:rPr>
        <w:t>Damage</w:t>
      </w:r>
      <w:r w:rsidRPr="0022764C">
        <w:t xml:space="preserve"> to such vehicle or to goods conveyed therein or thereon and shall compensate the </w:t>
      </w:r>
      <w:r w:rsidRPr="0022764C">
        <w:rPr>
          <w:b/>
        </w:rPr>
        <w:t>Insured</w:t>
      </w:r>
      <w:r w:rsidRPr="0022764C">
        <w:t xml:space="preserve"> and no other person; and</w:t>
      </w:r>
    </w:p>
    <w:p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whilst such vehicle is being driven by any person who to the knowledge of </w:t>
      </w:r>
      <w:r w:rsidRPr="0022764C">
        <w:lastRenderedPageBreak/>
        <w:t xml:space="preserve">the </w:t>
      </w:r>
      <w:r w:rsidRPr="0022764C">
        <w:rPr>
          <w:b/>
        </w:rPr>
        <w:t>Insured</w:t>
      </w:r>
      <w:r w:rsidRPr="0022764C">
        <w:t xml:space="preserve"> does not hold a licence to drive such vehicle unless such person has held and is not disqualified from holding or obtaining such a licence.</w:t>
      </w:r>
    </w:p>
    <w:p w:rsidR="00C07262" w:rsidRPr="0022764C" w:rsidRDefault="004A758F">
      <w:pPr>
        <w:pStyle w:val="Heading3"/>
      </w:pPr>
      <w:r w:rsidRPr="0022764C">
        <w:t>Overseas Personal Liability</w:t>
      </w:r>
    </w:p>
    <w:p w:rsidR="00C07262" w:rsidRPr="0022764C" w:rsidRDefault="004A758F">
      <w:pPr>
        <w:pStyle w:val="BodyText"/>
      </w:pPr>
      <w:r w:rsidRPr="0022764C">
        <w:t xml:space="preserve">This </w:t>
      </w:r>
      <w:r w:rsidRPr="0022764C">
        <w:rPr>
          <w:b/>
        </w:rPr>
        <w:t xml:space="preserve">Extension </w:t>
      </w:r>
      <w:r w:rsidRPr="0022764C">
        <w:t xml:space="preserve">covers the personal liability of any director or </w:t>
      </w:r>
      <w:r w:rsidRPr="0022764C">
        <w:rPr>
          <w:b/>
          <w:bCs/>
        </w:rPr>
        <w:t>Employee</w:t>
      </w:r>
      <w:r w:rsidRPr="0022764C">
        <w:rPr>
          <w:bCs/>
        </w:rPr>
        <w:t xml:space="preserve"> or any member of the family of such director or </w:t>
      </w:r>
      <w:r w:rsidRPr="0022764C">
        <w:rPr>
          <w:b/>
          <w:bCs/>
        </w:rPr>
        <w:t>Employee</w:t>
      </w:r>
      <w:r w:rsidRPr="0022764C">
        <w:t xml:space="preserve"> during temporary visits anywhere in the world in connection with the </w:t>
      </w:r>
      <w:r w:rsidRPr="0022764C">
        <w:rPr>
          <w:b/>
        </w:rPr>
        <w:t>Business</w:t>
      </w:r>
      <w:r w:rsidRPr="0022764C">
        <w:t xml:space="preserve"> of the </w:t>
      </w:r>
      <w:r w:rsidRPr="0022764C">
        <w:rPr>
          <w:b/>
        </w:rPr>
        <w:t>Insured</w:t>
      </w:r>
    </w:p>
    <w:p w:rsidR="00C07262" w:rsidRPr="0022764C" w:rsidRDefault="004A758F">
      <w:pPr>
        <w:pStyle w:val="BodyText"/>
      </w:pPr>
      <w:r w:rsidRPr="0022764C">
        <w:t>provided that:</w:t>
      </w:r>
    </w:p>
    <w:p w:rsidR="00C07262" w:rsidRPr="0022764C" w:rsidRDefault="004A758F" w:rsidP="00662A63">
      <w:pPr>
        <w:pStyle w:val="BodyText"/>
        <w:numPr>
          <w:ilvl w:val="0"/>
          <w:numId w:val="235"/>
        </w:numPr>
        <w:ind w:left="454" w:hanging="454"/>
      </w:pPr>
      <w:r w:rsidRPr="0022764C">
        <w:t xml:space="preserve">this </w:t>
      </w:r>
      <w:r w:rsidRPr="0022764C">
        <w:rPr>
          <w:b/>
        </w:rPr>
        <w:t>Extension</w:t>
      </w:r>
      <w:r w:rsidRPr="0022764C">
        <w:t xml:space="preserve"> shall not apply:</w:t>
      </w:r>
    </w:p>
    <w:p w:rsidR="00C07262" w:rsidRPr="0022764C" w:rsidRDefault="004A758F" w:rsidP="00662A63">
      <w:pPr>
        <w:pStyle w:val="BodyText"/>
        <w:numPr>
          <w:ilvl w:val="0"/>
          <w:numId w:val="236"/>
        </w:numPr>
        <w:ind w:left="908" w:hanging="454"/>
      </w:pPr>
      <w:r w:rsidRPr="0022764C">
        <w:t>to legal liability arising directly from:</w:t>
      </w:r>
    </w:p>
    <w:p w:rsidR="00C07262" w:rsidRPr="0022764C" w:rsidRDefault="004A758F" w:rsidP="00662A63">
      <w:pPr>
        <w:pStyle w:val="BodyText"/>
        <w:numPr>
          <w:ilvl w:val="0"/>
          <w:numId w:val="237"/>
        </w:numPr>
        <w:ind w:left="1361" w:hanging="454"/>
      </w:pPr>
      <w:r w:rsidRPr="0022764C">
        <w:t>any agreement or contract unless liability would have existed otherwise;</w:t>
      </w:r>
    </w:p>
    <w:p w:rsidR="00C07262" w:rsidRPr="0022764C" w:rsidRDefault="004A758F" w:rsidP="00662A63">
      <w:pPr>
        <w:pStyle w:val="BodyText"/>
        <w:numPr>
          <w:ilvl w:val="0"/>
          <w:numId w:val="237"/>
        </w:numPr>
        <w:ind w:left="1361" w:hanging="454"/>
        <w:rPr>
          <w:b/>
        </w:rPr>
      </w:pPr>
      <w:r w:rsidRPr="0022764C">
        <w:t>the ownership or occupation of land or buildings;</w:t>
      </w:r>
    </w:p>
    <w:p w:rsidR="00C07262" w:rsidRPr="0022764C" w:rsidRDefault="004A758F" w:rsidP="00662A63">
      <w:pPr>
        <w:pStyle w:val="BodyText"/>
        <w:numPr>
          <w:ilvl w:val="0"/>
          <w:numId w:val="237"/>
        </w:numPr>
        <w:ind w:left="1361" w:hanging="454"/>
      </w:pPr>
      <w:r w:rsidRPr="0022764C">
        <w:t>the carrying on of any trade or profession;</w:t>
      </w:r>
    </w:p>
    <w:p w:rsidR="00C07262" w:rsidRPr="0022764C" w:rsidRDefault="004A758F" w:rsidP="00662A63">
      <w:pPr>
        <w:pStyle w:val="BodyText"/>
        <w:numPr>
          <w:ilvl w:val="0"/>
          <w:numId w:val="237"/>
        </w:numPr>
        <w:ind w:left="1361" w:hanging="454"/>
      </w:pPr>
      <w:r w:rsidRPr="0022764C">
        <w:t xml:space="preserve">the ownership, possession or use of firearms (other than sporting guns), mechanically </w:t>
      </w:r>
      <w:r w:rsidRPr="0022764C">
        <w:tab/>
        <w:t xml:space="preserve">propelled vehicles, craft designed to travel through air or space, hovercraft, watercraft or </w:t>
      </w:r>
      <w:r w:rsidRPr="0022764C">
        <w:tab/>
        <w:t>animals of dangerous species; or</w:t>
      </w:r>
    </w:p>
    <w:p w:rsidR="00C07262" w:rsidRPr="0022764C" w:rsidRDefault="004A758F" w:rsidP="00662A63">
      <w:pPr>
        <w:pStyle w:val="BodyText"/>
        <w:numPr>
          <w:ilvl w:val="0"/>
          <w:numId w:val="237"/>
        </w:numPr>
        <w:ind w:left="1361" w:hanging="454"/>
      </w:pPr>
      <w:r w:rsidRPr="0022764C">
        <w:rPr>
          <w:b/>
        </w:rPr>
        <w:t>Damage</w:t>
      </w:r>
      <w:r w:rsidRPr="0022764C">
        <w:t xml:space="preserve"> to material property owned or held in trust by any director or </w:t>
      </w:r>
      <w:r w:rsidRPr="0022764C">
        <w:rPr>
          <w:b/>
          <w:bCs/>
        </w:rPr>
        <w:t>Employee</w:t>
      </w:r>
      <w:r w:rsidRPr="0022764C">
        <w:rPr>
          <w:bCs/>
        </w:rPr>
        <w:t xml:space="preserve"> or any member of the family of such director or </w:t>
      </w:r>
      <w:r w:rsidRPr="0022764C">
        <w:rPr>
          <w:b/>
          <w:bCs/>
        </w:rPr>
        <w:t>Employee</w:t>
      </w:r>
      <w:r w:rsidRPr="0022764C">
        <w:rPr>
          <w:bCs/>
        </w:rPr>
        <w:t>;</w:t>
      </w:r>
    </w:p>
    <w:p w:rsidR="00C07262" w:rsidRPr="0022764C" w:rsidRDefault="004A758F" w:rsidP="00662A63">
      <w:pPr>
        <w:pStyle w:val="BodyText"/>
        <w:numPr>
          <w:ilvl w:val="0"/>
          <w:numId w:val="236"/>
        </w:numPr>
        <w:ind w:left="908" w:hanging="454"/>
      </w:pPr>
      <w:r w:rsidRPr="0022764C">
        <w:t>in respect of liability more specifically insured under any other insurance;</w:t>
      </w:r>
    </w:p>
    <w:p w:rsidR="00C07262" w:rsidRPr="0022764C" w:rsidRDefault="004A758F" w:rsidP="00662A63">
      <w:pPr>
        <w:pStyle w:val="BodyText"/>
        <w:numPr>
          <w:ilvl w:val="0"/>
          <w:numId w:val="236"/>
        </w:numPr>
        <w:ind w:left="908" w:hanging="454"/>
      </w:pPr>
      <w:r w:rsidRPr="0022764C">
        <w:t xml:space="preserve">to legal liability for </w:t>
      </w:r>
      <w:r w:rsidRPr="0022764C">
        <w:rPr>
          <w:b/>
        </w:rPr>
        <w:t>Bodily Injury</w:t>
      </w:r>
      <w:r w:rsidRPr="0022764C">
        <w:t xml:space="preserve"> to any member of the family of any director or </w:t>
      </w:r>
      <w:r w:rsidRPr="0022764C">
        <w:rPr>
          <w:b/>
        </w:rPr>
        <w:t>Employee</w:t>
      </w:r>
      <w:r w:rsidRPr="0022764C">
        <w:t>, or their employees;</w:t>
      </w:r>
    </w:p>
    <w:p w:rsidR="00C07262" w:rsidRPr="0022764C" w:rsidRDefault="004A758F" w:rsidP="00662A63">
      <w:pPr>
        <w:pStyle w:val="BodyText"/>
        <w:numPr>
          <w:ilvl w:val="0"/>
          <w:numId w:val="235"/>
        </w:numPr>
        <w:ind w:left="454" w:hanging="454"/>
      </w:pPr>
      <w:r w:rsidRPr="0022764C">
        <w:t xml:space="preserve">any person indemnified under this </w:t>
      </w:r>
      <w:r w:rsidRPr="0022764C">
        <w:rPr>
          <w:b/>
        </w:rPr>
        <w:t>Extension</w:t>
      </w:r>
      <w:r w:rsidRPr="0022764C">
        <w:t xml:space="preserve"> shall act as though he were the </w:t>
      </w:r>
      <w:r w:rsidRPr="0022764C">
        <w:rPr>
          <w:b/>
        </w:rPr>
        <w:t>Insured</w:t>
      </w:r>
      <w:r w:rsidRPr="0022764C">
        <w:t xml:space="preserve"> and observe, fulfil and be subject to the </w:t>
      </w:r>
      <w:r w:rsidRPr="0022764C">
        <w:rPr>
          <w:szCs w:val="24"/>
        </w:rPr>
        <w:t>terms, Conditions, limitations and Exclusions</w:t>
      </w:r>
      <w:r w:rsidRPr="0022764C">
        <w:rPr>
          <w:b/>
          <w:szCs w:val="24"/>
        </w:rPr>
        <w:t xml:space="preserve"> </w:t>
      </w:r>
      <w:r w:rsidRPr="0022764C">
        <w:t xml:space="preserve">of this </w:t>
      </w:r>
      <w:r w:rsidRPr="0022764C">
        <w:rPr>
          <w:b/>
        </w:rPr>
        <w:t>Section</w:t>
      </w:r>
      <w:r w:rsidRPr="0022764C">
        <w:t>;</w:t>
      </w:r>
      <w:r w:rsidRPr="0022764C">
        <w:rPr>
          <w:b/>
        </w:rPr>
        <w:t xml:space="preserve"> </w:t>
      </w:r>
      <w:r w:rsidRPr="0022764C">
        <w:t>and</w:t>
      </w:r>
    </w:p>
    <w:p w:rsidR="00C07262" w:rsidRPr="0022764C" w:rsidRDefault="004A758F" w:rsidP="00662A63">
      <w:pPr>
        <w:pStyle w:val="BodyText"/>
        <w:numPr>
          <w:ilvl w:val="0"/>
          <w:numId w:val="235"/>
        </w:numPr>
        <w:ind w:left="454" w:hanging="454"/>
      </w:pPr>
      <w:r w:rsidRPr="0022764C">
        <w:t xml:space="preserve">the </w:t>
      </w:r>
      <w:r w:rsidRPr="0022764C">
        <w:rPr>
          <w:b/>
        </w:rPr>
        <w:t>Insurer</w:t>
      </w:r>
      <w:r w:rsidRPr="0022764C">
        <w:t xml:space="preserve"> shall not be liable for such </w:t>
      </w:r>
      <w:r w:rsidRPr="0022764C">
        <w:rPr>
          <w:b/>
        </w:rPr>
        <w:t>Extension</w:t>
      </w:r>
      <w:r w:rsidRPr="0022764C">
        <w:t xml:space="preserve"> unless the </w:t>
      </w:r>
      <w:r w:rsidRPr="0022764C">
        <w:rPr>
          <w:b/>
        </w:rPr>
        <w:t>Insurer</w:t>
      </w:r>
      <w:r w:rsidRPr="0022764C">
        <w:t xml:space="preserve"> has the sole conduct and control of all claims.</w:t>
      </w:r>
    </w:p>
    <w:p w:rsidR="00C07262" w:rsidRPr="0022764C" w:rsidRDefault="004A758F">
      <w:pPr>
        <w:pStyle w:val="Heading1"/>
      </w:pPr>
      <w:r w:rsidRPr="0022764C">
        <w:t>Optional Extension</w:t>
      </w:r>
    </w:p>
    <w:p w:rsidR="00C07262" w:rsidRPr="0022764C" w:rsidRDefault="004A758F">
      <w:pPr>
        <w:pStyle w:val="BodyText"/>
      </w:pPr>
      <w:r w:rsidRPr="0022764C">
        <w:t xml:space="preserve">(Operative only if stated in the </w:t>
      </w:r>
      <w:r w:rsidRPr="0022764C">
        <w:rPr>
          <w:b/>
        </w:rPr>
        <w:t>Schedule</w:t>
      </w:r>
      <w:r w:rsidRPr="0022764C">
        <w:t>)</w:t>
      </w:r>
    </w:p>
    <w:p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Inclusion of United States of America/Canada Jurisdiction — Non-Manual Activities Only</w:t>
      </w:r>
    </w:p>
    <w:p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Operative only if stated in the Schedule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For the purposes of this Optional Extension only, the following definitions apply:</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means any work, service or activity involving physical labour, installation, erection, dismantling, assembly, construction, alteration, repair, maintenance, servicing, cleaning, catering, stewarding, security, loading, unloading, </w:t>
      </w:r>
      <w:r w:rsidRPr="0022764C">
        <w:rPr>
          <w:rFonts w:eastAsiaTheme="majorEastAsia" w:cstheme="minorHAnsi"/>
          <w:bCs/>
          <w:szCs w:val="18"/>
        </w:rPr>
        <w:t>lifting, carrying, rigging, de-rigging, operation or handling of plant, machinery, production equipment, staging, sets, scenery, temporary structures, lighting rigs, sound rigs, camera cranes, vehicles or other equipment, or any work at height, work involving heat, fire, pyrotechnics, special effects, stunts, weapons, animals, waterborne activities, aerial activities, underground activities or other hazardous activity.</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does not include ordinary clerical, administrative, management, consultancy, advisory, design, editorial, creative, marketing, sales, account handling, scheduling, booking, rights clearance, production management, post-production, office-based or computer-based activities.</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also does not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Low Risk Filming and Musical Performance Activities</w:t>
      </w:r>
      <w:r w:rsidRPr="0022764C">
        <w:rPr>
          <w:rFonts w:eastAsiaTheme="majorEastAsia" w:cstheme="minorHAnsi"/>
          <w:bCs/>
          <w:szCs w:val="18"/>
        </w:rPr>
        <w:t xml:space="preserve"> means filming, photography, broadcasting, recording, presenting, interviewing, podcasting, rehearsing, singing, playing a musical instrument or other performance activity of a non-hazardous nature, provided that such activity does not involve: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stunts, staged fighting, weapons, firearms, explosives, pyrotechnics, fire or hazardous special effects;</w:t>
      </w:r>
      <w:r w:rsidRPr="0022764C">
        <w:rPr>
          <w:rFonts w:eastAsiaTheme="majorEastAsia" w:cstheme="minorHAnsi"/>
          <w:bCs/>
          <w:szCs w:val="18"/>
        </w:rPr>
        <w:br/>
        <w:t>(b) aerial, underwater, marine, underground, remote-location or other hazardous activities;</w:t>
      </w:r>
      <w:r w:rsidRPr="0022764C">
        <w:rPr>
          <w:rFonts w:eastAsiaTheme="majorEastAsia" w:cstheme="minorHAnsi"/>
          <w:bCs/>
          <w:szCs w:val="18"/>
        </w:rPr>
        <w:br/>
        <w:t>(c) work at height, other than ordinary access to a stage, platform or performance area intended for that purpose;</w:t>
      </w:r>
      <w:r w:rsidRPr="0022764C">
        <w:rPr>
          <w:rFonts w:eastAsiaTheme="majorEastAsia" w:cstheme="minorHAnsi"/>
          <w:bCs/>
          <w:szCs w:val="18"/>
        </w:rPr>
        <w:br/>
        <w:t>(d) the erection, dismantling, rigging, de-rigging, installation, repair, maintenance or operation of staging, scaffolding, temporary structures, lighting rigs, sound rigs, camera cranes or similar equipment;</w:t>
      </w:r>
      <w:r w:rsidRPr="0022764C">
        <w:rPr>
          <w:rFonts w:eastAsiaTheme="majorEastAsia" w:cstheme="minorHAnsi"/>
          <w:bCs/>
          <w:szCs w:val="18"/>
        </w:rPr>
        <w:br/>
        <w:t>(e) the operation of motorised vehicles, plant, machinery, cranes, hoists, forklift trucks or lifting equipment;</w:t>
      </w:r>
      <w:r w:rsidRPr="0022764C">
        <w:rPr>
          <w:rFonts w:eastAsiaTheme="majorEastAsia" w:cstheme="minorHAnsi"/>
          <w:bCs/>
          <w:szCs w:val="18"/>
        </w:rPr>
        <w:br/>
        <w:t>(f) crowd control, door supervision, stewarding or security activities; or</w:t>
      </w:r>
      <w:r w:rsidRPr="0022764C">
        <w:rPr>
          <w:rFonts w:eastAsiaTheme="majorEastAsia" w:cstheme="minorHAnsi"/>
          <w:bCs/>
          <w:szCs w:val="18"/>
        </w:rPr>
        <w:br/>
        <w:t>(g) physical labour or manual handling other than that ordinarily incidental to the filming, recording, rehearsal or musical performance itself.</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Non-Manual Activities</w:t>
      </w:r>
      <w:r w:rsidRPr="0022764C">
        <w:rPr>
          <w:rFonts w:eastAsiaTheme="majorEastAsia" w:cstheme="minorHAnsi"/>
          <w:bCs/>
          <w:szCs w:val="18"/>
        </w:rPr>
        <w:t xml:space="preserve"> means activities carried out by or on behalf of the </w:t>
      </w:r>
      <w:r w:rsidRPr="0022764C">
        <w:rPr>
          <w:rFonts w:eastAsiaTheme="majorEastAsia" w:cstheme="minorHAnsi"/>
          <w:b/>
          <w:bCs/>
          <w:szCs w:val="18"/>
        </w:rPr>
        <w:t>Insured</w:t>
      </w:r>
      <w:r w:rsidRPr="0022764C">
        <w:rPr>
          <w:rFonts w:eastAsiaTheme="majorEastAsia" w:cstheme="minorHAnsi"/>
          <w:bCs/>
          <w:szCs w:val="18"/>
        </w:rPr>
        <w:t xml:space="preserve"> in the course of the </w:t>
      </w:r>
      <w:r w:rsidRPr="0022764C">
        <w:rPr>
          <w:rFonts w:eastAsiaTheme="majorEastAsia" w:cstheme="minorHAnsi"/>
          <w:b/>
          <w:bCs/>
          <w:szCs w:val="18"/>
        </w:rPr>
        <w:t>Business</w:t>
      </w:r>
      <w:r w:rsidRPr="0022764C">
        <w:rPr>
          <w:rFonts w:eastAsiaTheme="majorEastAsia" w:cstheme="minorHAnsi"/>
          <w:bCs/>
          <w:szCs w:val="18"/>
        </w:rPr>
        <w:t xml:space="preserve"> which are primarily clerical, administrative, managerial, professional, consultancy, advisory, design, editorial, creative, marketing, sales, account handling, scheduling, booking, rights clearance, production management, post-production, office-based or computer-based in nature and which do not involve </w:t>
      </w:r>
      <w:r w:rsidRPr="0022764C">
        <w:rPr>
          <w:rFonts w:eastAsiaTheme="majorEastAsia" w:cstheme="minorHAnsi"/>
          <w:b/>
          <w:bCs/>
          <w:szCs w:val="18"/>
        </w:rPr>
        <w:t>Manual Work</w:t>
      </w:r>
      <w:r w:rsidRPr="0022764C">
        <w:rPr>
          <w:rFonts w:eastAsiaTheme="majorEastAsia" w:cstheme="minorHAnsi"/>
          <w:bCs/>
          <w:szCs w:val="18"/>
        </w:rPr>
        <w:t xml:space="preserve">. </w:t>
      </w:r>
      <w:r w:rsidRPr="0022764C">
        <w:rPr>
          <w:rFonts w:eastAsiaTheme="majorEastAsia" w:cstheme="minorHAnsi"/>
          <w:b/>
          <w:bCs/>
          <w:szCs w:val="18"/>
        </w:rPr>
        <w:t>Non-Manual Activities</w:t>
      </w:r>
      <w:r w:rsidRPr="0022764C">
        <w:rPr>
          <w:rFonts w:eastAsiaTheme="majorEastAsia" w:cstheme="minorHAnsi"/>
          <w:bCs/>
          <w:szCs w:val="18"/>
        </w:rPr>
        <w:t xml:space="preserve">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w:t>
      </w:r>
      <w:r w:rsidRPr="0022764C">
        <w:rPr>
          <w:rFonts w:eastAsiaTheme="majorEastAsia" w:cstheme="minorHAnsi"/>
          <w:b/>
          <w:bCs/>
          <w:szCs w:val="18"/>
        </w:rPr>
        <w:t>Worldwide Jurisdiction</w:t>
      </w:r>
      <w:r w:rsidRPr="0022764C">
        <w:rPr>
          <w:rFonts w:eastAsiaTheme="majorEastAsia" w:cstheme="minorHAnsi"/>
          <w:bCs/>
          <w:szCs w:val="18"/>
        </w:rPr>
        <w:t xml:space="preserve"> excluding the </w:t>
      </w:r>
      <w:r w:rsidRPr="0022764C">
        <w:rPr>
          <w:rFonts w:eastAsiaTheme="majorEastAsia" w:cstheme="minorHAnsi"/>
          <w:b/>
          <w:bCs/>
          <w:szCs w:val="18"/>
        </w:rPr>
        <w:t>United States of America/Canada</w:t>
      </w:r>
      <w:r w:rsidRPr="0022764C">
        <w:rPr>
          <w:rFonts w:eastAsiaTheme="majorEastAsia" w:cstheme="minorHAnsi"/>
          <w:bCs/>
          <w:szCs w:val="18"/>
        </w:rPr>
        <w:t xml:space="preserve"> Condition is deleted and of no further effect,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insurance by this </w:t>
      </w:r>
      <w:r w:rsidRPr="0022764C">
        <w:rPr>
          <w:rFonts w:eastAsiaTheme="majorEastAsia" w:cstheme="minorHAnsi"/>
          <w:b/>
          <w:bCs/>
          <w:szCs w:val="18"/>
        </w:rPr>
        <w:t>Section</w:t>
      </w:r>
      <w:r w:rsidRPr="0022764C">
        <w:rPr>
          <w:rFonts w:eastAsiaTheme="majorEastAsia" w:cstheme="minorHAnsi"/>
          <w:bCs/>
          <w:szCs w:val="18"/>
        </w:rPr>
        <w:t xml:space="preserve"> extends to indemnify the </w:t>
      </w:r>
      <w:r w:rsidRPr="0022764C">
        <w:rPr>
          <w:rFonts w:eastAsiaTheme="majorEastAsia" w:cstheme="minorHAnsi"/>
          <w:b/>
          <w:bCs/>
          <w:szCs w:val="18"/>
        </w:rPr>
        <w:t>Insured</w:t>
      </w:r>
      <w:r w:rsidRPr="0022764C">
        <w:rPr>
          <w:rFonts w:eastAsiaTheme="majorEastAsia" w:cstheme="minorHAnsi"/>
          <w:bCs/>
          <w:szCs w:val="18"/>
        </w:rPr>
        <w:t xml:space="preserve"> for legal proceedings brought or originating in the </w:t>
      </w:r>
      <w:r w:rsidRPr="0022764C">
        <w:rPr>
          <w:rFonts w:eastAsiaTheme="majorEastAsia" w:cstheme="minorHAnsi"/>
          <w:b/>
          <w:bCs/>
          <w:szCs w:val="18"/>
        </w:rPr>
        <w:t>United States of America/Canada</w:t>
      </w:r>
      <w:r w:rsidRPr="0022764C">
        <w:rPr>
          <w:rFonts w:eastAsiaTheme="majorEastAsia" w:cstheme="minorHAnsi"/>
          <w:bCs/>
          <w:szCs w:val="18"/>
        </w:rPr>
        <w:t xml:space="preserve"> or in any territory within their jurisdiction,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lastRenderedPageBreak/>
        <w:t xml:space="preserve">This Optional Extension does not apply to any claim arising out of, based upon or attributable to </w:t>
      </w:r>
      <w:r w:rsidRPr="0022764C">
        <w:rPr>
          <w:rFonts w:eastAsiaTheme="majorEastAsia" w:cstheme="minorHAnsi"/>
          <w:b/>
          <w:bCs/>
          <w:szCs w:val="18"/>
        </w:rPr>
        <w:t>Manual Work</w:t>
      </w:r>
      <w:r w:rsidRPr="0022764C">
        <w:rPr>
          <w:rFonts w:eastAsiaTheme="majorEastAsia" w:cstheme="minorHAnsi"/>
          <w:bCs/>
          <w:szCs w:val="18"/>
        </w:rPr>
        <w:t xml:space="preserve">, unless the activity falls within the definition of </w:t>
      </w:r>
      <w:r w:rsidR="00BB79CB" w:rsidRPr="0022764C">
        <w:rPr>
          <w:rFonts w:eastAsiaTheme="majorEastAsia" w:cstheme="minorHAnsi"/>
          <w:b/>
          <w:bCs/>
          <w:szCs w:val="18"/>
        </w:rPr>
        <w:t>Low-Risk</w:t>
      </w:r>
      <w:r w:rsidRPr="0022764C">
        <w:rPr>
          <w:rFonts w:eastAsiaTheme="majorEastAsia" w:cstheme="minorHAnsi"/>
          <w:b/>
          <w:bCs/>
          <w:szCs w:val="18"/>
        </w:rPr>
        <w:t xml:space="preserve">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Provided that: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w:t>
      </w:r>
      <w:r w:rsidR="00BB79CB" w:rsidRPr="0022764C">
        <w:rPr>
          <w:rFonts w:eastAsiaTheme="majorEastAsia" w:cstheme="minorHAnsi"/>
          <w:bCs/>
          <w:szCs w:val="18"/>
        </w:rPr>
        <w:t>I</w:t>
      </w:r>
      <w:r w:rsidRPr="0022764C">
        <w:rPr>
          <w:rFonts w:eastAsiaTheme="majorEastAsia" w:cstheme="minorHAnsi"/>
          <w:bCs/>
          <w:szCs w:val="18"/>
        </w:rPr>
        <w:t xml:space="preserve">) the liability of the </w:t>
      </w:r>
      <w:r w:rsidRPr="0022764C">
        <w:rPr>
          <w:rFonts w:eastAsiaTheme="majorEastAsia" w:cstheme="minorHAnsi"/>
          <w:b/>
          <w:bCs/>
          <w:szCs w:val="18"/>
        </w:rPr>
        <w:t>Insurer</w:t>
      </w:r>
      <w:r w:rsidRPr="0022764C">
        <w:rPr>
          <w:rFonts w:eastAsiaTheme="majorEastAsia" w:cstheme="minorHAnsi"/>
          <w:bCs/>
          <w:szCs w:val="18"/>
        </w:rPr>
        <w:t xml:space="preserve"> in respect of </w:t>
      </w:r>
      <w:r w:rsidRPr="0022764C">
        <w:rPr>
          <w:rFonts w:eastAsiaTheme="majorEastAsia" w:cstheme="minorHAnsi"/>
          <w:b/>
          <w:bCs/>
          <w:szCs w:val="18"/>
        </w:rPr>
        <w:t>Compensation</w:t>
      </w:r>
      <w:r w:rsidRPr="0022764C">
        <w:rPr>
          <w:rFonts w:eastAsiaTheme="majorEastAsia" w:cstheme="minorHAnsi"/>
          <w:bCs/>
          <w:szCs w:val="18"/>
        </w:rPr>
        <w:t xml:space="preserve"> and </w:t>
      </w:r>
      <w:r w:rsidRPr="0022764C">
        <w:rPr>
          <w:rFonts w:eastAsiaTheme="majorEastAsia" w:cstheme="minorHAnsi"/>
          <w:b/>
          <w:bCs/>
          <w:szCs w:val="18"/>
        </w:rPr>
        <w:t>Costs and Expenses</w:t>
      </w:r>
      <w:r w:rsidRPr="0022764C">
        <w:rPr>
          <w:rFonts w:eastAsiaTheme="majorEastAsia" w:cstheme="minorHAnsi"/>
          <w:bCs/>
          <w:szCs w:val="18"/>
        </w:rPr>
        <w:t xml:space="preserve"> shall not exceed the limit stated in the </w:t>
      </w:r>
      <w:r w:rsidRPr="0022764C">
        <w:rPr>
          <w:rFonts w:eastAsiaTheme="majorEastAsia" w:cstheme="minorHAnsi"/>
          <w:b/>
          <w:bCs/>
          <w:szCs w:val="18"/>
        </w:rPr>
        <w:t>Schedule</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 the amount payable under this Optional Extension in respect of each and every claim shall be reduced by the amount stated in the </w:t>
      </w:r>
      <w:r w:rsidRPr="0022764C">
        <w:rPr>
          <w:rFonts w:eastAsiaTheme="majorEastAsia" w:cstheme="minorHAnsi"/>
          <w:b/>
          <w:bCs/>
          <w:szCs w:val="18"/>
        </w:rPr>
        <w:t>Schedule</w:t>
      </w:r>
      <w:r w:rsidRPr="0022764C">
        <w:rPr>
          <w:rFonts w:eastAsiaTheme="majorEastAsia" w:cstheme="minorHAnsi"/>
          <w:bCs/>
          <w:szCs w:val="18"/>
        </w:rPr>
        <w:t xml:space="preserve"> as the </w:t>
      </w:r>
      <w:r w:rsidRPr="0022764C">
        <w:rPr>
          <w:rFonts w:eastAsiaTheme="majorEastAsia" w:cstheme="minorHAnsi"/>
          <w:b/>
          <w:bCs/>
          <w:szCs w:val="18"/>
        </w:rPr>
        <w:t>Excess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punitive or exemplary damages;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any mould or fungi or its spores, bacteria, yeasts, mildew, algae, mycotoxins or any other metabolic products, enzymes or protein secreted whether toxic or otherwise;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the sale or supply of contraceptives;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 the </w:t>
      </w:r>
      <w:r w:rsidRPr="0022764C">
        <w:rPr>
          <w:rFonts w:eastAsiaTheme="majorEastAsia" w:cstheme="minorHAnsi"/>
          <w:b/>
          <w:bCs/>
          <w:szCs w:val="18"/>
        </w:rPr>
        <w:t>Insurer</w:t>
      </w:r>
      <w:r w:rsidRPr="0022764C">
        <w:rPr>
          <w:rFonts w:eastAsiaTheme="majorEastAsia" w:cstheme="minorHAnsi"/>
          <w:bCs/>
          <w:szCs w:val="18"/>
        </w:rPr>
        <w:t xml:space="preserve"> shall not be liable for:</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any liability arising out of the discharge, dispersal, release or escape of smoke, vapours, soot, fumes, acids, alkalis, toxic chemicals, liquids or gases, waste materials or other irritants, contaminants or pollutants into or upon land, atmosphere or any watercourse or body of water; or</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(b) any cost or expense arising out of any governmental demand or request that an </w:t>
      </w:r>
      <w:r w:rsidRPr="0022764C">
        <w:rPr>
          <w:rFonts w:eastAsiaTheme="majorEastAsia" w:cstheme="minorHAnsi"/>
          <w:b/>
          <w:bCs/>
          <w:szCs w:val="18"/>
        </w:rPr>
        <w:t>Insured</w:t>
      </w:r>
      <w:r w:rsidRPr="0022764C">
        <w:rPr>
          <w:rFonts w:eastAsiaTheme="majorEastAsia" w:cstheme="minorHAnsi"/>
          <w:bCs/>
          <w:szCs w:val="18"/>
        </w:rPr>
        <w:t xml:space="preserve"> test for, assess, monitor, clean up, remove, contain, treat, detoxify or neutralise any irritants, contaminants or pollutants;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and the </w:t>
      </w:r>
      <w:r w:rsidRPr="0022764C">
        <w:rPr>
          <w:rFonts w:eastAsiaTheme="majorEastAsia" w:cstheme="minorHAnsi"/>
          <w:b/>
          <w:bCs/>
          <w:szCs w:val="18"/>
        </w:rPr>
        <w:t>Insurer</w:t>
      </w:r>
      <w:r w:rsidRPr="0022764C">
        <w:rPr>
          <w:rFonts w:eastAsiaTheme="majorEastAsia" w:cstheme="minorHAnsi"/>
          <w:bCs/>
          <w:szCs w:val="18"/>
        </w:rPr>
        <w:t xml:space="preserve"> shall not have the duty to defend any claim or suit seeking to impose such costs, expenses, liability for such damages or any other relief;</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any claim arising out of any work, contract, project, event, production or performance where </w:t>
      </w:r>
      <w:r w:rsidRPr="0022764C">
        <w:rPr>
          <w:rFonts w:eastAsiaTheme="majorEastAsia" w:cstheme="minorHAnsi"/>
          <w:b/>
          <w:bCs/>
          <w:szCs w:val="18"/>
        </w:rPr>
        <w:t>Manual Work</w:t>
      </w:r>
      <w:r w:rsidRPr="0022764C">
        <w:rPr>
          <w:rFonts w:eastAsiaTheme="majorEastAsia" w:cstheme="minorHAnsi"/>
          <w:bCs/>
          <w:szCs w:val="18"/>
        </w:rPr>
        <w:t xml:space="preserve"> caused or materially contributed to the injury, damage, loss, liability or expense giving rise to the claim; and</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(viii) the </w:t>
      </w:r>
      <w:r w:rsidRPr="0022764C">
        <w:rPr>
          <w:rFonts w:eastAsiaTheme="majorEastAsia" w:cstheme="minorHAnsi"/>
          <w:b/>
          <w:bCs/>
          <w:szCs w:val="18"/>
        </w:rPr>
        <w:t>Insurer</w:t>
      </w:r>
      <w:r w:rsidRPr="0022764C">
        <w:rPr>
          <w:rFonts w:eastAsiaTheme="majorEastAsia" w:cstheme="minorHAnsi"/>
          <w:bCs/>
          <w:szCs w:val="18"/>
        </w:rPr>
        <w:t xml:space="preserve"> and the </w:t>
      </w:r>
      <w:r w:rsidRPr="0022764C">
        <w:rPr>
          <w:rFonts w:eastAsiaTheme="majorEastAsia" w:cstheme="minorHAnsi"/>
          <w:b/>
          <w:bCs/>
          <w:szCs w:val="18"/>
        </w:rPr>
        <w:t>Insured</w:t>
      </w:r>
      <w:r w:rsidRPr="0022764C">
        <w:rPr>
          <w:rFonts w:eastAsiaTheme="majorEastAsia" w:cstheme="minorHAnsi"/>
          <w:bCs/>
          <w:szCs w:val="18"/>
        </w:rPr>
        <w:t xml:space="preserve"> agree that the premium for this inclusion will be calculated accordingly.</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rsidR="00C07262" w:rsidRPr="0022764C" w:rsidRDefault="004A758F">
      <w:pPr>
        <w:pStyle w:val="Heading3"/>
      </w:pPr>
      <w:r w:rsidRPr="0022764C">
        <w:t>Abuse</w:t>
      </w:r>
    </w:p>
    <w:p w:rsidR="00C07262" w:rsidRPr="0022764C" w:rsidRDefault="004A758F">
      <w:pPr>
        <w:pStyle w:val="BodyText"/>
      </w:pPr>
      <w:r w:rsidRPr="0022764C">
        <w:t xml:space="preserve">the mental or physical intentional or neglectful mistreatment of a person which results in </w:t>
      </w:r>
      <w:r w:rsidRPr="0022764C">
        <w:rPr>
          <w:b/>
        </w:rPr>
        <w:t xml:space="preserve">Bodily Injury </w:t>
      </w:r>
      <w:r w:rsidRPr="0022764C">
        <w:t>including</w:t>
      </w:r>
      <w:r w:rsidRPr="0022764C">
        <w:rPr>
          <w:b/>
        </w:rPr>
        <w:t xml:space="preserve"> </w:t>
      </w:r>
      <w:r w:rsidRPr="0022764C">
        <w:t>any act which amounts to an offence under the Sexual Offences Act 2003.</w:t>
      </w:r>
    </w:p>
    <w:p w:rsidR="00C07262" w:rsidRPr="0022764C" w:rsidRDefault="004A758F">
      <w:pPr>
        <w:pStyle w:val="Heading3"/>
      </w:pPr>
      <w:r w:rsidRPr="0022764C">
        <w:t>Advice and Professional Negligence</w:t>
      </w:r>
    </w:p>
    <w:p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rsidR="00C07262" w:rsidRPr="0022764C" w:rsidRDefault="004A758F">
      <w:pPr>
        <w:pStyle w:val="Heading3"/>
      </w:pPr>
      <w:r w:rsidRPr="0022764C">
        <w:t>Asbestos</w:t>
      </w:r>
    </w:p>
    <w:p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rsidR="00C07262" w:rsidRPr="0022764C" w:rsidRDefault="004A758F">
      <w:pPr>
        <w:pStyle w:val="Heading3"/>
      </w:pPr>
      <w:r w:rsidRPr="0022764C">
        <w:t>Contractual Liability</w:t>
      </w:r>
    </w:p>
    <w:p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rsidR="00C07262" w:rsidRPr="0022764C" w:rsidRDefault="004A758F">
      <w:pPr>
        <w:pStyle w:val="Heading3"/>
      </w:pPr>
      <w:r w:rsidRPr="0022764C">
        <w:t>Defective Workmanship</w:t>
      </w:r>
    </w:p>
    <w:p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rsidR="00C07262" w:rsidRPr="0022764C" w:rsidRDefault="004A758F">
      <w:pPr>
        <w:pStyle w:val="Heading3"/>
      </w:pPr>
      <w:r w:rsidRPr="0022764C">
        <w:t>Employees</w:t>
      </w:r>
    </w:p>
    <w:p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his employment by the </w:t>
      </w:r>
      <w:r w:rsidRPr="0022764C">
        <w:rPr>
          <w:b/>
        </w:rPr>
        <w:t>Insured</w:t>
      </w:r>
      <w:r w:rsidRPr="0022764C">
        <w:t>.</w:t>
      </w:r>
    </w:p>
    <w:p w:rsidR="00C07262" w:rsidRPr="0022764C" w:rsidRDefault="004A758F">
      <w:pPr>
        <w:pStyle w:val="Heading3"/>
      </w:pPr>
      <w:r w:rsidRPr="0022764C">
        <w:t xml:space="preserve">Medical Malpractice </w:t>
      </w:r>
    </w:p>
    <w:p w:rsidR="00C07262" w:rsidRPr="0022764C" w:rsidRDefault="004A758F">
      <w:pPr>
        <w:pStyle w:val="BodyText"/>
      </w:pPr>
      <w:r w:rsidRPr="0022764C">
        <w:rPr>
          <w:b/>
        </w:rPr>
        <w:t>Bodily Injury</w:t>
      </w:r>
      <w:r w:rsidRPr="0022764C">
        <w:t xml:space="preserve"> arising from an act or omission in the provision of or failure to provide Healthcare as defined in this Exclusion.</w:t>
      </w:r>
    </w:p>
    <w:p w:rsidR="00C07262" w:rsidRPr="0022764C" w:rsidRDefault="004A758F">
      <w:pPr>
        <w:pStyle w:val="BodyText"/>
      </w:pPr>
      <w:r w:rsidRPr="0022764C">
        <w:t>For the purposes of this Exclusion the words:</w:t>
      </w:r>
    </w:p>
    <w:p w:rsidR="00C07262" w:rsidRPr="0022764C" w:rsidRDefault="004A758F" w:rsidP="00662A63">
      <w:pPr>
        <w:pStyle w:val="BodyText"/>
        <w:numPr>
          <w:ilvl w:val="0"/>
          <w:numId w:val="227"/>
        </w:numPr>
        <w:ind w:left="454" w:hanging="454"/>
      </w:pPr>
      <w:r w:rsidRPr="0022764C">
        <w:t>Healthcare shall mean healthcare (but not First Aid) rendered by members of the healthcare and allied services or by others consequent on decisions or judgements made by such members;</w:t>
      </w:r>
    </w:p>
    <w:p w:rsidR="00C07262" w:rsidRPr="0022764C" w:rsidRDefault="004A758F">
      <w:pPr>
        <w:pStyle w:val="BodyText"/>
        <w:ind w:left="454"/>
      </w:pPr>
      <w:r w:rsidRPr="0022764C">
        <w:t>Such members shall include:</w:t>
      </w:r>
    </w:p>
    <w:p w:rsidR="00C07262" w:rsidRPr="0022764C" w:rsidRDefault="004A758F" w:rsidP="00662A63">
      <w:pPr>
        <w:pStyle w:val="BodyText"/>
        <w:numPr>
          <w:ilvl w:val="1"/>
          <w:numId w:val="228"/>
        </w:numPr>
        <w:ind w:left="908" w:hanging="454"/>
      </w:pPr>
      <w:r w:rsidRPr="0022764C">
        <w:t>medical and dental practitioners;</w:t>
      </w:r>
    </w:p>
    <w:p w:rsidR="00C07262" w:rsidRPr="0022764C" w:rsidRDefault="004A758F" w:rsidP="00662A63">
      <w:pPr>
        <w:pStyle w:val="BodyText"/>
        <w:numPr>
          <w:ilvl w:val="1"/>
          <w:numId w:val="228"/>
        </w:numPr>
        <w:ind w:left="908" w:hanging="454"/>
      </w:pPr>
      <w:r w:rsidRPr="0022764C">
        <w:t>nurses;</w:t>
      </w:r>
    </w:p>
    <w:p w:rsidR="00C07262" w:rsidRPr="0022764C" w:rsidRDefault="004A758F" w:rsidP="00662A63">
      <w:pPr>
        <w:pStyle w:val="BodyText"/>
        <w:numPr>
          <w:ilvl w:val="1"/>
          <w:numId w:val="228"/>
        </w:numPr>
        <w:ind w:left="908" w:hanging="454"/>
      </w:pPr>
      <w:r w:rsidRPr="0022764C">
        <w:t>midwives;</w:t>
      </w:r>
    </w:p>
    <w:p w:rsidR="00C07262" w:rsidRPr="0022764C" w:rsidRDefault="004A758F" w:rsidP="00662A63">
      <w:pPr>
        <w:pStyle w:val="BodyText"/>
        <w:numPr>
          <w:ilvl w:val="1"/>
          <w:numId w:val="228"/>
        </w:numPr>
        <w:ind w:left="908" w:hanging="454"/>
      </w:pPr>
      <w:r w:rsidRPr="0022764C">
        <w:t>pharmacists;</w:t>
      </w:r>
    </w:p>
    <w:p w:rsidR="00C07262" w:rsidRPr="0022764C" w:rsidRDefault="004A758F" w:rsidP="00662A63">
      <w:pPr>
        <w:pStyle w:val="BodyText"/>
        <w:numPr>
          <w:ilvl w:val="1"/>
          <w:numId w:val="228"/>
        </w:numPr>
        <w:ind w:left="908" w:hanging="454"/>
      </w:pPr>
      <w:r w:rsidRPr="0022764C">
        <w:t>professions allied to medicine;</w:t>
      </w:r>
    </w:p>
    <w:p w:rsidR="00C07262" w:rsidRPr="0022764C" w:rsidRDefault="004A758F" w:rsidP="00662A63">
      <w:pPr>
        <w:pStyle w:val="BodyText"/>
        <w:numPr>
          <w:ilvl w:val="1"/>
          <w:numId w:val="228"/>
        </w:numPr>
        <w:ind w:left="908" w:hanging="454"/>
      </w:pPr>
      <w:r w:rsidRPr="0022764C">
        <w:t>care assistants and nursing auxiliaries;</w:t>
      </w:r>
    </w:p>
    <w:p w:rsidR="00C07262" w:rsidRPr="0022764C" w:rsidRDefault="004A758F" w:rsidP="00662A63">
      <w:pPr>
        <w:pStyle w:val="BodyText"/>
        <w:numPr>
          <w:ilvl w:val="1"/>
          <w:numId w:val="228"/>
        </w:numPr>
        <w:ind w:left="908" w:hanging="454"/>
      </w:pPr>
      <w:r w:rsidRPr="0022764C">
        <w:t>ambulance personnel;</w:t>
      </w:r>
    </w:p>
    <w:p w:rsidR="00C07262" w:rsidRPr="0022764C" w:rsidRDefault="004A758F" w:rsidP="00662A63">
      <w:pPr>
        <w:pStyle w:val="BodyText"/>
        <w:numPr>
          <w:ilvl w:val="1"/>
          <w:numId w:val="228"/>
        </w:numPr>
        <w:ind w:left="908" w:hanging="454"/>
      </w:pPr>
      <w:r w:rsidRPr="0022764C">
        <w:t>laboratory technicians; or</w:t>
      </w:r>
    </w:p>
    <w:p w:rsidR="00C07262" w:rsidRPr="0022764C" w:rsidRDefault="004A758F" w:rsidP="00662A63">
      <w:pPr>
        <w:pStyle w:val="BodyText"/>
        <w:numPr>
          <w:ilvl w:val="1"/>
          <w:numId w:val="228"/>
        </w:numPr>
        <w:ind w:left="908" w:hanging="454"/>
      </w:pPr>
      <w:bookmarkStart w:id="40" w:name="_Hlk80278350"/>
      <w:r w:rsidRPr="0022764C">
        <w:t>social workers.</w:t>
      </w:r>
      <w:bookmarkEnd w:id="40"/>
    </w:p>
    <w:p w:rsidR="00C07262" w:rsidRPr="0022764C" w:rsidRDefault="004A758F" w:rsidP="00662A63">
      <w:pPr>
        <w:pStyle w:val="BodyText"/>
        <w:numPr>
          <w:ilvl w:val="0"/>
          <w:numId w:val="227"/>
        </w:numPr>
        <w:ind w:left="454" w:hanging="454"/>
      </w:pPr>
      <w:r w:rsidRPr="0022764C">
        <w:lastRenderedPageBreak/>
        <w:t xml:space="preserve">First Aid shall mean emergency care (other than planned emergency treatment for specific individuals) given immediately to an injured or sick person by any director, partner or </w:t>
      </w:r>
      <w:r w:rsidRPr="0022764C">
        <w:rPr>
          <w:b/>
        </w:rPr>
        <w:t>Employee</w:t>
      </w:r>
      <w:r w:rsidRPr="0022764C">
        <w:t xml:space="preserve"> of the </w:t>
      </w:r>
      <w:r w:rsidRPr="0022764C">
        <w:rPr>
          <w:b/>
        </w:rPr>
        <w:t>Insured</w:t>
      </w:r>
      <w:r w:rsidRPr="0022764C">
        <w:t xml:space="preserve"> in the course of carrying out their duties when undertaking the </w:t>
      </w:r>
      <w:r w:rsidRPr="0022764C">
        <w:rPr>
          <w:b/>
        </w:rPr>
        <w:t>Business</w:t>
      </w:r>
      <w:r w:rsidRPr="0022764C">
        <w:t>.</w:t>
      </w:r>
    </w:p>
    <w:p w:rsidR="00C07262" w:rsidRPr="0022764C" w:rsidRDefault="004A758F">
      <w:pPr>
        <w:pStyle w:val="Heading3"/>
      </w:pPr>
      <w:r w:rsidRPr="0022764C">
        <w:t>Pollution</w:t>
      </w:r>
    </w:p>
    <w:p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rsidR="00C07262" w:rsidRPr="0022764C" w:rsidRDefault="004A758F">
      <w:pPr>
        <w:pStyle w:val="Heading3"/>
      </w:pPr>
      <w:r w:rsidRPr="0022764C">
        <w:t>Products</w:t>
      </w:r>
    </w:p>
    <w:p w:rsidR="00C07262" w:rsidRPr="0022764C" w:rsidRDefault="004A758F">
      <w:pPr>
        <w:pStyle w:val="BodyText"/>
      </w:pPr>
      <w:r w:rsidRPr="0022764C">
        <w:t xml:space="preserve">any of the </w:t>
      </w:r>
      <w:r w:rsidRPr="0022764C">
        <w:rPr>
          <w:b/>
        </w:rPr>
        <w:t>Insured’s</w:t>
      </w:r>
      <w:r w:rsidRPr="0022764C">
        <w:t xml:space="preserve"> </w:t>
      </w:r>
      <w:r w:rsidRPr="0022764C">
        <w:rPr>
          <w:b/>
        </w:rPr>
        <w:t>Products</w:t>
      </w:r>
      <w:r w:rsidRPr="0022764C">
        <w:t xml:space="preserve"> (other than food or drink for consumption on the </w:t>
      </w:r>
      <w:r w:rsidRPr="0022764C">
        <w:rPr>
          <w:b/>
        </w:rPr>
        <w:t>Premises</w:t>
      </w:r>
      <w:r w:rsidRPr="0022764C">
        <w:t>).</w:t>
      </w:r>
    </w:p>
    <w:p w:rsidR="00C07262" w:rsidRPr="0022764C" w:rsidRDefault="004A758F">
      <w:pPr>
        <w:pStyle w:val="Heading3"/>
      </w:pPr>
      <w:r w:rsidRPr="0022764C">
        <w:t>Terrorism</w:t>
      </w:r>
    </w:p>
    <w:p w:rsidR="00C07262" w:rsidRPr="0022764C" w:rsidRDefault="004A758F">
      <w:pPr>
        <w:pStyle w:val="BodyText"/>
      </w:pPr>
      <w:r w:rsidRPr="0022764C">
        <w:rPr>
          <w:b/>
        </w:rPr>
        <w:t>Terrorism</w:t>
      </w:r>
      <w:r w:rsidRPr="0022764C">
        <w:t xml:space="preserve"> unless the occurrence giving rise to the claim takes place wholly within the </w:t>
      </w:r>
      <w:r w:rsidRPr="0022764C">
        <w:rPr>
          <w:b/>
        </w:rPr>
        <w:t>United Kingdom</w:t>
      </w:r>
      <w:r w:rsidRPr="0022764C">
        <w:t>.</w:t>
      </w:r>
    </w:p>
    <w:p w:rsidR="00C07262" w:rsidRPr="0022764C" w:rsidRDefault="004A758F">
      <w:pPr>
        <w:pStyle w:val="Heading3"/>
      </w:pPr>
      <w:r w:rsidRPr="0022764C">
        <w:t>Vehicles, Vessels or Craft</w:t>
      </w:r>
    </w:p>
    <w:p w:rsidR="00C07262" w:rsidRPr="0022764C" w:rsidRDefault="004A758F">
      <w:pPr>
        <w:pStyle w:val="BodyText"/>
      </w:pPr>
      <w:r w:rsidRPr="0022764C">
        <w:rPr>
          <w:b/>
          <w:bCs/>
        </w:rPr>
        <w:t>Bodily Injury</w:t>
      </w:r>
      <w:r w:rsidRPr="0022764C">
        <w:t xml:space="preserve"> or </w:t>
      </w:r>
      <w:r w:rsidRPr="0022764C">
        <w:rPr>
          <w:b/>
        </w:rPr>
        <w:t>Damage</w:t>
      </w:r>
      <w:r w:rsidRPr="0022764C">
        <w:t xml:space="preserve"> to material property arising from the ownership, possession or use by or on behalf of the </w:t>
      </w:r>
      <w:r w:rsidRPr="0022764C">
        <w:rPr>
          <w:b/>
        </w:rPr>
        <w:t>Insured</w:t>
      </w:r>
      <w:r w:rsidRPr="0022764C">
        <w:t xml:space="preserve"> of:</w:t>
      </w:r>
    </w:p>
    <w:p w:rsidR="00C07262" w:rsidRPr="0022764C" w:rsidRDefault="004A758F" w:rsidP="00662A63">
      <w:pPr>
        <w:pStyle w:val="BodyText"/>
        <w:numPr>
          <w:ilvl w:val="0"/>
          <w:numId w:val="229"/>
        </w:numPr>
        <w:ind w:left="454" w:hanging="454"/>
      </w:pPr>
      <w:r w:rsidRPr="0022764C">
        <w:t>any mechanically propelled vehicle used in circumstances where insurance or security is required by law or where compensation is provided under any motor policy or other more specific insurance provided that this Exclusion shall not apply to:</w:t>
      </w:r>
    </w:p>
    <w:p w:rsidR="00C07262" w:rsidRPr="0022764C" w:rsidRDefault="004A758F" w:rsidP="00662A63">
      <w:pPr>
        <w:pStyle w:val="BodyText"/>
        <w:numPr>
          <w:ilvl w:val="0"/>
          <w:numId w:val="230"/>
        </w:numPr>
        <w:ind w:left="908" w:hanging="454"/>
      </w:pPr>
      <w:r w:rsidRPr="0022764C">
        <w:t>the loading or unloading of any vehicle or trailer or delivery or collection of goods in connection with any vehicle or trailer;</w:t>
      </w:r>
    </w:p>
    <w:p w:rsidR="00C07262" w:rsidRPr="0022764C" w:rsidRDefault="004A758F" w:rsidP="00662A63">
      <w:pPr>
        <w:pStyle w:val="BodyText"/>
        <w:numPr>
          <w:ilvl w:val="0"/>
          <w:numId w:val="230"/>
        </w:numPr>
        <w:ind w:left="908" w:hanging="454"/>
      </w:pPr>
      <w:r w:rsidRPr="0022764C">
        <w:t xml:space="preserve">such vehicle whilst the same is being used as a tool of trade.  </w:t>
      </w:r>
    </w:p>
    <w:p w:rsidR="00C07262" w:rsidRPr="0022764C" w:rsidRDefault="004A758F" w:rsidP="00662A63">
      <w:pPr>
        <w:pStyle w:val="BodyText"/>
        <w:numPr>
          <w:ilvl w:val="0"/>
          <w:numId w:val="229"/>
        </w:numPr>
        <w:ind w:left="454" w:hanging="454"/>
      </w:pPr>
      <w:r w:rsidRPr="0022764C">
        <w:t>any vessel or craft or oil rig made or intended to float on or in or travel through water or air or space or the loading or unloading of such vessel or craft other than:</w:t>
      </w:r>
    </w:p>
    <w:p w:rsidR="00C07262" w:rsidRPr="0022764C" w:rsidRDefault="004A758F" w:rsidP="00662A63">
      <w:pPr>
        <w:pStyle w:val="BodyText"/>
        <w:numPr>
          <w:ilvl w:val="0"/>
          <w:numId w:val="231"/>
        </w:numPr>
        <w:ind w:left="908" w:hanging="454"/>
      </w:pPr>
      <w:r w:rsidRPr="0022764C">
        <w:t xml:space="preserve">any watercraft owned by others and used by the </w:t>
      </w:r>
      <w:r w:rsidRPr="0022764C">
        <w:rPr>
          <w:b/>
        </w:rPr>
        <w:t>Insured</w:t>
      </w:r>
      <w:r w:rsidRPr="0022764C">
        <w:t xml:space="preserve"> for </w:t>
      </w:r>
      <w:r w:rsidRPr="0022764C">
        <w:rPr>
          <w:b/>
        </w:rPr>
        <w:t>Business</w:t>
      </w:r>
      <w:r w:rsidRPr="0022764C">
        <w:t xml:space="preserve"> entertainment not exceeding 30 (thirty) metres in length; or</w:t>
      </w:r>
    </w:p>
    <w:p w:rsidR="00C07262" w:rsidRPr="0022764C" w:rsidRDefault="004A758F" w:rsidP="00662A63">
      <w:pPr>
        <w:pStyle w:val="BodyText"/>
        <w:numPr>
          <w:ilvl w:val="0"/>
          <w:numId w:val="231"/>
        </w:numPr>
        <w:ind w:left="908" w:hanging="454"/>
      </w:pPr>
      <w:r w:rsidRPr="0022764C">
        <w:t>non-powered watercraft barges and motor launches not exceeding 30 (thirty) metres in length;</w:t>
      </w:r>
    </w:p>
    <w:p w:rsidR="00C07262" w:rsidRPr="0022764C" w:rsidRDefault="004A758F">
      <w:pPr>
        <w:pStyle w:val="BodyText"/>
        <w:ind w:left="454"/>
      </w:pPr>
      <w:r w:rsidRPr="0022764C">
        <w:t>whilst on inland waterways or 3 (three) miles offshore.</w:t>
      </w:r>
    </w:p>
    <w:p w:rsidR="00C07262" w:rsidRPr="0022764C" w:rsidRDefault="004A758F">
      <w:pPr>
        <w:pStyle w:val="Heading1"/>
      </w:pPr>
      <w:r w:rsidRPr="0022764C">
        <w:t>Conditions</w:t>
      </w:r>
    </w:p>
    <w:p w:rsidR="00C07262" w:rsidRPr="0022764C" w:rsidRDefault="004A758F">
      <w:pPr>
        <w:pStyle w:val="Heading3"/>
      </w:pPr>
      <w:r w:rsidRPr="0022764C">
        <w:t xml:space="preserve">Terrorism </w:t>
      </w:r>
    </w:p>
    <w:p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w:t>
      </w:r>
      <w:r w:rsidRPr="0022764C">
        <w:rPr>
          <w:b/>
        </w:rPr>
        <w:t>Terrorism</w:t>
      </w:r>
      <w:r w:rsidRPr="0022764C">
        <w:t xml:space="preserve"> within the </w:t>
      </w:r>
      <w:r w:rsidRPr="0022764C">
        <w:rPr>
          <w:b/>
        </w:rPr>
        <w:t>United Kingdom</w:t>
      </w:r>
      <w:r w:rsidRPr="0022764C">
        <w:t xml:space="preserve"> shall not exceed the limit stated in the </w:t>
      </w:r>
      <w:r w:rsidRPr="0022764C">
        <w:rPr>
          <w:b/>
        </w:rPr>
        <w:t>Schedule</w:t>
      </w:r>
      <w:r w:rsidRPr="0022764C">
        <w:t xml:space="preserve"> to this </w:t>
      </w:r>
      <w:r w:rsidRPr="0022764C">
        <w:rPr>
          <w:b/>
        </w:rPr>
        <w:t>Section</w:t>
      </w:r>
      <w:r w:rsidRPr="0022764C">
        <w:t xml:space="preserve">. </w:t>
      </w:r>
    </w:p>
    <w:p w:rsidR="00C07262" w:rsidRPr="0022764C" w:rsidRDefault="004A758F">
      <w:pPr>
        <w:pStyle w:val="Heading3"/>
      </w:pPr>
      <w:r w:rsidRPr="0022764C">
        <w:t xml:space="preserve">Worldwide Jurisdiction </w:t>
      </w:r>
    </w:p>
    <w:p w:rsidR="00C07262" w:rsidRPr="0022764C" w:rsidRDefault="004A758F">
      <w:pPr>
        <w:pStyle w:val="BodyText"/>
      </w:pPr>
      <w:r w:rsidRPr="0022764C">
        <w:t>(Excluding the United States of America/Canada)</w:t>
      </w:r>
    </w:p>
    <w:p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The premium for this insurance has been calculated accordingly and no consideration has been paid in respect of liabilities that may arise under any “Foreign Judgements”. </w:t>
      </w:r>
    </w:p>
    <w:p w:rsidR="00C07262" w:rsidRPr="0022764C" w:rsidRDefault="004A758F">
      <w:pPr>
        <w:pStyle w:val="Heading3"/>
      </w:pPr>
      <w:r w:rsidRPr="0022764C">
        <w:t xml:space="preserve">Hazardous Activities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prior to the </w:t>
      </w:r>
      <w:r w:rsidRPr="0022764C">
        <w:rPr>
          <w:b/>
        </w:rPr>
        <w:t>Insured</w:t>
      </w:r>
      <w:r w:rsidRPr="0022764C">
        <w:t xml:space="preserve"> undertaking or arranging any activities involving a hazardous location or of a hazardous nature including the use of pyrotechnics or special effects which produce a naked flame or involve stunt work, heat work or height work, a risk assessment must be carried out by the </w:t>
      </w:r>
      <w:r w:rsidRPr="0022764C">
        <w:rPr>
          <w:b/>
        </w:rPr>
        <w:t>Insured</w:t>
      </w:r>
      <w:r w:rsidRPr="0022764C">
        <w:t xml:space="preserve"> for each such activity and that such risk assessment must be accepted by the </w:t>
      </w:r>
      <w:r w:rsidRPr="0022764C">
        <w:rPr>
          <w:b/>
        </w:rPr>
        <w:t>Insurers</w:t>
      </w:r>
      <w:r w:rsidRPr="0022764C">
        <w:t xml:space="preserve"> in the event that any residual risk rating, after the application of control measures, remains medium to high (Amber or Red).</w:t>
      </w:r>
    </w:p>
    <w:p w:rsidR="00C07262" w:rsidRPr="0022764C" w:rsidRDefault="004A758F">
      <w:pPr>
        <w:pStyle w:val="Heading3"/>
      </w:pPr>
      <w:r w:rsidRPr="0022764C">
        <w:t>Heat Work Condition</w:t>
      </w:r>
    </w:p>
    <w:p w:rsidR="00C07262" w:rsidRPr="0022764C" w:rsidRDefault="004A758F">
      <w:pPr>
        <w:pStyle w:val="BodyText"/>
      </w:pPr>
      <w:r w:rsidRPr="0022764C">
        <w:t>The</w:t>
      </w:r>
      <w:r w:rsidRPr="0022764C">
        <w:rPr>
          <w:b/>
        </w:rPr>
        <w:t xml:space="preserve"> Insurer</w:t>
      </w:r>
      <w:r w:rsidRPr="0022764C">
        <w:t xml:space="preserve"> shall not be liable to indemnify or compensate the </w:t>
      </w:r>
      <w:r w:rsidRPr="0022764C">
        <w:rPr>
          <w:b/>
        </w:rPr>
        <w:t>Insured</w:t>
      </w:r>
      <w:r w:rsidRPr="0022764C">
        <w:t xml:space="preserve"> in respect of liability arising from or caused by Heat Work undertaken by the </w:t>
      </w:r>
      <w:r w:rsidRPr="0022764C">
        <w:rPr>
          <w:b/>
        </w:rPr>
        <w:t>Insured</w:t>
      </w:r>
      <w:r w:rsidRPr="0022764C">
        <w:t xml:space="preserve"> away from premises owned by or leased or rented to the </w:t>
      </w:r>
      <w:r w:rsidRPr="0022764C">
        <w:rPr>
          <w:b/>
        </w:rPr>
        <w:t>Insured</w:t>
      </w:r>
      <w:r w:rsidRPr="0022764C">
        <w:t xml:space="preserve"> unless the following precautions are taken at all times:</w:t>
      </w:r>
    </w:p>
    <w:p w:rsidR="00C07262" w:rsidRPr="0022764C" w:rsidRDefault="004A758F" w:rsidP="00662A63">
      <w:pPr>
        <w:pStyle w:val="BodyText"/>
        <w:numPr>
          <w:ilvl w:val="2"/>
          <w:numId w:val="226"/>
        </w:numPr>
        <w:ind w:left="454" w:hanging="454"/>
      </w:pPr>
      <w:r w:rsidRPr="0022764C">
        <w:t>a responsible worker is appointed to facilitate compliance with all requirements of these conditions;</w:t>
      </w:r>
    </w:p>
    <w:p w:rsidR="00C07262" w:rsidRPr="0022764C" w:rsidRDefault="004A758F" w:rsidP="00662A63">
      <w:pPr>
        <w:pStyle w:val="BodyText"/>
        <w:numPr>
          <w:ilvl w:val="2"/>
          <w:numId w:val="226"/>
        </w:numPr>
        <w:ind w:left="454" w:hanging="454"/>
      </w:pPr>
      <w:r w:rsidRPr="0022764C">
        <w:t>prior permission from the occupier or owner of the site has been granted for Heat Work to take place and suitable and adequate fire extinguishing appliances are provided at the point of use. Suitable and adequate fire extinguishing appliances shall as a minimum mean a 9 (nine) litre water or a 2 (two) kilogram multi-purpose fire extinguisher;</w:t>
      </w:r>
    </w:p>
    <w:p w:rsidR="00C07262" w:rsidRPr="0022764C" w:rsidRDefault="004A758F" w:rsidP="00662A63">
      <w:pPr>
        <w:pStyle w:val="BodyText"/>
        <w:numPr>
          <w:ilvl w:val="2"/>
          <w:numId w:val="226"/>
        </w:numPr>
        <w:ind w:left="454" w:hanging="454"/>
      </w:pPr>
      <w:r w:rsidRPr="0022764C">
        <w:t>all workers are aware of the location of fire alarms and firefighting equipment provided on site which shall be ready for operation at the time Heat Work is undertaken;</w:t>
      </w:r>
    </w:p>
    <w:p w:rsidR="00C07262" w:rsidRPr="0022764C" w:rsidRDefault="004A758F" w:rsidP="00662A63">
      <w:pPr>
        <w:pStyle w:val="BodyText"/>
        <w:numPr>
          <w:ilvl w:val="2"/>
          <w:numId w:val="226"/>
        </w:numPr>
        <w:ind w:left="454" w:hanging="454"/>
      </w:pPr>
      <w:r w:rsidRPr="0022764C">
        <w:t>the item being worked on and the area where Heat Work is taking place including the other side of any ceiling, floor, wall or partition and within and on the other side of any tank, pipe, drum or apparatus are checked to ensure that no combustible materials or inflammable liquids or gas is in danger of ignition directly or through conducted heat;</w:t>
      </w:r>
    </w:p>
    <w:p w:rsidR="00C07262" w:rsidRPr="0022764C" w:rsidRDefault="004A758F" w:rsidP="00662A63">
      <w:pPr>
        <w:pStyle w:val="BodyText"/>
        <w:numPr>
          <w:ilvl w:val="2"/>
          <w:numId w:val="226"/>
        </w:numPr>
        <w:ind w:left="454" w:hanging="454"/>
      </w:pPr>
      <w:r w:rsidRPr="0022764C">
        <w:t xml:space="preserve">all combustible materials or inflammable liquids or gases in the vicinity of where Heat Work is taking place, other than gas or fuel connected to the Heat Work equipment, shall be removed to a point at least 8 (eight) metres from the area where the Heat Work is </w:t>
      </w:r>
      <w:r w:rsidRPr="0022764C">
        <w:lastRenderedPageBreak/>
        <w:t>taking place. Any combustible material or inflammable liquid or gases which cannot be reasonably moved shall be covered and fully protected by overlapping sheets or screens of non-combustible material. Where the nature of materials or liquids or gases cannot be properly verified by a suitably qualified person as non-combustible or non-</w:t>
      </w:r>
      <w:r w:rsidR="00BB79CB" w:rsidRPr="0022764C">
        <w:t>inflammable,</w:t>
      </w:r>
      <w:r w:rsidRPr="0022764C">
        <w:t xml:space="preserve"> they must be assumed as combustible or inflammable and all stated precautions shall be carried out in full;</w:t>
      </w:r>
    </w:p>
    <w:p w:rsidR="00C07262" w:rsidRPr="0022764C" w:rsidRDefault="004A758F" w:rsidP="00662A63">
      <w:pPr>
        <w:pStyle w:val="BodyText"/>
        <w:numPr>
          <w:ilvl w:val="2"/>
          <w:numId w:val="226"/>
        </w:numPr>
        <w:ind w:left="454" w:hanging="454"/>
      </w:pPr>
      <w:r w:rsidRPr="0022764C">
        <w:t>all equipment involved in Heat Work is to be examined prior to use and any defects found are to be repaired or replaced prior to Heat Work taking place;</w:t>
      </w:r>
    </w:p>
    <w:p w:rsidR="00C07262" w:rsidRPr="0022764C" w:rsidRDefault="004A758F" w:rsidP="00662A63">
      <w:pPr>
        <w:pStyle w:val="BodyText"/>
        <w:numPr>
          <w:ilvl w:val="2"/>
          <w:numId w:val="226"/>
        </w:numPr>
        <w:ind w:left="454" w:hanging="454"/>
      </w:pPr>
      <w:r w:rsidRPr="0022764C">
        <w:t>all equipment involved in Heat Work is to be attended at all times whilst Heat Work is taking place and only used in accordance with the manufacturer’s instructions and by a worker who is trained and experienced in their use;</w:t>
      </w:r>
    </w:p>
    <w:p w:rsidR="00C07262" w:rsidRPr="0022764C" w:rsidRDefault="004A758F" w:rsidP="00662A63">
      <w:pPr>
        <w:pStyle w:val="BodyText"/>
        <w:numPr>
          <w:ilvl w:val="2"/>
          <w:numId w:val="226"/>
        </w:numPr>
        <w:ind w:left="454" w:hanging="454"/>
      </w:pPr>
      <w:r w:rsidRPr="0022764C">
        <w:t>whilst Heat Work involving bitumen heaters is being undertaken the bitumen heaters must be kept in the open or if within a building or on a roof then placed on a surface of non-combustible material;</w:t>
      </w:r>
    </w:p>
    <w:p w:rsidR="00C07262" w:rsidRPr="0022764C" w:rsidRDefault="004A758F" w:rsidP="00662A63">
      <w:pPr>
        <w:pStyle w:val="BodyText"/>
        <w:numPr>
          <w:ilvl w:val="2"/>
          <w:numId w:val="226"/>
        </w:numPr>
        <w:ind w:left="454" w:hanging="454"/>
      </w:pPr>
      <w:r w:rsidRPr="0022764C">
        <w:t>the area where the Heat Work has been undertaken including on the other side of any floor, wall, ceiling or partition and within and on the other side of any tank, pipe, drum or apparatus is to be examined immediately following the completion of Heat Work and then at regular intervals of at least 1 (one) hour to ensure that there is no risk of fire.</w:t>
      </w:r>
    </w:p>
    <w:p w:rsidR="00C07262" w:rsidRPr="0022764C" w:rsidRDefault="004A758F">
      <w:pPr>
        <w:pStyle w:val="BodyText"/>
      </w:pPr>
      <w:r w:rsidRPr="0022764C">
        <w:t xml:space="preserve">For the purposes of this Condition “heat work” shall mean any work undertaken by the </w:t>
      </w:r>
      <w:r w:rsidRPr="0022764C">
        <w:rPr>
          <w:b/>
        </w:rPr>
        <w:t>Insured</w:t>
      </w:r>
      <w:r w:rsidRPr="0022764C">
        <w:t xml:space="preserve"> involving the use of:</w:t>
      </w:r>
    </w:p>
    <w:p w:rsidR="00C07262" w:rsidRPr="0022764C" w:rsidRDefault="004A758F" w:rsidP="00662A63">
      <w:pPr>
        <w:pStyle w:val="BodyText"/>
        <w:numPr>
          <w:ilvl w:val="1"/>
          <w:numId w:val="225"/>
        </w:numPr>
        <w:ind w:left="454" w:hanging="454"/>
      </w:pPr>
      <w:r w:rsidRPr="0022764C">
        <w:t>grinding wheels, cutting discs, angle grinders, electric, oxy-acetylene or other welding or cutting equipment, blow torches, blow lamps or flame guns or hot air guns in each case howsoever powered or driven including all gas or fuel containers and hose connections; or</w:t>
      </w:r>
    </w:p>
    <w:p w:rsidR="00C07262" w:rsidRPr="00D76E71" w:rsidDel="00454B95" w:rsidRDefault="004A758F" w:rsidP="00D76E71">
      <w:pPr>
        <w:pStyle w:val="BodyText"/>
        <w:numPr>
          <w:ilvl w:val="1"/>
          <w:numId w:val="225"/>
        </w:numPr>
        <w:ind w:left="454" w:hanging="454"/>
        <w:rPr>
          <w:bCs/>
        </w:rPr>
        <w:sectPr w:rsidR="00C07262" w:rsidRPr="00D76E71" w:rsidDel="00454B95">
          <w:type w:val="nextColumn"/>
          <w:pgSz w:w="11906" w:h="16838" w:orient="landscape"/>
          <w:pgMar w:top="992" w:right="737" w:bottom="737" w:left="737" w:header="720" w:footer="479" w:gutter="0"/>
          <w:cols w:num="2" w:space="720"/>
        </w:sectPr>
      </w:pPr>
      <w:r w:rsidRPr="0022764C">
        <w:rPr>
          <w:bCs/>
        </w:rPr>
        <w:t>bitumen heaters including all vessels for the heating of tar, bitumen or bituminous compounds</w:t>
      </w:r>
    </w:p>
    <w:p w:rsidR="00D76E71" w:rsidRDefault="00D76E71">
      <w:pPr>
        <w:pStyle w:val="Subtitle"/>
      </w:pPr>
      <w:bookmarkStart w:id="41" w:name="tocpg_15"/>
      <w:bookmarkStart w:id="42" w:name="Section_7"/>
      <w:bookmarkEnd w:id="41"/>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rsidP="00D76E71">
      <w:pPr>
        <w:pStyle w:val="Subtitle"/>
        <w:keepNext w:val="0"/>
      </w:pPr>
    </w:p>
    <w:p w:rsidR="00D76E71" w:rsidRDefault="00D76E71" w:rsidP="00D76E71">
      <w:pPr>
        <w:pStyle w:val="Subtitle"/>
        <w:keepNext w:val="0"/>
      </w:pPr>
    </w:p>
    <w:p w:rsidR="00D76E71" w:rsidRDefault="00D76E71" w:rsidP="00D76E71">
      <w:pPr>
        <w:pStyle w:val="Subtitle"/>
        <w:keepNext w:val="0"/>
      </w:pPr>
    </w:p>
    <w:p w:rsidR="00C07262" w:rsidRPr="0022764C" w:rsidRDefault="004A758F" w:rsidP="00D76E71">
      <w:pPr>
        <w:pStyle w:val="Subtitle"/>
        <w:keepNext w:val="0"/>
      </w:pPr>
      <w:r w:rsidRPr="0022764C">
        <w:lastRenderedPageBreak/>
        <w:t>Section 7: Products Liability Section</w:t>
      </w:r>
      <w:bookmarkEnd w:id="42"/>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all sums that the </w:t>
      </w:r>
      <w:r w:rsidRPr="0022764C">
        <w:rPr>
          <w:b/>
        </w:rPr>
        <w:t>Insured</w:t>
      </w:r>
      <w:r w:rsidRPr="0022764C">
        <w:t xml:space="preserve"> shall become legally liable to pay as </w:t>
      </w:r>
      <w:r w:rsidRPr="0022764C">
        <w:rPr>
          <w:b/>
          <w:bCs/>
        </w:rPr>
        <w:t>Compensation</w:t>
      </w:r>
      <w:r w:rsidRPr="0022764C">
        <w:t xml:space="preserve"> in respect of accidental:</w:t>
      </w:r>
    </w:p>
    <w:p w:rsidR="00C07262" w:rsidRPr="0022764C" w:rsidRDefault="004A758F" w:rsidP="00662A63">
      <w:pPr>
        <w:pStyle w:val="BodyText"/>
        <w:numPr>
          <w:ilvl w:val="2"/>
          <w:numId w:val="253"/>
        </w:numPr>
        <w:ind w:left="454" w:hanging="454"/>
        <w:rPr>
          <w:strike/>
        </w:rPr>
      </w:pPr>
      <w:r w:rsidRPr="0022764C">
        <w:rPr>
          <w:b/>
          <w:bCs/>
        </w:rPr>
        <w:t>Bodily Injury</w:t>
      </w:r>
      <w:r w:rsidRPr="0022764C">
        <w:rPr>
          <w:bCs/>
        </w:rPr>
        <w:t xml:space="preserve"> to any person; or</w:t>
      </w:r>
    </w:p>
    <w:p w:rsidR="00C07262" w:rsidRPr="0022764C" w:rsidRDefault="004A758F" w:rsidP="00662A63">
      <w:pPr>
        <w:pStyle w:val="BodyText"/>
        <w:numPr>
          <w:ilvl w:val="2"/>
          <w:numId w:val="253"/>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rsidR="00C07262" w:rsidRPr="0022764C" w:rsidRDefault="004A758F">
      <w:pPr>
        <w:pStyle w:val="BodyText"/>
        <w:rPr>
          <w:strike/>
        </w:rPr>
      </w:pPr>
      <w:r w:rsidRPr="0022764C">
        <w:t xml:space="preserve">occurring during the </w:t>
      </w:r>
      <w:r w:rsidRPr="0022764C">
        <w:rPr>
          <w:b/>
          <w:bCs/>
        </w:rPr>
        <w:t xml:space="preserve">Period of Insurance </w:t>
      </w:r>
      <w:r w:rsidRPr="0022764C">
        <w:rPr>
          <w:bCs/>
        </w:rPr>
        <w:t xml:space="preserve">and arising out of </w:t>
      </w:r>
      <w:r w:rsidRPr="0022764C">
        <w:t>any of the</w:t>
      </w:r>
      <w:r w:rsidRPr="0022764C">
        <w:rPr>
          <w:b/>
        </w:rPr>
        <w:t xml:space="preserve"> Insured’s Products</w:t>
      </w:r>
      <w:r w:rsidRPr="0022764C">
        <w:t xml:space="preserve"> but solely in respect of </w:t>
      </w:r>
      <w:r w:rsidRPr="0022764C">
        <w:rPr>
          <w:b/>
          <w:bCs/>
        </w:rPr>
        <w:t xml:space="preserve">Products </w:t>
      </w:r>
      <w:r w:rsidRPr="0022764C">
        <w:t xml:space="preserve">sold in or from the </w:t>
      </w:r>
      <w:r w:rsidRPr="0022764C">
        <w:rPr>
          <w:b/>
          <w:bCs/>
        </w:rPr>
        <w:t>United Kingdom</w:t>
      </w:r>
      <w:r w:rsidRPr="0022764C">
        <w:t>.</w:t>
      </w:r>
    </w:p>
    <w:p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rsidR="00C07262" w:rsidRPr="0022764C" w:rsidRDefault="004A758F">
      <w:pPr>
        <w:pStyle w:val="Heading1"/>
      </w:pPr>
      <w:r w:rsidRPr="0022764C">
        <w:t>Extensions</w:t>
      </w:r>
    </w:p>
    <w:p w:rsidR="00C07262" w:rsidRPr="0022764C" w:rsidRDefault="004A758F">
      <w:pPr>
        <w:pStyle w:val="Heading3"/>
      </w:pPr>
      <w:r w:rsidRPr="0022764C">
        <w:t xml:space="preserve">Criminal Prosecution Defence Costs </w:t>
      </w:r>
    </w:p>
    <w:p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 xml:space="preserve">Insured </w:t>
      </w:r>
      <w:r w:rsidRPr="0022764C">
        <w:t xml:space="preserve">against the legal fees and expenses incurred with the </w:t>
      </w:r>
      <w:r w:rsidRPr="0022764C">
        <w:rPr>
          <w:b/>
        </w:rPr>
        <w:t xml:space="preserve">Insurer’s </w:t>
      </w:r>
      <w:r w:rsidRPr="0022764C">
        <w:t xml:space="preserve">prior written approval in defending any of them in respect of a prosecution under the Acts set out 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p>
    <w:p w:rsidR="00C07262" w:rsidRPr="0022764C" w:rsidRDefault="004A758F">
      <w:pPr>
        <w:pStyle w:val="Heading3"/>
      </w:pPr>
      <w:r w:rsidRPr="0022764C">
        <w:t>Cross Liabilities</w:t>
      </w:r>
    </w:p>
    <w:p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rsidR="00C07262" w:rsidRPr="0022764C" w:rsidRDefault="004A758F">
      <w:pPr>
        <w:pStyle w:val="BodyText"/>
      </w:pPr>
      <w:r w:rsidRPr="0022764C">
        <w:t>provided that:</w:t>
      </w:r>
    </w:p>
    <w:p w:rsidR="00C07262" w:rsidRPr="0022764C" w:rsidRDefault="004A758F" w:rsidP="00662A63">
      <w:pPr>
        <w:pStyle w:val="BodyText"/>
        <w:numPr>
          <w:ilvl w:val="2"/>
          <w:numId w:val="252"/>
        </w:numPr>
        <w:ind w:left="454" w:hanging="454"/>
      </w:pPr>
      <w:r w:rsidRPr="0022764C">
        <w:t xml:space="preserve">the total liability of the </w:t>
      </w:r>
      <w:r w:rsidRPr="0022764C">
        <w:rPr>
          <w:b/>
        </w:rPr>
        <w:t>Insurer</w:t>
      </w:r>
      <w:r w:rsidRPr="0022764C">
        <w:t xml:space="preserve"> shall not exceed the limit stated in the </w:t>
      </w:r>
      <w:r w:rsidRPr="0022764C">
        <w:rPr>
          <w:b/>
          <w:bCs/>
        </w:rPr>
        <w:t xml:space="preserve">Schedule </w:t>
      </w:r>
      <w:r w:rsidRPr="0022764C">
        <w:t>to this</w:t>
      </w:r>
      <w:r w:rsidRPr="0022764C">
        <w:rPr>
          <w:b/>
        </w:rPr>
        <w:t xml:space="preserve"> Section</w:t>
      </w:r>
      <w:r w:rsidRPr="0022764C">
        <w:t>;</w:t>
      </w:r>
    </w:p>
    <w:p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for which compensation is or would be granted but for the existence of this insurance under any employers’ liability insurance; and</w:t>
      </w:r>
    </w:p>
    <w:p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the occupancy of which is shared between 2 (two) or more parties named as the </w:t>
      </w:r>
      <w:r w:rsidRPr="0022764C">
        <w:rPr>
          <w:b/>
        </w:rPr>
        <w:t>Insured</w:t>
      </w:r>
      <w:r w:rsidRPr="0022764C">
        <w:t>.</w:t>
      </w:r>
    </w:p>
    <w:p w:rsidR="00C07262" w:rsidRPr="0022764C" w:rsidRDefault="004A758F">
      <w:pPr>
        <w:pStyle w:val="Heading1"/>
      </w:pPr>
      <w:r w:rsidRPr="0022764C">
        <w:t>Optional Extension</w:t>
      </w:r>
    </w:p>
    <w:p w:rsidR="00C07262" w:rsidRPr="0022764C" w:rsidRDefault="004A758F">
      <w:pPr>
        <w:pStyle w:val="BodyText"/>
      </w:pPr>
      <w:r w:rsidRPr="0022764C">
        <w:t xml:space="preserve">(Operative only if stated in the </w:t>
      </w:r>
      <w:r w:rsidRPr="0022764C">
        <w:rPr>
          <w:b/>
        </w:rPr>
        <w:t>Schedule</w:t>
      </w:r>
      <w:r w:rsidRPr="0022764C">
        <w:t>)</w:t>
      </w:r>
    </w:p>
    <w:p w:rsidR="00C07262" w:rsidRPr="0022764C" w:rsidRDefault="004A758F">
      <w:pPr>
        <w:pStyle w:val="BodyText"/>
      </w:pPr>
      <w:r w:rsidRPr="0022764C">
        <w:t>Inclusion of United States of America / Canada Jurisdiction</w:t>
      </w:r>
    </w:p>
    <w:p w:rsidR="00C07262" w:rsidRPr="0022764C" w:rsidRDefault="004A758F" w:rsidP="00662A63">
      <w:pPr>
        <w:pStyle w:val="BodyText"/>
        <w:numPr>
          <w:ilvl w:val="3"/>
          <w:numId w:val="249"/>
        </w:numPr>
        <w:ind w:left="454" w:hanging="454"/>
      </w:pPr>
      <w:r w:rsidRPr="0022764C">
        <w:t>the Worldwide Jurisdiction (excluding the United States of America/Canada) Condition is deleted and of no further effect;</w:t>
      </w:r>
    </w:p>
    <w:p w:rsidR="00C07262" w:rsidRPr="0022764C" w:rsidRDefault="004A758F" w:rsidP="00662A63">
      <w:pPr>
        <w:pStyle w:val="BodyText"/>
        <w:numPr>
          <w:ilvl w:val="3"/>
          <w:numId w:val="249"/>
        </w:numPr>
        <w:ind w:left="454" w:hanging="454"/>
      </w:pPr>
      <w:r w:rsidRPr="0022764C">
        <w:t>the North American Exports Exclusion is deleted and of no further effect;</w:t>
      </w:r>
    </w:p>
    <w:p w:rsidR="00C07262" w:rsidRPr="0022764C" w:rsidRDefault="004A758F" w:rsidP="00662A63">
      <w:pPr>
        <w:pStyle w:val="BodyText"/>
        <w:numPr>
          <w:ilvl w:val="3"/>
          <w:numId w:val="249"/>
        </w:numPr>
        <w:ind w:left="454" w:hanging="454"/>
      </w:pPr>
      <w:r w:rsidRPr="0022764C">
        <w:t xml:space="preserve">the insurance by this </w:t>
      </w:r>
      <w:r w:rsidRPr="0022764C">
        <w:rPr>
          <w:b/>
        </w:rPr>
        <w:t>Section</w:t>
      </w:r>
      <w:r w:rsidRPr="0022764C">
        <w:t xml:space="preserve"> extends to indemnify the </w:t>
      </w:r>
      <w:r w:rsidRPr="0022764C">
        <w:rPr>
          <w:b/>
        </w:rPr>
        <w:t>Insured</w:t>
      </w:r>
      <w:r w:rsidRPr="0022764C">
        <w:t xml:space="preserve"> for legal proceedings brought or originating in the United States of America/Canada or in any territory within their jurisdiction;</w:t>
      </w:r>
    </w:p>
    <w:p w:rsidR="00C07262" w:rsidRPr="0022764C" w:rsidRDefault="004A758F">
      <w:pPr>
        <w:pStyle w:val="BodyText"/>
        <w:ind w:left="454"/>
      </w:pPr>
      <w:r w:rsidRPr="0022764C">
        <w:t>provided that:</w:t>
      </w:r>
    </w:p>
    <w:p w:rsidR="00C07262" w:rsidRPr="0022764C" w:rsidRDefault="004A758F" w:rsidP="00662A63">
      <w:pPr>
        <w:pStyle w:val="BodyText"/>
        <w:numPr>
          <w:ilvl w:val="0"/>
          <w:numId w:val="250"/>
        </w:numPr>
        <w:ind w:left="908" w:hanging="454"/>
      </w:pPr>
      <w:r w:rsidRPr="0022764C">
        <w:t xml:space="preserve">the liability of the </w:t>
      </w:r>
      <w:r w:rsidRPr="0022764C">
        <w:rPr>
          <w:b/>
        </w:rPr>
        <w:t>Insurer</w:t>
      </w:r>
      <w:r w:rsidRPr="0022764C">
        <w:t xml:space="preserve"> in respect of </w:t>
      </w:r>
      <w:r w:rsidRPr="0022764C">
        <w:rPr>
          <w:b/>
        </w:rPr>
        <w:t>Compensation</w:t>
      </w:r>
      <w:r w:rsidRPr="0022764C">
        <w:t xml:space="preserve"> and </w:t>
      </w:r>
      <w:r w:rsidRPr="0022764C">
        <w:rPr>
          <w:b/>
        </w:rPr>
        <w:t>Costs and Expenses</w:t>
      </w:r>
      <w:r w:rsidRPr="0022764C">
        <w:t xml:space="preserve"> shall not exceed the limit stated in the </w:t>
      </w:r>
      <w:r w:rsidRPr="0022764C">
        <w:rPr>
          <w:b/>
        </w:rPr>
        <w:t>Schedule</w:t>
      </w:r>
      <w:r w:rsidRPr="0022764C">
        <w:t>;</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the amount stated in the </w:t>
      </w:r>
      <w:r w:rsidRPr="0022764C">
        <w:rPr>
          <w:b/>
        </w:rPr>
        <w:t>Schedule</w:t>
      </w:r>
      <w:r w:rsidRPr="0022764C">
        <w:t xml:space="preserve"> to this </w:t>
      </w:r>
      <w:r w:rsidRPr="0022764C">
        <w:rPr>
          <w:b/>
        </w:rPr>
        <w:t>Section</w:t>
      </w:r>
      <w:r w:rsidRPr="0022764C">
        <w:t xml:space="preserve"> as the </w:t>
      </w:r>
      <w:r w:rsidRPr="0022764C">
        <w:rPr>
          <w:b/>
        </w:rPr>
        <w:t>Excess</w:t>
      </w:r>
      <w:r w:rsidRPr="0022764C">
        <w:t>;</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punitive or exemplary damages;</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any mould or fungi or its spores, bacteria, yeasts, mildew, algae, mycotoxins or any other metabolic products, enzymes or protein secreted whether toxic or otherwise;</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the sale or supply of contraceptives;</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w:t>
      </w:r>
    </w:p>
    <w:p w:rsidR="00C07262" w:rsidRPr="0022764C" w:rsidRDefault="004A758F" w:rsidP="00662A63">
      <w:pPr>
        <w:pStyle w:val="BodyText"/>
        <w:numPr>
          <w:ilvl w:val="0"/>
          <w:numId w:val="251"/>
        </w:numPr>
        <w:ind w:left="1361" w:hanging="454"/>
      </w:pPr>
      <w:r w:rsidRPr="0022764C">
        <w:t>any liability arising out of the discharge, dispersal, release or escape of smoke, vapours, soot, fumes, acids, alkalis, toxic chemicals, liquids or gases, waste materials or other irritants, contaminants or pollutants into or upon land, atmosphere or any water course or body of water;</w:t>
      </w:r>
    </w:p>
    <w:p w:rsidR="00C07262" w:rsidRPr="0022764C" w:rsidRDefault="004A758F" w:rsidP="00662A63">
      <w:pPr>
        <w:pStyle w:val="BodyText"/>
        <w:numPr>
          <w:ilvl w:val="0"/>
          <w:numId w:val="251"/>
        </w:numPr>
        <w:ind w:left="1361" w:hanging="454"/>
      </w:pPr>
      <w:r w:rsidRPr="0022764C">
        <w:t xml:space="preserve">any cost or expense arising out of any governmental demand or request that an </w:t>
      </w:r>
      <w:r w:rsidRPr="0022764C">
        <w:rPr>
          <w:b/>
        </w:rPr>
        <w:t>Insured</w:t>
      </w:r>
      <w:r w:rsidRPr="0022764C">
        <w:t xml:space="preserve"> test for, assess, monitor, clean up, remove, contain, treat, detoxify or neutralise any irritants, contaminants or pollutants;</w:t>
      </w:r>
    </w:p>
    <w:p w:rsidR="00C07262" w:rsidRPr="0022764C" w:rsidRDefault="004A758F">
      <w:pPr>
        <w:pStyle w:val="BodyText"/>
      </w:pPr>
      <w:r w:rsidRPr="0022764C">
        <w:t xml:space="preserve">and the </w:t>
      </w:r>
      <w:r w:rsidRPr="0022764C">
        <w:rPr>
          <w:b/>
        </w:rPr>
        <w:t>Insurer</w:t>
      </w:r>
      <w:r w:rsidRPr="0022764C">
        <w:t xml:space="preserve"> shall not have the duty to defend any claim or suit seeking to impose such costs, expense, liability for such damages or any other relief;</w:t>
      </w:r>
    </w:p>
    <w:p w:rsidR="00C07262" w:rsidRPr="0022764C" w:rsidRDefault="004A758F">
      <w:pPr>
        <w:pStyle w:val="BodyText"/>
      </w:pPr>
      <w:r w:rsidRPr="0022764C">
        <w:t xml:space="preserve">The </w:t>
      </w:r>
      <w:r w:rsidRPr="0022764C">
        <w:rPr>
          <w:b/>
        </w:rPr>
        <w:t>Insurer</w:t>
      </w:r>
      <w:r w:rsidRPr="0022764C">
        <w:t xml:space="preserve"> and the </w:t>
      </w:r>
      <w:r w:rsidRPr="0022764C">
        <w:rPr>
          <w:b/>
        </w:rPr>
        <w:t>Insured</w:t>
      </w:r>
      <w:r w:rsidRPr="0022764C">
        <w:t xml:space="preserve"> agree that the premium for this inclusion will be calculated accordingly.</w:t>
      </w:r>
    </w:p>
    <w:p w:rsidR="00C07262" w:rsidRPr="0022764C" w:rsidRDefault="004A758F">
      <w:pPr>
        <w:pStyle w:val="Heading1"/>
      </w:pPr>
      <w:r w:rsidRPr="0022764C">
        <w:lastRenderedPageBreak/>
        <w:t>Exclusions</w:t>
      </w:r>
    </w:p>
    <w:p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rsidR="00C07262" w:rsidRPr="0022764C" w:rsidRDefault="004A758F">
      <w:pPr>
        <w:pStyle w:val="Heading3"/>
      </w:pPr>
      <w:r w:rsidRPr="0022764C">
        <w:t>Advice and Professional Negligence</w:t>
      </w:r>
    </w:p>
    <w:p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rsidR="00C07262" w:rsidRPr="0022764C" w:rsidRDefault="004A758F">
      <w:pPr>
        <w:pStyle w:val="Heading3"/>
      </w:pPr>
      <w:r w:rsidRPr="0022764C">
        <w:t>Aircraft/Watercraft Products</w:t>
      </w:r>
    </w:p>
    <w:p w:rsidR="00C07262" w:rsidRPr="0022764C" w:rsidRDefault="004A758F">
      <w:pPr>
        <w:pStyle w:val="BodyText"/>
      </w:pPr>
      <w:r w:rsidRPr="0022764C">
        <w:t xml:space="preserve">any </w:t>
      </w:r>
      <w:r w:rsidRPr="0022764C">
        <w:rPr>
          <w:b/>
        </w:rPr>
        <w:t>Product</w:t>
      </w:r>
      <w:r w:rsidRPr="0022764C">
        <w:t xml:space="preserve"> which could affect the operation or safety of:</w:t>
      </w:r>
    </w:p>
    <w:p w:rsidR="00C07262" w:rsidRPr="0022764C" w:rsidRDefault="004A758F" w:rsidP="00662A63">
      <w:pPr>
        <w:pStyle w:val="BodyText"/>
        <w:numPr>
          <w:ilvl w:val="2"/>
          <w:numId w:val="248"/>
        </w:numPr>
        <w:ind w:left="454" w:hanging="454"/>
      </w:pPr>
      <w:r w:rsidRPr="0022764C">
        <w:t>any aircraft or aero-spatial or aerial device or other craft intended to travel through air or space; or</w:t>
      </w:r>
    </w:p>
    <w:p w:rsidR="00C07262" w:rsidRPr="0022764C" w:rsidRDefault="004A758F" w:rsidP="00662A63">
      <w:pPr>
        <w:pStyle w:val="BodyText"/>
        <w:numPr>
          <w:ilvl w:val="2"/>
          <w:numId w:val="248"/>
        </w:numPr>
        <w:ind w:left="454" w:hanging="454"/>
      </w:pPr>
      <w:r w:rsidRPr="0022764C">
        <w:t>watercraft.</w:t>
      </w:r>
    </w:p>
    <w:p w:rsidR="00C07262" w:rsidRPr="0022764C" w:rsidRDefault="004A758F">
      <w:pPr>
        <w:pStyle w:val="Heading3"/>
      </w:pPr>
      <w:r w:rsidRPr="0022764C">
        <w:t>Asbestos</w:t>
      </w:r>
    </w:p>
    <w:p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rsidR="00C07262" w:rsidRPr="0022764C" w:rsidRDefault="004A758F">
      <w:pPr>
        <w:pStyle w:val="Heading3"/>
      </w:pPr>
      <w:r w:rsidRPr="0022764C">
        <w:t>Contractual Liability</w:t>
      </w:r>
    </w:p>
    <w:p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rsidR="00C07262" w:rsidRPr="0022764C" w:rsidRDefault="004A758F">
      <w:pPr>
        <w:pStyle w:val="Heading3"/>
      </w:pPr>
      <w:r w:rsidRPr="0022764C">
        <w:t>Damage to Products Supplied</w:t>
      </w:r>
    </w:p>
    <w:p w:rsidR="00C07262" w:rsidRPr="0022764C" w:rsidRDefault="004A758F" w:rsidP="00662A63">
      <w:pPr>
        <w:pStyle w:val="BodyText"/>
        <w:numPr>
          <w:ilvl w:val="0"/>
          <w:numId w:val="247"/>
        </w:numPr>
        <w:ind w:left="454" w:hanging="454"/>
        <w:rPr>
          <w:strike/>
        </w:rPr>
      </w:pPr>
      <w:r w:rsidRPr="0022764C">
        <w:t xml:space="preserve">the cost of repairing, inspecting, altering, correcting, rectifying, reconditioning or replacing any </w:t>
      </w:r>
      <w:r w:rsidRPr="0022764C">
        <w:rPr>
          <w:b/>
        </w:rPr>
        <w:t>Product</w:t>
      </w:r>
      <w:r w:rsidRPr="0022764C">
        <w:t xml:space="preserve"> or any of its parts or any defective service or workmanship;</w:t>
      </w:r>
    </w:p>
    <w:p w:rsidR="00C07262" w:rsidRPr="0022764C" w:rsidRDefault="004A758F" w:rsidP="00662A63">
      <w:pPr>
        <w:pStyle w:val="BodyText"/>
        <w:numPr>
          <w:ilvl w:val="0"/>
          <w:numId w:val="247"/>
        </w:numPr>
        <w:ind w:left="454" w:hanging="454"/>
      </w:pPr>
      <w:r w:rsidRPr="0022764C">
        <w:t>the cost of making good damage</w:t>
      </w:r>
      <w:r w:rsidRPr="0022764C">
        <w:rPr>
          <w:color w:val="00B050"/>
        </w:rPr>
        <w:t xml:space="preserve"> </w:t>
      </w:r>
      <w:r w:rsidRPr="0022764C">
        <w:t xml:space="preserve">to property belonging to the </w:t>
      </w:r>
      <w:r w:rsidRPr="0022764C">
        <w:rPr>
          <w:b/>
        </w:rPr>
        <w:t>Insured</w:t>
      </w:r>
      <w:r w:rsidRPr="0022764C">
        <w:t xml:space="preserve">; </w:t>
      </w:r>
    </w:p>
    <w:p w:rsidR="00C07262" w:rsidRPr="0022764C" w:rsidRDefault="004A758F" w:rsidP="00662A63">
      <w:pPr>
        <w:pStyle w:val="BodyText"/>
        <w:numPr>
          <w:ilvl w:val="0"/>
          <w:numId w:val="247"/>
        </w:numPr>
        <w:ind w:left="454" w:hanging="454"/>
      </w:pPr>
      <w:r w:rsidRPr="0022764C">
        <w:t xml:space="preserve">the cost of making good any property being worked upon by the </w:t>
      </w:r>
      <w:r w:rsidRPr="0022764C">
        <w:rPr>
          <w:b/>
        </w:rPr>
        <w:t>Insured</w:t>
      </w:r>
      <w:r w:rsidRPr="0022764C">
        <w:t xml:space="preserve"> and arising out of such work; or</w:t>
      </w:r>
    </w:p>
    <w:p w:rsidR="00C07262" w:rsidRPr="0022764C" w:rsidRDefault="004A758F" w:rsidP="00662A63">
      <w:pPr>
        <w:pStyle w:val="BodyText"/>
        <w:numPr>
          <w:ilvl w:val="0"/>
          <w:numId w:val="247"/>
        </w:numPr>
        <w:ind w:left="454" w:hanging="454"/>
      </w:pPr>
      <w:r w:rsidRPr="0022764C">
        <w:t xml:space="preserve">the withdrawal, recall, repair, replacement, alteration or making of any refund in respect of </w:t>
      </w:r>
      <w:r w:rsidRPr="0022764C">
        <w:rPr>
          <w:b/>
        </w:rPr>
        <w:t>Products</w:t>
      </w:r>
      <w:r w:rsidRPr="0022764C">
        <w:t xml:space="preserve">. </w:t>
      </w:r>
    </w:p>
    <w:p w:rsidR="00C07262" w:rsidRPr="0022764C" w:rsidRDefault="004A758F">
      <w:pPr>
        <w:pStyle w:val="Heading3"/>
      </w:pPr>
      <w:r w:rsidRPr="0022764C">
        <w:t>Defective Workmanship</w:t>
      </w:r>
    </w:p>
    <w:p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rsidR="00C07262" w:rsidRPr="0022764C" w:rsidRDefault="004A758F">
      <w:pPr>
        <w:pStyle w:val="Heading3"/>
      </w:pPr>
      <w:r w:rsidRPr="0022764C">
        <w:t>Employees</w:t>
      </w:r>
    </w:p>
    <w:p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their employment by the </w:t>
      </w:r>
      <w:r w:rsidRPr="0022764C">
        <w:rPr>
          <w:b/>
        </w:rPr>
        <w:t>Insured</w:t>
      </w:r>
      <w:r w:rsidRPr="0022764C">
        <w:t>.</w:t>
      </w:r>
    </w:p>
    <w:p w:rsidR="00C07262" w:rsidRPr="0022764C" w:rsidRDefault="004A758F">
      <w:pPr>
        <w:pStyle w:val="Heading3"/>
        <w:rPr>
          <w:rFonts w:cstheme="majorHAnsi"/>
        </w:rPr>
      </w:pPr>
      <w:r w:rsidRPr="0022764C">
        <w:rPr>
          <w:rFonts w:cstheme="majorHAnsi"/>
        </w:rPr>
        <w:t xml:space="preserve">Food </w:t>
      </w:r>
      <w:r w:rsidRPr="0022764C">
        <w:t>and</w:t>
      </w:r>
      <w:r w:rsidRPr="0022764C">
        <w:rPr>
          <w:rFonts w:cstheme="majorHAnsi"/>
        </w:rPr>
        <w:t xml:space="preserve"> Drink</w:t>
      </w:r>
    </w:p>
    <w:p w:rsidR="00C07262" w:rsidRPr="0022764C" w:rsidRDefault="004A758F">
      <w:pPr>
        <w:pStyle w:val="BodyText"/>
      </w:pPr>
      <w:r w:rsidRPr="0022764C">
        <w:t xml:space="preserve">food and drink for consumption on the </w:t>
      </w:r>
      <w:r w:rsidRPr="0022764C">
        <w:rPr>
          <w:b/>
        </w:rPr>
        <w:t>Premises</w:t>
      </w:r>
      <w:r w:rsidRPr="0022764C">
        <w:t>.</w:t>
      </w:r>
    </w:p>
    <w:p w:rsidR="00C07262" w:rsidRPr="0022764C" w:rsidRDefault="004A758F">
      <w:pPr>
        <w:pStyle w:val="Heading3"/>
      </w:pPr>
      <w:r w:rsidRPr="0022764C">
        <w:t>North American Exports</w:t>
      </w:r>
    </w:p>
    <w:p w:rsidR="00C07262" w:rsidRPr="0022764C" w:rsidRDefault="004A758F">
      <w:pPr>
        <w:pStyle w:val="BodyText"/>
      </w:pPr>
      <w:r w:rsidRPr="0022764C">
        <w:rPr>
          <w:b/>
        </w:rPr>
        <w:t>Products</w:t>
      </w:r>
      <w:r w:rsidRPr="0022764C">
        <w:t xml:space="preserve"> exported to the United States of America, its territories or possessions, or Canada.</w:t>
      </w:r>
    </w:p>
    <w:p w:rsidR="00C07262" w:rsidRPr="0022764C" w:rsidRDefault="004A758F">
      <w:pPr>
        <w:pStyle w:val="Heading3"/>
      </w:pPr>
      <w:r w:rsidRPr="0022764C">
        <w:t>Pollution</w:t>
      </w:r>
    </w:p>
    <w:p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rsidR="00C07262" w:rsidRPr="0022764C" w:rsidRDefault="004A758F">
      <w:pPr>
        <w:pStyle w:val="Heading1"/>
      </w:pPr>
      <w:r w:rsidRPr="0022764C">
        <w:t>Condition</w:t>
      </w:r>
    </w:p>
    <w:p w:rsidR="00C07262" w:rsidRPr="0022764C" w:rsidRDefault="004A758F">
      <w:pPr>
        <w:pStyle w:val="Heading3"/>
      </w:pPr>
      <w:r w:rsidRPr="0022764C">
        <w:t xml:space="preserve">Worldwide Jurisdiction </w:t>
      </w:r>
    </w:p>
    <w:p w:rsidR="00C07262" w:rsidRPr="0022764C" w:rsidRDefault="004A758F">
      <w:pPr>
        <w:pStyle w:val="BodyText"/>
      </w:pPr>
      <w:r w:rsidRPr="0022764C">
        <w:t>(Excluding the United States of America/Canada)</w:t>
      </w:r>
    </w:p>
    <w:p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w:t>
      </w:r>
    </w:p>
    <w:p w:rsidR="00C07262" w:rsidRPr="0022764C" w:rsidRDefault="004A758F">
      <w:pPr>
        <w:pStyle w:val="BodyText"/>
      </w:pPr>
      <w:r w:rsidRPr="0022764C">
        <w:t xml:space="preserve">The premium for this insurance has been calculated accordingly and no consideration has been paid in respect of liabilities that may arise under any “Foreign Judgements”. </w:t>
      </w:r>
    </w:p>
    <w:p w:rsidR="00C07262" w:rsidRPr="0022764C" w:rsidDel="00454B95" w:rsidRDefault="00C07262">
      <w:pPr>
        <w:pStyle w:val="Heading1"/>
        <w:spacing w:before="0"/>
        <w:rPr>
          <w:rFonts w:eastAsia="MS Mincho" w:cstheme="majorHAnsi"/>
        </w:rPr>
        <w:sectPr w:rsidR="00C07262" w:rsidRPr="0022764C" w:rsidDel="00454B95">
          <w:type w:val="nextColumn"/>
          <w:pgSz w:w="11906" w:h="16838" w:orient="landscape"/>
          <w:pgMar w:top="992" w:right="737" w:bottom="737" w:left="737" w:header="720" w:footer="686" w:gutter="0"/>
          <w:cols w:num="2" w:space="720"/>
        </w:sectPr>
      </w:pPr>
    </w:p>
    <w:p w:rsidR="00C07262" w:rsidRPr="0022764C" w:rsidRDefault="004A758F">
      <w:pPr>
        <w:pStyle w:val="Subtitle"/>
      </w:pPr>
      <w:bookmarkStart w:id="43" w:name="tocpg_16"/>
      <w:bookmarkStart w:id="44" w:name="Section_8"/>
      <w:bookmarkEnd w:id="43"/>
      <w:r w:rsidRPr="0022764C">
        <w:lastRenderedPageBreak/>
        <w:t>Section 8: Money Section</w:t>
      </w:r>
      <w:bookmarkEnd w:id="44"/>
    </w:p>
    <w:p w:rsidR="00C07262" w:rsidRPr="0022764C" w:rsidRDefault="004A758F">
      <w:pPr>
        <w:pStyle w:val="Heading1"/>
      </w:pPr>
      <w:bookmarkStart w:id="45" w:name="tocpg_17"/>
      <w:bookmarkEnd w:id="45"/>
      <w:r w:rsidRPr="0022764C">
        <w:t>Sub-Section 1 - Money</w:t>
      </w:r>
    </w:p>
    <w:p w:rsidR="00C07262" w:rsidRPr="0022764C" w:rsidRDefault="004A758F">
      <w:pPr>
        <w:pStyle w:val="Heading1"/>
      </w:pPr>
      <w:r w:rsidRPr="0022764C">
        <w:t>Definitions</w:t>
      </w:r>
    </w:p>
    <w:p w:rsidR="00C07262" w:rsidRPr="0022764C" w:rsidRDefault="004A758F">
      <w:pPr>
        <w:pStyle w:val="Heading3"/>
      </w:pPr>
      <w:r w:rsidRPr="0022764C">
        <w:t>Non-Negotiable Money</w:t>
      </w:r>
    </w:p>
    <w:p w:rsidR="00C07262" w:rsidRPr="0022764C" w:rsidRDefault="004A758F">
      <w:pPr>
        <w:pStyle w:val="BodyText"/>
      </w:pPr>
      <w:r w:rsidRPr="0022764C">
        <w:t xml:space="preserve">Crossed cheques, crossed giro cheques, crossed bankers’ drafts, crossed giro drafts, crossed postal and crossed money orders, national savings, certificates, premium bonds, unexpired units in franking machines, stamped national insurance cards, credit card sales vouchers, debit card sales vouchers, bills of exchange, VAT purchase invoices, all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Situation(s)</w:t>
      </w:r>
    </w:p>
    <w:p w:rsidR="00C07262" w:rsidRPr="0022764C" w:rsidRDefault="004A758F" w:rsidP="00662A63">
      <w:pPr>
        <w:pStyle w:val="BodyText"/>
        <w:numPr>
          <w:ilvl w:val="2"/>
          <w:numId w:val="262"/>
        </w:numPr>
        <w:ind w:left="454" w:hanging="454"/>
        <w:rPr>
          <w:lang w:eastAsia="ja-JP"/>
        </w:rPr>
      </w:pPr>
      <w:r w:rsidRPr="0022764C">
        <w:t>In transit</w:t>
      </w:r>
      <w:r w:rsidRPr="0022764C">
        <w:rPr>
          <w:lang w:eastAsia="ja-JP"/>
        </w:rPr>
        <w:t xml:space="preserve"> directly to or from the </w:t>
      </w:r>
      <w:r w:rsidRPr="0022764C">
        <w:rPr>
          <w:b/>
          <w:bCs/>
          <w:lang w:eastAsia="ja-JP"/>
        </w:rPr>
        <w:t xml:space="preserve">Premises </w:t>
      </w:r>
      <w:r w:rsidRPr="0022764C">
        <w:rPr>
          <w:lang w:eastAsia="ja-JP"/>
        </w:rPr>
        <w:t>and bank;</w:t>
      </w:r>
    </w:p>
    <w:p w:rsidR="00C07262" w:rsidRPr="0022764C" w:rsidRDefault="004A758F" w:rsidP="00662A63">
      <w:pPr>
        <w:pStyle w:val="BodyText"/>
        <w:numPr>
          <w:ilvl w:val="2"/>
          <w:numId w:val="262"/>
        </w:numPr>
        <w:ind w:left="454" w:hanging="454"/>
      </w:pPr>
      <w:r w:rsidRPr="0022764C">
        <w:t>In the bank night safe and subsequently within the bank premises until at the bank’s risk;</w:t>
      </w:r>
    </w:p>
    <w:p w:rsidR="00C07262" w:rsidRPr="0022764C" w:rsidRDefault="004A758F" w:rsidP="00662A63">
      <w:pPr>
        <w:pStyle w:val="BodyText"/>
        <w:numPr>
          <w:ilvl w:val="2"/>
          <w:numId w:val="262"/>
        </w:numPr>
        <w:ind w:left="454" w:hanging="454"/>
        <w:rPr>
          <w:b/>
        </w:rPr>
      </w:pPr>
      <w:r w:rsidRPr="0022764C">
        <w:t xml:space="preserve">At any of the </w:t>
      </w:r>
      <w:r w:rsidRPr="0022764C">
        <w:rPr>
          <w:b/>
        </w:rPr>
        <w:t>Insured’s</w:t>
      </w:r>
      <w:r w:rsidRPr="0022764C">
        <w:t xml:space="preserve"> contract sites during </w:t>
      </w:r>
      <w:r w:rsidRPr="0022764C">
        <w:rPr>
          <w:b/>
        </w:rPr>
        <w:t>Business</w:t>
      </w:r>
      <w:r w:rsidRPr="0022764C">
        <w:t xml:space="preserve"> </w:t>
      </w:r>
      <w:r w:rsidRPr="0022764C">
        <w:rPr>
          <w:b/>
        </w:rPr>
        <w:t>Hours</w:t>
      </w:r>
      <w:r w:rsidRPr="0022764C">
        <w:t>;</w:t>
      </w:r>
    </w:p>
    <w:p w:rsidR="00C07262" w:rsidRPr="0022764C" w:rsidRDefault="004A758F" w:rsidP="00662A63">
      <w:pPr>
        <w:pStyle w:val="BodyText"/>
        <w:numPr>
          <w:ilvl w:val="2"/>
          <w:numId w:val="262"/>
        </w:numPr>
        <w:ind w:left="454" w:hanging="454"/>
      </w:pPr>
      <w:r w:rsidRPr="0022764C">
        <w:t xml:space="preserve">In the homes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r w:rsidRPr="0022764C">
        <w:t>or</w:t>
      </w:r>
    </w:p>
    <w:p w:rsidR="00C07262" w:rsidRPr="0022764C" w:rsidRDefault="004A758F" w:rsidP="00662A63">
      <w:pPr>
        <w:pStyle w:val="BodyText"/>
        <w:numPr>
          <w:ilvl w:val="2"/>
          <w:numId w:val="262"/>
        </w:numPr>
        <w:ind w:left="454" w:hanging="454"/>
      </w:pPr>
      <w:r w:rsidRPr="0022764C">
        <w:t xml:space="preserve">In the </w:t>
      </w:r>
      <w:r w:rsidRPr="0022764C">
        <w:rPr>
          <w:b/>
        </w:rPr>
        <w:t>Premises</w:t>
      </w:r>
      <w:r w:rsidRPr="0022764C">
        <w:t xml:space="preserve">; </w:t>
      </w:r>
    </w:p>
    <w:p w:rsidR="00C07262" w:rsidRPr="0022764C" w:rsidRDefault="004A758F">
      <w:pPr>
        <w:pStyle w:val="BodyText"/>
      </w:pPr>
      <w:r w:rsidRPr="0022764C">
        <w:t xml:space="preserve">anywhere within the </w:t>
      </w:r>
      <w:r w:rsidRPr="0022764C">
        <w:rPr>
          <w:b/>
        </w:rPr>
        <w:t>United Kingdom</w:t>
      </w:r>
      <w:r w:rsidRPr="0022764C">
        <w:t>.</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during the </w:t>
      </w:r>
      <w:r w:rsidRPr="0022764C">
        <w:rPr>
          <w:b/>
          <w:bCs/>
        </w:rPr>
        <w:t>Period of Insurance</w:t>
      </w:r>
      <w:r w:rsidRPr="0022764C">
        <w:t xml:space="preserve"> against:</w:t>
      </w:r>
    </w:p>
    <w:p w:rsidR="00C07262" w:rsidRPr="0022764C" w:rsidRDefault="004A758F" w:rsidP="00662A63">
      <w:pPr>
        <w:pStyle w:val="BodyText"/>
        <w:numPr>
          <w:ilvl w:val="2"/>
          <w:numId w:val="263"/>
        </w:numPr>
        <w:ind w:left="454" w:hanging="454"/>
      </w:pPr>
      <w:r w:rsidRPr="0022764C">
        <w:rPr>
          <w:b/>
        </w:rPr>
        <w:t>Damage</w:t>
      </w:r>
      <w:r w:rsidRPr="0022764C">
        <w:t xml:space="preserve"> to </w:t>
      </w:r>
      <w:r w:rsidRPr="0022764C">
        <w:rPr>
          <w:b/>
          <w:bCs/>
        </w:rPr>
        <w:t>Money</w:t>
      </w:r>
      <w:r w:rsidRPr="0022764C">
        <w:rPr>
          <w:bCs/>
        </w:rPr>
        <w:t>;</w:t>
      </w:r>
    </w:p>
    <w:p w:rsidR="00C07262" w:rsidRPr="0022764C" w:rsidRDefault="004A758F" w:rsidP="00662A63">
      <w:pPr>
        <w:pStyle w:val="BodyText"/>
        <w:numPr>
          <w:ilvl w:val="2"/>
          <w:numId w:val="263"/>
        </w:numPr>
        <w:ind w:left="454" w:hanging="454"/>
      </w:pPr>
      <w:r w:rsidRPr="0022764C">
        <w:rPr>
          <w:b/>
        </w:rPr>
        <w:t>Damage</w:t>
      </w:r>
      <w:r w:rsidRPr="0022764C">
        <w:t xml:space="preserve"> to:</w:t>
      </w:r>
    </w:p>
    <w:p w:rsidR="00C07262" w:rsidRPr="0022764C" w:rsidRDefault="004A758F" w:rsidP="00662A63">
      <w:pPr>
        <w:pStyle w:val="BodyText"/>
        <w:numPr>
          <w:ilvl w:val="0"/>
          <w:numId w:val="264"/>
        </w:numPr>
        <w:ind w:left="908" w:hanging="454"/>
      </w:pPr>
      <w:r w:rsidRPr="0022764C">
        <w:t>any safe, strongroom or franking machine;</w:t>
      </w:r>
    </w:p>
    <w:p w:rsidR="00C07262" w:rsidRPr="0022764C" w:rsidRDefault="004A758F" w:rsidP="00662A63">
      <w:pPr>
        <w:pStyle w:val="BodyText"/>
        <w:numPr>
          <w:ilvl w:val="0"/>
          <w:numId w:val="264"/>
        </w:numPr>
        <w:ind w:left="908" w:hanging="454"/>
      </w:pPr>
      <w:r w:rsidRPr="0022764C">
        <w:t xml:space="preserve">any container, money waistcoat or money belt whilst being used for carrying </w:t>
      </w:r>
      <w:r w:rsidRPr="0022764C">
        <w:rPr>
          <w:b/>
          <w:bCs/>
        </w:rPr>
        <w:t>Money</w:t>
      </w:r>
      <w:r w:rsidRPr="0022764C">
        <w:rPr>
          <w:bCs/>
        </w:rPr>
        <w:t>;</w:t>
      </w:r>
      <w:r w:rsidRPr="0022764C">
        <w:rPr>
          <w:b/>
          <w:bCs/>
        </w:rPr>
        <w:t xml:space="preserve"> </w:t>
      </w:r>
    </w:p>
    <w:p w:rsidR="00C07262" w:rsidRPr="0022764C" w:rsidRDefault="004A758F">
      <w:pPr>
        <w:pStyle w:val="BodyText"/>
        <w:ind w:left="908"/>
      </w:pPr>
      <w:r w:rsidRPr="0022764C">
        <w:t xml:space="preserve">as a result of theft or attempted theft of </w:t>
      </w:r>
      <w:r w:rsidRPr="0022764C">
        <w:rPr>
          <w:b/>
          <w:bCs/>
        </w:rPr>
        <w:t>Money</w:t>
      </w:r>
      <w:r w:rsidRPr="0022764C">
        <w:t xml:space="preserve"> unless such cost is more specifically insured</w:t>
      </w:r>
    </w:p>
    <w:p w:rsidR="00C07262" w:rsidRPr="0022764C" w:rsidRDefault="004A758F" w:rsidP="00662A63">
      <w:pPr>
        <w:pStyle w:val="BodyText"/>
        <w:numPr>
          <w:ilvl w:val="0"/>
          <w:numId w:val="264"/>
        </w:numPr>
        <w:ind w:left="908" w:hanging="454"/>
      </w:pPr>
      <w:r w:rsidRPr="0022764C">
        <w:t>clothing, personal effects and personal Money belonging to the Insured or any partner, director or Employee of the Insured resulting from an assault in an attempt to steal Money;</w:t>
      </w:r>
    </w:p>
    <w:p w:rsidR="00C07262" w:rsidRPr="0022764C" w:rsidRDefault="004A758F">
      <w:pPr>
        <w:pStyle w:val="BodyText"/>
      </w:pPr>
      <w:r w:rsidRPr="0022764C">
        <w:t xml:space="preserve">occurring in the Situation(s). </w:t>
      </w:r>
    </w:p>
    <w:p w:rsidR="00C07262" w:rsidRPr="0022764C" w:rsidRDefault="004A758F">
      <w:pPr>
        <w:pStyle w:val="Heading1"/>
      </w:pPr>
      <w:r w:rsidRPr="0022764C">
        <w:t>Extension</w:t>
      </w:r>
    </w:p>
    <w:p w:rsidR="00C07262" w:rsidRPr="0022764C" w:rsidRDefault="004A758F">
      <w:pPr>
        <w:pStyle w:val="Heading3"/>
      </w:pPr>
      <w:r w:rsidRPr="0022764C">
        <w:t xml:space="preserve">Loss of Keys </w:t>
      </w:r>
    </w:p>
    <w:p w:rsidR="00C07262" w:rsidRPr="0022764C" w:rsidRDefault="004A758F">
      <w:pPr>
        <w:pStyle w:val="BodyText"/>
      </w:pPr>
      <w:r w:rsidRPr="0022764C">
        <w:t xml:space="preserve">This Sub-Section covers the cost of replacement keys or lock mechanisms of safes or strongrooms with the consent of the </w:t>
      </w:r>
      <w:r w:rsidRPr="0022764C">
        <w:rPr>
          <w:b/>
        </w:rPr>
        <w:t>Insurer</w:t>
      </w:r>
      <w:r w:rsidRPr="0022764C">
        <w:t xml:space="preserve"> following theft of keys by force or violence.</w:t>
      </w:r>
    </w:p>
    <w:p w:rsidR="00C07262" w:rsidRPr="0022764C" w:rsidRDefault="004A758F">
      <w:pPr>
        <w:pStyle w:val="Heading1"/>
      </w:pPr>
      <w:r w:rsidRPr="0022764C">
        <w:t>Exclusions</w:t>
      </w:r>
    </w:p>
    <w:p w:rsidR="00C07262" w:rsidRPr="0022764C" w:rsidRDefault="004A758F">
      <w:pPr>
        <w:pStyle w:val="BodyText"/>
      </w:pPr>
      <w:r w:rsidRPr="0022764C">
        <w:t>This Sub-Section does not cover any:</w:t>
      </w:r>
    </w:p>
    <w:p w:rsidR="00C07262" w:rsidRPr="0022764C" w:rsidRDefault="004A758F" w:rsidP="00662A63">
      <w:pPr>
        <w:pStyle w:val="BodyText"/>
        <w:numPr>
          <w:ilvl w:val="2"/>
          <w:numId w:val="260"/>
        </w:numPr>
        <w:ind w:left="454" w:hanging="454"/>
      </w:pPr>
      <w:r w:rsidRPr="0022764C">
        <w:t>loss resulting from the use of any form of payment which proves to be counterfeit, false, fraudulent, invalid, uncollectable or irrecoverable for any reason;</w:t>
      </w:r>
    </w:p>
    <w:p w:rsidR="00C07262" w:rsidRPr="0022764C" w:rsidRDefault="004A758F" w:rsidP="00662A63">
      <w:pPr>
        <w:pStyle w:val="BodyText"/>
        <w:numPr>
          <w:ilvl w:val="2"/>
          <w:numId w:val="260"/>
        </w:numPr>
        <w:ind w:left="454" w:hanging="454"/>
      </w:pPr>
      <w:r w:rsidRPr="0022764C">
        <w:t xml:space="preserve">loss or shortage arising from fraud or dishonesty of any </w:t>
      </w:r>
      <w:r w:rsidRPr="0022764C">
        <w:rPr>
          <w:b/>
        </w:rPr>
        <w:t>Employee</w:t>
      </w:r>
      <w:r w:rsidRPr="0022764C">
        <w:t xml:space="preserve"> of the </w:t>
      </w:r>
      <w:r w:rsidRPr="0022764C">
        <w:rPr>
          <w:b/>
        </w:rPr>
        <w:t>Insured</w:t>
      </w:r>
      <w:r w:rsidRPr="0022764C">
        <w:t>:</w:t>
      </w:r>
    </w:p>
    <w:p w:rsidR="00C07262" w:rsidRPr="0022764C" w:rsidRDefault="004A758F" w:rsidP="00662A63">
      <w:pPr>
        <w:pStyle w:val="BodyText"/>
        <w:numPr>
          <w:ilvl w:val="0"/>
          <w:numId w:val="261"/>
        </w:numPr>
        <w:ind w:left="811" w:hanging="357"/>
      </w:pPr>
      <w:r w:rsidRPr="0022764C">
        <w:t>unless discovered within 7 (seven) working days after its occurrence; or</w:t>
      </w:r>
    </w:p>
    <w:p w:rsidR="00C07262" w:rsidRPr="0022764C" w:rsidRDefault="004A758F" w:rsidP="00662A63">
      <w:pPr>
        <w:pStyle w:val="BodyText"/>
        <w:numPr>
          <w:ilvl w:val="0"/>
          <w:numId w:val="261"/>
        </w:numPr>
        <w:ind w:left="811" w:hanging="357"/>
      </w:pPr>
      <w:r w:rsidRPr="0022764C">
        <w:t>covered by a fidelity guarantee insurance.</w:t>
      </w:r>
    </w:p>
    <w:p w:rsidR="00C07262" w:rsidRPr="0022764C" w:rsidRDefault="004A758F" w:rsidP="00662A63">
      <w:pPr>
        <w:pStyle w:val="BodyText"/>
        <w:numPr>
          <w:ilvl w:val="2"/>
          <w:numId w:val="260"/>
        </w:numPr>
        <w:ind w:left="454" w:hanging="454"/>
      </w:pPr>
      <w:r w:rsidRPr="0022764C">
        <w:t>loss resulting directly or in any way from forgery, fraudulent alteration, substitution, use of a computer or electronic transfer;</w:t>
      </w:r>
    </w:p>
    <w:p w:rsidR="00C07262" w:rsidRPr="0022764C" w:rsidRDefault="004A758F" w:rsidP="00662A63">
      <w:pPr>
        <w:pStyle w:val="BodyText"/>
        <w:numPr>
          <w:ilvl w:val="2"/>
          <w:numId w:val="260"/>
        </w:numPr>
        <w:ind w:left="454" w:hanging="454"/>
      </w:pPr>
      <w:r w:rsidRPr="0022764C">
        <w:t xml:space="preserve">loss resulting from a safe or strongroom being opened by a key left on the </w:t>
      </w:r>
      <w:r w:rsidRPr="0022764C">
        <w:rPr>
          <w:b/>
        </w:rPr>
        <w:t>Premises</w:t>
      </w:r>
      <w:r w:rsidRPr="0022764C">
        <w:t xml:space="preserve"> out of </w:t>
      </w:r>
      <w:r w:rsidRPr="0022764C">
        <w:rPr>
          <w:b/>
        </w:rPr>
        <w:t>Business Hours</w:t>
      </w:r>
      <w:r w:rsidRPr="0022764C">
        <w:t>;</w:t>
      </w:r>
    </w:p>
    <w:p w:rsidR="00C07262" w:rsidRPr="0022764C" w:rsidRDefault="004A758F" w:rsidP="00662A63">
      <w:pPr>
        <w:pStyle w:val="BodyText"/>
        <w:numPr>
          <w:ilvl w:val="2"/>
          <w:numId w:val="260"/>
        </w:numPr>
        <w:ind w:left="454" w:hanging="454"/>
      </w:pPr>
      <w:r w:rsidRPr="0022764C">
        <w:t>loss or shortage due to errors or omissions in receipts, payments or accountancy, depreciation or currency fluctuations;</w:t>
      </w:r>
    </w:p>
    <w:p w:rsidR="00C07262" w:rsidRPr="0022764C" w:rsidRDefault="004A758F" w:rsidP="00662A63">
      <w:pPr>
        <w:pStyle w:val="BodyText"/>
        <w:numPr>
          <w:ilvl w:val="2"/>
          <w:numId w:val="260"/>
        </w:numPr>
        <w:ind w:left="454" w:hanging="454"/>
        <w:rPr>
          <w:b/>
          <w:bCs/>
        </w:rPr>
      </w:pPr>
      <w:r w:rsidRPr="0022764C">
        <w:rPr>
          <w:b/>
          <w:bCs/>
        </w:rPr>
        <w:t xml:space="preserve">Consequential Loss; </w:t>
      </w:r>
    </w:p>
    <w:p w:rsidR="00C07262" w:rsidRPr="0022764C" w:rsidRDefault="004A758F" w:rsidP="00662A63">
      <w:pPr>
        <w:pStyle w:val="BodyText"/>
        <w:numPr>
          <w:ilvl w:val="2"/>
          <w:numId w:val="260"/>
        </w:numPr>
        <w:ind w:left="454" w:hanging="454"/>
      </w:pPr>
      <w:r w:rsidRPr="0022764C">
        <w:t xml:space="preserve">loss resulting from an </w:t>
      </w:r>
      <w:r w:rsidRPr="0022764C">
        <w:rPr>
          <w:b/>
        </w:rPr>
        <w:t>Unattended Vehicle</w:t>
      </w:r>
      <w:r w:rsidRPr="0022764C">
        <w:t>; or</w:t>
      </w:r>
    </w:p>
    <w:p w:rsidR="00C07262" w:rsidRPr="0022764C" w:rsidRDefault="004A758F" w:rsidP="00662A63">
      <w:pPr>
        <w:pStyle w:val="BodyText"/>
        <w:numPr>
          <w:ilvl w:val="2"/>
          <w:numId w:val="260"/>
        </w:numPr>
        <w:ind w:left="454" w:hanging="454"/>
      </w:pPr>
      <w:r w:rsidRPr="0022764C">
        <w:rPr>
          <w:b/>
        </w:rPr>
        <w:t>Damage</w:t>
      </w:r>
      <w:r w:rsidRPr="0022764C">
        <w:t xml:space="preserve"> to any machine that uses coins, notes or tokens.</w:t>
      </w:r>
    </w:p>
    <w:p w:rsidR="00C07262" w:rsidRPr="0022764C" w:rsidRDefault="004A758F">
      <w:pPr>
        <w:pStyle w:val="Heading1"/>
      </w:pPr>
      <w:r w:rsidRPr="0022764C">
        <w:t>Conditions</w:t>
      </w:r>
    </w:p>
    <w:p w:rsidR="00C07262" w:rsidRPr="0022764C" w:rsidRDefault="004A758F">
      <w:pPr>
        <w:pStyle w:val="Heading3"/>
      </w:pPr>
      <w:r w:rsidRPr="0022764C">
        <w:t>Carryings Condition</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when </w:t>
      </w:r>
      <w:r w:rsidRPr="0022764C">
        <w:rPr>
          <w:b/>
          <w:bCs/>
        </w:rPr>
        <w:t>Money</w:t>
      </w:r>
      <w:r w:rsidRPr="0022764C">
        <w:t xml:space="preserve"> (other than Non-Negotiable Money) is in transit:</w:t>
      </w:r>
    </w:p>
    <w:p w:rsidR="00C07262" w:rsidRPr="0022764C" w:rsidRDefault="004A758F" w:rsidP="00662A63">
      <w:pPr>
        <w:pStyle w:val="BodyText"/>
        <w:numPr>
          <w:ilvl w:val="0"/>
          <w:numId w:val="259"/>
        </w:numPr>
        <w:ind w:left="454" w:hanging="454"/>
      </w:pPr>
      <w:r w:rsidRPr="0022764C">
        <w:t xml:space="preserve">by the </w:t>
      </w:r>
      <w:r w:rsidRPr="0022764C">
        <w:rPr>
          <w:b/>
        </w:rPr>
        <w:t>Insured’s</w:t>
      </w:r>
      <w:r w:rsidRPr="0022764C">
        <w:t xml:space="preserve"> own </w:t>
      </w:r>
      <w:r w:rsidRPr="0022764C">
        <w:rPr>
          <w:b/>
        </w:rPr>
        <w:t>Employees</w:t>
      </w:r>
      <w:r w:rsidRPr="0022764C">
        <w:t>:</w:t>
      </w:r>
    </w:p>
    <w:p w:rsidR="00C07262" w:rsidRPr="0022764C" w:rsidRDefault="004A758F" w:rsidP="00662A63">
      <w:pPr>
        <w:pStyle w:val="BodyText"/>
        <w:numPr>
          <w:ilvl w:val="0"/>
          <w:numId w:val="258"/>
        </w:numPr>
        <w:ind w:left="908" w:hanging="454"/>
      </w:pPr>
      <w:r w:rsidRPr="0022764C">
        <w:t xml:space="preserve">up to GBP 2,000 </w:t>
      </w:r>
      <w:r w:rsidRPr="0022764C">
        <w:rPr>
          <w:iCs/>
        </w:rPr>
        <w:t>(two thousand pounds sterling)</w:t>
      </w:r>
      <w:r w:rsidRPr="0022764C">
        <w:t xml:space="preserve">, it shall be accompanied at all times by at least 1 (one) responsible able-bodied </w:t>
      </w:r>
      <w:r w:rsidRPr="0022764C">
        <w:rPr>
          <w:b/>
        </w:rPr>
        <w:t>Employee</w:t>
      </w:r>
      <w:r w:rsidRPr="0022764C">
        <w:t>;</w:t>
      </w:r>
    </w:p>
    <w:p w:rsidR="00C07262" w:rsidRPr="0022764C" w:rsidRDefault="004A758F" w:rsidP="00662A63">
      <w:pPr>
        <w:pStyle w:val="BodyText"/>
        <w:numPr>
          <w:ilvl w:val="0"/>
          <w:numId w:val="258"/>
        </w:numPr>
        <w:ind w:left="908" w:hanging="454"/>
      </w:pPr>
      <w:r w:rsidRPr="0022764C">
        <w:t xml:space="preserve">up to GBP 5,000 </w:t>
      </w:r>
      <w:r w:rsidRPr="0022764C">
        <w:rPr>
          <w:iCs/>
        </w:rPr>
        <w:t>(five thousand pounds sterling)</w:t>
      </w:r>
      <w:r w:rsidRPr="0022764C">
        <w:t xml:space="preserve"> but in excess of GBP 2,000 </w:t>
      </w:r>
      <w:r w:rsidRPr="0022764C">
        <w:rPr>
          <w:iCs/>
        </w:rPr>
        <w:t>(two thousand pounds sterling)</w:t>
      </w:r>
      <w:r w:rsidRPr="0022764C">
        <w:t xml:space="preserve">, it shall be accompanied at all times by at least 2 (two) responsible able-bodied </w:t>
      </w:r>
      <w:r w:rsidRPr="0022764C">
        <w:rPr>
          <w:b/>
        </w:rPr>
        <w:t>Employees</w:t>
      </w:r>
      <w:r w:rsidRPr="0022764C">
        <w:t>; and</w:t>
      </w:r>
    </w:p>
    <w:p w:rsidR="00C07262" w:rsidRPr="0022764C" w:rsidRDefault="004A758F" w:rsidP="00662A63">
      <w:pPr>
        <w:pStyle w:val="BodyText"/>
        <w:numPr>
          <w:ilvl w:val="0"/>
          <w:numId w:val="258"/>
        </w:numPr>
        <w:ind w:left="908" w:hanging="454"/>
      </w:pPr>
      <w:r w:rsidRPr="0022764C">
        <w:t xml:space="preserve">up to GBP 10,000 </w:t>
      </w:r>
      <w:r w:rsidRPr="0022764C">
        <w:rPr>
          <w:iCs/>
        </w:rPr>
        <w:t>(ten thousand pounds sterling)</w:t>
      </w:r>
      <w:r w:rsidRPr="0022764C">
        <w:t xml:space="preserve"> but in excess of GBP 5,000 </w:t>
      </w:r>
      <w:r w:rsidRPr="0022764C">
        <w:rPr>
          <w:iCs/>
        </w:rPr>
        <w:t>(five thousand pounds sterling)</w:t>
      </w:r>
      <w:r w:rsidRPr="0022764C">
        <w:t xml:space="preserve">, it shall be accompanied at all </w:t>
      </w:r>
      <w:r w:rsidRPr="0022764C">
        <w:lastRenderedPageBreak/>
        <w:t xml:space="preserve">times by at least 3 (three) responsible able-bodied </w:t>
      </w:r>
      <w:r w:rsidRPr="0022764C">
        <w:rPr>
          <w:b/>
        </w:rPr>
        <w:t>Employees</w:t>
      </w:r>
      <w:r w:rsidRPr="0022764C">
        <w:t>; and</w:t>
      </w:r>
    </w:p>
    <w:p w:rsidR="00C07262" w:rsidRPr="0022764C" w:rsidRDefault="004A758F" w:rsidP="00662A63">
      <w:pPr>
        <w:pStyle w:val="BodyText"/>
        <w:numPr>
          <w:ilvl w:val="0"/>
          <w:numId w:val="259"/>
        </w:numPr>
        <w:ind w:left="454" w:hanging="454"/>
      </w:pPr>
      <w:r w:rsidRPr="0022764C">
        <w:t xml:space="preserve">in excess of GBP 10,000 </w:t>
      </w:r>
      <w:r w:rsidRPr="0022764C">
        <w:rPr>
          <w:iCs/>
        </w:rPr>
        <w:t>(ten thousand pounds sterling)</w:t>
      </w:r>
      <w:r w:rsidRPr="0022764C">
        <w:t>, it shall be carried by a professional security company.</w:t>
      </w:r>
    </w:p>
    <w:p w:rsidR="00C07262" w:rsidRPr="0022764C" w:rsidRDefault="004A758F">
      <w:pPr>
        <w:pStyle w:val="Heading3"/>
      </w:pPr>
      <w:r w:rsidRPr="0022764C">
        <w:t>Contract with a Security Company</w:t>
      </w:r>
    </w:p>
    <w:p w:rsidR="00C07262" w:rsidRPr="0022764C" w:rsidRDefault="004A758F">
      <w:pPr>
        <w:pStyle w:val="BodyText"/>
      </w:pPr>
      <w:r w:rsidRPr="0022764C">
        <w:t xml:space="preserve">If the </w:t>
      </w:r>
      <w:r w:rsidRPr="0022764C">
        <w:rPr>
          <w:b/>
        </w:rPr>
        <w:t>Insured</w:t>
      </w:r>
      <w:r w:rsidRPr="0022764C">
        <w:t xml:space="preserve"> enters into a contract with a professional security company for the transport of </w:t>
      </w:r>
      <w:r w:rsidRPr="0022764C">
        <w:rPr>
          <w:b/>
          <w:bCs/>
        </w:rPr>
        <w:t>Money</w:t>
      </w:r>
      <w:r w:rsidRPr="0022764C">
        <w:t xml:space="preserve"> whereby that security company is liable for any losses, and any losses occur which the </w:t>
      </w:r>
      <w:r w:rsidRPr="0022764C">
        <w:rPr>
          <w:b/>
        </w:rPr>
        <w:t>Insured</w:t>
      </w:r>
      <w:r w:rsidRPr="0022764C">
        <w:t xml:space="preserve"> is unable to recover from the security company for any reason either in part or in full, then the </w:t>
      </w:r>
      <w:r w:rsidRPr="0022764C">
        <w:rPr>
          <w:b/>
        </w:rPr>
        <w:t>Insurer</w:t>
      </w:r>
      <w:r w:rsidRPr="0022764C">
        <w:t xml:space="preserve"> will compensate the </w:t>
      </w:r>
      <w:r w:rsidRPr="0022764C">
        <w:rPr>
          <w:b/>
        </w:rPr>
        <w:t>Insured</w:t>
      </w:r>
      <w:r w:rsidRPr="0022764C">
        <w:t xml:space="preserve"> for any unrecoverable amount.</w:t>
      </w:r>
    </w:p>
    <w:p w:rsidR="00C07262" w:rsidRPr="0022764C" w:rsidRDefault="004A758F">
      <w:pPr>
        <w:pStyle w:val="Heading3"/>
      </w:pPr>
      <w:r w:rsidRPr="0022764C">
        <w:t xml:space="preserve">Records </w:t>
      </w:r>
    </w:p>
    <w:p w:rsidR="00C07262" w:rsidRPr="0022764C" w:rsidRDefault="004A758F">
      <w:pPr>
        <w:pStyle w:val="BodyText"/>
      </w:pPr>
      <w:r w:rsidRPr="0022764C">
        <w:t xml:space="preserve">The </w:t>
      </w:r>
      <w:r w:rsidRPr="0022764C">
        <w:rPr>
          <w:b/>
        </w:rPr>
        <w:t>Insured</w:t>
      </w:r>
      <w:r w:rsidRPr="0022764C">
        <w:t xml:space="preserve"> shall keep a complete record of </w:t>
      </w:r>
      <w:r w:rsidRPr="0022764C">
        <w:rPr>
          <w:b/>
          <w:bCs/>
        </w:rPr>
        <w:t>Money</w:t>
      </w:r>
      <w:r w:rsidRPr="0022764C">
        <w:t xml:space="preserve"> in the </w:t>
      </w:r>
      <w:r w:rsidRPr="0022764C">
        <w:rPr>
          <w:bCs/>
        </w:rPr>
        <w:t>Situation(s)</w:t>
      </w:r>
      <w:r w:rsidRPr="0022764C">
        <w:t xml:space="preserve"> and such record shall be kept in a place other than in a safe or strongroom containing </w:t>
      </w:r>
      <w:r w:rsidRPr="0022764C">
        <w:rPr>
          <w:b/>
          <w:bCs/>
        </w:rPr>
        <w:t>Money</w:t>
      </w:r>
      <w:r w:rsidRPr="0022764C">
        <w:t>.</w:t>
      </w:r>
    </w:p>
    <w:p w:rsidR="00C07262" w:rsidRPr="0022764C" w:rsidRDefault="004A758F">
      <w:pPr>
        <w:pStyle w:val="Heading1"/>
      </w:pPr>
      <w:bookmarkStart w:id="46" w:name="tocpg_18"/>
      <w:bookmarkEnd w:id="46"/>
      <w:r w:rsidRPr="0022764C">
        <w:t>Sub-Section 2 – Personal Assault</w:t>
      </w:r>
    </w:p>
    <w:p w:rsidR="00C07262" w:rsidRPr="0022764C" w:rsidRDefault="004A758F">
      <w:pPr>
        <w:pStyle w:val="Heading1"/>
      </w:pPr>
      <w:r w:rsidRPr="0022764C">
        <w:t>Definitions</w:t>
      </w:r>
    </w:p>
    <w:p w:rsidR="00C07262" w:rsidRPr="0022764C" w:rsidRDefault="004A758F">
      <w:pPr>
        <w:pStyle w:val="Heading3"/>
      </w:pPr>
      <w:r w:rsidRPr="0022764C">
        <w:t xml:space="preserve">Insured Person </w:t>
      </w:r>
    </w:p>
    <w:p w:rsidR="00C07262" w:rsidRPr="0022764C" w:rsidRDefault="004A758F">
      <w:pPr>
        <w:pStyle w:val="BodyText"/>
      </w:pPr>
      <w:r w:rsidRPr="0022764C">
        <w:t xml:space="preserve">The </w:t>
      </w:r>
      <w:r w:rsidRPr="0022764C">
        <w:rPr>
          <w:b/>
        </w:rPr>
        <w:t>Insured</w:t>
      </w:r>
      <w:r w:rsidRPr="0022764C">
        <w:t>,</w:t>
      </w:r>
      <w:r w:rsidRPr="0022764C">
        <w:rPr>
          <w:b/>
        </w:rPr>
        <w:t xml:space="preserve"> </w:t>
      </w:r>
      <w:r w:rsidRPr="0022764C">
        <w:t xml:space="preserve">and any partner, director or </w:t>
      </w:r>
      <w:r w:rsidRPr="0022764C">
        <w:rPr>
          <w:b/>
        </w:rPr>
        <w:t>Employee</w:t>
      </w:r>
      <w:r w:rsidRPr="0022764C">
        <w:t xml:space="preserve"> of the </w:t>
      </w:r>
      <w:r w:rsidRPr="0022764C">
        <w:rPr>
          <w:b/>
        </w:rPr>
        <w:t>Insured</w:t>
      </w:r>
      <w:r w:rsidRPr="0022764C">
        <w:t xml:space="preserve"> aged between 16 (sixteen) and 70 (seventy) years at the commencement of this </w:t>
      </w:r>
      <w:r w:rsidRPr="0022764C">
        <w:rPr>
          <w:b/>
        </w:rPr>
        <w:t>Policy</w:t>
      </w:r>
      <w:r w:rsidRPr="0022764C">
        <w:t>.</w:t>
      </w:r>
    </w:p>
    <w:p w:rsidR="00C07262" w:rsidRPr="0022764C" w:rsidRDefault="004A758F">
      <w:pPr>
        <w:pStyle w:val="BodyText"/>
      </w:pPr>
      <w:r w:rsidRPr="0022764C">
        <w:t>Loss of Use of One or More Limbs</w:t>
      </w:r>
    </w:p>
    <w:p w:rsidR="00C07262" w:rsidRPr="0022764C" w:rsidRDefault="004A758F" w:rsidP="00662A63">
      <w:pPr>
        <w:pStyle w:val="BodyText"/>
        <w:numPr>
          <w:ilvl w:val="2"/>
          <w:numId w:val="257"/>
        </w:numPr>
        <w:ind w:left="454" w:hanging="454"/>
      </w:pPr>
      <w:r w:rsidRPr="0022764C">
        <w:t>in the case of a lower limb loss by physical severance of each and every toe through or above the metatarsophalangeal joints or permanent total loss of use of an entire leg or foot;</w:t>
      </w:r>
    </w:p>
    <w:p w:rsidR="00C07262" w:rsidRPr="0022764C" w:rsidRDefault="004A758F" w:rsidP="00662A63">
      <w:pPr>
        <w:pStyle w:val="BodyText"/>
        <w:numPr>
          <w:ilvl w:val="2"/>
          <w:numId w:val="257"/>
        </w:numPr>
        <w:ind w:left="454" w:hanging="454"/>
      </w:pPr>
      <w:r w:rsidRPr="0022764C">
        <w:t>in the case of an upper limb loss by physical severance of the entire 4 (four) fingers through or above the metacarpophalangeal joints or permanent total loss of use of an entire arm or hand.</w:t>
      </w:r>
    </w:p>
    <w:p w:rsidR="00C07262" w:rsidRPr="0022764C" w:rsidRDefault="004A758F">
      <w:pPr>
        <w:pStyle w:val="Heading3"/>
      </w:pPr>
      <w:r w:rsidRPr="0022764C">
        <w:t>Medical Expenses</w:t>
      </w:r>
    </w:p>
    <w:p w:rsidR="00C07262" w:rsidRPr="0022764C" w:rsidRDefault="004A758F">
      <w:pPr>
        <w:pStyle w:val="BodyText"/>
      </w:pPr>
      <w:r w:rsidRPr="0022764C">
        <w:t xml:space="preserve">Expenses necessarily incurred by the </w:t>
      </w:r>
      <w:r w:rsidRPr="0022764C">
        <w:rPr>
          <w:bCs/>
        </w:rPr>
        <w:t>Insured Person for medical, surgical, manipulative</w:t>
      </w:r>
      <w:r w:rsidRPr="0022764C">
        <w:t xml:space="preserve"> massage, therapeutic X-ray or nursing treatment including the cost of medical supplies and ambulance hire.</w:t>
      </w:r>
    </w:p>
    <w:p w:rsidR="00C07262" w:rsidRPr="0022764C" w:rsidRDefault="004A758F">
      <w:pPr>
        <w:pStyle w:val="Heading3"/>
      </w:pPr>
      <w:r w:rsidRPr="0022764C">
        <w:t xml:space="preserve">Permanent </w:t>
      </w:r>
    </w:p>
    <w:p w:rsidR="00C07262" w:rsidRPr="0022764C" w:rsidRDefault="004A758F">
      <w:pPr>
        <w:pStyle w:val="BodyText"/>
      </w:pPr>
      <w:r w:rsidRPr="0022764C">
        <w:t xml:space="preserve">Lasting not less than 1 (one) year and then being beyond hope of improvement or disablement lasting less than 1 (one) year which at the </w:t>
      </w:r>
      <w:r w:rsidRPr="0022764C">
        <w:rPr>
          <w:b/>
        </w:rPr>
        <w:t>Insurer’s</w:t>
      </w:r>
      <w:r w:rsidRPr="0022764C">
        <w:t xml:space="preserve"> discretion is beyond hope of improvement.</w:t>
      </w:r>
    </w:p>
    <w:p w:rsidR="00C07262" w:rsidRPr="0022764C" w:rsidRDefault="004A758F">
      <w:pPr>
        <w:pStyle w:val="Heading3"/>
      </w:pPr>
      <w:r w:rsidRPr="0022764C">
        <w:t>Permanent Total Disablement</w:t>
      </w:r>
    </w:p>
    <w:p w:rsidR="00C07262" w:rsidRPr="0022764C" w:rsidRDefault="004A758F">
      <w:pPr>
        <w:pStyle w:val="BodyText"/>
      </w:pPr>
      <w:r w:rsidRPr="0022764C">
        <w:t xml:space="preserve">Disablement that will entirely prevent the </w:t>
      </w:r>
      <w:r w:rsidRPr="0022764C">
        <w:rPr>
          <w:bCs/>
        </w:rPr>
        <w:t>Insured Person from</w:t>
      </w:r>
      <w:r w:rsidRPr="0022764C">
        <w:t xml:space="preserve"> attending to his usual </w:t>
      </w:r>
      <w:r w:rsidRPr="0022764C">
        <w:rPr>
          <w:b/>
        </w:rPr>
        <w:t>Business</w:t>
      </w:r>
      <w:r w:rsidRPr="0022764C">
        <w:t xml:space="preserve"> or occupation for the remainder of his life.</w:t>
      </w:r>
    </w:p>
    <w:p w:rsidR="00C07262" w:rsidRPr="0022764C" w:rsidRDefault="004A758F">
      <w:pPr>
        <w:pStyle w:val="Heading3"/>
      </w:pPr>
      <w:r w:rsidRPr="0022764C">
        <w:t>Temporary Partial Disablement</w:t>
      </w:r>
    </w:p>
    <w:p w:rsidR="00C07262" w:rsidRPr="0022764C" w:rsidRDefault="004A758F">
      <w:pPr>
        <w:pStyle w:val="BodyText"/>
      </w:pPr>
      <w:r w:rsidRPr="0022764C">
        <w:t xml:space="preserve">Disablement that prevents the </w:t>
      </w:r>
      <w:r w:rsidRPr="0022764C">
        <w:rPr>
          <w:bCs/>
        </w:rPr>
        <w:t>Insured Person</w:t>
      </w:r>
      <w:r w:rsidRPr="0022764C">
        <w:t xml:space="preserve"> from attending to a substantial part of his </w:t>
      </w:r>
      <w:r w:rsidRPr="0022764C">
        <w:rPr>
          <w:b/>
        </w:rPr>
        <w:t>Business</w:t>
      </w:r>
      <w:r w:rsidRPr="0022764C">
        <w:t xml:space="preserve"> or occupation.</w:t>
      </w:r>
    </w:p>
    <w:p w:rsidR="00C07262" w:rsidRPr="0022764C" w:rsidRDefault="004A758F">
      <w:pPr>
        <w:pStyle w:val="Heading3"/>
      </w:pPr>
      <w:r w:rsidRPr="0022764C">
        <w:t>Temporary Total Disablement</w:t>
      </w:r>
    </w:p>
    <w:p w:rsidR="00C07262" w:rsidRPr="0022764C" w:rsidRDefault="004A758F">
      <w:pPr>
        <w:pStyle w:val="BodyText"/>
      </w:pPr>
      <w:r w:rsidRPr="0022764C">
        <w:t xml:space="preserve">Disablement that temporarily prevents the </w:t>
      </w:r>
      <w:r w:rsidRPr="0022764C">
        <w:rPr>
          <w:bCs/>
        </w:rPr>
        <w:t>Insured Person from attending to his usual</w:t>
      </w:r>
      <w:r w:rsidRPr="0022764C">
        <w:t xml:space="preserve"> </w:t>
      </w:r>
      <w:r w:rsidRPr="0022764C">
        <w:rPr>
          <w:b/>
        </w:rPr>
        <w:t>Business</w:t>
      </w:r>
      <w:r w:rsidRPr="0022764C">
        <w:t xml:space="preserve"> or occupation.</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pay the applicable benefit to the </w:t>
      </w:r>
      <w:r w:rsidRPr="0022764C">
        <w:rPr>
          <w:b/>
        </w:rPr>
        <w:t>Insured</w:t>
      </w:r>
      <w:r w:rsidRPr="0022764C">
        <w:t xml:space="preserve"> if the Insured Person sustains accidental </w:t>
      </w:r>
      <w:r w:rsidRPr="0022764C">
        <w:rPr>
          <w:b/>
        </w:rPr>
        <w:t>Bodily Injury</w:t>
      </w:r>
      <w:r w:rsidRPr="0022764C">
        <w:t xml:space="preserve"> by violent, external and visible means (including unavoidable exposure to the natural elements) caused by an assailant as a result of robbery, holdup or any attempt thereat or whilst the Insured Person attempts to protect the </w:t>
      </w:r>
      <w:r w:rsidRPr="0022764C">
        <w:rPr>
          <w:b/>
        </w:rPr>
        <w:t>Insured’s</w:t>
      </w:r>
      <w:r w:rsidRPr="0022764C">
        <w:t xml:space="preserve"> </w:t>
      </w:r>
      <w:r w:rsidRPr="0022764C">
        <w:rPr>
          <w:b/>
        </w:rPr>
        <w:t>Money</w:t>
      </w:r>
      <w:r w:rsidRPr="0022764C">
        <w:t xml:space="preserve"> which independently of any other cause results within 12 (twelve) months from the date of such </w:t>
      </w:r>
      <w:r w:rsidRPr="0022764C">
        <w:rPr>
          <w:b/>
        </w:rPr>
        <w:t>Bodily Injury</w:t>
      </w:r>
      <w:r w:rsidRPr="0022764C">
        <w:t xml:space="preserve"> in the death, Loss of Use of 1 (one) or More Limb(s), loss of sight in one or both eyes or Permanent Total Disablement.</w:t>
      </w:r>
    </w:p>
    <w:p w:rsidR="00C07262" w:rsidRPr="0022764C" w:rsidRDefault="004A758F">
      <w:pPr>
        <w:pStyle w:val="BodyText"/>
        <w:rPr>
          <w:rFonts w:asciiTheme="majorHAnsi" w:hAnsiTheme="majorHAnsi" w:cstheme="majorHAnsi"/>
          <w:u w:val="single"/>
        </w:rPr>
      </w:pPr>
      <w:r w:rsidRPr="0022764C">
        <w:rPr>
          <w:rFonts w:asciiTheme="majorHAnsi" w:hAnsiTheme="majorHAnsi" w:cstheme="majorHAnsi"/>
          <w:u w:val="single"/>
        </w:rPr>
        <w:t>Table of Benefits</w:t>
      </w:r>
    </w:p>
    <w:tbl>
      <w:tblPr>
        <w:tblW w:w="5098" w:type="dxa"/>
        <w:tblLayout w:type="fixed"/>
        <w:tblLook w:val="00A0" w:firstRow="1" w:lastRow="0" w:firstColumn="1" w:lastColumn="0" w:noHBand="0" w:noVBand="0"/>
      </w:tblPr>
      <w:tblGrid>
        <w:gridCol w:w="328"/>
        <w:gridCol w:w="2219"/>
        <w:gridCol w:w="2551"/>
      </w:tblGrid>
      <w:tr w:rsidR="00C07262" w:rsidRPr="0022764C">
        <w:trPr>
          <w:trHeight w:val="340"/>
        </w:trPr>
        <w:tc>
          <w:tcPr>
            <w:tcW w:w="2547" w:type="dxa"/>
            <w:gridSpan w:val="2"/>
          </w:tcPr>
          <w:p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Insured Event</w:t>
            </w:r>
          </w:p>
        </w:tc>
        <w:tc>
          <w:tcPr>
            <w:tcW w:w="2551" w:type="dxa"/>
          </w:tcPr>
          <w:p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Amount</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1</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Death*</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2</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Loss of use of 1 (one) or more limb(s)*</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3</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Total and irrecoverable loss of sight in one</w:t>
            </w:r>
          </w:p>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or both eyes*</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4</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Permanent Total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5</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Total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6</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Partial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7</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Medical Expenses</w:t>
            </w:r>
          </w:p>
        </w:tc>
        <w:tc>
          <w:tcPr>
            <w:tcW w:w="2551" w:type="dxa"/>
            <w:vAlign w:val="center"/>
          </w:tcPr>
          <w:p w:rsidR="00C07262" w:rsidRPr="0022764C" w:rsidRDefault="004A758F">
            <w:pPr>
              <w:tabs>
                <w:tab w:val="left" w:pos="426"/>
                <w:tab w:val="left" w:pos="3828"/>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bl>
    <w:p w:rsidR="00C07262" w:rsidRPr="0022764C" w:rsidRDefault="004A758F">
      <w:pPr>
        <w:tabs>
          <w:tab w:val="left" w:pos="9214"/>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occurring within 12 (twelve) months of the happening of the Insured Event.</w:t>
      </w:r>
    </w:p>
    <w:p w:rsidR="00C07262" w:rsidRPr="0022764C" w:rsidRDefault="004A758F">
      <w:pPr>
        <w:pStyle w:val="Heading1"/>
      </w:pPr>
      <w:r w:rsidRPr="0022764C">
        <w:t>Conditions</w:t>
      </w:r>
    </w:p>
    <w:p w:rsidR="00C07262" w:rsidRPr="0022764C" w:rsidRDefault="004A758F" w:rsidP="00662A63">
      <w:pPr>
        <w:pStyle w:val="BodyText"/>
        <w:numPr>
          <w:ilvl w:val="2"/>
          <w:numId w:val="255"/>
        </w:numPr>
        <w:ind w:left="454" w:hanging="454"/>
      </w:pPr>
      <w:r w:rsidRPr="0022764C">
        <w:t>Benefit will only be payable if either:</w:t>
      </w:r>
    </w:p>
    <w:p w:rsidR="00C07262" w:rsidRPr="0022764C" w:rsidRDefault="004A758F" w:rsidP="00662A63">
      <w:pPr>
        <w:pStyle w:val="BodyText"/>
        <w:numPr>
          <w:ilvl w:val="0"/>
          <w:numId w:val="256"/>
        </w:numPr>
        <w:ind w:left="908" w:hanging="454"/>
      </w:pPr>
      <w:r w:rsidRPr="0022764C">
        <w:t xml:space="preserve">under Insured Events 1 to 4 as stated in the Table of Benefits </w:t>
      </w:r>
      <w:r w:rsidRPr="0022764C">
        <w:rPr>
          <w:b/>
        </w:rPr>
        <w:t>Bodily Injury</w:t>
      </w:r>
      <w:r w:rsidRPr="0022764C">
        <w:t xml:space="preserve"> is sustained by violent, external and visible means (including unavoidable exposure to the natural elements) </w:t>
      </w:r>
      <w:r w:rsidRPr="0022764C">
        <w:lastRenderedPageBreak/>
        <w:t xml:space="preserve">caused by an assailant as a result of robbery, hold up or any attempt thereat of whilst the Insured Person attempts to protect the </w:t>
      </w:r>
      <w:r w:rsidRPr="0022764C">
        <w:rPr>
          <w:b/>
        </w:rPr>
        <w:t>Insured’s</w:t>
      </w:r>
      <w:r w:rsidRPr="0022764C">
        <w:t xml:space="preserve"> </w:t>
      </w:r>
      <w:r w:rsidRPr="0022764C">
        <w:rPr>
          <w:b/>
        </w:rPr>
        <w:t>Money</w:t>
      </w:r>
      <w:r w:rsidRPr="0022764C">
        <w:t>; or</w:t>
      </w:r>
    </w:p>
    <w:p w:rsidR="00C07262" w:rsidRPr="0022764C" w:rsidRDefault="004A758F" w:rsidP="00662A63">
      <w:pPr>
        <w:pStyle w:val="BodyText"/>
        <w:numPr>
          <w:ilvl w:val="0"/>
          <w:numId w:val="256"/>
        </w:numPr>
        <w:ind w:left="908" w:hanging="454"/>
      </w:pPr>
      <w:r w:rsidRPr="0022764C">
        <w:t>under Insured Events 5 and 6 as stated in the Table of Benefits in respect of one continuous period of Disablement.</w:t>
      </w:r>
    </w:p>
    <w:p w:rsidR="00C07262" w:rsidRPr="0022764C" w:rsidRDefault="004A758F" w:rsidP="00662A63">
      <w:pPr>
        <w:pStyle w:val="BodyText"/>
        <w:numPr>
          <w:ilvl w:val="2"/>
          <w:numId w:val="255"/>
        </w:numPr>
        <w:ind w:left="454" w:hanging="454"/>
      </w:pPr>
      <w:r w:rsidRPr="0022764C">
        <w:t xml:space="preserve">The </w:t>
      </w:r>
      <w:r w:rsidRPr="0022764C">
        <w:rPr>
          <w:b/>
        </w:rPr>
        <w:t>Insurer</w:t>
      </w:r>
      <w:r w:rsidRPr="0022764C">
        <w:t xml:space="preserve"> will cease paying Benefits under Insured Events 5 and 6 as stated in the Table of Benefits immediately an Insured Person becomes entitled to Benefit under Insured Events 1 to 4 as stated in the Table of Benefits.</w:t>
      </w:r>
    </w:p>
    <w:p w:rsidR="00C07262" w:rsidRPr="0022764C" w:rsidRDefault="004A758F" w:rsidP="00662A63">
      <w:pPr>
        <w:pStyle w:val="BodyText"/>
        <w:numPr>
          <w:ilvl w:val="2"/>
          <w:numId w:val="255"/>
        </w:numPr>
        <w:ind w:left="454" w:hanging="454"/>
      </w:pPr>
      <w:r w:rsidRPr="0022764C">
        <w:t xml:space="preserve">Benefits under Insured Events 5 and 6 as stated in the Table of Benefits in respect of any one Insured Person for all periods of disablement arising from one event, source or original cause will not be paid for more than the number of weeks as stated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2"/>
          <w:numId w:val="255"/>
        </w:numPr>
        <w:ind w:left="454" w:hanging="454"/>
      </w:pPr>
      <w:r w:rsidRPr="0022764C">
        <w:t xml:space="preserve">Benefit as payable under Insured </w:t>
      </w:r>
      <w:r w:rsidRPr="0022764C">
        <w:rPr>
          <w:bCs/>
        </w:rPr>
        <w:t>Events</w:t>
      </w:r>
      <w:r w:rsidRPr="0022764C">
        <w:t xml:space="preserve"> 5 and 6 as stated in the Table of Benefits shall not exceed the average weekly wage or salary (including where applicable average bonuses and overtime payments) of the Insured Person.</w:t>
      </w:r>
    </w:p>
    <w:p w:rsidR="00C07262" w:rsidRPr="0022764C" w:rsidRDefault="004A758F">
      <w:pPr>
        <w:pStyle w:val="Heading1"/>
      </w:pPr>
      <w:r w:rsidRPr="0022764C">
        <w:t>Claims Conditions</w:t>
      </w:r>
    </w:p>
    <w:p w:rsidR="00C07262" w:rsidRPr="0022764C" w:rsidRDefault="004A758F" w:rsidP="00662A63">
      <w:pPr>
        <w:pStyle w:val="BodyText"/>
        <w:numPr>
          <w:ilvl w:val="2"/>
          <w:numId w:val="254"/>
        </w:numPr>
        <w:ind w:left="454" w:hanging="454"/>
      </w:pPr>
      <w:r w:rsidRPr="0022764C">
        <w:t xml:space="preserve">The Insured Person as often as required shall submit to medical examination on behalf of the </w:t>
      </w:r>
      <w:r w:rsidRPr="0022764C">
        <w:rPr>
          <w:b/>
        </w:rPr>
        <w:t>Insurer</w:t>
      </w:r>
      <w:r w:rsidRPr="0022764C">
        <w:t xml:space="preserve"> at the </w:t>
      </w:r>
      <w:r w:rsidRPr="0022764C">
        <w:rPr>
          <w:b/>
        </w:rPr>
        <w:t xml:space="preserve">Insurer’s </w:t>
      </w:r>
      <w:r w:rsidRPr="0022764C">
        <w:t>own expense.</w:t>
      </w:r>
    </w:p>
    <w:p w:rsidR="00C07262" w:rsidRPr="0022764C" w:rsidRDefault="004A758F" w:rsidP="00662A63">
      <w:pPr>
        <w:pStyle w:val="BodyText"/>
        <w:numPr>
          <w:ilvl w:val="2"/>
          <w:numId w:val="254"/>
        </w:numPr>
        <w:ind w:left="454" w:hanging="454"/>
      </w:pPr>
      <w:bookmarkStart w:id="47" w:name="_Hlk14253273"/>
      <w:r w:rsidRPr="0022764C">
        <w:t xml:space="preserve">The </w:t>
      </w:r>
      <w:r w:rsidRPr="0022764C">
        <w:rPr>
          <w:b/>
        </w:rPr>
        <w:t>Insurer</w:t>
      </w:r>
      <w:r w:rsidRPr="0022764C">
        <w:t xml:space="preserve"> shall in the case of the death of the Insured Person be entitled to have a post-mortem examination at the </w:t>
      </w:r>
      <w:r w:rsidRPr="0022764C">
        <w:rPr>
          <w:b/>
        </w:rPr>
        <w:t>Insurer’s</w:t>
      </w:r>
      <w:r w:rsidRPr="0022764C">
        <w:t xml:space="preserve"> own</w:t>
      </w:r>
      <w:r w:rsidRPr="0022764C">
        <w:rPr>
          <w:b/>
        </w:rPr>
        <w:t xml:space="preserve"> </w:t>
      </w:r>
      <w:r w:rsidRPr="0022764C">
        <w:t>expense.</w:t>
      </w:r>
      <w:bookmarkEnd w:id="47"/>
    </w:p>
    <w:p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pPr>
    </w:p>
    <w:p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sectPr w:rsidR="00C07262" w:rsidRPr="0022764C">
          <w:type w:val="nextColumn"/>
          <w:pgSz w:w="11906" w:h="16838" w:orient="landscape"/>
          <w:pgMar w:top="992" w:right="737" w:bottom="737" w:left="737" w:header="720" w:footer="686" w:gutter="0"/>
          <w:cols w:num="2" w:space="720"/>
        </w:sectPr>
      </w:pPr>
    </w:p>
    <w:p w:rsidR="00DC2979" w:rsidRDefault="00DC2979">
      <w:pPr>
        <w:pStyle w:val="Subtitle"/>
      </w:pPr>
      <w:bookmarkStart w:id="48" w:name="tocpg_19"/>
      <w:bookmarkStart w:id="49" w:name="Section_9"/>
      <w:bookmarkEnd w:id="48"/>
    </w:p>
    <w:p w:rsidR="00DC2979" w:rsidRDefault="00DC2979">
      <w:pPr>
        <w:pStyle w:val="Subtitle"/>
      </w:pPr>
    </w:p>
    <w:p w:rsidR="00DC2979" w:rsidRDefault="00DC2979">
      <w:pPr>
        <w:pStyle w:val="Subtitle"/>
      </w:pPr>
    </w:p>
    <w:p w:rsidR="00DC2979" w:rsidRDefault="00DC2979">
      <w:pPr>
        <w:pStyle w:val="Subtitle"/>
      </w:pPr>
    </w:p>
    <w:p w:rsidR="00DC2979" w:rsidRDefault="00DC2979">
      <w:pPr>
        <w:pStyle w:val="Subtitle"/>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C07262" w:rsidRPr="0022764C" w:rsidRDefault="004A758F" w:rsidP="00DC2979">
      <w:pPr>
        <w:pStyle w:val="Subtitle"/>
        <w:keepNext w:val="0"/>
      </w:pPr>
      <w:r w:rsidRPr="0022764C">
        <w:lastRenderedPageBreak/>
        <w:t>Section 9: Goods in Transit Section</w:t>
      </w:r>
      <w:bookmarkEnd w:id="49"/>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In Transit</w:t>
      </w:r>
    </w:p>
    <w:p w:rsidR="00C07262" w:rsidRPr="0022764C" w:rsidRDefault="004A758F">
      <w:pPr>
        <w:pStyle w:val="BodyText"/>
      </w:pPr>
      <w:r w:rsidRPr="0022764C">
        <w:t>From the time the Property Insured is loaded into the carrying conveyance and continues during the ordinary course of transit until the time it is unloaded at its destination including the period during loading and unloading on to or from the carrying conveyance including Temporary Storage.</w:t>
      </w:r>
    </w:p>
    <w:p w:rsidR="00C07262" w:rsidRPr="0022764C" w:rsidRDefault="004A758F">
      <w:pPr>
        <w:pStyle w:val="Heading3"/>
      </w:pPr>
      <w:r w:rsidRPr="0022764C">
        <w:t>Property Insured</w:t>
      </w:r>
    </w:p>
    <w:p w:rsidR="00C07262" w:rsidRPr="0022764C" w:rsidRDefault="004A758F">
      <w:pPr>
        <w:pStyle w:val="BodyText"/>
      </w:pPr>
      <w:r w:rsidRPr="0022764C">
        <w:t xml:space="preserve">Goods relating to the </w:t>
      </w:r>
      <w:r w:rsidRPr="0022764C">
        <w:rPr>
          <w:b/>
        </w:rPr>
        <w:t>Business</w:t>
      </w:r>
      <w:r w:rsidRPr="0022764C">
        <w:t xml:space="preserve">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Temporary Storage</w:t>
      </w:r>
    </w:p>
    <w:p w:rsidR="00C07262" w:rsidRPr="0022764C" w:rsidRDefault="004A758F">
      <w:pPr>
        <w:pStyle w:val="BodyText"/>
      </w:pPr>
      <w:r w:rsidRPr="0022764C">
        <w:t xml:space="preserve">Property Insured stored whilst </w:t>
      </w:r>
      <w:proofErr w:type="spellStart"/>
      <w:r w:rsidRPr="0022764C">
        <w:t>en</w:t>
      </w:r>
      <w:proofErr w:type="spellEnd"/>
      <w:r w:rsidRPr="0022764C">
        <w:t xml:space="preserve"> route for no longer than 72 (seventy-two) hours.</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cover</w:t>
      </w:r>
      <w:r w:rsidRPr="0022764C">
        <w:rPr>
          <w:b/>
        </w:rPr>
        <w:t xml:space="preserve"> Damage</w:t>
      </w:r>
      <w:r w:rsidRPr="0022764C">
        <w:t xml:space="preserve"> to the </w:t>
      </w:r>
      <w:r w:rsidRPr="0022764C">
        <w:rPr>
          <w:bCs/>
        </w:rPr>
        <w:t>Property Insured</w:t>
      </w:r>
      <w:r w:rsidRPr="0022764C">
        <w:t xml:space="preserve"> occurring during the </w:t>
      </w:r>
      <w:r w:rsidRPr="0022764C">
        <w:rPr>
          <w:b/>
          <w:bCs/>
        </w:rPr>
        <w:t>Period of Insurance</w:t>
      </w:r>
      <w:r w:rsidRPr="0022764C">
        <w:t xml:space="preserve"> whilst </w:t>
      </w:r>
      <w:r w:rsidRPr="0022764C">
        <w:rPr>
          <w:bCs/>
        </w:rPr>
        <w:t>In Transit</w:t>
      </w:r>
      <w:r w:rsidRPr="0022764C">
        <w:t xml:space="preserve"> by any method of conveyance stated in the </w:t>
      </w:r>
      <w:r w:rsidRPr="0022764C">
        <w:rPr>
          <w:b/>
        </w:rPr>
        <w:t>Schedule</w:t>
      </w:r>
      <w:r w:rsidRPr="0022764C">
        <w:t xml:space="preserve"> to this</w:t>
      </w:r>
      <w:r w:rsidRPr="0022764C">
        <w:rPr>
          <w:b/>
        </w:rPr>
        <w:t xml:space="preserve"> Section</w:t>
      </w:r>
      <w:r w:rsidRPr="0022764C">
        <w:t xml:space="preserve"> within the Geographical Limits.</w:t>
      </w:r>
    </w:p>
    <w:p w:rsidR="00C07262" w:rsidRPr="0022764C" w:rsidRDefault="004A758F">
      <w:pPr>
        <w:pStyle w:val="Heading1"/>
      </w:pPr>
      <w:r w:rsidRPr="0022764C">
        <w:t>Basis of Claims Settlement</w:t>
      </w:r>
    </w:p>
    <w:p w:rsidR="00C07262" w:rsidRPr="0022764C" w:rsidRDefault="004A758F">
      <w:pPr>
        <w:pStyle w:val="BodyText"/>
      </w:pPr>
      <w:r w:rsidRPr="0022764C">
        <w:t xml:space="preserve">The amount payable shall be the value of the </w:t>
      </w:r>
      <w:r w:rsidRPr="0022764C">
        <w:rPr>
          <w:bCs/>
        </w:rPr>
        <w:t>Property Insured</w:t>
      </w:r>
      <w:r w:rsidRPr="0022764C">
        <w:t xml:space="preserve"> at the time of its </w:t>
      </w:r>
      <w:r w:rsidRPr="0022764C">
        <w:rPr>
          <w:b/>
        </w:rPr>
        <w:t>Damage</w:t>
      </w:r>
      <w:r w:rsidRPr="0022764C">
        <w:t xml:space="preserve">, or at the </w:t>
      </w:r>
      <w:r w:rsidRPr="0022764C">
        <w:rPr>
          <w:b/>
        </w:rPr>
        <w:t>Insurer’s</w:t>
      </w:r>
      <w:r w:rsidRPr="0022764C">
        <w:t xml:space="preserve"> option the reinstatement or replacement of such Property Insured or any part of it.</w:t>
      </w:r>
    </w:p>
    <w:p w:rsidR="00C07262" w:rsidRPr="0022764C" w:rsidRDefault="004A758F">
      <w:pPr>
        <w:pStyle w:val="Heading1"/>
      </w:pPr>
      <w:r w:rsidRPr="0022764C">
        <w:t>Extensions</w:t>
      </w:r>
    </w:p>
    <w:p w:rsidR="00C07262" w:rsidRPr="0022764C" w:rsidRDefault="004A758F">
      <w:pPr>
        <w:pStyle w:val="Heading3"/>
      </w:pPr>
      <w:r w:rsidRPr="0022764C">
        <w:t>Clothing and Personal Effects</w:t>
      </w:r>
    </w:p>
    <w:p w:rsidR="00C07262" w:rsidRPr="0022764C" w:rsidRDefault="004A758F">
      <w:pPr>
        <w:pStyle w:val="BodyText"/>
        <w:rPr>
          <w:bCs/>
        </w:rPr>
      </w:pPr>
      <w:r w:rsidRPr="0022764C">
        <w:t xml:space="preserve">This </w:t>
      </w:r>
      <w:r w:rsidRPr="0022764C">
        <w:rPr>
          <w:b/>
        </w:rPr>
        <w:t xml:space="preserve">Extension </w:t>
      </w:r>
      <w:r w:rsidRPr="0022764C">
        <w:t xml:space="preserve">covers </w:t>
      </w:r>
      <w:r w:rsidRPr="0022764C">
        <w:rPr>
          <w:b/>
        </w:rPr>
        <w:t>Damage</w:t>
      </w:r>
      <w:r w:rsidRPr="0022764C">
        <w:t xml:space="preserve"> to partners’, directors’ or </w:t>
      </w:r>
      <w:r w:rsidRPr="0022764C">
        <w:rPr>
          <w:b/>
        </w:rPr>
        <w:t xml:space="preserve">Employees’ </w:t>
      </w:r>
      <w:r w:rsidRPr="0022764C">
        <w:t xml:space="preserve">clothing and personal effects caused by or following an accident to the conveying vehicle or trailer whilst </w:t>
      </w:r>
      <w:r w:rsidRPr="0022764C">
        <w:rPr>
          <w:bCs/>
        </w:rPr>
        <w:t>In Transit and</w:t>
      </w:r>
      <w:r w:rsidRPr="0022764C">
        <w:t xml:space="preserve"> going about the </w:t>
      </w:r>
      <w:r w:rsidRPr="0022764C">
        <w:rPr>
          <w:b/>
        </w:rPr>
        <w:t>Business</w:t>
      </w:r>
      <w:r w:rsidRPr="0022764C">
        <w:t xml:space="preserve"> of the </w:t>
      </w:r>
      <w:r w:rsidRPr="0022764C">
        <w:rPr>
          <w:b/>
        </w:rPr>
        <w:t>Insured</w:t>
      </w:r>
      <w:r w:rsidRPr="0022764C">
        <w:rPr>
          <w:bCs/>
        </w:rPr>
        <w:t>.</w:t>
      </w:r>
    </w:p>
    <w:p w:rsidR="00C07262" w:rsidRPr="0022764C" w:rsidRDefault="004A758F">
      <w:pPr>
        <w:pStyle w:val="Heading3"/>
      </w:pPr>
      <w:r w:rsidRPr="0022764C">
        <w:t>Debris Removal, Trans-shipment and Recovery Charges and Costs</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 xml:space="preserve">Insured </w:t>
      </w:r>
      <w:r w:rsidRPr="0022764C">
        <w:t xml:space="preserve">for: </w:t>
      </w:r>
    </w:p>
    <w:p w:rsidR="00C07262" w:rsidRPr="0022764C" w:rsidRDefault="004A758F" w:rsidP="00662A63">
      <w:pPr>
        <w:pStyle w:val="BodyText"/>
        <w:numPr>
          <w:ilvl w:val="2"/>
          <w:numId w:val="265"/>
        </w:numPr>
        <w:ind w:left="454" w:hanging="454"/>
        <w:rPr>
          <w:bCs/>
        </w:rPr>
      </w:pPr>
      <w:r w:rsidRPr="0022764C">
        <w:t xml:space="preserve">their liability for debris removal, trans-shipment and recovery charges and costs following </w:t>
      </w:r>
      <w:r w:rsidRPr="0022764C">
        <w:rPr>
          <w:b/>
        </w:rPr>
        <w:t>Damage</w:t>
      </w:r>
      <w:r w:rsidRPr="0022764C">
        <w:t xml:space="preserve"> or an accident to the vehicle conveying the </w:t>
      </w:r>
      <w:r w:rsidRPr="0022764C">
        <w:rPr>
          <w:bCs/>
        </w:rPr>
        <w:t>Property Insured; and</w:t>
      </w:r>
    </w:p>
    <w:p w:rsidR="00C07262" w:rsidRPr="0022764C" w:rsidRDefault="004A758F" w:rsidP="00662A63">
      <w:pPr>
        <w:pStyle w:val="BodyText"/>
        <w:numPr>
          <w:ilvl w:val="2"/>
          <w:numId w:val="265"/>
        </w:numPr>
        <w:ind w:left="454" w:hanging="454"/>
      </w:pPr>
      <w:r w:rsidRPr="0022764C">
        <w:t xml:space="preserve">trans-shipment or recovery charges and costs incurred by the </w:t>
      </w:r>
      <w:r w:rsidRPr="0022764C">
        <w:rPr>
          <w:b/>
        </w:rPr>
        <w:t>Insured</w:t>
      </w:r>
      <w:r w:rsidRPr="0022764C">
        <w:t xml:space="preserve"> to mitigate or prevent any claim</w:t>
      </w:r>
      <w:r w:rsidRPr="0022764C">
        <w:rPr>
          <w:bCs/>
        </w:rPr>
        <w:t>.</w:t>
      </w:r>
    </w:p>
    <w:p w:rsidR="00C07262" w:rsidRPr="0022764C" w:rsidRDefault="004A758F">
      <w:pPr>
        <w:pStyle w:val="Heading3"/>
      </w:pPr>
      <w:r w:rsidRPr="0022764C">
        <w:t>Tarpaulins, Sheets and Ropes</w:t>
      </w:r>
    </w:p>
    <w:p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 tarpaulins, sheets, ropes, securing chains, packing materials, </w:t>
      </w:r>
      <w:r w:rsidR="00BB79CB" w:rsidRPr="0022764C">
        <w:t>dunnage’s</w:t>
      </w:r>
      <w:r w:rsidRPr="0022764C">
        <w:t xml:space="preserve"> and toggles owned by the </w:t>
      </w:r>
      <w:r w:rsidRPr="0022764C">
        <w:rPr>
          <w:b/>
        </w:rPr>
        <w:t>Insured</w:t>
      </w:r>
      <w:r w:rsidRPr="0022764C">
        <w:t xml:space="preserve"> or for which the </w:t>
      </w:r>
      <w:r w:rsidRPr="0022764C">
        <w:rPr>
          <w:b/>
        </w:rPr>
        <w:t>Insured</w:t>
      </w:r>
      <w:r w:rsidRPr="0022764C">
        <w:t xml:space="preserve"> is responsible, provided that </w:t>
      </w:r>
      <w:r w:rsidRPr="0022764C">
        <w:rPr>
          <w:b/>
        </w:rPr>
        <w:t>Damage</w:t>
      </w:r>
      <w:r w:rsidRPr="0022764C">
        <w:t xml:space="preserve"> is caused whilst such property is in use on vehicles or trailers owned or operated by the </w:t>
      </w:r>
      <w:r w:rsidRPr="0022764C">
        <w:rPr>
          <w:b/>
        </w:rPr>
        <w:t>Insured</w:t>
      </w:r>
      <w:r w:rsidRPr="0022764C">
        <w:rPr>
          <w:bCs/>
        </w:rPr>
        <w:t>.</w:t>
      </w:r>
    </w:p>
    <w:p w:rsidR="00C07262" w:rsidRPr="0022764C" w:rsidRDefault="004A758F">
      <w:pPr>
        <w:pStyle w:val="Heading3"/>
      </w:pPr>
      <w:r w:rsidRPr="0022764C">
        <w:t xml:space="preserve">Tools and Samples </w:t>
      </w:r>
    </w:p>
    <w:p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director’s, partner’s or </w:t>
      </w:r>
      <w:r w:rsidRPr="0022764C">
        <w:rPr>
          <w:b/>
        </w:rPr>
        <w:t>Employee’s</w:t>
      </w:r>
      <w:r w:rsidRPr="0022764C">
        <w:t xml:space="preserve"> tools and samples in the vehicle or trailer.</w:t>
      </w:r>
    </w:p>
    <w:p w:rsidR="00C07262" w:rsidRPr="0022764C" w:rsidRDefault="004A758F">
      <w:pPr>
        <w:pStyle w:val="Heading1"/>
      </w:pPr>
      <w:r w:rsidRPr="0022764C">
        <w:t>Condition</w:t>
      </w:r>
    </w:p>
    <w:p w:rsidR="00C07262" w:rsidRPr="0022764C" w:rsidRDefault="004A758F">
      <w:pPr>
        <w:pStyle w:val="Heading3"/>
      </w:pPr>
      <w:r w:rsidRPr="0022764C">
        <w:t>Precautions</w:t>
      </w:r>
    </w:p>
    <w:p w:rsidR="00C07262" w:rsidRPr="0022764C" w:rsidRDefault="004A758F">
      <w:pPr>
        <w:pStyle w:val="BodyText"/>
      </w:pPr>
      <w:r w:rsidRPr="0022764C">
        <w:t xml:space="preserve">The </w:t>
      </w:r>
      <w:r w:rsidRPr="0022764C">
        <w:rPr>
          <w:b/>
        </w:rPr>
        <w:t>Insured</w:t>
      </w:r>
      <w:r w:rsidRPr="0022764C">
        <w:t xml:space="preserve"> shall at all times take precautions to:</w:t>
      </w:r>
    </w:p>
    <w:p w:rsidR="00C07262" w:rsidRPr="0022764C" w:rsidRDefault="004A758F" w:rsidP="00662A63">
      <w:pPr>
        <w:pStyle w:val="BodyText"/>
        <w:numPr>
          <w:ilvl w:val="2"/>
          <w:numId w:val="266"/>
        </w:numPr>
        <w:ind w:left="454" w:hanging="454"/>
      </w:pPr>
      <w:r w:rsidRPr="0022764C">
        <w:t>maintain in an efficient and roadworthy condition any vehicle in their ownership or control in or on which the Property Insured is carried;</w:t>
      </w:r>
    </w:p>
    <w:p w:rsidR="00C07262" w:rsidRPr="0022764C" w:rsidRDefault="004A758F" w:rsidP="00662A63">
      <w:pPr>
        <w:pStyle w:val="BodyText"/>
        <w:numPr>
          <w:ilvl w:val="2"/>
          <w:numId w:val="266"/>
        </w:numPr>
        <w:ind w:left="454" w:hanging="454"/>
      </w:pPr>
      <w:r w:rsidRPr="0022764C">
        <w:t>ensure that any road vehicle in their ownership or control is suitable for the purpose for which it is to be used; and</w:t>
      </w:r>
    </w:p>
    <w:p w:rsidR="00C07262" w:rsidRPr="0022764C" w:rsidRDefault="004A758F" w:rsidP="00662A63">
      <w:pPr>
        <w:pStyle w:val="BodyText"/>
        <w:numPr>
          <w:ilvl w:val="2"/>
          <w:numId w:val="266"/>
        </w:numPr>
        <w:ind w:left="454" w:hanging="454"/>
      </w:pPr>
      <w:r w:rsidRPr="0022764C">
        <w:t xml:space="preserve">ensure that the </w:t>
      </w:r>
      <w:r w:rsidRPr="0022764C">
        <w:rPr>
          <w:bCs/>
        </w:rPr>
        <w:t>Property Insured</w:t>
      </w:r>
      <w:r w:rsidRPr="0022764C">
        <w:t xml:space="preserve"> is packed safely and securely whilst In Transit.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2"/>
          <w:numId w:val="267"/>
        </w:numPr>
        <w:ind w:left="454" w:hanging="454"/>
      </w:pPr>
      <w:r w:rsidRPr="0022764C">
        <w:rPr>
          <w:b/>
        </w:rPr>
        <w:t>Damage</w:t>
      </w:r>
      <w:r w:rsidRPr="0022764C">
        <w:t xml:space="preserve"> caused by:</w:t>
      </w:r>
    </w:p>
    <w:p w:rsidR="00C07262" w:rsidRPr="0022764C" w:rsidRDefault="004A758F" w:rsidP="00662A63">
      <w:pPr>
        <w:pStyle w:val="BodyText"/>
        <w:numPr>
          <w:ilvl w:val="0"/>
          <w:numId w:val="269"/>
        </w:numPr>
        <w:ind w:left="908" w:hanging="454"/>
      </w:pPr>
      <w:r w:rsidRPr="0022764C">
        <w:t>inherent vice, latent defect, gradual wear and tear, frost, faulty or defective design or materials;</w:t>
      </w:r>
    </w:p>
    <w:p w:rsidR="00C07262" w:rsidRPr="0022764C" w:rsidRDefault="004A758F" w:rsidP="00662A63">
      <w:pPr>
        <w:pStyle w:val="BodyText"/>
        <w:numPr>
          <w:ilvl w:val="0"/>
          <w:numId w:val="269"/>
        </w:numPr>
        <w:ind w:left="908" w:hanging="454"/>
      </w:pPr>
      <w:r w:rsidRPr="0022764C">
        <w:t>disappearance or unexplained or inventory shortage;</w:t>
      </w:r>
    </w:p>
    <w:p w:rsidR="00C07262" w:rsidRPr="0022764C" w:rsidRDefault="004A758F" w:rsidP="00662A63">
      <w:pPr>
        <w:pStyle w:val="BodyText"/>
        <w:numPr>
          <w:ilvl w:val="0"/>
          <w:numId w:val="269"/>
        </w:numPr>
        <w:ind w:left="908" w:hanging="454"/>
        <w:rPr>
          <w:b/>
        </w:rPr>
      </w:pPr>
      <w:r w:rsidRPr="0022764C">
        <w:t xml:space="preserve">the connivance or collusion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p>
    <w:p w:rsidR="00C07262" w:rsidRPr="0022764C" w:rsidRDefault="004A758F" w:rsidP="00662A63">
      <w:pPr>
        <w:pStyle w:val="BodyText"/>
        <w:numPr>
          <w:ilvl w:val="0"/>
          <w:numId w:val="269"/>
        </w:numPr>
        <w:ind w:left="908" w:hanging="454"/>
      </w:pPr>
      <w:r w:rsidRPr="0022764C">
        <w:t>corrosion, rust, wet or dry rot, shrinkage, evaporation, loss of weight, dampness, dryness, marring, scratching, vermin or insects;</w:t>
      </w:r>
    </w:p>
    <w:p w:rsidR="00C07262" w:rsidRPr="0022764C" w:rsidRDefault="004A758F" w:rsidP="00662A63">
      <w:pPr>
        <w:pStyle w:val="BodyText"/>
        <w:numPr>
          <w:ilvl w:val="0"/>
          <w:numId w:val="269"/>
        </w:numPr>
        <w:ind w:left="908" w:hanging="454"/>
      </w:pPr>
      <w:r w:rsidRPr="0022764C">
        <w:t xml:space="preserve">the deterioration of </w:t>
      </w:r>
      <w:r w:rsidRPr="0022764C">
        <w:rPr>
          <w:bCs/>
        </w:rPr>
        <w:t>Property Insured whilst In Transit in frozen, chilled or</w:t>
      </w:r>
      <w:r w:rsidRPr="0022764C">
        <w:t xml:space="preserve"> insulated condition due to variations in temperature unless directly consequent upon fire, theft or overturning or collision of the carrying vehicle;</w:t>
      </w:r>
    </w:p>
    <w:p w:rsidR="00C07262" w:rsidRPr="0022764C" w:rsidRDefault="004A758F" w:rsidP="00662A63">
      <w:pPr>
        <w:pStyle w:val="BodyText"/>
        <w:numPr>
          <w:ilvl w:val="0"/>
          <w:numId w:val="269"/>
        </w:numPr>
        <w:ind w:left="908" w:hanging="454"/>
      </w:pPr>
      <w:r w:rsidRPr="0022764C">
        <w:lastRenderedPageBreak/>
        <w:t xml:space="preserve">theft or attempted theft from any </w:t>
      </w:r>
      <w:r w:rsidRPr="0022764C">
        <w:rPr>
          <w:b/>
        </w:rPr>
        <w:t>Unattended Vehicle or Trailer</w:t>
      </w:r>
      <w:r w:rsidRPr="0022764C">
        <w:t xml:space="preserve"> owned or operated by the </w:t>
      </w:r>
      <w:r w:rsidRPr="0022764C">
        <w:rPr>
          <w:b/>
        </w:rPr>
        <w:t>Insured</w:t>
      </w:r>
      <w:r w:rsidRPr="0022764C">
        <w:t xml:space="preserve">: </w:t>
      </w:r>
    </w:p>
    <w:p w:rsidR="00C07262" w:rsidRPr="0022764C" w:rsidRDefault="004A758F" w:rsidP="00662A63">
      <w:pPr>
        <w:pStyle w:val="BodyText"/>
        <w:numPr>
          <w:ilvl w:val="0"/>
          <w:numId w:val="270"/>
        </w:numPr>
        <w:ind w:left="1361" w:hanging="454"/>
      </w:pPr>
      <w:r w:rsidRPr="0022764C">
        <w:t>during normal working hours, unless all doors, windows and other openings are securely locked and fastened and any immobiliser or alarm fitted to the vehicle is correctly set to operate and all keys removed from the vehicle; and in addition</w:t>
      </w:r>
    </w:p>
    <w:p w:rsidR="00C07262" w:rsidRPr="0022764C" w:rsidRDefault="004A758F" w:rsidP="00662A63">
      <w:pPr>
        <w:pStyle w:val="BodyText"/>
        <w:numPr>
          <w:ilvl w:val="0"/>
          <w:numId w:val="270"/>
        </w:numPr>
        <w:ind w:left="1361" w:hanging="454"/>
      </w:pPr>
      <w:r w:rsidRPr="0022764C">
        <w:t>outside of normal working hours, unless the conveying vehicle is garaged in a securely locked building of a substantial construction or a compound which has secure walls or fences and securely fixed gates; or</w:t>
      </w:r>
    </w:p>
    <w:p w:rsidR="00C07262" w:rsidRPr="0022764C" w:rsidRDefault="004A758F" w:rsidP="00662A63">
      <w:pPr>
        <w:pStyle w:val="BodyText"/>
        <w:numPr>
          <w:ilvl w:val="0"/>
          <w:numId w:val="269"/>
        </w:numPr>
        <w:ind w:left="908" w:hanging="454"/>
      </w:pPr>
      <w:r w:rsidRPr="0022764C">
        <w:t>mechanical or electrical breakdown failure or derangement.</w:t>
      </w:r>
    </w:p>
    <w:p w:rsidR="00C07262" w:rsidRPr="0022764C" w:rsidRDefault="004A758F" w:rsidP="00662A63">
      <w:pPr>
        <w:pStyle w:val="BodyText"/>
        <w:numPr>
          <w:ilvl w:val="2"/>
          <w:numId w:val="267"/>
        </w:numPr>
        <w:ind w:left="454" w:hanging="454"/>
      </w:pPr>
      <w:r w:rsidRPr="0022764C">
        <w:rPr>
          <w:b/>
        </w:rPr>
        <w:t>Damage</w:t>
      </w:r>
      <w:r w:rsidRPr="0022764C">
        <w:t xml:space="preserve"> due to:</w:t>
      </w:r>
    </w:p>
    <w:p w:rsidR="00C07262" w:rsidRPr="0022764C" w:rsidRDefault="004A758F" w:rsidP="00662A63">
      <w:pPr>
        <w:pStyle w:val="BodyText"/>
        <w:numPr>
          <w:ilvl w:val="0"/>
          <w:numId w:val="268"/>
        </w:numPr>
        <w:ind w:left="908" w:hanging="454"/>
      </w:pPr>
      <w:r w:rsidRPr="0022764C">
        <w:t>insufficient or faulty packing, loading or stowing or wrongful addressing labelling or delivery; or</w:t>
      </w:r>
    </w:p>
    <w:p w:rsidR="00C07262" w:rsidRPr="0022764C" w:rsidRDefault="004A758F" w:rsidP="00662A63">
      <w:pPr>
        <w:pStyle w:val="BodyText"/>
        <w:numPr>
          <w:ilvl w:val="0"/>
          <w:numId w:val="268"/>
        </w:numPr>
        <w:ind w:left="908" w:hanging="454"/>
      </w:pPr>
      <w:r w:rsidRPr="0022764C">
        <w:t xml:space="preserve">delay, loss of market or other </w:t>
      </w:r>
      <w:r w:rsidRPr="0022764C">
        <w:rPr>
          <w:b/>
        </w:rPr>
        <w:t>Consequential Loss</w:t>
      </w:r>
      <w:r w:rsidRPr="0022764C">
        <w:t xml:space="preserve">. </w:t>
      </w:r>
    </w:p>
    <w:p w:rsidR="00C07262" w:rsidRPr="0022764C" w:rsidRDefault="004A758F">
      <w:pPr>
        <w:pStyle w:val="Heading3"/>
      </w:pPr>
      <w:r w:rsidRPr="0022764C">
        <w:t>Excluded Property</w:t>
      </w:r>
    </w:p>
    <w:p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rsidR="00C07262" w:rsidRPr="0022764C" w:rsidRDefault="004A758F" w:rsidP="00662A63">
      <w:pPr>
        <w:pStyle w:val="BodyText"/>
        <w:numPr>
          <w:ilvl w:val="0"/>
          <w:numId w:val="271"/>
        </w:numPr>
        <w:ind w:left="454" w:hanging="454"/>
      </w:pPr>
      <w:r w:rsidRPr="0022764C">
        <w:t>jewellery or watches;</w:t>
      </w:r>
    </w:p>
    <w:p w:rsidR="00C07262" w:rsidRPr="0022764C" w:rsidRDefault="004A758F" w:rsidP="00662A63">
      <w:pPr>
        <w:pStyle w:val="BodyText"/>
        <w:numPr>
          <w:ilvl w:val="0"/>
          <w:numId w:val="271"/>
        </w:numPr>
        <w:ind w:left="454" w:hanging="454"/>
      </w:pPr>
      <w:r w:rsidRPr="0022764C">
        <w:t xml:space="preserve">precious metals, precious stones, or articles composed of such materials; </w:t>
      </w:r>
    </w:p>
    <w:p w:rsidR="00C07262" w:rsidRPr="0022764C" w:rsidRDefault="004A758F" w:rsidP="00662A63">
      <w:pPr>
        <w:pStyle w:val="BodyText"/>
        <w:numPr>
          <w:ilvl w:val="0"/>
          <w:numId w:val="271"/>
        </w:numPr>
        <w:ind w:left="454" w:hanging="454"/>
      </w:pPr>
      <w:r w:rsidRPr="0022764C">
        <w:t>wines, spirits, perfumes, tobacco, products or furs;</w:t>
      </w:r>
    </w:p>
    <w:p w:rsidR="00C07262" w:rsidRPr="0022764C" w:rsidRDefault="004A758F" w:rsidP="00662A63">
      <w:pPr>
        <w:pStyle w:val="BodyText"/>
        <w:numPr>
          <w:ilvl w:val="0"/>
          <w:numId w:val="271"/>
        </w:numPr>
        <w:ind w:left="454" w:hanging="454"/>
      </w:pPr>
      <w:r w:rsidRPr="0022764C">
        <w:t>deeds, documents, manuscripts or plans;</w:t>
      </w:r>
    </w:p>
    <w:p w:rsidR="00C07262" w:rsidRPr="0022764C" w:rsidRDefault="004A758F" w:rsidP="00662A63">
      <w:pPr>
        <w:pStyle w:val="BodyText"/>
        <w:numPr>
          <w:ilvl w:val="0"/>
          <w:numId w:val="271"/>
        </w:numPr>
        <w:ind w:left="454" w:hanging="454"/>
        <w:rPr>
          <w:b/>
        </w:rPr>
      </w:pPr>
      <w:r w:rsidRPr="0022764C">
        <w:rPr>
          <w:b/>
        </w:rPr>
        <w:t>Computer Equipment</w:t>
      </w:r>
      <w:r w:rsidRPr="0022764C">
        <w:t>;</w:t>
      </w:r>
      <w:r w:rsidRPr="0022764C">
        <w:rPr>
          <w:b/>
        </w:rPr>
        <w:t xml:space="preserve"> </w:t>
      </w:r>
    </w:p>
    <w:p w:rsidR="00C07262" w:rsidRPr="0022764C" w:rsidRDefault="004A758F" w:rsidP="00662A63">
      <w:pPr>
        <w:pStyle w:val="BodyText"/>
        <w:numPr>
          <w:ilvl w:val="0"/>
          <w:numId w:val="271"/>
        </w:numPr>
        <w:ind w:left="454" w:hanging="454"/>
      </w:pPr>
      <w:r w:rsidRPr="0022764C">
        <w:t>plasma or LCD screen televisions, mobile phones, digital cameras, DVD players or Hi-Fi equipment, PDAs, tablets, Bluetooth accessories, VR headsets, Fitbits, smart watches or video game consoles;</w:t>
      </w:r>
    </w:p>
    <w:p w:rsidR="00C07262" w:rsidRPr="0022764C" w:rsidRDefault="004A758F">
      <w:pPr>
        <w:pStyle w:val="BodyText"/>
        <w:ind w:left="454"/>
      </w:pPr>
      <w:r w:rsidRPr="0022764C">
        <w:t xml:space="preserve">unless specifically stated as covered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0"/>
          <w:numId w:val="271"/>
        </w:numPr>
        <w:ind w:left="454" w:hanging="454"/>
        <w:sectPr w:rsidR="00C07262" w:rsidRPr="0022764C">
          <w:type w:val="nextColumn"/>
          <w:pgSz w:w="11906" w:h="16838" w:orient="landscape"/>
          <w:pgMar w:top="992" w:right="737" w:bottom="737" w:left="737" w:header="720" w:footer="686" w:gutter="0"/>
          <w:cols w:num="2" w:space="720"/>
        </w:sectPr>
      </w:pPr>
      <w:r w:rsidRPr="0022764C">
        <w:t>china, glass or earthenware;</w:t>
      </w:r>
    </w:p>
    <w:p w:rsidR="00C07262" w:rsidRPr="0022764C" w:rsidRDefault="004A758F" w:rsidP="00662A63">
      <w:pPr>
        <w:pStyle w:val="BodyText"/>
        <w:numPr>
          <w:ilvl w:val="0"/>
          <w:numId w:val="271"/>
        </w:numPr>
        <w:ind w:left="454" w:hanging="454"/>
      </w:pPr>
      <w:r w:rsidRPr="0022764C">
        <w:t>pictures, paintings, works of art, plasterwork or statuary marble;</w:t>
      </w:r>
    </w:p>
    <w:p w:rsidR="00C07262" w:rsidRPr="0022764C" w:rsidRDefault="004A758F" w:rsidP="00662A63">
      <w:pPr>
        <w:pStyle w:val="BodyText"/>
        <w:numPr>
          <w:ilvl w:val="0"/>
          <w:numId w:val="271"/>
        </w:numPr>
        <w:ind w:left="454" w:hanging="454"/>
      </w:pPr>
      <w:r w:rsidRPr="0022764C">
        <w:t>scientific instruments of any kind;</w:t>
      </w:r>
    </w:p>
    <w:p w:rsidR="00C07262" w:rsidRPr="0022764C" w:rsidRDefault="004A758F" w:rsidP="00662A63">
      <w:pPr>
        <w:pStyle w:val="BodyText"/>
        <w:numPr>
          <w:ilvl w:val="0"/>
          <w:numId w:val="271"/>
        </w:numPr>
        <w:ind w:left="454" w:hanging="454"/>
      </w:pPr>
      <w:r w:rsidRPr="0022764C">
        <w:t>non-ferrous metals, copper or lead;</w:t>
      </w:r>
    </w:p>
    <w:p w:rsidR="00C07262" w:rsidRPr="0022764C" w:rsidRDefault="004A758F">
      <w:pPr>
        <w:pStyle w:val="BodyText"/>
        <w:ind w:left="454"/>
      </w:pPr>
      <w:r w:rsidRPr="0022764C">
        <w:t>unless caused by fire, theft, actual collision or overturning of the conveying vehicle or an object falling onto the conveying vehicle;</w:t>
      </w:r>
    </w:p>
    <w:p w:rsidR="00C07262" w:rsidRPr="0022764C" w:rsidRDefault="004A758F" w:rsidP="00662A63">
      <w:pPr>
        <w:pStyle w:val="BodyText"/>
        <w:numPr>
          <w:ilvl w:val="0"/>
          <w:numId w:val="271"/>
        </w:numPr>
        <w:ind w:left="454" w:hanging="454"/>
      </w:pPr>
      <w:r w:rsidRPr="0022764C">
        <w:t>livestock;</w:t>
      </w:r>
    </w:p>
    <w:p w:rsidR="00C07262" w:rsidRPr="0022764C" w:rsidRDefault="004A758F" w:rsidP="00662A63">
      <w:pPr>
        <w:pStyle w:val="BodyText"/>
        <w:numPr>
          <w:ilvl w:val="0"/>
          <w:numId w:val="271"/>
        </w:numPr>
        <w:ind w:left="454" w:hanging="454"/>
      </w:pPr>
      <w:r w:rsidRPr="0022764C">
        <w:t>explosive goods;</w:t>
      </w:r>
    </w:p>
    <w:p w:rsidR="00C07262" w:rsidRPr="0022764C" w:rsidRDefault="004A758F" w:rsidP="00662A63">
      <w:pPr>
        <w:pStyle w:val="BodyText"/>
        <w:numPr>
          <w:ilvl w:val="0"/>
          <w:numId w:val="271"/>
        </w:numPr>
        <w:ind w:left="454" w:hanging="454"/>
      </w:pPr>
      <w:r w:rsidRPr="0022764C">
        <w:t>bullion;</w:t>
      </w:r>
    </w:p>
    <w:p w:rsidR="00C07262" w:rsidRPr="0022764C" w:rsidRDefault="004A758F" w:rsidP="00662A63">
      <w:pPr>
        <w:pStyle w:val="BodyText"/>
        <w:numPr>
          <w:ilvl w:val="0"/>
          <w:numId w:val="271"/>
        </w:numPr>
        <w:ind w:left="454" w:hanging="454"/>
      </w:pPr>
      <w:r w:rsidRPr="0022764C">
        <w:rPr>
          <w:b/>
          <w:bCs/>
        </w:rPr>
        <w:t>Money</w:t>
      </w:r>
      <w:r w:rsidRPr="0022764C">
        <w:rPr>
          <w:bCs/>
        </w:rPr>
        <w:t>;</w:t>
      </w:r>
    </w:p>
    <w:p w:rsidR="00C07262" w:rsidRPr="0022764C" w:rsidRDefault="004A758F" w:rsidP="00662A63">
      <w:pPr>
        <w:pStyle w:val="BodyText"/>
        <w:numPr>
          <w:ilvl w:val="0"/>
          <w:numId w:val="271"/>
        </w:numPr>
        <w:ind w:left="454" w:hanging="454"/>
      </w:pPr>
      <w:r w:rsidRPr="0022764C">
        <w:t xml:space="preserve">property in or on soft-topped, open-topped or curtain-sided vehicles or trailers owned or operated by the </w:t>
      </w:r>
      <w:r w:rsidRPr="0022764C">
        <w:rPr>
          <w:b/>
        </w:rPr>
        <w:t xml:space="preserve">Insured </w:t>
      </w:r>
      <w:r w:rsidRPr="0022764C">
        <w:t xml:space="preserve">or in the care, custody or control of the </w:t>
      </w:r>
      <w:r w:rsidRPr="0022764C">
        <w:rPr>
          <w:b/>
        </w:rPr>
        <w:t xml:space="preserve">Insured </w:t>
      </w:r>
      <w:r w:rsidRPr="0022764C">
        <w:t>if caused by:</w:t>
      </w:r>
    </w:p>
    <w:p w:rsidR="00C07262" w:rsidRPr="0022764C" w:rsidRDefault="004A758F" w:rsidP="00662A63">
      <w:pPr>
        <w:pStyle w:val="BodyText"/>
        <w:numPr>
          <w:ilvl w:val="0"/>
          <w:numId w:val="272"/>
        </w:numPr>
        <w:ind w:left="908" w:hanging="454"/>
      </w:pPr>
      <w:r w:rsidRPr="0022764C">
        <w:t>storm, tempest or flood;</w:t>
      </w:r>
    </w:p>
    <w:p w:rsidR="00C07262" w:rsidRPr="0022764C" w:rsidRDefault="004A758F" w:rsidP="00662A63">
      <w:pPr>
        <w:pStyle w:val="BodyText"/>
        <w:numPr>
          <w:ilvl w:val="0"/>
          <w:numId w:val="272"/>
        </w:numPr>
        <w:ind w:left="908" w:hanging="454"/>
      </w:pPr>
      <w:r w:rsidRPr="0022764C">
        <w:t>theft or attempted theft unless the vehicle or trailer is stolen at the same time;</w:t>
      </w:r>
    </w:p>
    <w:p w:rsidR="00C07262" w:rsidRPr="0022764C" w:rsidRDefault="004A758F" w:rsidP="00662A63">
      <w:pPr>
        <w:pStyle w:val="BodyText"/>
        <w:numPr>
          <w:ilvl w:val="0"/>
          <w:numId w:val="272"/>
        </w:numPr>
        <w:ind w:left="908" w:hanging="454"/>
        <w:sectPr w:rsidR="00C07262" w:rsidRPr="0022764C">
          <w:type w:val="nextColumn"/>
          <w:pgSz w:w="11906" w:h="16838" w:orient="landscape"/>
          <w:pgMar w:top="992" w:right="737" w:bottom="737" w:left="737" w:header="720" w:footer="686" w:gutter="0"/>
          <w:cols w:num="2" w:space="720"/>
        </w:sectPr>
      </w:pPr>
      <w:r w:rsidRPr="0022764C">
        <w:t xml:space="preserve">malicious persons in respect of an </w:t>
      </w:r>
      <w:r w:rsidRPr="0022764C">
        <w:rPr>
          <w:b/>
        </w:rPr>
        <w:t>Unattended Vehicle or Trailer</w:t>
      </w:r>
      <w:r w:rsidRPr="0022764C">
        <w:t xml:space="preserve">. </w:t>
      </w:r>
    </w:p>
    <w:p w:rsidR="00C07262" w:rsidRPr="0022764C" w:rsidRDefault="004A758F">
      <w:pPr>
        <w:pStyle w:val="Subtitle"/>
      </w:pPr>
      <w:bookmarkStart w:id="50" w:name="tocpg_20"/>
      <w:bookmarkStart w:id="51" w:name="Section_10"/>
      <w:bookmarkEnd w:id="50"/>
      <w:r w:rsidRPr="0022764C">
        <w:lastRenderedPageBreak/>
        <w:t>Section 10: Loss of Licence Section</w:t>
      </w:r>
      <w:bookmarkEnd w:id="51"/>
    </w:p>
    <w:p w:rsidR="00C07262" w:rsidRPr="0022764C" w:rsidRDefault="004A758F">
      <w:pPr>
        <w:pStyle w:val="Heading1"/>
      </w:pPr>
      <w:r w:rsidRPr="0022764C">
        <w:t>Definitions</w:t>
      </w:r>
    </w:p>
    <w:p w:rsidR="00C07262" w:rsidRPr="0022764C" w:rsidRDefault="004A758F">
      <w:pPr>
        <w:pStyle w:val="Heading3"/>
      </w:pPr>
      <w:r w:rsidRPr="0022764C">
        <w:t>Designated Premises Supervisor</w:t>
      </w:r>
    </w:p>
    <w:p w:rsidR="00C07262" w:rsidRPr="0022764C" w:rsidRDefault="004A758F">
      <w:pPr>
        <w:pStyle w:val="BodyText"/>
      </w:pPr>
      <w:r w:rsidRPr="0022764C">
        <w:t>The individual specified in the Licence as the premises supervisor as defined under section 15 of the Licensing Act 2003.</w:t>
      </w:r>
    </w:p>
    <w:p w:rsidR="00C07262" w:rsidRPr="0022764C" w:rsidRDefault="004A758F">
      <w:pPr>
        <w:pStyle w:val="Heading3"/>
      </w:pPr>
      <w:r w:rsidRPr="0022764C">
        <w:t>Licence</w:t>
      </w:r>
    </w:p>
    <w:p w:rsidR="00C07262" w:rsidRPr="0022764C" w:rsidRDefault="004A758F">
      <w:pPr>
        <w:pStyle w:val="BodyText"/>
        <w:rPr>
          <w:strike/>
        </w:rPr>
      </w:pPr>
      <w:r w:rsidRPr="0022764C">
        <w:t xml:space="preserve">The premises licence granted to the </w:t>
      </w:r>
      <w:r w:rsidRPr="0022764C">
        <w:rPr>
          <w:b/>
        </w:rPr>
        <w:t>Insured</w:t>
      </w:r>
      <w:r w:rsidRPr="0022764C">
        <w:t xml:space="preserve"> for the sale of excisable liquors and or the provision of entertainment in connection with the </w:t>
      </w:r>
      <w:r w:rsidRPr="0022764C">
        <w:rPr>
          <w:b/>
        </w:rPr>
        <w:t>Business</w:t>
      </w:r>
      <w:r w:rsidRPr="0022764C">
        <w:t xml:space="preserve"> at the </w:t>
      </w:r>
      <w:r w:rsidRPr="0022764C">
        <w:rPr>
          <w:b/>
        </w:rPr>
        <w:t>Premises</w:t>
      </w:r>
      <w:r w:rsidRPr="0022764C">
        <w:t xml:space="preserve">. </w:t>
      </w:r>
    </w:p>
    <w:p w:rsidR="00C07262" w:rsidRPr="0022764C" w:rsidRDefault="004A758F">
      <w:pPr>
        <w:pStyle w:val="Heading3"/>
      </w:pPr>
      <w:r w:rsidRPr="0022764C">
        <w:t>Licensing Authorities</w:t>
      </w:r>
    </w:p>
    <w:p w:rsidR="00C07262" w:rsidRPr="0022764C" w:rsidRDefault="004A758F">
      <w:pPr>
        <w:pStyle w:val="BodyText"/>
      </w:pPr>
      <w:r w:rsidRPr="0022764C">
        <w:t>Those authorities authorised under section 3 of the Licensing Act 2003.</w:t>
      </w:r>
    </w:p>
    <w:p w:rsidR="00C07262" w:rsidRPr="0022764C" w:rsidRDefault="004A758F">
      <w:pPr>
        <w:pStyle w:val="Heading3"/>
      </w:pPr>
      <w:r w:rsidRPr="0022764C">
        <w:t>Operating Schedule</w:t>
      </w:r>
    </w:p>
    <w:p w:rsidR="00C07262" w:rsidRPr="0022764C" w:rsidRDefault="004A758F">
      <w:pPr>
        <w:pStyle w:val="BodyText"/>
      </w:pPr>
      <w:r w:rsidRPr="0022764C">
        <w:t>The document that sets out the relevant licensable activities as defined under section 17 of the Licensing Act 2003.</w:t>
      </w:r>
    </w:p>
    <w:p w:rsidR="00C07262" w:rsidRPr="0022764C" w:rsidRDefault="004A758F">
      <w:pPr>
        <w:pStyle w:val="Heading3"/>
      </w:pPr>
      <w:r w:rsidRPr="0022764C">
        <w:t>The Cover</w:t>
      </w:r>
    </w:p>
    <w:p w:rsidR="00C07262" w:rsidRPr="0022764C" w:rsidRDefault="004A758F">
      <w:pPr>
        <w:pStyle w:val="BodyText"/>
        <w:rPr>
          <w:bCs/>
        </w:rPr>
      </w:pPr>
      <w:r w:rsidRPr="0022764C">
        <w:t xml:space="preserve">The </w:t>
      </w:r>
      <w:r w:rsidRPr="0022764C">
        <w:rPr>
          <w:b/>
        </w:rPr>
        <w:t>Insurer</w:t>
      </w:r>
      <w:r w:rsidRPr="0022764C">
        <w:t xml:space="preserve"> agrees that if the </w:t>
      </w:r>
      <w:r w:rsidRPr="0022764C">
        <w:rPr>
          <w:b/>
        </w:rPr>
        <w:t>Insured’s</w:t>
      </w:r>
      <w:r w:rsidRPr="0022764C">
        <w:t xml:space="preserve"> </w:t>
      </w:r>
      <w:r w:rsidRPr="0022764C">
        <w:rPr>
          <w:bCs/>
        </w:rPr>
        <w:t>Licence is:</w:t>
      </w:r>
    </w:p>
    <w:p w:rsidR="00C07262" w:rsidRPr="0022764C" w:rsidRDefault="004A758F" w:rsidP="00662A63">
      <w:pPr>
        <w:pStyle w:val="BodyText"/>
        <w:numPr>
          <w:ilvl w:val="2"/>
          <w:numId w:val="274"/>
        </w:numPr>
        <w:ind w:left="454" w:hanging="454"/>
      </w:pPr>
      <w:r w:rsidRPr="0022764C">
        <w:t>forfeited, suspended or withdrawn; or</w:t>
      </w:r>
    </w:p>
    <w:p w:rsidR="00C07262" w:rsidRPr="0022764C" w:rsidRDefault="004A758F" w:rsidP="00662A63">
      <w:pPr>
        <w:pStyle w:val="BodyText"/>
        <w:numPr>
          <w:ilvl w:val="2"/>
          <w:numId w:val="274"/>
        </w:numPr>
        <w:ind w:left="454" w:hanging="454"/>
      </w:pPr>
      <w:r w:rsidRPr="0022764C">
        <w:t>refused renewal after due and proper application;</w:t>
      </w:r>
    </w:p>
    <w:p w:rsidR="00C07262" w:rsidRPr="0022764C" w:rsidRDefault="004A758F">
      <w:pPr>
        <w:pStyle w:val="BodyText"/>
      </w:pPr>
      <w:r w:rsidRPr="0022764C">
        <w:t xml:space="preserve">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for:</w:t>
      </w:r>
    </w:p>
    <w:p w:rsidR="00C07262" w:rsidRPr="0022764C" w:rsidRDefault="004A758F" w:rsidP="00662A63">
      <w:pPr>
        <w:pStyle w:val="BodyText"/>
        <w:numPr>
          <w:ilvl w:val="0"/>
          <w:numId w:val="273"/>
        </w:numPr>
        <w:ind w:left="454" w:hanging="454"/>
      </w:pPr>
      <w:r w:rsidRPr="0022764C">
        <w:t xml:space="preserve">the reduction in value of the interest of the </w:t>
      </w:r>
      <w:r w:rsidRPr="0022764C">
        <w:rPr>
          <w:b/>
        </w:rPr>
        <w:t>Insured</w:t>
      </w:r>
      <w:r w:rsidRPr="0022764C">
        <w:t xml:space="preserve"> in the </w:t>
      </w:r>
      <w:r w:rsidRPr="0022764C">
        <w:rPr>
          <w:b/>
        </w:rPr>
        <w:t>Premises</w:t>
      </w:r>
      <w:r w:rsidRPr="0022764C">
        <w:t xml:space="preserve"> as a result of the forfeiture, suspension, withdrawal or refusal to renew the Licence; and</w:t>
      </w:r>
    </w:p>
    <w:p w:rsidR="00C07262" w:rsidRPr="0022764C" w:rsidRDefault="004A758F" w:rsidP="00662A63">
      <w:pPr>
        <w:pStyle w:val="BodyText"/>
        <w:numPr>
          <w:ilvl w:val="0"/>
          <w:numId w:val="273"/>
        </w:numPr>
        <w:ind w:left="454" w:hanging="454"/>
      </w:pPr>
      <w:r w:rsidRPr="0022764C">
        <w:t xml:space="preserve">all costs and expenses incurred by the </w:t>
      </w:r>
      <w:r w:rsidRPr="0022764C">
        <w:rPr>
          <w:b/>
        </w:rPr>
        <w:t xml:space="preserve">Insured </w:t>
      </w:r>
      <w:r w:rsidRPr="0022764C">
        <w:t xml:space="preserve">with the </w:t>
      </w:r>
      <w:r w:rsidRPr="0022764C">
        <w:rPr>
          <w:b/>
        </w:rPr>
        <w:t>Insurer’s</w:t>
      </w:r>
      <w:r w:rsidRPr="0022764C">
        <w:t xml:space="preserve"> consent in connection with any appeal.</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does not cover any loss:</w:t>
      </w:r>
    </w:p>
    <w:p w:rsidR="00C07262" w:rsidRPr="0022764C" w:rsidRDefault="004A758F" w:rsidP="00662A63">
      <w:pPr>
        <w:pStyle w:val="BodyText"/>
        <w:numPr>
          <w:ilvl w:val="0"/>
          <w:numId w:val="275"/>
        </w:numPr>
        <w:ind w:left="454" w:hanging="454"/>
        <w:rPr>
          <w:szCs w:val="24"/>
        </w:rPr>
      </w:pPr>
      <w:r w:rsidRPr="0022764C">
        <w:t xml:space="preserve">if the </w:t>
      </w:r>
      <w:r w:rsidRPr="0022764C">
        <w:rPr>
          <w:b/>
        </w:rPr>
        <w:t>Insured</w:t>
      </w:r>
      <w:r w:rsidRPr="0022764C">
        <w:t xml:space="preserve"> is entitled to obtain compensation under any legislation or bye-law in respect of refusal to renew the Licence; </w:t>
      </w:r>
    </w:p>
    <w:p w:rsidR="00C07262" w:rsidRPr="0022764C" w:rsidRDefault="004A758F" w:rsidP="00662A63">
      <w:pPr>
        <w:pStyle w:val="BodyText"/>
        <w:numPr>
          <w:ilvl w:val="0"/>
          <w:numId w:val="275"/>
        </w:numPr>
        <w:ind w:left="454" w:hanging="454"/>
      </w:pPr>
      <w:r w:rsidRPr="0022764C">
        <w:t xml:space="preserve">if any alterations to the </w:t>
      </w:r>
      <w:r w:rsidRPr="0022764C">
        <w:rPr>
          <w:b/>
        </w:rPr>
        <w:t>Premises</w:t>
      </w:r>
      <w:r w:rsidRPr="0022764C">
        <w:t xml:space="preserve"> are made without the consent of the Licensing Authorities;</w:t>
      </w:r>
    </w:p>
    <w:p w:rsidR="00C07262" w:rsidRPr="0022764C" w:rsidRDefault="004A758F" w:rsidP="00662A63">
      <w:pPr>
        <w:pStyle w:val="BodyText"/>
        <w:numPr>
          <w:ilvl w:val="0"/>
          <w:numId w:val="275"/>
        </w:numPr>
        <w:ind w:left="454" w:hanging="454"/>
      </w:pPr>
      <w:r w:rsidRPr="0022764C">
        <w:rPr>
          <w:bCs/>
        </w:rPr>
        <w:t xml:space="preserve">if the </w:t>
      </w:r>
      <w:r w:rsidRPr="0022764C">
        <w:rPr>
          <w:b/>
        </w:rPr>
        <w:t>Premises</w:t>
      </w:r>
      <w:r w:rsidRPr="0022764C">
        <w:t xml:space="preserve"> are not maintained in a good state of sanitary condition or repair;</w:t>
      </w:r>
    </w:p>
    <w:p w:rsidR="00C07262" w:rsidRPr="0022764C" w:rsidRDefault="004A758F" w:rsidP="00662A63">
      <w:pPr>
        <w:pStyle w:val="BodyText"/>
        <w:numPr>
          <w:ilvl w:val="0"/>
          <w:numId w:val="275"/>
        </w:numPr>
        <w:ind w:left="454" w:hanging="454"/>
      </w:pPr>
      <w:r w:rsidRPr="0022764C">
        <w:t xml:space="preserve">where any direction or requirement of </w:t>
      </w:r>
      <w:r w:rsidRPr="0022764C">
        <w:rPr>
          <w:bCs/>
        </w:rPr>
        <w:t>Licensing Authorities</w:t>
      </w:r>
      <w:r w:rsidRPr="0022764C">
        <w:t xml:space="preserve"> or other authorities is not complied with;</w:t>
      </w:r>
    </w:p>
    <w:p w:rsidR="00C07262" w:rsidRPr="0022764C" w:rsidRDefault="004A758F" w:rsidP="00662A63">
      <w:pPr>
        <w:pStyle w:val="BodyText"/>
        <w:numPr>
          <w:ilvl w:val="0"/>
          <w:numId w:val="275"/>
        </w:numPr>
        <w:ind w:left="454" w:hanging="454"/>
      </w:pPr>
      <w:r w:rsidRPr="0022764C">
        <w:t xml:space="preserve">where the forfeiture, suspension or withdrawal of the </w:t>
      </w:r>
      <w:r w:rsidRPr="0022764C">
        <w:rPr>
          <w:bCs/>
        </w:rPr>
        <w:t>Licence</w:t>
      </w:r>
      <w:r w:rsidRPr="0022764C">
        <w:t xml:space="preserve"> is attributable wholly or in part to any act of or omission by the </w:t>
      </w:r>
      <w:r w:rsidRPr="0022764C">
        <w:rPr>
          <w:b/>
        </w:rPr>
        <w:t xml:space="preserve">Insured </w:t>
      </w:r>
      <w:r w:rsidRPr="0022764C">
        <w:t xml:space="preserve">or the </w:t>
      </w:r>
      <w:r w:rsidRPr="0022764C">
        <w:rPr>
          <w:b/>
        </w:rPr>
        <w:t xml:space="preserve">Insured’s </w:t>
      </w:r>
      <w:r w:rsidRPr="0022764C">
        <w:t xml:space="preserve">failure to take all reasonable action to maintain the </w:t>
      </w:r>
      <w:r w:rsidRPr="0022764C">
        <w:rPr>
          <w:bCs/>
        </w:rPr>
        <w:t>Licence</w:t>
      </w:r>
      <w:r w:rsidRPr="0022764C">
        <w:t xml:space="preserve"> in force;</w:t>
      </w:r>
    </w:p>
    <w:p w:rsidR="00C07262" w:rsidRPr="0022764C" w:rsidRDefault="004A758F" w:rsidP="00662A63">
      <w:pPr>
        <w:pStyle w:val="BodyText"/>
        <w:numPr>
          <w:ilvl w:val="0"/>
          <w:numId w:val="275"/>
        </w:numPr>
        <w:ind w:left="454" w:hanging="454"/>
      </w:pPr>
      <w:r w:rsidRPr="0022764C">
        <w:t xml:space="preserve">where the </w:t>
      </w:r>
      <w:r w:rsidRPr="0022764C">
        <w:rPr>
          <w:bCs/>
        </w:rPr>
        <w:t>Licence</w:t>
      </w:r>
      <w:r w:rsidRPr="0022764C">
        <w:t xml:space="preserve"> is forfeited, suspended, withdrawn or lapsed as a result of:</w:t>
      </w:r>
    </w:p>
    <w:p w:rsidR="00C07262" w:rsidRPr="0022764C" w:rsidRDefault="004A758F" w:rsidP="00662A63">
      <w:pPr>
        <w:pStyle w:val="BodyText"/>
        <w:numPr>
          <w:ilvl w:val="0"/>
          <w:numId w:val="276"/>
        </w:numPr>
        <w:ind w:left="908" w:hanging="454"/>
      </w:pPr>
      <w:r w:rsidRPr="0022764C">
        <w:t xml:space="preserve">actual or proposed compulsory acquisition of the </w:t>
      </w:r>
      <w:r w:rsidRPr="0022764C">
        <w:rPr>
          <w:b/>
        </w:rPr>
        <w:t>Premises</w:t>
      </w:r>
      <w:r w:rsidRPr="0022764C">
        <w:t xml:space="preserve">; </w:t>
      </w:r>
    </w:p>
    <w:p w:rsidR="00C07262" w:rsidRPr="0022764C" w:rsidRDefault="004A758F" w:rsidP="00662A63">
      <w:pPr>
        <w:pStyle w:val="BodyText"/>
        <w:numPr>
          <w:ilvl w:val="0"/>
          <w:numId w:val="276"/>
        </w:numPr>
        <w:ind w:left="908" w:hanging="454"/>
      </w:pPr>
      <w:r w:rsidRPr="0022764C">
        <w:t>any scheme of town or country planning, improvement or redevelopment;</w:t>
      </w:r>
    </w:p>
    <w:p w:rsidR="00C07262" w:rsidRPr="0022764C" w:rsidRDefault="004A758F" w:rsidP="00662A63">
      <w:pPr>
        <w:pStyle w:val="BodyText"/>
        <w:numPr>
          <w:ilvl w:val="0"/>
          <w:numId w:val="276"/>
        </w:numPr>
        <w:ind w:left="908" w:hanging="454"/>
        <w:rPr>
          <w:bCs/>
        </w:rPr>
      </w:pPr>
      <w:r w:rsidRPr="0022764C">
        <w:t xml:space="preserve">the failure to notify the authorities about changes to the </w:t>
      </w:r>
      <w:r w:rsidRPr="0022764C">
        <w:rPr>
          <w:bCs/>
        </w:rPr>
        <w:t>Operating Schedule</w:t>
      </w:r>
      <w:r w:rsidRPr="0022764C">
        <w:t>;</w:t>
      </w:r>
    </w:p>
    <w:p w:rsidR="00C07262" w:rsidRPr="0022764C" w:rsidRDefault="004A758F" w:rsidP="00662A63">
      <w:pPr>
        <w:pStyle w:val="BodyText"/>
        <w:numPr>
          <w:ilvl w:val="0"/>
          <w:numId w:val="276"/>
        </w:numPr>
        <w:ind w:left="908" w:hanging="454"/>
      </w:pPr>
      <w:r w:rsidRPr="0022764C">
        <w:t xml:space="preserve">failure other than for good cause to keep the </w:t>
      </w:r>
      <w:r w:rsidRPr="0022764C">
        <w:rPr>
          <w:b/>
        </w:rPr>
        <w:t>Premises</w:t>
      </w:r>
      <w:r w:rsidRPr="0022764C">
        <w:t xml:space="preserve"> open during the permitted hours;</w:t>
      </w:r>
    </w:p>
    <w:p w:rsidR="00C07262" w:rsidRPr="0022764C" w:rsidRDefault="004A758F" w:rsidP="00662A63">
      <w:pPr>
        <w:pStyle w:val="BodyText"/>
        <w:numPr>
          <w:ilvl w:val="0"/>
          <w:numId w:val="276"/>
        </w:numPr>
        <w:ind w:left="908" w:hanging="454"/>
      </w:pPr>
      <w:r w:rsidRPr="0022764C">
        <w:t xml:space="preserve">the </w:t>
      </w:r>
      <w:r w:rsidRPr="0022764C">
        <w:rPr>
          <w:bCs/>
        </w:rPr>
        <w:t>Designated Premises Supervisor</w:t>
      </w:r>
      <w:r w:rsidRPr="0022764C">
        <w:t xml:space="preserve"> losing their personal licence;</w:t>
      </w:r>
    </w:p>
    <w:p w:rsidR="00C07262" w:rsidRPr="0022764C" w:rsidRDefault="004A758F" w:rsidP="00662A63">
      <w:pPr>
        <w:pStyle w:val="BodyText"/>
        <w:numPr>
          <w:ilvl w:val="0"/>
          <w:numId w:val="276"/>
        </w:numPr>
        <w:ind w:left="908" w:hanging="454"/>
      </w:pPr>
      <w:r w:rsidRPr="0022764C">
        <w:t xml:space="preserve">the death or insolvency of the </w:t>
      </w:r>
      <w:r w:rsidRPr="0022764C">
        <w:rPr>
          <w:bCs/>
        </w:rPr>
        <w:t>Licence</w:t>
      </w:r>
      <w:r w:rsidRPr="0022764C">
        <w:t xml:space="preserve"> holder; or</w:t>
      </w:r>
    </w:p>
    <w:p w:rsidR="00C07262" w:rsidRPr="0022764C" w:rsidRDefault="004A758F" w:rsidP="00662A63">
      <w:pPr>
        <w:pStyle w:val="BodyText"/>
        <w:numPr>
          <w:ilvl w:val="0"/>
          <w:numId w:val="276"/>
        </w:numPr>
        <w:ind w:left="908" w:hanging="454"/>
      </w:pPr>
      <w:r w:rsidRPr="0022764C">
        <w:t xml:space="preserve">any alteration to legislation or regulations governing the grant, renewal, transfer, surrender, forfeiture, suspension or withdrawal of the </w:t>
      </w:r>
      <w:r w:rsidRPr="0022764C">
        <w:rPr>
          <w:bCs/>
        </w:rPr>
        <w:t>Licence</w:t>
      </w:r>
      <w:r w:rsidRPr="0022764C">
        <w:t xml:space="preserve"> after the commencement of the </w:t>
      </w:r>
      <w:r w:rsidRPr="0022764C">
        <w:rPr>
          <w:b/>
          <w:bCs/>
        </w:rPr>
        <w:t>Period of Insurance</w:t>
      </w:r>
      <w:r w:rsidRPr="0022764C">
        <w:t xml:space="preserve"> unless the </w:t>
      </w:r>
      <w:r w:rsidRPr="0022764C">
        <w:rPr>
          <w:b/>
        </w:rPr>
        <w:t>Insurer</w:t>
      </w:r>
      <w:r w:rsidRPr="0022764C">
        <w:t xml:space="preserve"> confirms in writing that this coverage will continue to apply after such alteration.</w:t>
      </w:r>
    </w:p>
    <w:p w:rsidR="00C07262" w:rsidRPr="0022764C" w:rsidRDefault="004A758F">
      <w:pPr>
        <w:pStyle w:val="Heading1"/>
      </w:pPr>
      <w:r w:rsidRPr="0022764C">
        <w:t>Conditions</w:t>
      </w:r>
    </w:p>
    <w:p w:rsidR="00C07262" w:rsidRPr="0022764C" w:rsidRDefault="004A758F">
      <w:pPr>
        <w:pStyle w:val="Heading3"/>
      </w:pPr>
      <w:r w:rsidRPr="0022764C">
        <w:t>Claims Condition</w:t>
      </w:r>
    </w:p>
    <w:p w:rsidR="00C07262" w:rsidRPr="0022764C" w:rsidRDefault="004A758F">
      <w:pPr>
        <w:pStyle w:val="BodyText"/>
      </w:pPr>
      <w:r w:rsidRPr="0022764C">
        <w:t xml:space="preserve">On becoming aware of the forfeiture, suspension, withdrawal, lapsing or refused renewal of the Licence the </w:t>
      </w:r>
      <w:r w:rsidRPr="0022764C">
        <w:rPr>
          <w:b/>
        </w:rPr>
        <w:t>Insured</w:t>
      </w:r>
      <w:r w:rsidRPr="0022764C">
        <w:t xml:space="preserve"> shall:</w:t>
      </w:r>
    </w:p>
    <w:p w:rsidR="00C07262" w:rsidRPr="0022764C" w:rsidRDefault="004A758F" w:rsidP="00662A63">
      <w:pPr>
        <w:pStyle w:val="BodyText"/>
        <w:numPr>
          <w:ilvl w:val="0"/>
          <w:numId w:val="277"/>
        </w:numPr>
        <w:ind w:left="454" w:hanging="454"/>
      </w:pPr>
      <w:r w:rsidRPr="0022764C">
        <w:t xml:space="preserve">give the </w:t>
      </w:r>
      <w:r w:rsidRPr="0022764C">
        <w:rPr>
          <w:b/>
        </w:rPr>
        <w:t>Insurer</w:t>
      </w:r>
      <w:r w:rsidRPr="0022764C">
        <w:t xml:space="preserve"> notice in writing within 48 (forty-eight) hours with a full explanation of the circumstances;</w:t>
      </w:r>
    </w:p>
    <w:p w:rsidR="00C07262" w:rsidRPr="0022764C" w:rsidRDefault="004A758F" w:rsidP="00662A63">
      <w:pPr>
        <w:pStyle w:val="BodyText"/>
        <w:numPr>
          <w:ilvl w:val="0"/>
          <w:numId w:val="277"/>
        </w:numPr>
        <w:ind w:left="454" w:hanging="454"/>
      </w:pPr>
      <w:r w:rsidRPr="0022764C">
        <w:t xml:space="preserve">give all such assistance as the </w:t>
      </w:r>
      <w:r w:rsidRPr="0022764C">
        <w:rPr>
          <w:b/>
        </w:rPr>
        <w:t>Insurer</w:t>
      </w:r>
      <w:r w:rsidRPr="0022764C">
        <w:t xml:space="preserve"> may reasonably require to appeal against such forfeiture, suspension, withdrawal, lapsing or refused renewal of the Licence; </w:t>
      </w:r>
    </w:p>
    <w:p w:rsidR="00C07262" w:rsidRPr="0022764C" w:rsidRDefault="004A758F" w:rsidP="00662A63">
      <w:pPr>
        <w:pStyle w:val="BodyText"/>
        <w:numPr>
          <w:ilvl w:val="0"/>
          <w:numId w:val="277"/>
        </w:numPr>
        <w:ind w:left="454" w:hanging="454"/>
      </w:pPr>
      <w:r w:rsidRPr="0022764C">
        <w:t xml:space="preserve">apply if practicable and required by the </w:t>
      </w:r>
      <w:r w:rsidRPr="0022764C">
        <w:rPr>
          <w:b/>
        </w:rPr>
        <w:t>Insurer</w:t>
      </w:r>
      <w:r w:rsidRPr="0022764C">
        <w:t xml:space="preserve"> for the grant of a new Licence for the same or alternative premises to ensure the continuance of the </w:t>
      </w:r>
      <w:r w:rsidRPr="0022764C">
        <w:rPr>
          <w:b/>
        </w:rPr>
        <w:t>Business</w:t>
      </w:r>
      <w:r w:rsidRPr="0022764C">
        <w:t xml:space="preserve"> in a similar or alternative form;</w:t>
      </w:r>
    </w:p>
    <w:p w:rsidR="00C07262" w:rsidRPr="0022764C" w:rsidRDefault="004A758F" w:rsidP="00662A63">
      <w:pPr>
        <w:pStyle w:val="BodyText"/>
        <w:numPr>
          <w:ilvl w:val="0"/>
          <w:numId w:val="277"/>
        </w:numPr>
        <w:ind w:left="454" w:hanging="454"/>
      </w:pPr>
      <w:r w:rsidRPr="0022764C">
        <w:t xml:space="preserve">provide a statement of loss if any together with such documents, statements and accounts as may be reasonably required by the </w:t>
      </w:r>
      <w:r w:rsidRPr="0022764C">
        <w:rPr>
          <w:b/>
        </w:rPr>
        <w:t>Insurer</w:t>
      </w:r>
      <w:r w:rsidRPr="0022764C">
        <w:t xml:space="preserve"> to verify the same; </w:t>
      </w:r>
    </w:p>
    <w:p w:rsidR="00C07262" w:rsidRPr="0022764C" w:rsidRDefault="004A758F" w:rsidP="00662A63">
      <w:pPr>
        <w:pStyle w:val="BodyText"/>
        <w:numPr>
          <w:ilvl w:val="0"/>
          <w:numId w:val="277"/>
        </w:numPr>
        <w:ind w:left="454" w:hanging="454"/>
      </w:pPr>
      <w:r w:rsidRPr="0022764C">
        <w:t xml:space="preserve">allow the </w:t>
      </w:r>
      <w:r w:rsidRPr="0022764C">
        <w:rPr>
          <w:b/>
        </w:rPr>
        <w:t>Insurer</w:t>
      </w:r>
      <w:r w:rsidRPr="0022764C">
        <w:t xml:space="preserve"> such access to the </w:t>
      </w:r>
      <w:r w:rsidRPr="0022764C">
        <w:rPr>
          <w:b/>
        </w:rPr>
        <w:t>Premises</w:t>
      </w:r>
      <w:r w:rsidRPr="0022764C">
        <w:t xml:space="preserve"> and to the </w:t>
      </w:r>
      <w:r w:rsidRPr="0022764C">
        <w:rPr>
          <w:b/>
        </w:rPr>
        <w:t xml:space="preserve">Insured’s </w:t>
      </w:r>
      <w:r w:rsidRPr="0022764C">
        <w:t xml:space="preserve">books that the </w:t>
      </w:r>
      <w:r w:rsidRPr="0022764C">
        <w:rPr>
          <w:b/>
        </w:rPr>
        <w:t>Insurer</w:t>
      </w:r>
      <w:r w:rsidRPr="0022764C">
        <w:t xml:space="preserve"> may require to quantify the amount of the loss.</w:t>
      </w:r>
    </w:p>
    <w:p w:rsidR="00C07262" w:rsidRPr="0022764C" w:rsidRDefault="004A758F">
      <w:pPr>
        <w:pStyle w:val="Heading3"/>
      </w:pPr>
      <w:r w:rsidRPr="0022764C">
        <w:t>Notification to the Insurer</w:t>
      </w:r>
    </w:p>
    <w:p w:rsidR="00C07262" w:rsidRPr="0022764C" w:rsidRDefault="004A758F">
      <w:pPr>
        <w:pStyle w:val="BodyText"/>
      </w:pPr>
      <w:r w:rsidRPr="0022764C">
        <w:t xml:space="preserve">The </w:t>
      </w:r>
      <w:r w:rsidRPr="0022764C">
        <w:rPr>
          <w:b/>
        </w:rPr>
        <w:t>Insured</w:t>
      </w:r>
      <w:r w:rsidRPr="0022764C">
        <w:t xml:space="preserve"> must as soon as practicable give notice in writing and supply such additional information and </w:t>
      </w:r>
      <w:r w:rsidRPr="0022764C">
        <w:lastRenderedPageBreak/>
        <w:t xml:space="preserve">assistance as the </w:t>
      </w:r>
      <w:r w:rsidRPr="0022764C">
        <w:rPr>
          <w:b/>
        </w:rPr>
        <w:t>Insurer</w:t>
      </w:r>
      <w:r w:rsidRPr="0022764C">
        <w:t xml:space="preserve"> may reasonably require on becoming aware of any:</w:t>
      </w:r>
    </w:p>
    <w:p w:rsidR="00C07262" w:rsidRPr="0022764C" w:rsidRDefault="004A758F" w:rsidP="00662A63">
      <w:pPr>
        <w:pStyle w:val="BodyText"/>
        <w:numPr>
          <w:ilvl w:val="0"/>
          <w:numId w:val="278"/>
        </w:numPr>
        <w:ind w:left="454" w:hanging="454"/>
      </w:pPr>
      <w:r w:rsidRPr="0022764C">
        <w:t xml:space="preserve">complaint against the </w:t>
      </w:r>
      <w:r w:rsidRPr="0022764C">
        <w:rPr>
          <w:b/>
        </w:rPr>
        <w:t>Premises</w:t>
      </w:r>
      <w:r w:rsidRPr="0022764C">
        <w:t xml:space="preserve"> or the control of the </w:t>
      </w:r>
      <w:r w:rsidRPr="0022764C">
        <w:rPr>
          <w:b/>
        </w:rPr>
        <w:t>Business</w:t>
      </w:r>
      <w:r w:rsidRPr="0022764C">
        <w:t xml:space="preserve"> at the </w:t>
      </w:r>
      <w:r w:rsidRPr="0022764C">
        <w:rPr>
          <w:b/>
        </w:rPr>
        <w:t>Premises</w:t>
      </w:r>
      <w:r w:rsidRPr="0022764C">
        <w:t>;</w:t>
      </w:r>
    </w:p>
    <w:p w:rsidR="00C07262" w:rsidRPr="0022764C" w:rsidRDefault="004A758F" w:rsidP="00662A63">
      <w:pPr>
        <w:pStyle w:val="BodyText"/>
        <w:numPr>
          <w:ilvl w:val="0"/>
          <w:numId w:val="278"/>
        </w:numPr>
        <w:ind w:left="454" w:hanging="454"/>
      </w:pPr>
      <w:r w:rsidRPr="0022764C">
        <w:t xml:space="preserve">legal proceedings against or conviction of the Licence holder, manager, tenant, </w:t>
      </w:r>
      <w:r w:rsidRPr="0022764C">
        <w:rPr>
          <w:bCs/>
        </w:rPr>
        <w:t>Designated Premises Supervisor</w:t>
      </w:r>
      <w:r w:rsidRPr="0022764C">
        <w:t xml:space="preserve"> or occupier of the </w:t>
      </w:r>
      <w:r w:rsidRPr="0022764C">
        <w:rPr>
          <w:b/>
        </w:rPr>
        <w:t>Premises</w:t>
      </w:r>
      <w:r w:rsidRPr="0022764C">
        <w:t xml:space="preserve"> for any breach of legislation or regulations relating to licensing laws or any other circumstance whereby the character or reputation of the person is affected or called into question in respect of their honesty, moral standing or sobriety;</w:t>
      </w:r>
    </w:p>
    <w:p w:rsidR="00C07262" w:rsidRPr="0022764C" w:rsidRDefault="004A758F" w:rsidP="00662A63">
      <w:pPr>
        <w:pStyle w:val="BodyText"/>
        <w:numPr>
          <w:ilvl w:val="0"/>
          <w:numId w:val="278"/>
        </w:numPr>
        <w:ind w:left="454" w:hanging="454"/>
      </w:pPr>
      <w:r w:rsidRPr="0022764C">
        <w:t xml:space="preserve">change in the management or tenancy of the </w:t>
      </w:r>
      <w:r w:rsidRPr="0022764C">
        <w:rPr>
          <w:b/>
        </w:rPr>
        <w:t>Premises</w:t>
      </w:r>
      <w:r w:rsidRPr="0022764C">
        <w:t xml:space="preserve">; </w:t>
      </w:r>
    </w:p>
    <w:p w:rsidR="00C07262" w:rsidRPr="0022764C" w:rsidRDefault="004A758F" w:rsidP="00662A63">
      <w:pPr>
        <w:pStyle w:val="BodyText"/>
        <w:numPr>
          <w:ilvl w:val="0"/>
          <w:numId w:val="278"/>
        </w:numPr>
        <w:ind w:left="454" w:hanging="454"/>
      </w:pPr>
      <w:r w:rsidRPr="0022764C">
        <w:t xml:space="preserve">transfer or proposed transfer of the </w:t>
      </w:r>
      <w:r w:rsidRPr="0022764C">
        <w:rPr>
          <w:bCs/>
        </w:rPr>
        <w:t>Licence</w:t>
      </w:r>
      <w:r w:rsidRPr="0022764C">
        <w:t>;</w:t>
      </w:r>
    </w:p>
    <w:p w:rsidR="00C07262" w:rsidRPr="0022764C" w:rsidRDefault="004A758F" w:rsidP="00662A63">
      <w:pPr>
        <w:pStyle w:val="BodyText"/>
        <w:numPr>
          <w:ilvl w:val="0"/>
          <w:numId w:val="278"/>
        </w:numPr>
        <w:ind w:left="454" w:hanging="454"/>
      </w:pPr>
      <w:r w:rsidRPr="0022764C">
        <w:t xml:space="preserve">alteration in the </w:t>
      </w:r>
      <w:r w:rsidRPr="0022764C">
        <w:rPr>
          <w:b/>
        </w:rPr>
        <w:t>Business</w:t>
      </w:r>
      <w:r w:rsidRPr="0022764C">
        <w:t xml:space="preserve"> at the </w:t>
      </w:r>
      <w:r w:rsidRPr="0022764C">
        <w:rPr>
          <w:b/>
        </w:rPr>
        <w:t>Premises</w:t>
      </w:r>
      <w:r w:rsidRPr="0022764C">
        <w:t>; or</w:t>
      </w:r>
    </w:p>
    <w:p w:rsidR="00C07262" w:rsidRPr="0022764C" w:rsidRDefault="004A758F" w:rsidP="00662A63">
      <w:pPr>
        <w:pStyle w:val="BodyText"/>
        <w:numPr>
          <w:ilvl w:val="0"/>
          <w:numId w:val="278"/>
        </w:numPr>
        <w:ind w:left="454" w:hanging="454"/>
      </w:pPr>
      <w:r w:rsidRPr="0022764C">
        <w:t xml:space="preserve">objection to renewal or any other circumstance which might prejudice renewal of the </w:t>
      </w:r>
      <w:r w:rsidRPr="0022764C">
        <w:rPr>
          <w:bCs/>
        </w:rPr>
        <w:t>Licence</w:t>
      </w:r>
      <w:r w:rsidRPr="0022764C">
        <w:t>.</w:t>
      </w:r>
    </w:p>
    <w:p w:rsidR="00C07262" w:rsidRPr="0022764C" w:rsidRDefault="004A758F">
      <w:pPr>
        <w:pStyle w:val="Heading3"/>
      </w:pPr>
      <w:r w:rsidRPr="0022764C">
        <w:t>Replacement of Licensee</w:t>
      </w:r>
    </w:p>
    <w:p w:rsidR="00C07262" w:rsidRPr="0022764C" w:rsidRDefault="004A758F">
      <w:pPr>
        <w:pStyle w:val="BodyText"/>
        <w:rPr>
          <w:bCs/>
        </w:rPr>
      </w:pPr>
      <w:r w:rsidRPr="0022764C">
        <w:t xml:space="preserve">In the event of the death, insolvency or incapacity of or the conviction or absconding of any Licence holder, manager, tenant, Designated Premises Supervisor or occupier of the </w:t>
      </w:r>
      <w:r w:rsidRPr="0022764C">
        <w:rPr>
          <w:b/>
        </w:rPr>
        <w:t>Premises</w:t>
      </w:r>
      <w:r w:rsidRPr="0022764C">
        <w:t xml:space="preserve">, the </w:t>
      </w:r>
      <w:r w:rsidRPr="0022764C">
        <w:rPr>
          <w:b/>
        </w:rPr>
        <w:t>Insured</w:t>
      </w:r>
      <w:r w:rsidRPr="0022764C">
        <w:t xml:space="preserve"> will at the </w:t>
      </w:r>
      <w:r w:rsidRPr="0022764C">
        <w:rPr>
          <w:b/>
        </w:rPr>
        <w:t>Insurer’s</w:t>
      </w:r>
      <w:r w:rsidRPr="0022764C">
        <w:t xml:space="preserve"> request take all practicable steps to secure a replacement for such person such replacement being acceptable to the </w:t>
      </w:r>
      <w:r w:rsidRPr="0022764C">
        <w:rPr>
          <w:bCs/>
        </w:rPr>
        <w:t>Licensing Authorities or to any other like authority governing transfer of the Licence.</w:t>
      </w:r>
    </w:p>
    <w:p w:rsidR="00C07262" w:rsidRPr="0022764C" w:rsidDel="006A3EF8" w:rsidRDefault="00C07262">
      <w:pPr>
        <w:spacing w:before="0" w:line="240" w:lineRule="auto"/>
        <w:rPr>
          <w:rFonts w:asciiTheme="majorHAnsi" w:eastAsia="MS Mincho" w:hAnsiTheme="majorHAnsi" w:cstheme="majorHAnsi"/>
          <w:bCs/>
          <w:sz w:val="20"/>
        </w:rPr>
        <w:sectPr w:rsidR="00C07262" w:rsidRPr="0022764C" w:rsidDel="006A3EF8">
          <w:type w:val="nextColumn"/>
          <w:pgSz w:w="11906" w:h="16838" w:orient="landscape"/>
          <w:pgMar w:top="992" w:right="737" w:bottom="737" w:left="737" w:header="680" w:footer="229" w:gutter="0"/>
          <w:cols w:num="2" w:space="720"/>
        </w:sectPr>
      </w:pPr>
    </w:p>
    <w:p w:rsidR="006A3EF8" w:rsidRPr="0022764C" w:rsidRDefault="006A3EF8">
      <w:pPr>
        <w:pStyle w:val="Subtitle"/>
      </w:pPr>
      <w:bookmarkStart w:id="52" w:name="_DV_M0"/>
      <w:bookmarkStart w:id="53" w:name="_Toc484079910"/>
      <w:bookmarkEnd w:id="52"/>
    </w:p>
    <w:p w:rsidR="00DC2979" w:rsidRDefault="00DC2979" w:rsidP="00DC2979">
      <w:pPr>
        <w:pStyle w:val="Subtitle"/>
        <w:keepNext w:val="0"/>
      </w:pPr>
      <w:bookmarkStart w:id="54" w:name="tocpg_21"/>
      <w:bookmarkStart w:id="55" w:name="Section_11"/>
      <w:bookmarkEnd w:id="54"/>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C07262" w:rsidRPr="0022764C" w:rsidRDefault="004A758F" w:rsidP="00DC2979">
      <w:pPr>
        <w:pStyle w:val="Subtitle"/>
        <w:keepNext w:val="0"/>
      </w:pPr>
      <w:r w:rsidRPr="0022764C">
        <w:lastRenderedPageBreak/>
        <w:t>Section 11: Production Indemnity “All Risks” Section</w:t>
      </w:r>
      <w:bookmarkEnd w:id="53"/>
      <w:bookmarkEnd w:id="55"/>
    </w:p>
    <w:p w:rsidR="00C07262" w:rsidRPr="0022764C" w:rsidRDefault="004A758F">
      <w:pPr>
        <w:pStyle w:val="Heading1"/>
      </w:pPr>
      <w:r w:rsidRPr="0022764C">
        <w:t>Definitions</w:t>
      </w:r>
    </w:p>
    <w:p w:rsidR="00C07262" w:rsidRPr="0022764C" w:rsidRDefault="004A758F">
      <w:pPr>
        <w:pStyle w:val="Heading3"/>
      </w:pPr>
      <w:r w:rsidRPr="0022764C">
        <w:t>Gross Production Cost</w:t>
      </w:r>
    </w:p>
    <w:p w:rsidR="00C07262" w:rsidRPr="0022764C" w:rsidRDefault="004A758F">
      <w:pPr>
        <w:pStyle w:val="BodyText"/>
      </w:pPr>
      <w:r w:rsidRPr="0022764C">
        <w:t>All costs including overheads chargeable directly to the Production(s) but excluding:</w:t>
      </w:r>
    </w:p>
    <w:p w:rsidR="00C07262" w:rsidRPr="0022764C" w:rsidRDefault="004A758F" w:rsidP="00662A63">
      <w:pPr>
        <w:pStyle w:val="BodyText"/>
        <w:numPr>
          <w:ilvl w:val="1"/>
          <w:numId w:val="279"/>
        </w:numPr>
        <w:ind w:left="454" w:hanging="454"/>
      </w:pPr>
      <w:r w:rsidRPr="0022764C">
        <w:t xml:space="preserve">costs of scenario, story rights, musical rights, dialogue, royalties, scripts, typing schedules or plans (unless such costs are rendered entirely valueless), insurance premiums, taxes, completion guarantee fees, interest or finance charges; </w:t>
      </w:r>
    </w:p>
    <w:p w:rsidR="00C07262" w:rsidRPr="0022764C" w:rsidRDefault="004A758F" w:rsidP="00662A63">
      <w:pPr>
        <w:pStyle w:val="BodyText"/>
        <w:numPr>
          <w:ilvl w:val="1"/>
          <w:numId w:val="279"/>
        </w:numPr>
        <w:ind w:left="454" w:hanging="454"/>
      </w:pPr>
      <w:r w:rsidRPr="0022764C">
        <w:t xml:space="preserve">costs and expenses relating to sets, props, wardrobes or equipment owned by the </w:t>
      </w:r>
      <w:r w:rsidRPr="0022764C">
        <w:rPr>
          <w:b/>
        </w:rPr>
        <w:t xml:space="preserve">Insured </w:t>
      </w:r>
      <w:r w:rsidRPr="0022764C">
        <w:t>unless specifically designed for a Production and subsequently rendered entirely valueless;</w:t>
      </w:r>
    </w:p>
    <w:p w:rsidR="00C07262" w:rsidRPr="0022764C" w:rsidRDefault="004A758F" w:rsidP="00662A63">
      <w:pPr>
        <w:pStyle w:val="BodyText"/>
        <w:numPr>
          <w:ilvl w:val="1"/>
          <w:numId w:val="279"/>
        </w:numPr>
        <w:ind w:left="454" w:hanging="454"/>
      </w:pPr>
      <w:r w:rsidRPr="0022764C">
        <w:t xml:space="preserve">any amount which the </w:t>
      </w:r>
      <w:r w:rsidRPr="0022764C">
        <w:rPr>
          <w:b/>
        </w:rPr>
        <w:t>Insured</w:t>
      </w:r>
      <w:r w:rsidRPr="0022764C">
        <w:t xml:space="preserve"> may be liable to pay to any director or partner of the </w:t>
      </w:r>
      <w:r w:rsidRPr="0022764C">
        <w:rPr>
          <w:b/>
        </w:rPr>
        <w:t xml:space="preserve">Insured </w:t>
      </w:r>
      <w:r w:rsidRPr="0022764C">
        <w:t>for salary or other payments incurred by reason of the Production(s) being interrupted or extended unless the services rendered by such person are in the capacity of producer, director, writer, actor or are directly related to the cost of the Production(s);</w:t>
      </w:r>
    </w:p>
    <w:p w:rsidR="00C07262" w:rsidRPr="0022764C" w:rsidRDefault="004A758F" w:rsidP="00662A63">
      <w:pPr>
        <w:pStyle w:val="BodyText"/>
        <w:numPr>
          <w:ilvl w:val="1"/>
          <w:numId w:val="279"/>
        </w:numPr>
        <w:ind w:left="454" w:hanging="454"/>
      </w:pPr>
      <w:r w:rsidRPr="0022764C">
        <w:t xml:space="preserve">costs of replacement of </w:t>
      </w:r>
      <w:r w:rsidR="00BB79CB" w:rsidRPr="0022764C">
        <w:t>third-party</w:t>
      </w:r>
      <w:r w:rsidRPr="0022764C">
        <w:t xml:space="preserve"> proprietary software. In the event of abandonment, Gross Production Cost shall mean the amount of the contract value less:</w:t>
      </w:r>
    </w:p>
    <w:p w:rsidR="00C07262" w:rsidRPr="0022764C" w:rsidRDefault="004A758F" w:rsidP="00662A63">
      <w:pPr>
        <w:pStyle w:val="BodyText"/>
        <w:numPr>
          <w:ilvl w:val="0"/>
          <w:numId w:val="280"/>
        </w:numPr>
        <w:ind w:left="908" w:hanging="454"/>
      </w:pPr>
      <w:r w:rsidRPr="0022764C">
        <w:t>savings in costs and expenses between the date of abandonment and the anticipated completion date;</w:t>
      </w:r>
    </w:p>
    <w:p w:rsidR="00C07262" w:rsidRPr="0022764C" w:rsidRDefault="004A758F" w:rsidP="00662A63">
      <w:pPr>
        <w:pStyle w:val="BodyText"/>
        <w:numPr>
          <w:ilvl w:val="0"/>
          <w:numId w:val="280"/>
        </w:numPr>
        <w:ind w:left="908" w:hanging="454"/>
      </w:pPr>
      <w:r w:rsidRPr="0022764C">
        <w:t xml:space="preserve">the amounts, costs and expenses described in (a), (b), (c) and (d) above subject to the contract price having been reflected in the </w:t>
      </w:r>
      <w:r w:rsidRPr="0022764C">
        <w:rPr>
          <w:b/>
        </w:rPr>
        <w:t>Insured’s</w:t>
      </w:r>
      <w:r w:rsidRPr="0022764C">
        <w:t xml:space="preserve"> estimate of Gross Production Costs.</w:t>
      </w:r>
    </w:p>
    <w:p w:rsidR="00C07262" w:rsidRPr="0022764C" w:rsidRDefault="004A758F">
      <w:pPr>
        <w:pStyle w:val="Heading3"/>
      </w:pPr>
      <w:r w:rsidRPr="0022764C">
        <w:t>Principal Persons</w:t>
      </w:r>
    </w:p>
    <w:p w:rsidR="00C07262" w:rsidRPr="0022764C" w:rsidRDefault="004A758F">
      <w:pPr>
        <w:pStyle w:val="BodyText"/>
      </w:pPr>
      <w:r w:rsidRPr="0022764C">
        <w:t>Any principal recording artiste, film star, director, producer, leading cameraman or recording effects man or any other person on whom the Production substantially depends.</w:t>
      </w:r>
    </w:p>
    <w:p w:rsidR="00C07262" w:rsidRPr="0022764C" w:rsidRDefault="004A758F">
      <w:pPr>
        <w:pStyle w:val="Heading3"/>
      </w:pPr>
      <w:r w:rsidRPr="0022764C">
        <w:t>Production</w:t>
      </w:r>
    </w:p>
    <w:p w:rsidR="00C07262" w:rsidRPr="0022764C" w:rsidRDefault="004A758F">
      <w:pPr>
        <w:pStyle w:val="BodyText"/>
      </w:pPr>
      <w:r w:rsidRPr="0022764C">
        <w:t xml:space="preserve">Any film, video, multimedia production or conference or event (other than where income is generated by speculative ticket sales) undertaken by the </w:t>
      </w:r>
      <w:r w:rsidRPr="0022764C">
        <w:rPr>
          <w:b/>
        </w:rPr>
        <w:t>Insured</w:t>
      </w:r>
      <w:r w:rsidRPr="0022764C">
        <w:t>.</w:t>
      </w:r>
    </w:p>
    <w:p w:rsidR="00C07262" w:rsidRPr="0022764C" w:rsidRDefault="004A758F">
      <w:pPr>
        <w:pStyle w:val="Heading3"/>
      </w:pPr>
      <w:r w:rsidRPr="0022764C">
        <w:t>Property Insured</w:t>
      </w:r>
    </w:p>
    <w:p w:rsidR="00C07262" w:rsidRPr="0022764C" w:rsidRDefault="004A758F">
      <w:pPr>
        <w:pStyle w:val="BodyText"/>
      </w:pPr>
      <w:r w:rsidRPr="0022764C">
        <w:t xml:space="preserve">Raw film or tape stock, exposed film (developed or undeveloped), videotape (including time coded tapes and offline copies), matrices, lavenders, positives, inter-positives, working prints, cutting copies, fine grain prints, transparencies, cells, artwork and drawings and computer media of all types (excluding third party proprietary software) soundtracks and tapes used in connection therewith all the property of the </w:t>
      </w:r>
      <w:r w:rsidRPr="0022764C">
        <w:rPr>
          <w:b/>
        </w:rPr>
        <w:t>Insured</w:t>
      </w:r>
      <w:r w:rsidRPr="0022764C">
        <w:t xml:space="preserve"> or for which they are responsible.</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will indemnify the </w:t>
      </w:r>
      <w:r w:rsidRPr="0022764C">
        <w:rPr>
          <w:b/>
        </w:rPr>
        <w:t xml:space="preserve">Insured </w:t>
      </w:r>
      <w:r w:rsidRPr="0022764C">
        <w:t>for:</w:t>
      </w:r>
    </w:p>
    <w:p w:rsidR="00C07262" w:rsidRPr="0022764C" w:rsidRDefault="004A758F" w:rsidP="00662A63">
      <w:pPr>
        <w:pStyle w:val="BodyText"/>
        <w:numPr>
          <w:ilvl w:val="0"/>
          <w:numId w:val="281"/>
        </w:numPr>
        <w:ind w:left="454" w:hanging="454"/>
      </w:pPr>
      <w:r w:rsidRPr="0022764C">
        <w:t xml:space="preserve">any net increase in the Gross Production Cost necessarily incurred by the </w:t>
      </w:r>
      <w:r w:rsidRPr="0022764C">
        <w:rPr>
          <w:b/>
        </w:rPr>
        <w:t>Insured</w:t>
      </w:r>
      <w:r w:rsidRPr="0022764C">
        <w:t xml:space="preserve"> in completion of the Production(s) so far as reasonably practicable in the manner originally intended;</w:t>
      </w:r>
    </w:p>
    <w:p w:rsidR="00C07262" w:rsidRPr="0022764C" w:rsidRDefault="004A758F">
      <w:pPr>
        <w:pStyle w:val="BodyText"/>
        <w:ind w:left="454"/>
      </w:pPr>
      <w:r w:rsidRPr="0022764C">
        <w:t>and/or</w:t>
      </w:r>
    </w:p>
    <w:p w:rsidR="00C07262" w:rsidRPr="0022764C" w:rsidRDefault="004A758F" w:rsidP="00662A63">
      <w:pPr>
        <w:pStyle w:val="BodyText"/>
        <w:numPr>
          <w:ilvl w:val="0"/>
          <w:numId w:val="281"/>
        </w:numPr>
        <w:ind w:left="454" w:hanging="454"/>
        <w:rPr>
          <w:b/>
        </w:rPr>
      </w:pPr>
      <w:r w:rsidRPr="0022764C">
        <w:t xml:space="preserve">the amount of the Gross Production Cost expended prior to the Production(s) being unavoidably interrupted, postponed, cancelled or abandoned with the prior written consent of the </w:t>
      </w:r>
      <w:r w:rsidRPr="0022764C">
        <w:rPr>
          <w:b/>
        </w:rPr>
        <w:t>Insurer</w:t>
      </w:r>
      <w:r w:rsidRPr="0022764C">
        <w:t>;</w:t>
      </w:r>
    </w:p>
    <w:p w:rsidR="00C07262" w:rsidRPr="0022764C" w:rsidRDefault="004A758F">
      <w:pPr>
        <w:pStyle w:val="BodyText"/>
        <w:ind w:left="454"/>
      </w:pPr>
      <w:r w:rsidRPr="0022764C">
        <w:t>and/or</w:t>
      </w:r>
    </w:p>
    <w:p w:rsidR="00C07262" w:rsidRPr="0022764C" w:rsidRDefault="004A758F" w:rsidP="00662A63">
      <w:pPr>
        <w:pStyle w:val="BodyText"/>
        <w:numPr>
          <w:ilvl w:val="0"/>
          <w:numId w:val="281"/>
        </w:numPr>
        <w:ind w:left="454" w:hanging="454"/>
      </w:pPr>
      <w:r w:rsidRPr="0022764C">
        <w:t xml:space="preserve">additional expenditure necessarily and reasonably incurred to recompile or restore data or software which has been produced or developed directly in connection with an insured Production(s); </w:t>
      </w:r>
    </w:p>
    <w:p w:rsidR="00C07262" w:rsidRPr="0022764C" w:rsidRDefault="004A758F">
      <w:pPr>
        <w:pStyle w:val="BodyText"/>
      </w:pPr>
      <w:r w:rsidRPr="0022764C">
        <w:t>arising as a result of:</w:t>
      </w:r>
    </w:p>
    <w:p w:rsidR="00C07262" w:rsidRPr="0022764C" w:rsidRDefault="004A758F" w:rsidP="00662A63">
      <w:pPr>
        <w:pStyle w:val="BodyText"/>
        <w:numPr>
          <w:ilvl w:val="0"/>
          <w:numId w:val="282"/>
        </w:numPr>
        <w:ind w:left="454" w:hanging="454"/>
      </w:pPr>
      <w:r w:rsidRPr="0022764C">
        <w:t>Multimedia Sub-Section</w:t>
      </w:r>
    </w:p>
    <w:p w:rsidR="00C07262" w:rsidRPr="0022764C" w:rsidRDefault="004A758F">
      <w:pPr>
        <w:pStyle w:val="BodyText"/>
        <w:ind w:left="454"/>
      </w:pPr>
      <w:r w:rsidRPr="0022764C">
        <w:rPr>
          <w:b/>
        </w:rPr>
        <w:t>Damage</w:t>
      </w:r>
      <w:r w:rsidRPr="0022764C">
        <w:t xml:space="preserve"> (including impairment or distortion of image) not otherwise excluded to the Property Insured whilst within the Geographical Limits stated in the </w:t>
      </w:r>
      <w:r w:rsidRPr="0022764C">
        <w:rPr>
          <w:b/>
        </w:rPr>
        <w:t>Schedule</w:t>
      </w:r>
      <w:r w:rsidRPr="0022764C">
        <w:t xml:space="preserve"> occurring during the </w:t>
      </w:r>
      <w:r w:rsidRPr="0022764C">
        <w:rPr>
          <w:b/>
        </w:rPr>
        <w:t>Period of Insurance</w:t>
      </w:r>
      <w:r w:rsidRPr="0022764C">
        <w:t>.</w:t>
      </w:r>
    </w:p>
    <w:p w:rsidR="00C07262" w:rsidRPr="0022764C" w:rsidRDefault="004A758F" w:rsidP="00662A63">
      <w:pPr>
        <w:pStyle w:val="BodyText"/>
        <w:numPr>
          <w:ilvl w:val="0"/>
          <w:numId w:val="282"/>
        </w:numPr>
        <w:ind w:left="454" w:hanging="454"/>
      </w:pPr>
      <w:r w:rsidRPr="0022764C">
        <w:t xml:space="preserve">Producers Indemnity Sub-Section </w:t>
      </w:r>
    </w:p>
    <w:p w:rsidR="00C07262" w:rsidRPr="0022764C" w:rsidRDefault="004A758F">
      <w:pPr>
        <w:pStyle w:val="BodyText"/>
        <w:ind w:left="454"/>
      </w:pPr>
      <w:r w:rsidRPr="0022764C">
        <w:t xml:space="preserve">any cause beyond the control of the </w:t>
      </w:r>
      <w:r w:rsidRPr="0022764C">
        <w:rPr>
          <w:b/>
        </w:rPr>
        <w:t>Insured</w:t>
      </w:r>
      <w:r w:rsidRPr="0022764C">
        <w:t xml:space="preserve"> not otherwise excluded occurring during the </w:t>
      </w:r>
      <w:r w:rsidRPr="0022764C">
        <w:rPr>
          <w:b/>
        </w:rPr>
        <w:t>Period of Insurance.</w:t>
      </w:r>
    </w:p>
    <w:p w:rsidR="00C07262" w:rsidRPr="0022764C" w:rsidRDefault="004A758F">
      <w:pPr>
        <w:pStyle w:val="Heading3"/>
      </w:pPr>
      <w:r w:rsidRPr="0022764C">
        <w:t>Amount Payable</w:t>
      </w:r>
    </w:p>
    <w:p w:rsidR="00C07262" w:rsidRPr="0022764C" w:rsidRDefault="004A758F">
      <w:pPr>
        <w:pStyle w:val="BodyText"/>
      </w:pPr>
      <w:r w:rsidRPr="0022764C">
        <w:t>(Annual)</w:t>
      </w:r>
    </w:p>
    <w:p w:rsidR="00C07262" w:rsidRPr="0022764C" w:rsidRDefault="004A758F">
      <w:pPr>
        <w:pStyle w:val="BodyText"/>
      </w:pPr>
      <w:r w:rsidRPr="0022764C">
        <w:t xml:space="preserve">The </w:t>
      </w:r>
      <w:r w:rsidRPr="0022764C">
        <w:rPr>
          <w:b/>
        </w:rPr>
        <w:t>Insurer’s</w:t>
      </w:r>
      <w:r w:rsidRPr="0022764C">
        <w:t xml:space="preserve"> maximum liability in respect of any one Production will not exceed the Limit of Indemnity as stated in the </w:t>
      </w:r>
      <w:r w:rsidRPr="0022764C">
        <w:rPr>
          <w:b/>
        </w:rPr>
        <w:t>Schedule</w:t>
      </w:r>
      <w:r w:rsidRPr="0022764C">
        <w:t xml:space="preserve">. </w:t>
      </w:r>
    </w:p>
    <w:p w:rsidR="00C07262" w:rsidRPr="0022764C" w:rsidRDefault="004A758F">
      <w:pPr>
        <w:pStyle w:val="Heading1"/>
      </w:pPr>
      <w:r w:rsidRPr="0022764C">
        <w:t>Extensions</w:t>
      </w:r>
    </w:p>
    <w:p w:rsidR="00C07262" w:rsidRPr="0022764C" w:rsidRDefault="004A758F">
      <w:pPr>
        <w:pStyle w:val="Heading3"/>
      </w:pPr>
      <w:r w:rsidRPr="0022764C">
        <w:t>Agency and Talent Costs</w:t>
      </w:r>
    </w:p>
    <w:p w:rsidR="00C07262" w:rsidRPr="0022764C" w:rsidRDefault="004A758F">
      <w:pPr>
        <w:pStyle w:val="BodyText"/>
      </w:pPr>
      <w:r w:rsidRPr="0022764C">
        <w:t xml:space="preserve">This </w:t>
      </w:r>
      <w:r w:rsidRPr="0022764C">
        <w:rPr>
          <w:b/>
        </w:rPr>
        <w:t>Extension</w:t>
      </w:r>
      <w:r w:rsidRPr="0022764C">
        <w:t xml:space="preserve"> covers the reasonable agency costs (as specified in Item 17(</w:t>
      </w:r>
      <w:r w:rsidR="00BB79CB" w:rsidRPr="0022764C">
        <w:t>I</w:t>
      </w:r>
      <w:r w:rsidRPr="0022764C">
        <w:t xml:space="preserve">) of the APA agreement) up to 25% with a maximum of GBP 30,000 (thirty thousand pounds sterling) any one Production or as otherwise stated in the </w:t>
      </w:r>
      <w:r w:rsidRPr="0022764C">
        <w:rPr>
          <w:b/>
        </w:rPr>
        <w:t>Schedule</w:t>
      </w:r>
      <w:r w:rsidRPr="0022764C">
        <w:t xml:space="preserve"> following </w:t>
      </w:r>
      <w:r w:rsidRPr="0022764C">
        <w:rPr>
          <w:b/>
        </w:rPr>
        <w:t>Damage</w:t>
      </w:r>
      <w:r w:rsidRPr="0022764C">
        <w:t xml:space="preserve"> to the Property Insured.</w:t>
      </w:r>
    </w:p>
    <w:p w:rsidR="00C07262" w:rsidRPr="0022764C" w:rsidRDefault="004A758F">
      <w:pPr>
        <w:pStyle w:val="BodyText"/>
      </w:pPr>
      <w:r w:rsidRPr="0022764C">
        <w:lastRenderedPageBreak/>
        <w:t xml:space="preserve">This </w:t>
      </w:r>
      <w:r w:rsidRPr="0022764C">
        <w:rPr>
          <w:b/>
        </w:rPr>
        <w:t>Extension</w:t>
      </w:r>
      <w:r w:rsidRPr="0022764C">
        <w:t xml:space="preserve"> also covers talent costs in excess of the declared </w:t>
      </w:r>
      <w:r w:rsidRPr="0022764C">
        <w:rPr>
          <w:b/>
        </w:rPr>
        <w:t>Sum Insured</w:t>
      </w:r>
      <w:r w:rsidRPr="0022764C">
        <w:t xml:space="preserve"> for each Production of up to 25% but not exceeding GBP 30,000 (thirty thousand pounds sterling) any one Production or as otherwise stated in the </w:t>
      </w:r>
      <w:r w:rsidRPr="0022764C">
        <w:rPr>
          <w:b/>
        </w:rPr>
        <w:t>Schedule</w:t>
      </w:r>
      <w:r w:rsidRPr="0022764C">
        <w:t xml:space="preserve"> in all where the </w:t>
      </w:r>
      <w:r w:rsidRPr="0022764C">
        <w:rPr>
          <w:b/>
        </w:rPr>
        <w:t xml:space="preserve">Insured </w:t>
      </w:r>
      <w:r w:rsidRPr="0022764C">
        <w:t>is contractually responsible for such costs.</w:t>
      </w:r>
    </w:p>
    <w:p w:rsidR="00C07262" w:rsidRPr="0022764C" w:rsidRDefault="004A758F">
      <w:pPr>
        <w:pStyle w:val="Heading3"/>
      </w:pPr>
      <w:r w:rsidRPr="0022764C">
        <w:t>Archive Material</w:t>
      </w:r>
    </w:p>
    <w:p w:rsidR="00C07262" w:rsidRPr="0022764C" w:rsidRDefault="004A758F">
      <w:pPr>
        <w:pStyle w:val="BodyText"/>
      </w:pPr>
      <w:r w:rsidRPr="0022764C">
        <w:t xml:space="preserve">This </w:t>
      </w:r>
      <w:r w:rsidRPr="0022764C">
        <w:rPr>
          <w:b/>
        </w:rPr>
        <w:t>Extension</w:t>
      </w:r>
      <w:r w:rsidRPr="0022764C">
        <w:t xml:space="preserve"> covers the cost of reduplicating or reprinting archive material on loan/hire to the </w:t>
      </w:r>
      <w:r w:rsidRPr="0022764C">
        <w:rPr>
          <w:b/>
        </w:rPr>
        <w:t>Insured</w:t>
      </w:r>
      <w:r w:rsidRPr="0022764C">
        <w:t xml:space="preserve"> in the event of its </w:t>
      </w:r>
      <w:r w:rsidRPr="0022764C">
        <w:rPr>
          <w:b/>
        </w:rPr>
        <w:t>Damage</w:t>
      </w:r>
      <w:r w:rsidRPr="0022764C">
        <w:t>.</w:t>
      </w:r>
    </w:p>
    <w:p w:rsidR="00C07262" w:rsidRPr="0022764C" w:rsidRDefault="004A758F">
      <w:pPr>
        <w:pStyle w:val="Heading3"/>
      </w:pPr>
      <w:r w:rsidRPr="0022764C">
        <w:t>Automatic Reinstatement</w:t>
      </w:r>
    </w:p>
    <w:p w:rsidR="00C07262" w:rsidRPr="0022764C" w:rsidRDefault="004A758F">
      <w:pPr>
        <w:pStyle w:val="BodyText"/>
      </w:pPr>
      <w:r w:rsidRPr="0022764C">
        <w:t xml:space="preserve">In consideration of the insurance not being reduced by the amount of any loss the </w:t>
      </w:r>
      <w:r w:rsidRPr="0022764C">
        <w:rPr>
          <w:b/>
        </w:rPr>
        <w:t xml:space="preserve">Insured </w:t>
      </w:r>
      <w:r w:rsidRPr="0022764C">
        <w:t xml:space="preserve">shall pay the appropriate extra premium on the amount of the loss from the date thereof to the date of the expiry of the </w:t>
      </w:r>
      <w:r w:rsidRPr="0022764C">
        <w:rPr>
          <w:b/>
        </w:rPr>
        <w:t>Period of Insurance</w:t>
      </w:r>
      <w:r w:rsidRPr="0022764C">
        <w:t>.</w:t>
      </w:r>
    </w:p>
    <w:p w:rsidR="00C07262" w:rsidRPr="0022764C" w:rsidRDefault="004A758F">
      <w:pPr>
        <w:pStyle w:val="Heading3"/>
      </w:pPr>
      <w:r w:rsidRPr="0022764C">
        <w:t>Storage</w:t>
      </w:r>
    </w:p>
    <w:p w:rsidR="00C07262" w:rsidRPr="0022764C" w:rsidRDefault="004A758F">
      <w:pPr>
        <w:pStyle w:val="BodyText"/>
      </w:pPr>
      <w:r w:rsidRPr="0022764C">
        <w:t xml:space="preserve">This </w:t>
      </w:r>
      <w:r w:rsidRPr="0022764C">
        <w:rPr>
          <w:b/>
        </w:rPr>
        <w:t>Extension</w:t>
      </w:r>
      <w:r w:rsidRPr="0022764C">
        <w:t xml:space="preserve"> covers the extra expenses sustained as a result of </w:t>
      </w:r>
      <w:r w:rsidRPr="0022764C">
        <w:rPr>
          <w:b/>
        </w:rPr>
        <w:t>Damage</w:t>
      </w:r>
      <w:r w:rsidRPr="0022764C">
        <w:t xml:space="preserve"> to the Property Insured for a period of 12 (twelve) months after completion of the edited master unless contractual responsibility exists with the Agency to arrange insurance or at the expiration of the </w:t>
      </w:r>
      <w:r w:rsidRPr="0022764C">
        <w:rPr>
          <w:b/>
        </w:rPr>
        <w:t>Period of Insurance</w:t>
      </w:r>
      <w:r w:rsidRPr="0022764C">
        <w:t xml:space="preserve"> whichever occurs soonest.</w:t>
      </w:r>
    </w:p>
    <w:p w:rsidR="00C07262" w:rsidRPr="0022764C" w:rsidRDefault="004A758F">
      <w:pPr>
        <w:pStyle w:val="Heading1"/>
      </w:pPr>
      <w:r w:rsidRPr="0022764C">
        <w:t>Exclusions</w:t>
      </w:r>
    </w:p>
    <w:p w:rsidR="00C07262" w:rsidRPr="0022764C" w:rsidRDefault="004A758F">
      <w:pPr>
        <w:pStyle w:val="BodyText"/>
      </w:pPr>
      <w:r w:rsidRPr="0022764C">
        <w:t>(applicable to Multimedia Sub-Section only)</w:t>
      </w:r>
    </w:p>
    <w:p w:rsidR="00C07262" w:rsidRPr="0022764C" w:rsidRDefault="004A758F">
      <w:pPr>
        <w:pStyle w:val="BodyText"/>
      </w:pPr>
      <w:r w:rsidRPr="0022764C">
        <w:t xml:space="preserve">The </w:t>
      </w:r>
      <w:r w:rsidRPr="0022764C">
        <w:rPr>
          <w:b/>
        </w:rPr>
        <w:t>Insurer</w:t>
      </w:r>
      <w:r w:rsidRPr="0022764C">
        <w:t xml:space="preserve"> will not be liable for </w:t>
      </w:r>
      <w:r w:rsidRPr="0022764C">
        <w:rPr>
          <w:b/>
        </w:rPr>
        <w:t>Damage</w:t>
      </w:r>
      <w:r w:rsidRPr="0022764C">
        <w:t xml:space="preserve"> to the Property Insured or any loss or expense whatsoever or </w:t>
      </w:r>
      <w:r w:rsidRPr="0022764C">
        <w:rPr>
          <w:b/>
        </w:rPr>
        <w:t>Consequential Loss</w:t>
      </w:r>
      <w:r w:rsidRPr="0022764C">
        <w:t>:</w:t>
      </w:r>
    </w:p>
    <w:p w:rsidR="00C07262" w:rsidRPr="0022764C" w:rsidRDefault="004A758F" w:rsidP="00662A63">
      <w:pPr>
        <w:pStyle w:val="BodyText"/>
        <w:numPr>
          <w:ilvl w:val="3"/>
          <w:numId w:val="283"/>
        </w:numPr>
        <w:ind w:left="454" w:hanging="454"/>
      </w:pPr>
      <w:r w:rsidRPr="0022764C">
        <w:t>occasioned by or happening through:</w:t>
      </w:r>
    </w:p>
    <w:p w:rsidR="00C07262" w:rsidRPr="0022764C" w:rsidRDefault="004A758F" w:rsidP="00662A63">
      <w:pPr>
        <w:pStyle w:val="BodyText"/>
        <w:numPr>
          <w:ilvl w:val="1"/>
          <w:numId w:val="285"/>
        </w:numPr>
        <w:ind w:left="908" w:hanging="454"/>
      </w:pPr>
      <w:r w:rsidRPr="0022764C">
        <w:t>theft from any unattended unlocked vehicle;</w:t>
      </w:r>
    </w:p>
    <w:p w:rsidR="00C07262" w:rsidRPr="0022764C" w:rsidRDefault="004A758F" w:rsidP="00662A63">
      <w:pPr>
        <w:pStyle w:val="BodyText"/>
        <w:numPr>
          <w:ilvl w:val="1"/>
          <w:numId w:val="285"/>
        </w:numPr>
        <w:ind w:left="908" w:hanging="454"/>
      </w:pPr>
      <w:r w:rsidRPr="0022764C">
        <w:t xml:space="preserve">errors of judgment in exposure, lighting, sound recording selection or use of equipment or faulty manipulation by the </w:t>
      </w:r>
      <w:r w:rsidRPr="0022764C">
        <w:rPr>
          <w:b/>
        </w:rPr>
        <w:t>Insured</w:t>
      </w:r>
      <w:r w:rsidRPr="0022764C">
        <w:t>;</w:t>
      </w:r>
    </w:p>
    <w:p w:rsidR="00C07262" w:rsidRPr="0022764C" w:rsidRDefault="004A758F" w:rsidP="00662A63">
      <w:pPr>
        <w:pStyle w:val="BodyText"/>
        <w:numPr>
          <w:ilvl w:val="3"/>
          <w:numId w:val="283"/>
        </w:numPr>
        <w:ind w:left="454" w:hanging="454"/>
        <w:rPr>
          <w:b/>
        </w:rPr>
      </w:pPr>
      <w:r w:rsidRPr="0022764C">
        <w:t xml:space="preserve">directly or in any way caused by airport or customs security checks or apparatus unless properly labelled and beyond the control of the </w:t>
      </w:r>
      <w:r w:rsidRPr="0022764C">
        <w:rPr>
          <w:b/>
        </w:rPr>
        <w:t>Insured</w:t>
      </w:r>
      <w:r w:rsidRPr="0022764C">
        <w:t>;</w:t>
      </w:r>
    </w:p>
    <w:p w:rsidR="00C07262" w:rsidRPr="0022764C" w:rsidRDefault="004A758F" w:rsidP="00662A63">
      <w:pPr>
        <w:pStyle w:val="BodyText"/>
        <w:numPr>
          <w:ilvl w:val="3"/>
          <w:numId w:val="283"/>
        </w:numPr>
        <w:ind w:left="454" w:hanging="454"/>
      </w:pPr>
      <w:r w:rsidRPr="0022764C">
        <w:t>occasioned by or happening through:</w:t>
      </w:r>
    </w:p>
    <w:p w:rsidR="00C07262" w:rsidRPr="0022764C" w:rsidRDefault="004A758F" w:rsidP="00662A63">
      <w:pPr>
        <w:pStyle w:val="BodyText"/>
        <w:numPr>
          <w:ilvl w:val="0"/>
          <w:numId w:val="284"/>
        </w:numPr>
        <w:ind w:left="908" w:hanging="454"/>
      </w:pPr>
      <w:r w:rsidRPr="0022764C">
        <w:t>the costs of rectifying programming errors or design defects in software;</w:t>
      </w:r>
    </w:p>
    <w:p w:rsidR="00C07262" w:rsidRPr="0022764C" w:rsidRDefault="004A758F" w:rsidP="00662A63">
      <w:pPr>
        <w:pStyle w:val="BodyText"/>
        <w:numPr>
          <w:ilvl w:val="0"/>
          <w:numId w:val="284"/>
        </w:numPr>
        <w:ind w:left="908" w:hanging="454"/>
      </w:pPr>
      <w:r w:rsidRPr="0022764C">
        <w:t xml:space="preserve">in respect of </w:t>
      </w:r>
      <w:r w:rsidR="00BB79CB" w:rsidRPr="0022764C">
        <w:t>third-party</w:t>
      </w:r>
      <w:r w:rsidRPr="0022764C">
        <w:t xml:space="preserve"> proprietary software only programming errors or design defects but this Exclusion will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3"/>
          <w:numId w:val="283"/>
        </w:numPr>
        <w:ind w:left="454" w:hanging="454"/>
      </w:pPr>
      <w:r w:rsidRPr="0022764C">
        <w:t xml:space="preserve">in consequence of the use by the </w:t>
      </w:r>
      <w:r w:rsidRPr="0022764C">
        <w:rPr>
          <w:b/>
        </w:rPr>
        <w:t>Insured</w:t>
      </w:r>
      <w:r w:rsidRPr="0022764C">
        <w:t xml:space="preserve"> of software in respect of which development has not been finalised </w:t>
      </w:r>
      <w:r w:rsidRPr="0022764C">
        <w:t>or which has not passed all testing procedures or which has not been successfully proven;</w:t>
      </w:r>
    </w:p>
    <w:p w:rsidR="00C07262" w:rsidRPr="0022764C" w:rsidRDefault="004A758F" w:rsidP="00662A63">
      <w:pPr>
        <w:pStyle w:val="BodyText"/>
        <w:numPr>
          <w:ilvl w:val="3"/>
          <w:numId w:val="283"/>
        </w:numPr>
        <w:ind w:left="454" w:hanging="454"/>
      </w:pPr>
      <w:r w:rsidRPr="0022764C">
        <w:t>in consequence of failure to comply with manufacturers’ recommendations relating to the storage of computer media;</w:t>
      </w:r>
    </w:p>
    <w:p w:rsidR="00C07262" w:rsidRPr="0022764C" w:rsidRDefault="004A758F" w:rsidP="00662A63">
      <w:pPr>
        <w:pStyle w:val="BodyText"/>
        <w:numPr>
          <w:ilvl w:val="3"/>
          <w:numId w:val="283"/>
        </w:numPr>
        <w:ind w:left="454" w:hanging="454"/>
      </w:pPr>
      <w:r w:rsidRPr="0022764C">
        <w:t>arising directly or in any way as a result of or contributed to by foot and mouth disease.</w:t>
      </w:r>
    </w:p>
    <w:p w:rsidR="00C07262" w:rsidRPr="0022764C" w:rsidRDefault="004A758F">
      <w:pPr>
        <w:pStyle w:val="Heading1"/>
      </w:pPr>
      <w:r w:rsidRPr="0022764C">
        <w:t>Exclusions</w:t>
      </w:r>
    </w:p>
    <w:p w:rsidR="00C07262" w:rsidRPr="0022764C" w:rsidRDefault="004A758F">
      <w:pPr>
        <w:pStyle w:val="BodyText"/>
      </w:pPr>
      <w:r w:rsidRPr="0022764C">
        <w:t>(applicable to the Producers Indemnity Sub-Section only)</w:t>
      </w:r>
    </w:p>
    <w:p w:rsidR="00C07262" w:rsidRPr="0022764C" w:rsidRDefault="004A758F">
      <w:pPr>
        <w:pStyle w:val="BodyText"/>
      </w:pPr>
      <w:r w:rsidRPr="0022764C">
        <w:t xml:space="preserve">The </w:t>
      </w:r>
      <w:r w:rsidRPr="0022764C">
        <w:rPr>
          <w:b/>
        </w:rPr>
        <w:t>Insurer</w:t>
      </w:r>
      <w:r w:rsidRPr="0022764C">
        <w:t xml:space="preserve"> will not be liable: </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of any person:</w:t>
      </w:r>
    </w:p>
    <w:p w:rsidR="00C07262" w:rsidRPr="0022764C" w:rsidRDefault="004A758F" w:rsidP="00662A63">
      <w:pPr>
        <w:pStyle w:val="BodyText"/>
        <w:numPr>
          <w:ilvl w:val="0"/>
          <w:numId w:val="287"/>
        </w:numPr>
        <w:ind w:left="908" w:hanging="454"/>
      </w:pPr>
      <w:r w:rsidRPr="0022764C">
        <w:t xml:space="preserve">due to any hazardous act, feat or performance undertaken in connection with an insured Production unless the </w:t>
      </w:r>
      <w:r w:rsidRPr="0022764C">
        <w:rPr>
          <w:b/>
        </w:rPr>
        <w:t>Insurer</w:t>
      </w:r>
      <w:r w:rsidRPr="0022764C">
        <w:t xml:space="preserve"> has specifically agreed to provide such cover;</w:t>
      </w:r>
    </w:p>
    <w:p w:rsidR="00C07262" w:rsidRPr="0022764C" w:rsidRDefault="004A758F" w:rsidP="00662A63">
      <w:pPr>
        <w:pStyle w:val="BodyText"/>
        <w:numPr>
          <w:ilvl w:val="0"/>
          <w:numId w:val="287"/>
        </w:numPr>
        <w:ind w:left="908" w:hanging="454"/>
      </w:pPr>
      <w:r w:rsidRPr="0022764C">
        <w:t>due to venereal disease, AIDS, the illicit taking of drugs or the effects or influence of intoxicating liquor;</w:t>
      </w:r>
    </w:p>
    <w:p w:rsidR="00C07262" w:rsidRPr="0022764C" w:rsidRDefault="004A758F" w:rsidP="00662A63">
      <w:pPr>
        <w:pStyle w:val="BodyText"/>
        <w:numPr>
          <w:ilvl w:val="0"/>
          <w:numId w:val="287"/>
        </w:numPr>
        <w:ind w:left="908" w:hanging="454"/>
      </w:pPr>
      <w:r w:rsidRPr="0022764C">
        <w:t>caused by or contributed to by menstruation, pregnancy, childbirth or conditions pertaining thereto;</w:t>
      </w:r>
    </w:p>
    <w:p w:rsidR="00C07262" w:rsidRPr="0022764C" w:rsidRDefault="004A758F" w:rsidP="00662A63">
      <w:pPr>
        <w:pStyle w:val="BodyText"/>
        <w:numPr>
          <w:ilvl w:val="0"/>
          <w:numId w:val="287"/>
        </w:numPr>
        <w:ind w:left="908" w:hanging="454"/>
      </w:pPr>
      <w:r w:rsidRPr="0022764C">
        <w:t>directly or in any way caused by or contributed to by mumps, chicken pox, measles, German measles, whooping cough, scarlet fever, tonsillitis or diphtheria if such person is less than 15 (fifteen) years of age;</w:t>
      </w:r>
    </w:p>
    <w:p w:rsidR="00C07262" w:rsidRPr="0022764C" w:rsidRDefault="004A758F" w:rsidP="00662A63">
      <w:pPr>
        <w:pStyle w:val="BodyText"/>
        <w:numPr>
          <w:ilvl w:val="0"/>
          <w:numId w:val="287"/>
        </w:numPr>
        <w:ind w:left="908" w:hanging="454"/>
      </w:pPr>
      <w:r w:rsidRPr="0022764C">
        <w:t xml:space="preserve">who at the commencement of any insured Production or at the time of engagement is less than 4 (four) years of age or more than 70 (seventy) years of age unless details of such persons’ involvement have been agreed by the </w:t>
      </w:r>
      <w:r w:rsidRPr="0022764C">
        <w:rPr>
          <w:b/>
        </w:rPr>
        <w:t>Insurer</w:t>
      </w:r>
      <w:r w:rsidRPr="0022764C">
        <w:t>;</w:t>
      </w:r>
    </w:p>
    <w:p w:rsidR="00C07262" w:rsidRPr="0022764C" w:rsidRDefault="004A758F" w:rsidP="00662A63">
      <w:pPr>
        <w:pStyle w:val="BodyText"/>
        <w:numPr>
          <w:ilvl w:val="0"/>
          <w:numId w:val="287"/>
        </w:numPr>
        <w:ind w:left="908" w:hanging="454"/>
      </w:pPr>
      <w:r w:rsidRPr="0022764C">
        <w:t xml:space="preserve">arising from any illness, disease or condition known to or which was manifest to the </w:t>
      </w:r>
      <w:r w:rsidRPr="0022764C">
        <w:rPr>
          <w:b/>
        </w:rPr>
        <w:t>Insured</w:t>
      </w:r>
      <w:r w:rsidRPr="0022764C">
        <w:t xml:space="preserve"> or the person at the time of engagement;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caused or contributed to by:</w:t>
      </w:r>
    </w:p>
    <w:p w:rsidR="00C07262" w:rsidRPr="0022764C" w:rsidRDefault="004A758F" w:rsidP="00662A63">
      <w:pPr>
        <w:pStyle w:val="BodyText"/>
        <w:numPr>
          <w:ilvl w:val="0"/>
          <w:numId w:val="288"/>
        </w:numPr>
        <w:ind w:left="908" w:hanging="454"/>
      </w:pPr>
      <w:r w:rsidRPr="0022764C">
        <w:t>variations in the rate of exchange or stability of any currency;</w:t>
      </w:r>
    </w:p>
    <w:p w:rsidR="00C07262" w:rsidRPr="0022764C" w:rsidRDefault="004A758F" w:rsidP="00662A63">
      <w:pPr>
        <w:pStyle w:val="BodyText"/>
        <w:numPr>
          <w:ilvl w:val="0"/>
          <w:numId w:val="288"/>
        </w:numPr>
        <w:ind w:left="908" w:hanging="454"/>
      </w:pPr>
      <w:r w:rsidRPr="0022764C">
        <w:t xml:space="preserve">the insolvency of the </w:t>
      </w:r>
      <w:r w:rsidRPr="0022764C">
        <w:rPr>
          <w:b/>
        </w:rPr>
        <w:t>Insured</w:t>
      </w:r>
      <w:r w:rsidRPr="0022764C">
        <w:t xml:space="preserve"> or insufficient finance whenever or however such insufficiency may occur, or lack of support;</w:t>
      </w:r>
    </w:p>
    <w:p w:rsidR="00C07262" w:rsidRPr="0022764C" w:rsidRDefault="004A758F" w:rsidP="00662A63">
      <w:pPr>
        <w:pStyle w:val="BodyText"/>
        <w:numPr>
          <w:ilvl w:val="3"/>
          <w:numId w:val="286"/>
        </w:numPr>
        <w:ind w:left="454" w:hanging="454"/>
      </w:pPr>
      <w:r w:rsidRPr="0022764C">
        <w:t>for any claim for:</w:t>
      </w:r>
    </w:p>
    <w:p w:rsidR="00C07262" w:rsidRPr="0022764C" w:rsidRDefault="004A758F" w:rsidP="00662A63">
      <w:pPr>
        <w:pStyle w:val="BodyText"/>
        <w:numPr>
          <w:ilvl w:val="0"/>
          <w:numId w:val="289"/>
        </w:numPr>
        <w:ind w:left="908" w:hanging="454"/>
      </w:pPr>
      <w:r w:rsidRPr="0022764C">
        <w:t>the cost of repair or replacement of any material property of any kind including loss or destruction of or damage to exposed and/or unexposed film negatives, prints and/or sound tapes or videotapes;</w:t>
      </w:r>
    </w:p>
    <w:p w:rsidR="00C07262" w:rsidRPr="0022764C" w:rsidRDefault="004A758F" w:rsidP="00662A63">
      <w:pPr>
        <w:pStyle w:val="BodyText"/>
        <w:numPr>
          <w:ilvl w:val="0"/>
          <w:numId w:val="289"/>
        </w:numPr>
        <w:ind w:left="908" w:hanging="454"/>
      </w:pPr>
      <w:r w:rsidRPr="0022764C">
        <w:lastRenderedPageBreak/>
        <w:t>liability for payment of continuing hire charges under a hire agreement following loss or destruction of or damage to equipment used in connection with an insured Production;</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the failure of any videotape film or recording or any special effect used in its Production to fulfil its intended function or to create the desired effect;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cancellation, interruption, postponement or abandonment of filming or recording due to weather conditions resulting in unsuitable photographic or recording conditions;</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directly or in any way caused by or contributed to by:</w:t>
      </w:r>
    </w:p>
    <w:p w:rsidR="00C07262" w:rsidRPr="0022764C" w:rsidRDefault="004A758F" w:rsidP="00662A63">
      <w:pPr>
        <w:pStyle w:val="BodyText"/>
        <w:numPr>
          <w:ilvl w:val="0"/>
          <w:numId w:val="290"/>
        </w:numPr>
        <w:ind w:left="908" w:hanging="454"/>
      </w:pPr>
      <w:r w:rsidRPr="0022764C">
        <w:t>the failure of any animal to perform its intended function in an insured Production unless due to death, accidental injury or illness or disease first manifesting itself after the date of engagement for an insured Production;</w:t>
      </w:r>
    </w:p>
    <w:p w:rsidR="00C07262" w:rsidRPr="0022764C" w:rsidRDefault="004A758F" w:rsidP="00662A63">
      <w:pPr>
        <w:pStyle w:val="BodyText"/>
        <w:numPr>
          <w:ilvl w:val="0"/>
          <w:numId w:val="290"/>
        </w:numPr>
        <w:ind w:left="908" w:hanging="454"/>
      </w:pPr>
      <w:r w:rsidRPr="0022764C">
        <w:t xml:space="preserve">electrical or mechanical breakdown of any aircraft, helicopter, hovercraft, waterborne vessel, motorcycle, motor vehicle, railway locomotive, robot, lifting machinery or contractors’ plant which is intended to appear in an insured Production unless full details have been agreed by the </w:t>
      </w:r>
      <w:r w:rsidRPr="0022764C">
        <w:rPr>
          <w:b/>
        </w:rPr>
        <w:t>Insurer</w:t>
      </w:r>
      <w:r w:rsidRPr="0022764C">
        <w: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reason of claims made upon the </w:t>
      </w:r>
      <w:r w:rsidRPr="0022764C">
        <w:rPr>
          <w:b/>
        </w:rPr>
        <w:t>Insured</w:t>
      </w:r>
      <w:r w:rsidRPr="0022764C">
        <w:t xml:space="preserve"> for failure to fulfil any contract;</w:t>
      </w:r>
    </w:p>
    <w:p w:rsidR="00C07262" w:rsidRPr="0022764C" w:rsidRDefault="004A758F" w:rsidP="00662A63">
      <w:pPr>
        <w:pStyle w:val="BodyText"/>
        <w:numPr>
          <w:ilvl w:val="3"/>
          <w:numId w:val="286"/>
        </w:numPr>
        <w:ind w:left="454" w:hanging="454"/>
      </w:pPr>
      <w:r w:rsidRPr="0022764C">
        <w:t xml:space="preserve">for the amount of the </w:t>
      </w:r>
      <w:r w:rsidRPr="0022764C">
        <w:rPr>
          <w:b/>
        </w:rPr>
        <w:t>Excess</w:t>
      </w:r>
      <w:r w:rsidRPr="0022764C">
        <w:t xml:space="preserve">; </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or inadequate performance of any person unless due to mental stress as a result of serious accidental bodily injury to or illness requiring hospitalisation or death of that person’s spouse, fiancé</w:t>
      </w:r>
      <w:r w:rsidR="00AF116E">
        <w:t>€</w:t>
      </w:r>
      <w:r w:rsidRPr="0022764C">
        <w:t>, child, parent, brother or sister;</w:t>
      </w:r>
    </w:p>
    <w:p w:rsidR="00C07262" w:rsidRPr="0022764C" w:rsidRDefault="004A758F" w:rsidP="00662A63">
      <w:pPr>
        <w:pStyle w:val="BodyText"/>
        <w:numPr>
          <w:ilvl w:val="3"/>
          <w:numId w:val="286"/>
        </w:numPr>
        <w:ind w:left="454" w:hanging="454"/>
      </w:pPr>
      <w:r w:rsidRPr="0022764C">
        <w:t xml:space="preserve">for the costs of rectifying programming errors or design defects in software; </w:t>
      </w:r>
    </w:p>
    <w:p w:rsidR="00C07262" w:rsidRPr="0022764C" w:rsidRDefault="004A758F" w:rsidP="00662A63">
      <w:pPr>
        <w:pStyle w:val="BodyText"/>
        <w:numPr>
          <w:ilvl w:val="3"/>
          <w:numId w:val="286"/>
        </w:numPr>
        <w:ind w:left="454" w:hanging="454"/>
      </w:pPr>
      <w:r w:rsidRPr="0022764C">
        <w:t xml:space="preserve">for any additional expenditure in consequence of programming errors or design defects in respect of </w:t>
      </w:r>
      <w:r w:rsidR="00BB79CB" w:rsidRPr="0022764C">
        <w:t>third-party</w:t>
      </w:r>
      <w:r w:rsidRPr="0022764C">
        <w:t xml:space="preserve"> proprietary software only but this Exclusion will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3"/>
          <w:numId w:val="286"/>
        </w:numPr>
        <w:ind w:left="454" w:hanging="454"/>
      </w:pPr>
      <w:r w:rsidRPr="0022764C">
        <w:t xml:space="preserve">for any additional expenditure in consequence of the use by the </w:t>
      </w:r>
      <w:r w:rsidRPr="0022764C">
        <w:rPr>
          <w:b/>
        </w:rPr>
        <w:t xml:space="preserve">Insured </w:t>
      </w:r>
      <w:r w:rsidRPr="0022764C">
        <w:t>of software in respect of which development has not been finalised or which has not passed all testing procedures or which has not been successfully proven;</w:t>
      </w:r>
    </w:p>
    <w:p w:rsidR="00C07262" w:rsidRPr="0022764C" w:rsidRDefault="004A758F" w:rsidP="00662A63">
      <w:pPr>
        <w:pStyle w:val="BodyText"/>
        <w:numPr>
          <w:ilvl w:val="3"/>
          <w:numId w:val="286"/>
        </w:numPr>
        <w:ind w:left="454" w:hanging="454"/>
      </w:pPr>
      <w:r w:rsidRPr="0022764C">
        <w:t>for any additional expenditure in consequence of failure to comply with manufacturer’s recommendations relating to storage of computer media;</w:t>
      </w:r>
    </w:p>
    <w:p w:rsidR="00C07262" w:rsidRPr="0022764C" w:rsidRDefault="004A758F" w:rsidP="00662A63">
      <w:pPr>
        <w:pStyle w:val="BodyText"/>
        <w:numPr>
          <w:ilvl w:val="3"/>
          <w:numId w:val="286"/>
        </w:numPr>
        <w:ind w:left="454" w:hanging="454"/>
      </w:pPr>
      <w:r w:rsidRPr="0022764C">
        <w:t>for any loss arising directly or in any way as a result of or contributed to by foot and mouth disease.</w:t>
      </w:r>
    </w:p>
    <w:p w:rsidR="00C07262" w:rsidRPr="0022764C" w:rsidRDefault="004A758F">
      <w:pPr>
        <w:pStyle w:val="Heading1"/>
      </w:pPr>
      <w:r w:rsidRPr="0022764C">
        <w:t>Conditions</w:t>
      </w:r>
    </w:p>
    <w:p w:rsidR="00C07262" w:rsidRPr="0022764C" w:rsidRDefault="004A758F">
      <w:pPr>
        <w:pStyle w:val="Heading3"/>
      </w:pPr>
      <w:r w:rsidRPr="0022764C">
        <w:t xml:space="preserve">Production Planning </w:t>
      </w:r>
    </w:p>
    <w:p w:rsidR="00C07262" w:rsidRPr="0022764C" w:rsidRDefault="004A758F">
      <w:pPr>
        <w:pStyle w:val="BodyText"/>
        <w:rPr>
          <w:rFonts w:eastAsia="MS Mincho"/>
          <w:iCs/>
        </w:rPr>
      </w:pPr>
      <w:r w:rsidRPr="0022764C">
        <w:t xml:space="preserve">It is a condition precedent to liability under this </w:t>
      </w:r>
      <w:r w:rsidRPr="0022764C">
        <w:rPr>
          <w:b/>
        </w:rPr>
        <w:t>Policy</w:t>
      </w:r>
      <w:r w:rsidRPr="0022764C">
        <w:t xml:space="preserve"> </w:t>
      </w:r>
      <w:r w:rsidRPr="0022764C">
        <w:rPr>
          <w:rFonts w:eastAsia="MS Mincho"/>
          <w:iCs/>
        </w:rPr>
        <w:t>that:</w:t>
      </w:r>
    </w:p>
    <w:p w:rsidR="00C07262" w:rsidRPr="0022764C" w:rsidRDefault="004A758F" w:rsidP="00662A63">
      <w:pPr>
        <w:pStyle w:val="BodyText"/>
        <w:numPr>
          <w:ilvl w:val="1"/>
          <w:numId w:val="291"/>
        </w:numPr>
        <w:ind w:left="454" w:hanging="454"/>
        <w:rPr>
          <w:rFonts w:eastAsia="MS Mincho"/>
          <w:iCs/>
        </w:rPr>
      </w:pPr>
      <w:r w:rsidRPr="0022764C">
        <w:rPr>
          <w:rFonts w:eastAsia="MS Mincho"/>
          <w:iCs/>
        </w:rPr>
        <w:t xml:space="preserve">all travel and filming arrangements including purchase of tickets, reservation of accommodation, receipt of passports, visas, filming permits and consents and required or recommended immunisations are completed prior to departure to the first shoot location of any insured Production and that all other necessary and appropriate arrangements have been made for </w:t>
      </w:r>
      <w:r w:rsidR="00BB79CB" w:rsidRPr="0022764C">
        <w:rPr>
          <w:rFonts w:eastAsia="MS Mincho"/>
          <w:iCs/>
        </w:rPr>
        <w:t>fulfilment</w:t>
      </w:r>
      <w:r w:rsidRPr="0022764C">
        <w:rPr>
          <w:rFonts w:eastAsia="MS Mincho"/>
          <w:iCs/>
        </w:rPr>
        <w:t xml:space="preserve"> of the insured Production(s);</w:t>
      </w:r>
    </w:p>
    <w:p w:rsidR="00C07262" w:rsidRPr="0022764C" w:rsidRDefault="004A758F" w:rsidP="00662A63">
      <w:pPr>
        <w:pStyle w:val="BodyText"/>
        <w:numPr>
          <w:ilvl w:val="1"/>
          <w:numId w:val="291"/>
        </w:numPr>
        <w:ind w:left="454" w:hanging="454"/>
        <w:rPr>
          <w:rFonts w:eastAsia="MS Mincho"/>
          <w:iCs/>
        </w:rPr>
      </w:pPr>
      <w:r w:rsidRPr="0022764C">
        <w:rPr>
          <w:rFonts w:eastAsia="MS Mincho"/>
          <w:iCs/>
        </w:rPr>
        <w:t>the Principal Persons are under contract to complete the insured Production(s).</w:t>
      </w:r>
    </w:p>
    <w:p w:rsidR="00C07262" w:rsidRPr="0022764C" w:rsidRDefault="004A758F">
      <w:pPr>
        <w:pStyle w:val="Heading3"/>
      </w:pPr>
      <w:r w:rsidRPr="0022764C">
        <w:t xml:space="preserve">Duplicates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no original work, animation artwork, drawings, prints or offshoots are intentionally destroyed until a protection print and/or duplicate tape and/or disc has been completed.</w:t>
      </w:r>
    </w:p>
    <w:p w:rsidR="00C07262" w:rsidRPr="0022764C" w:rsidRDefault="004A758F">
      <w:pPr>
        <w:pStyle w:val="Heading3"/>
      </w:pPr>
      <w:r w:rsidRPr="0022764C">
        <w:t>Rushes</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all rushes are kept in the possession or control of the </w:t>
      </w:r>
      <w:r w:rsidRPr="0022764C">
        <w:rPr>
          <w:b/>
        </w:rPr>
        <w:t>Insured</w:t>
      </w:r>
      <w:r w:rsidRPr="0022764C">
        <w:t xml:space="preserve">, their professional representatives or their </w:t>
      </w:r>
      <w:r w:rsidRPr="0022764C">
        <w:rPr>
          <w:b/>
        </w:rPr>
        <w:t>Employees</w:t>
      </w:r>
      <w:r w:rsidRPr="0022764C">
        <w:t xml:space="preserve"> at all times and carried in hand luggage throughout the duration of any return air flight from a shoot location unless deemed otherwise by the conveying Airline.  </w:t>
      </w:r>
    </w:p>
    <w:p w:rsidR="00C07262" w:rsidRPr="0022764C" w:rsidRDefault="004A758F">
      <w:pPr>
        <w:pStyle w:val="Heading3"/>
      </w:pPr>
      <w:r w:rsidRPr="0022764C">
        <w:t>Pre-Filming Testing</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immediately prior to filming all cameras, lenses, raw film stock and video tape and associated equipment must be checked to ensure that they are satisfactory for the purpose and manner in which they are intended to be used.</w:t>
      </w:r>
    </w:p>
    <w:p w:rsidR="00C07262" w:rsidRPr="0022764C" w:rsidRDefault="004A758F">
      <w:pPr>
        <w:pStyle w:val="Heading3"/>
      </w:pPr>
      <w:r w:rsidRPr="0022764C">
        <w:t>Full Value Declaration</w:t>
      </w:r>
    </w:p>
    <w:p w:rsidR="00C07262" w:rsidRPr="0022764C" w:rsidRDefault="004A758F">
      <w:pPr>
        <w:pStyle w:val="BodyText"/>
      </w:pPr>
      <w:r w:rsidRPr="0022764C">
        <w:t xml:space="preserve">The </w:t>
      </w:r>
      <w:r w:rsidRPr="0022764C">
        <w:rPr>
          <w:b/>
        </w:rPr>
        <w:t>Insured</w:t>
      </w:r>
      <w:r w:rsidRPr="0022764C">
        <w:t xml:space="preserve"> declared that to the best of their knowledge and belief the </w:t>
      </w:r>
      <w:r w:rsidRPr="0022764C">
        <w:rPr>
          <w:b/>
        </w:rPr>
        <w:t>Sum Insured</w:t>
      </w:r>
      <w:r w:rsidRPr="0022764C">
        <w:t xml:space="preserve"> or Limit of Indemnity represent an accurate estimate of the gross production cost of the insured Production(s).</w:t>
      </w:r>
    </w:p>
    <w:p w:rsidR="00C07262" w:rsidRPr="0022764C" w:rsidRDefault="004A758F">
      <w:pPr>
        <w:pStyle w:val="Heading3"/>
      </w:pPr>
      <w:r w:rsidRPr="0022764C">
        <w:t>Short Period only</w:t>
      </w:r>
    </w:p>
    <w:p w:rsidR="00C07262" w:rsidRPr="0022764C" w:rsidRDefault="004A758F">
      <w:pPr>
        <w:pStyle w:val="BodyText"/>
      </w:pPr>
      <w:r w:rsidRPr="0022764C">
        <w:t xml:space="preserve">If in the event of loss insured hereby the </w:t>
      </w:r>
      <w:r w:rsidRPr="0022764C">
        <w:rPr>
          <w:b/>
        </w:rPr>
        <w:t>Insured</w:t>
      </w:r>
      <w:r w:rsidRPr="0022764C">
        <w:t xml:space="preserve"> is found to be in breach of the Full Value Declaration clause then the </w:t>
      </w:r>
      <w:r w:rsidRPr="0022764C">
        <w:rPr>
          <w:b/>
        </w:rPr>
        <w:t>Insured</w:t>
      </w:r>
      <w:r w:rsidRPr="0022764C">
        <w:t xml:space="preserve"> shall be considered their own insurer for the difference between the </w:t>
      </w:r>
      <w:r w:rsidRPr="0022764C">
        <w:rPr>
          <w:b/>
        </w:rPr>
        <w:t>Sum Insured</w:t>
      </w:r>
      <w:r w:rsidRPr="0022764C">
        <w:t xml:space="preserve"> and the Gross Production Cost and will bear a rateable share of the amount of the loss accordingly.</w:t>
      </w:r>
    </w:p>
    <w:p w:rsidR="00C07262" w:rsidRPr="0022764C" w:rsidRDefault="004A758F">
      <w:pPr>
        <w:pStyle w:val="Heading3"/>
      </w:pPr>
      <w:r w:rsidRPr="0022764C">
        <w:lastRenderedPageBreak/>
        <w:t>Premium Adjustment</w:t>
      </w:r>
    </w:p>
    <w:p w:rsidR="00C07262" w:rsidRPr="0022764C" w:rsidRDefault="004A758F">
      <w:pPr>
        <w:pStyle w:val="BodyText"/>
      </w:pPr>
      <w:r w:rsidRPr="0022764C">
        <w:t xml:space="preserve">If any part of the premium is calculated on estimates, the </w:t>
      </w:r>
      <w:r w:rsidRPr="0022764C">
        <w:rPr>
          <w:b/>
        </w:rPr>
        <w:t>Insured</w:t>
      </w:r>
      <w:r w:rsidRPr="0022764C">
        <w:t xml:space="preserve"> shall within 60 (sixty) days after the expiry of the </w:t>
      </w:r>
      <w:r w:rsidRPr="0022764C">
        <w:rPr>
          <w:b/>
        </w:rPr>
        <w:t>Period of Insurance</w:t>
      </w:r>
      <w:r w:rsidRPr="0022764C">
        <w:t xml:space="preserve"> supply details as the </w:t>
      </w:r>
      <w:r w:rsidRPr="0022764C">
        <w:rPr>
          <w:b/>
        </w:rPr>
        <w:t>Insurer</w:t>
      </w:r>
      <w:r w:rsidRPr="0022764C">
        <w:t xml:space="preserve"> may require.</w:t>
      </w:r>
    </w:p>
    <w:p w:rsidR="00C07262" w:rsidRPr="0022764C" w:rsidRDefault="004A758F">
      <w:pPr>
        <w:pStyle w:val="BodyText"/>
      </w:pPr>
      <w:r w:rsidRPr="0022764C">
        <w:t xml:space="preserve">The premium for such period will be adjusted and the difference paid by or refunded to the </w:t>
      </w:r>
      <w:r w:rsidRPr="0022764C">
        <w:rPr>
          <w:b/>
        </w:rPr>
        <w:t>Insured</w:t>
      </w:r>
      <w:r w:rsidRPr="0022764C">
        <w:t xml:space="preserve"> as the case may be any refund not exceeding 50% (fifty percent) of the premium paid.</w:t>
      </w:r>
    </w:p>
    <w:p w:rsidR="00C07262" w:rsidRPr="0022764C" w:rsidRDefault="004A758F">
      <w:pPr>
        <w:pStyle w:val="Heading3"/>
      </w:pPr>
      <w:r w:rsidRPr="0022764C">
        <w:t>Processing</w:t>
      </w:r>
    </w:p>
    <w:p w:rsidR="00C07262" w:rsidRPr="0022764C" w:rsidRDefault="004A758F">
      <w:pPr>
        <w:pStyle w:val="BodyText"/>
      </w:pPr>
      <w:r w:rsidRPr="0022764C">
        <w:t xml:space="preserve">The </w:t>
      </w:r>
      <w:r w:rsidRPr="0022764C">
        <w:rPr>
          <w:b/>
        </w:rPr>
        <w:t>Insured</w:t>
      </w:r>
      <w:r w:rsidRPr="0022764C">
        <w:t xml:space="preserve"> will send unprocessed negative film for processing as soon as reasonably practical but in any event such material will not be accumulated by the </w:t>
      </w:r>
      <w:r w:rsidRPr="0022764C">
        <w:rPr>
          <w:b/>
        </w:rPr>
        <w:t xml:space="preserve">Insured </w:t>
      </w:r>
      <w:r w:rsidRPr="0022764C">
        <w:t xml:space="preserve">for more than 48 (forty-eight) hours or as otherwise agreed by the </w:t>
      </w:r>
      <w:r w:rsidRPr="0022764C">
        <w:rPr>
          <w:b/>
        </w:rPr>
        <w:t>Insurer</w:t>
      </w:r>
      <w:r w:rsidRPr="0022764C">
        <w:t>.</w:t>
      </w:r>
    </w:p>
    <w:p w:rsidR="00C07262" w:rsidRPr="0022764C" w:rsidRDefault="004A758F">
      <w:pPr>
        <w:pStyle w:val="Heading3"/>
      </w:pPr>
      <w:r w:rsidRPr="0022764C">
        <w:t>Geographical Limit</w:t>
      </w:r>
    </w:p>
    <w:p w:rsidR="00C07262" w:rsidRPr="0022764C" w:rsidRDefault="004A758F">
      <w:pPr>
        <w:pStyle w:val="BodyText"/>
      </w:pPr>
      <w:r w:rsidRPr="0022764C">
        <w:t>The Geographical Limit applicable to the failure of any person to appear as a result of death, personal injury or illness prior to that person’s arrival at the filming location is anywhere in the world.</w:t>
      </w:r>
    </w:p>
    <w:p w:rsidR="00C07262" w:rsidRPr="0022764C" w:rsidRDefault="00C07262">
      <w:pPr>
        <w:spacing w:before="0" w:line="240" w:lineRule="auto"/>
        <w:rPr>
          <w:rFonts w:asciiTheme="majorHAnsi" w:eastAsia="MS Mincho" w:hAnsiTheme="majorHAnsi" w:cstheme="majorHAnsi"/>
          <w:iCs/>
          <w:sz w:val="20"/>
        </w:rPr>
      </w:pPr>
    </w:p>
    <w:p w:rsidR="00C07262" w:rsidRPr="0022764C" w:rsidRDefault="00C07262">
      <w:pPr>
        <w:spacing w:before="0" w:line="240" w:lineRule="auto"/>
        <w:rPr>
          <w:rFonts w:asciiTheme="majorHAnsi" w:eastAsia="MS Mincho" w:hAnsiTheme="majorHAnsi" w:cstheme="majorHAnsi"/>
          <w:sz w:val="20"/>
        </w:rPr>
        <w:sectPr w:rsidR="00C07262" w:rsidRPr="0022764C">
          <w:headerReference w:type="default" r:id="rId21"/>
          <w:type w:val="nextColumn"/>
          <w:pgSz w:w="11906" w:h="16838" w:orient="landscape"/>
          <w:pgMar w:top="992" w:right="737" w:bottom="737" w:left="737" w:header="720" w:footer="686" w:gutter="0"/>
          <w:cols w:num="2" w:space="720"/>
        </w:sectPr>
      </w:pPr>
    </w:p>
    <w:p w:rsidR="00AF116E" w:rsidRDefault="00AF116E" w:rsidP="00AF116E">
      <w:pPr>
        <w:pStyle w:val="Subtitle"/>
        <w:keepNext w:val="0"/>
      </w:pPr>
      <w:bookmarkStart w:id="56" w:name="tocpg_22"/>
      <w:bookmarkStart w:id="57" w:name="Section_12"/>
      <w:bookmarkEnd w:id="56"/>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6A3EF8" w:rsidRPr="0022764C" w:rsidRDefault="006A3EF8" w:rsidP="00AF116E">
      <w:pPr>
        <w:pStyle w:val="Subtitle"/>
        <w:keepNext w:val="0"/>
      </w:pPr>
      <w:r w:rsidRPr="0022764C">
        <w:lastRenderedPageBreak/>
        <w:t>Section 12: Media Liability Section</w:t>
      </w:r>
      <w:bookmarkEnd w:id="57"/>
    </w:p>
    <w:p w:rsidR="006A3EF8" w:rsidRPr="0022764C" w:rsidRDefault="006A3EF8" w:rsidP="00933EB0">
      <w:pPr>
        <w:pStyle w:val="Heading1"/>
      </w:pPr>
      <w:r w:rsidRPr="0022764C">
        <w:t>Definitions</w:t>
      </w:r>
    </w:p>
    <w:p w:rsidR="006A3EF8" w:rsidRPr="0022764C" w:rsidRDefault="006A3EF8" w:rsidP="00933EB0">
      <w:pPr>
        <w:pStyle w:val="Heading3"/>
      </w:pPr>
      <w:r w:rsidRPr="0022764C">
        <w:t>Advertising</w:t>
      </w:r>
    </w:p>
    <w:p w:rsidR="006A3EF8" w:rsidRPr="0022764C" w:rsidRDefault="006A3EF8" w:rsidP="00933EB0">
      <w:pPr>
        <w:pStyle w:val="BodyText"/>
      </w:pPr>
      <w:r w:rsidRPr="0022764C">
        <w:t xml:space="preserve">Advertising, publicity, or promotion of the </w:t>
      </w:r>
      <w:r w:rsidRPr="0022764C">
        <w:rPr>
          <w:b/>
        </w:rPr>
        <w:t xml:space="preserve">Insured’s </w:t>
      </w:r>
      <w:r w:rsidRPr="0022764C">
        <w:rPr>
          <w:b/>
          <w:bCs/>
        </w:rPr>
        <w:t>Media Business Activities</w:t>
      </w:r>
      <w:r w:rsidRPr="0022764C">
        <w:rPr>
          <w:b/>
        </w:rPr>
        <w:t xml:space="preserve"> </w:t>
      </w:r>
      <w:r w:rsidRPr="0022764C">
        <w:t>and of the products and services of others.</w:t>
      </w:r>
    </w:p>
    <w:p w:rsidR="006A3EF8" w:rsidRPr="0022764C" w:rsidRDefault="006A3EF8" w:rsidP="00933EB0">
      <w:pPr>
        <w:pStyle w:val="Heading3"/>
      </w:pPr>
      <w:r w:rsidRPr="0022764C">
        <w:t xml:space="preserve">Circumstance </w:t>
      </w:r>
    </w:p>
    <w:p w:rsidR="006A3EF8" w:rsidRPr="0022764C" w:rsidRDefault="006A3EF8" w:rsidP="00933EB0">
      <w:pPr>
        <w:pStyle w:val="BodyText"/>
      </w:pPr>
      <w:r w:rsidRPr="0022764C">
        <w:t xml:space="preserve">Any circumstance, incident, occurrence, fact, matter, act, omission, state of affairs or event which is likely to give rise to a claim against the </w:t>
      </w:r>
      <w:r w:rsidRPr="0022764C">
        <w:rPr>
          <w:b/>
        </w:rPr>
        <w:t>Insured</w:t>
      </w:r>
      <w:r w:rsidRPr="0022764C">
        <w:t xml:space="preserve"> or a claim by the </w:t>
      </w:r>
      <w:r w:rsidRPr="0022764C">
        <w:rPr>
          <w:b/>
        </w:rPr>
        <w:t>Insured</w:t>
      </w:r>
      <w:r w:rsidRPr="0022764C">
        <w:t xml:space="preserve"> under this </w:t>
      </w:r>
      <w:r w:rsidRPr="0022764C">
        <w:rPr>
          <w:b/>
        </w:rPr>
        <w:t>Policy.</w:t>
      </w:r>
    </w:p>
    <w:p w:rsidR="006A3EF8" w:rsidRPr="0022764C" w:rsidRDefault="006A3EF8" w:rsidP="00933EB0">
      <w:pPr>
        <w:pStyle w:val="Heading3"/>
      </w:pPr>
      <w:r w:rsidRPr="0022764C">
        <w:t xml:space="preserve">Computer System </w:t>
      </w:r>
    </w:p>
    <w:p w:rsidR="006A3EF8" w:rsidRPr="0022764C" w:rsidRDefault="006A3EF8" w:rsidP="00933EB0">
      <w:pPr>
        <w:pStyle w:val="BodyText"/>
      </w:pPr>
      <w:r w:rsidRPr="0022764C">
        <w:t xml:space="preserve">Any computer, data processing equipment, media or part thereof, or system of data storage and retrieval, or communications system, network, protocol or part thereof, or any computer software (including but not limited to application software, operating systems, runtime environments or compilers), firmware or microcode, or any electronic documents utilised in the ownership, security and management of the </w:t>
      </w:r>
      <w:r w:rsidRPr="0022764C">
        <w:rPr>
          <w:b/>
        </w:rPr>
        <w:t>Insured’s</w:t>
      </w:r>
      <w:r w:rsidRPr="0022764C">
        <w:t xml:space="preserve"> electronic communications system, world-wide web site, internet site, intranet site, extranet site or web address(es).</w:t>
      </w:r>
    </w:p>
    <w:p w:rsidR="006A3EF8" w:rsidRPr="0022764C" w:rsidRDefault="006A3EF8" w:rsidP="00933EB0">
      <w:pPr>
        <w:pStyle w:val="Heading3"/>
      </w:pPr>
      <w:r w:rsidRPr="0022764C">
        <w:t>Damages</w:t>
      </w:r>
    </w:p>
    <w:p w:rsidR="006A3EF8" w:rsidRPr="0022764C" w:rsidRDefault="006A3EF8" w:rsidP="00933EB0">
      <w:pPr>
        <w:pStyle w:val="BodyText"/>
      </w:pPr>
      <w:r w:rsidRPr="0022764C">
        <w:t>Monetary relief</w:t>
      </w:r>
    </w:p>
    <w:p w:rsidR="006A3EF8" w:rsidRPr="0022764C" w:rsidRDefault="006A3EF8" w:rsidP="00933EB0">
      <w:pPr>
        <w:pStyle w:val="Heading3"/>
      </w:pPr>
      <w:r w:rsidRPr="0022764C">
        <w:t xml:space="preserve">Defence Costs and Expenses </w:t>
      </w:r>
    </w:p>
    <w:p w:rsidR="006A3EF8" w:rsidRPr="0022764C" w:rsidRDefault="006A3EF8" w:rsidP="00933EB0">
      <w:pPr>
        <w:pStyle w:val="BodyText"/>
      </w:pPr>
      <w:r w:rsidRPr="0022764C">
        <w:t xml:space="preserve">All reasonable costs and expenses incurred, with the </w:t>
      </w:r>
      <w:r w:rsidRPr="0022764C">
        <w:rPr>
          <w:b/>
        </w:rPr>
        <w:t>Insurer’s</w:t>
      </w:r>
      <w:r w:rsidRPr="0022764C">
        <w:t xml:space="preserve"> prior written consent, in the investigation, defence and settlement of any claim first made against the </w:t>
      </w:r>
      <w:r w:rsidRPr="0022764C">
        <w:rPr>
          <w:b/>
        </w:rPr>
        <w:t>Insured</w:t>
      </w:r>
      <w:r w:rsidRPr="0022764C">
        <w:t xml:space="preserve"> or of any Circumstance first notified during the </w:t>
      </w:r>
      <w:r w:rsidRPr="0022764C">
        <w:rPr>
          <w:b/>
        </w:rPr>
        <w:t>Period of insurance</w:t>
      </w:r>
      <w:r w:rsidRPr="0022764C">
        <w:t xml:space="preserve">. It does not include the </w:t>
      </w:r>
      <w:r w:rsidRPr="0022764C">
        <w:rPr>
          <w:b/>
        </w:rPr>
        <w:t>Insured’s</w:t>
      </w:r>
      <w:r w:rsidRPr="0022764C">
        <w:t xml:space="preserve"> own overhead costs and expenses.</w:t>
      </w:r>
    </w:p>
    <w:p w:rsidR="006A3EF8" w:rsidRPr="0022764C" w:rsidRDefault="006A3EF8" w:rsidP="00933EB0">
      <w:pPr>
        <w:pStyle w:val="Heading3"/>
      </w:pPr>
      <w:r w:rsidRPr="0022764C">
        <w:t xml:space="preserve">Employee </w:t>
      </w:r>
    </w:p>
    <w:p w:rsidR="006A3EF8" w:rsidRPr="0022764C" w:rsidRDefault="006A3EF8" w:rsidP="00933EB0">
      <w:pPr>
        <w:pStyle w:val="BodyText"/>
        <w:numPr>
          <w:ilvl w:val="0"/>
          <w:numId w:val="294"/>
        </w:numPr>
        <w:ind w:left="454" w:hanging="454"/>
      </w:pPr>
      <w:r w:rsidRPr="0022764C">
        <w:t xml:space="preserve">any person employed by the </w:t>
      </w:r>
      <w:r w:rsidRPr="0022764C">
        <w:rPr>
          <w:rFonts w:eastAsia="Arial"/>
          <w:b/>
        </w:rPr>
        <w:t>Insured</w:t>
      </w:r>
      <w:r w:rsidRPr="0022764C">
        <w:rPr>
          <w:rFonts w:eastAsia="Arial"/>
          <w:b/>
          <w:szCs w:val="32"/>
        </w:rPr>
        <w:t xml:space="preserve"> </w:t>
      </w:r>
      <w:r w:rsidRPr="0022764C">
        <w:t>under a contract of service, training or apprenticeship, and</w:t>
      </w:r>
    </w:p>
    <w:p w:rsidR="006A3EF8" w:rsidRPr="0022764C" w:rsidRDefault="006A3EF8" w:rsidP="00933EB0">
      <w:pPr>
        <w:pStyle w:val="BodyText"/>
        <w:numPr>
          <w:ilvl w:val="0"/>
          <w:numId w:val="294"/>
        </w:numPr>
        <w:ind w:left="454" w:hanging="454"/>
      </w:pPr>
      <w:r w:rsidRPr="0022764C">
        <w:t>any voluntary worker; and</w:t>
      </w:r>
    </w:p>
    <w:p w:rsidR="006A3EF8" w:rsidRPr="0022764C" w:rsidRDefault="006A3EF8" w:rsidP="00933EB0">
      <w:pPr>
        <w:pStyle w:val="BodyText"/>
        <w:numPr>
          <w:ilvl w:val="0"/>
          <w:numId w:val="294"/>
        </w:numPr>
        <w:ind w:left="454" w:hanging="454"/>
      </w:pPr>
      <w:r w:rsidRPr="0022764C">
        <w:t>any locum, seasonal or temporary personnel; and</w:t>
      </w:r>
    </w:p>
    <w:p w:rsidR="006A3EF8" w:rsidRPr="0022764C" w:rsidRDefault="006A3EF8" w:rsidP="00933EB0">
      <w:pPr>
        <w:pStyle w:val="BodyText"/>
        <w:numPr>
          <w:ilvl w:val="0"/>
          <w:numId w:val="294"/>
        </w:numPr>
        <w:ind w:left="454" w:hanging="454"/>
      </w:pPr>
      <w:r w:rsidRPr="0022764C">
        <w:t xml:space="preserve">any self-employed person or entity acting as freelance consultant but only if such person or entity is working under the </w:t>
      </w:r>
      <w:r w:rsidRPr="0022764C">
        <w:rPr>
          <w:b/>
        </w:rPr>
        <w:t xml:space="preserve">Insured’s </w:t>
      </w:r>
      <w:r w:rsidRPr="0022764C">
        <w:t>direction, control and supervision.</w:t>
      </w:r>
    </w:p>
    <w:p w:rsidR="006A3EF8" w:rsidRPr="0022764C" w:rsidRDefault="006A3EF8" w:rsidP="00933EB0">
      <w:pPr>
        <w:pStyle w:val="Heading3"/>
      </w:pPr>
      <w:r w:rsidRPr="0022764C">
        <w:t xml:space="preserve">Financially Associated Person or Entity </w:t>
      </w:r>
    </w:p>
    <w:p w:rsidR="006A3EF8" w:rsidRPr="0022764C" w:rsidRDefault="006A3EF8" w:rsidP="00933EB0">
      <w:pPr>
        <w:pStyle w:val="BodyText"/>
        <w:numPr>
          <w:ilvl w:val="0"/>
          <w:numId w:val="295"/>
        </w:numPr>
        <w:ind w:left="454" w:hanging="454"/>
      </w:pPr>
      <w:r w:rsidRPr="0022764C">
        <w:t xml:space="preserve">any business controlled or managed by the </w:t>
      </w:r>
      <w:r w:rsidRPr="0022764C">
        <w:rPr>
          <w:b/>
        </w:rPr>
        <w:t>Insured</w:t>
      </w:r>
      <w:r w:rsidRPr="0022764C">
        <w:t xml:space="preserve"> or in which the </w:t>
      </w:r>
      <w:r w:rsidRPr="0022764C">
        <w:rPr>
          <w:b/>
        </w:rPr>
        <w:t xml:space="preserve">Insured </w:t>
      </w:r>
      <w:r w:rsidRPr="0022764C">
        <w:t>has an executive interest;</w:t>
      </w:r>
    </w:p>
    <w:p w:rsidR="006A3EF8" w:rsidRPr="0022764C" w:rsidRDefault="006A3EF8" w:rsidP="00933EB0">
      <w:pPr>
        <w:pStyle w:val="BodyText"/>
        <w:numPr>
          <w:ilvl w:val="0"/>
          <w:numId w:val="295"/>
        </w:numPr>
        <w:ind w:left="454" w:hanging="454"/>
      </w:pPr>
      <w:r w:rsidRPr="0022764C">
        <w:t xml:space="preserve">any company in which the </w:t>
      </w:r>
      <w:r w:rsidRPr="0022764C">
        <w:rPr>
          <w:b/>
        </w:rPr>
        <w:t>Insured</w:t>
      </w:r>
      <w:r w:rsidRPr="0022764C">
        <w:t xml:space="preserve"> directly or in any way owns or controls more than 15% of the issued share capital;</w:t>
      </w:r>
    </w:p>
    <w:p w:rsidR="006A3EF8" w:rsidRPr="0022764C" w:rsidRDefault="006A3EF8" w:rsidP="00933EB0">
      <w:pPr>
        <w:pStyle w:val="BodyText"/>
        <w:numPr>
          <w:ilvl w:val="0"/>
          <w:numId w:val="295"/>
        </w:numPr>
        <w:ind w:left="454" w:hanging="454"/>
      </w:pPr>
      <w:r w:rsidRPr="0022764C">
        <w:t xml:space="preserve">any person having an executive or managerial role in the </w:t>
      </w:r>
      <w:r w:rsidRPr="0022764C">
        <w:rPr>
          <w:b/>
        </w:rPr>
        <w:t>Insured</w:t>
      </w:r>
      <w:r w:rsidRPr="0022764C">
        <w:t xml:space="preserve"> or who would be considered to be a shadow director of the </w:t>
      </w:r>
      <w:r w:rsidRPr="0022764C">
        <w:rPr>
          <w:b/>
        </w:rPr>
        <w:t>Insured</w:t>
      </w:r>
      <w:r w:rsidRPr="0022764C">
        <w:t>;</w:t>
      </w:r>
    </w:p>
    <w:p w:rsidR="006A3EF8" w:rsidRPr="0022764C" w:rsidRDefault="006A3EF8" w:rsidP="00933EB0">
      <w:pPr>
        <w:pStyle w:val="BodyText"/>
        <w:numPr>
          <w:ilvl w:val="0"/>
          <w:numId w:val="295"/>
        </w:numPr>
        <w:ind w:left="454" w:hanging="454"/>
      </w:pPr>
      <w:r w:rsidRPr="0022764C">
        <w:t xml:space="preserve">any company that directly or in any way owns or controls any of the issued share capital of the </w:t>
      </w:r>
      <w:r w:rsidRPr="0022764C">
        <w:rPr>
          <w:b/>
        </w:rPr>
        <w:t>Insured</w:t>
      </w:r>
      <w:r w:rsidRPr="0022764C">
        <w:t xml:space="preserve"> or any of whose issued share capital is directly or in any way owned or controlled by any other company or person who directly or in any way owns or controls any of the issued share capital of the </w:t>
      </w:r>
      <w:r w:rsidRPr="0022764C">
        <w:rPr>
          <w:b/>
        </w:rPr>
        <w:t>Insured</w:t>
      </w:r>
      <w:r w:rsidRPr="0022764C">
        <w:t>.</w:t>
      </w:r>
    </w:p>
    <w:p w:rsidR="006A3EF8" w:rsidRPr="0022764C" w:rsidRDefault="006A3EF8" w:rsidP="00933EB0">
      <w:pPr>
        <w:pStyle w:val="Heading3"/>
      </w:pPr>
      <w:r w:rsidRPr="0022764C">
        <w:t xml:space="preserve">Indemnity Limit </w:t>
      </w:r>
    </w:p>
    <w:p w:rsidR="006A3EF8" w:rsidRPr="0022764C" w:rsidRDefault="006A3EF8" w:rsidP="00933EB0">
      <w:pPr>
        <w:pStyle w:val="BodyText"/>
      </w:pPr>
      <w:r w:rsidRPr="0022764C">
        <w:t xml:space="preserve">The </w:t>
      </w:r>
      <w:r w:rsidRPr="0022764C">
        <w:rPr>
          <w:b/>
        </w:rPr>
        <w:t>Insurer’s</w:t>
      </w:r>
      <w:r w:rsidRPr="0022764C">
        <w:t xml:space="preserve"> total liability to pay </w:t>
      </w:r>
      <w:r w:rsidRPr="0022764C">
        <w:rPr>
          <w:bCs/>
        </w:rPr>
        <w:t>damages</w:t>
      </w:r>
      <w:r w:rsidRPr="0022764C">
        <w:t xml:space="preserve"> and claimant’s costs, and shall not exceed:</w:t>
      </w:r>
    </w:p>
    <w:p w:rsidR="006A3EF8" w:rsidRPr="0022764C" w:rsidRDefault="006A3EF8" w:rsidP="00933EB0">
      <w:pPr>
        <w:pStyle w:val="BodyText"/>
        <w:numPr>
          <w:ilvl w:val="0"/>
          <w:numId w:val="296"/>
        </w:numPr>
        <w:ind w:left="454" w:hanging="454"/>
      </w:pPr>
      <w:r w:rsidRPr="0022764C">
        <w:t xml:space="preserve">in the case of any claim arising directly or in any way from any Virus the Sum stated in the </w:t>
      </w:r>
      <w:r w:rsidRPr="0022764C">
        <w:rPr>
          <w:b/>
        </w:rPr>
        <w:t>Schedule</w:t>
      </w:r>
      <w:r w:rsidRPr="0022764C">
        <w:t xml:space="preserve"> or GBP 500,000 (five hundred thousand pounds sterling) (whichever is less) in respect of any one claim or series of claims arising out of one originating cause and in total for all claims first made during the </w:t>
      </w:r>
      <w:r w:rsidRPr="0022764C">
        <w:rPr>
          <w:b/>
        </w:rPr>
        <w:t>Period of insurance</w:t>
      </w:r>
      <w:r w:rsidRPr="0022764C">
        <w:t>;</w:t>
      </w:r>
    </w:p>
    <w:p w:rsidR="006A3EF8" w:rsidRPr="0022764C" w:rsidRDefault="006A3EF8" w:rsidP="00933EB0">
      <w:pPr>
        <w:pStyle w:val="BodyText"/>
        <w:numPr>
          <w:ilvl w:val="0"/>
          <w:numId w:val="296"/>
        </w:numPr>
        <w:ind w:left="454" w:hanging="454"/>
      </w:pPr>
      <w:r w:rsidRPr="0022764C">
        <w:t xml:space="preserve">in all other cases (except where specific Sums are stated in the Insuring Clauses) the Sum stated in the </w:t>
      </w:r>
      <w:r w:rsidRPr="0022764C">
        <w:rPr>
          <w:b/>
        </w:rPr>
        <w:t xml:space="preserve">Schedule </w:t>
      </w:r>
      <w:r w:rsidRPr="0022764C">
        <w:t xml:space="preserve">in respect of any one claim or series of claims arising out of one originating cause regardless of the number of persons claiming an indemnity from the </w:t>
      </w:r>
      <w:r w:rsidRPr="0022764C">
        <w:rPr>
          <w:b/>
        </w:rPr>
        <w:t>Insurer</w:t>
      </w:r>
      <w:r w:rsidRPr="0022764C">
        <w:t xml:space="preserve"> under the terms of this </w:t>
      </w:r>
      <w:r w:rsidRPr="0022764C">
        <w:rPr>
          <w:b/>
        </w:rPr>
        <w:t>Section</w:t>
      </w:r>
      <w:r w:rsidRPr="0022764C">
        <w:t>.</w:t>
      </w:r>
    </w:p>
    <w:p w:rsidR="006A3EF8" w:rsidRPr="0022764C" w:rsidRDefault="006A3EF8" w:rsidP="00933EB0">
      <w:pPr>
        <w:pStyle w:val="BodyText"/>
      </w:pPr>
      <w:r w:rsidRPr="0022764C">
        <w:t xml:space="preserve">If more than one person is entitled to an indemnity under the terms of this </w:t>
      </w:r>
      <w:r w:rsidRPr="0022764C">
        <w:rPr>
          <w:b/>
        </w:rPr>
        <w:t>Section</w:t>
      </w:r>
      <w:r w:rsidRPr="0022764C">
        <w:t xml:space="preserve">, then the </w:t>
      </w:r>
      <w:r w:rsidRPr="0022764C">
        <w:rPr>
          <w:b/>
        </w:rPr>
        <w:t>Insurer’s</w:t>
      </w:r>
      <w:r w:rsidRPr="0022764C">
        <w:t xml:space="preserve"> total liability to all such persons shall not exceed the Indemnity</w:t>
      </w:r>
      <w:r w:rsidRPr="0022764C">
        <w:rPr>
          <w:b/>
        </w:rPr>
        <w:t xml:space="preserve"> </w:t>
      </w:r>
      <w:r w:rsidRPr="0022764C">
        <w:t xml:space="preserve">Limit. For the avoidance of doubt, the </w:t>
      </w:r>
      <w:r w:rsidRPr="0022764C">
        <w:rPr>
          <w:bCs/>
        </w:rPr>
        <w:t>Indemnity Limit</w:t>
      </w:r>
      <w:r w:rsidRPr="0022764C">
        <w:t xml:space="preserve"> in a. above is not additional to and shall not increase the Sum</w:t>
      </w:r>
      <w:r w:rsidRPr="0022764C">
        <w:rPr>
          <w:b/>
        </w:rPr>
        <w:t xml:space="preserve"> </w:t>
      </w:r>
      <w:r w:rsidRPr="0022764C">
        <w:t xml:space="preserve">stated in the </w:t>
      </w:r>
      <w:r w:rsidRPr="0022764C">
        <w:rPr>
          <w:b/>
        </w:rPr>
        <w:t>Schedule</w:t>
      </w:r>
      <w:r w:rsidRPr="0022764C">
        <w:t>.</w:t>
      </w:r>
    </w:p>
    <w:p w:rsidR="006A3EF8" w:rsidRPr="0022764C" w:rsidRDefault="006A3EF8" w:rsidP="00933EB0">
      <w:pPr>
        <w:pStyle w:val="Heading3"/>
        <w:rPr>
          <w:rFonts w:cstheme="majorHAnsi"/>
        </w:rPr>
      </w:pPr>
      <w:r w:rsidRPr="0022764C">
        <w:t>Virus</w:t>
      </w:r>
      <w:r w:rsidRPr="0022764C">
        <w:rPr>
          <w:rFonts w:cstheme="majorHAnsi"/>
        </w:rPr>
        <w:t xml:space="preserve"> </w:t>
      </w:r>
    </w:p>
    <w:p w:rsidR="006A3EF8" w:rsidRPr="0022764C" w:rsidRDefault="006A3EF8" w:rsidP="00933EB0">
      <w:pPr>
        <w:pStyle w:val="BodyText"/>
      </w:pPr>
      <w:r w:rsidRPr="0022764C">
        <w:t xml:space="preserve">means any unauthorised executable code uploaded to, or replicated through, a </w:t>
      </w:r>
      <w:r w:rsidRPr="0022764C">
        <w:rPr>
          <w:bCs/>
        </w:rPr>
        <w:t>Computer</w:t>
      </w:r>
      <w:r w:rsidRPr="0022764C">
        <w:rPr>
          <w:b/>
          <w:bCs/>
        </w:rPr>
        <w:t xml:space="preserve"> </w:t>
      </w:r>
      <w:r w:rsidRPr="0022764C">
        <w:rPr>
          <w:bCs/>
        </w:rPr>
        <w:t>System</w:t>
      </w:r>
      <w:r w:rsidRPr="0022764C">
        <w:t xml:space="preserve"> or network whether termed a virus or known by any other name and whether it is self-replicating or non-replicating which causes damage or loss to data or the Computer</w:t>
      </w:r>
      <w:r w:rsidRPr="0022764C">
        <w:rPr>
          <w:b/>
        </w:rPr>
        <w:t xml:space="preserve"> </w:t>
      </w:r>
      <w:r w:rsidRPr="0022764C">
        <w:t>System.</w:t>
      </w:r>
    </w:p>
    <w:p w:rsidR="006A3EF8" w:rsidRPr="0022764C" w:rsidRDefault="006A3EF8" w:rsidP="00933EB0">
      <w:pPr>
        <w:pStyle w:val="Heading1"/>
      </w:pPr>
      <w:r w:rsidRPr="0022764C">
        <w:t>Insuring Clauses</w:t>
      </w:r>
    </w:p>
    <w:p w:rsidR="006A3EF8" w:rsidRPr="0022764C" w:rsidRDefault="006A3EF8" w:rsidP="00933EB0">
      <w:pPr>
        <w:pStyle w:val="BodyText"/>
      </w:pPr>
      <w:r w:rsidRPr="0022764C">
        <w:t xml:space="preserve">In consideration of the premium having been paid to the </w:t>
      </w:r>
      <w:r w:rsidRPr="0022764C">
        <w:rPr>
          <w:b/>
        </w:rPr>
        <w:t>Insurer</w:t>
      </w:r>
      <w:r w:rsidRPr="0022764C">
        <w:t xml:space="preserve">, the </w:t>
      </w:r>
      <w:r w:rsidRPr="0022764C">
        <w:rPr>
          <w:b/>
        </w:rPr>
        <w:t>Insured</w:t>
      </w:r>
      <w:r w:rsidRPr="0022764C">
        <w:t xml:space="preserve"> is indemnified up to the Indemnity Limit (unless otherwise specified below) as follows:</w:t>
      </w:r>
    </w:p>
    <w:p w:rsidR="006A3EF8" w:rsidRPr="0022764C" w:rsidRDefault="006A3EF8" w:rsidP="00933EB0">
      <w:pPr>
        <w:pStyle w:val="Heading3"/>
        <w:numPr>
          <w:ilvl w:val="0"/>
          <w:numId w:val="297"/>
        </w:numPr>
        <w:ind w:left="454" w:hanging="454"/>
      </w:pPr>
      <w:r w:rsidRPr="0022764C">
        <w:t>Indemnity</w:t>
      </w:r>
    </w:p>
    <w:p w:rsidR="006A3EF8" w:rsidRPr="0022764C" w:rsidRDefault="006A3EF8" w:rsidP="00933EB0">
      <w:pPr>
        <w:pStyle w:val="BodyTextIndent"/>
      </w:pPr>
      <w:r w:rsidRPr="0022764C">
        <w:t xml:space="preserve">For damages and claimant’s costs for which the </w:t>
      </w:r>
      <w:r w:rsidRPr="0022764C">
        <w:rPr>
          <w:b/>
        </w:rPr>
        <w:t>Insured</w:t>
      </w:r>
      <w:r w:rsidRPr="0022764C">
        <w:t xml:space="preserve"> is legally liable to pay resulting from claims first made against the </w:t>
      </w:r>
      <w:r w:rsidRPr="0022764C">
        <w:rPr>
          <w:b/>
        </w:rPr>
        <w:t>Insured</w:t>
      </w:r>
      <w:r w:rsidRPr="0022764C">
        <w:t xml:space="preserve"> during the </w:t>
      </w:r>
      <w:r w:rsidRPr="0022764C">
        <w:rPr>
          <w:b/>
        </w:rPr>
        <w:t>Period of Insurance</w:t>
      </w:r>
      <w:r w:rsidRPr="0022764C">
        <w:t xml:space="preserve"> and arising out of the ordinary course of the </w:t>
      </w:r>
      <w:r w:rsidRPr="0022764C">
        <w:rPr>
          <w:b/>
        </w:rPr>
        <w:t xml:space="preserve">Media Business Services </w:t>
      </w:r>
      <w:r w:rsidRPr="0022764C">
        <w:t>or associated Advertising</w:t>
      </w:r>
      <w:r w:rsidRPr="0022764C">
        <w:rPr>
          <w:b/>
        </w:rPr>
        <w:t xml:space="preserve"> </w:t>
      </w:r>
      <w:r w:rsidRPr="0022764C">
        <w:t>activities</w:t>
      </w:r>
      <w:r w:rsidRPr="0022764C">
        <w:rPr>
          <w:b/>
        </w:rPr>
        <w:t xml:space="preserve"> </w:t>
      </w:r>
      <w:r w:rsidRPr="0022764C">
        <w:t>in consequence of:</w:t>
      </w:r>
    </w:p>
    <w:p w:rsidR="006A3EF8" w:rsidRPr="0022764C" w:rsidRDefault="006A3EF8" w:rsidP="00933EB0">
      <w:pPr>
        <w:pStyle w:val="BodyTextIndent"/>
        <w:numPr>
          <w:ilvl w:val="1"/>
          <w:numId w:val="303"/>
        </w:numPr>
        <w:ind w:left="908" w:hanging="454"/>
      </w:pPr>
      <w:r w:rsidRPr="0022764C">
        <w:lastRenderedPageBreak/>
        <w:t xml:space="preserve">breach of contract or liability assumed by the </w:t>
      </w:r>
      <w:r w:rsidRPr="0022764C">
        <w:rPr>
          <w:b/>
        </w:rPr>
        <w:t>Insured</w:t>
      </w:r>
      <w:r w:rsidRPr="0022764C">
        <w:t xml:space="preserve"> in the form of hold harmless or indemnity agreements executed with any party with whom the </w:t>
      </w:r>
      <w:r w:rsidRPr="0022764C">
        <w:rPr>
          <w:b/>
        </w:rPr>
        <w:t>Insured</w:t>
      </w:r>
      <w:r w:rsidRPr="0022764C">
        <w:t xml:space="preserve"> has contracted to provide </w:t>
      </w:r>
      <w:r w:rsidRPr="0022764C">
        <w:rPr>
          <w:b/>
        </w:rPr>
        <w:t>Media Business Services</w:t>
      </w:r>
      <w:r w:rsidRPr="0022764C">
        <w:t xml:space="preserve"> but only in respect of indemnity provided by Insuring Clauses 1. (Indemnity) and 2. (Legal Defence Costs and Expenses);</w:t>
      </w:r>
    </w:p>
    <w:p w:rsidR="006A3EF8" w:rsidRPr="0022764C" w:rsidRDefault="006A3EF8" w:rsidP="00933EB0">
      <w:pPr>
        <w:pStyle w:val="BodyTextIndent"/>
        <w:numPr>
          <w:ilvl w:val="1"/>
          <w:numId w:val="303"/>
        </w:numPr>
        <w:ind w:left="908" w:hanging="454"/>
      </w:pPr>
      <w:r w:rsidRPr="0022764C">
        <w:t>defamation or other tort related to disparagement of character, harm to reputation or feelings of any person or organisation including libel, slander or defamation, product disparagement and malicious falsehood, trade libel or any claim relating to outrage or emotional distress;</w:t>
      </w:r>
    </w:p>
    <w:p w:rsidR="006A3EF8" w:rsidRPr="0022764C" w:rsidRDefault="006A3EF8" w:rsidP="00933EB0">
      <w:pPr>
        <w:pStyle w:val="BodyTextIndent"/>
        <w:numPr>
          <w:ilvl w:val="1"/>
          <w:numId w:val="303"/>
        </w:numPr>
        <w:ind w:left="908" w:hanging="454"/>
      </w:pPr>
      <w:r w:rsidRPr="0022764C">
        <w:t>unintentional</w:t>
      </w:r>
      <w:r w:rsidRPr="0022764C">
        <w:rPr>
          <w:rFonts w:eastAsia="Times New Roman"/>
        </w:rPr>
        <w:t xml:space="preserve"> </w:t>
      </w:r>
      <w:r w:rsidRPr="0022764C">
        <w:t>breach of confidentiality or other invasion, infringement or interference with rights of privacy or publicity including false light, intrusion upon a person’s seclusion and the public disclosure of private facts;</w:t>
      </w:r>
    </w:p>
    <w:p w:rsidR="006A3EF8" w:rsidRPr="0022764C" w:rsidRDefault="006A3EF8" w:rsidP="00933EB0">
      <w:pPr>
        <w:pStyle w:val="BodyTextIndent"/>
        <w:numPr>
          <w:ilvl w:val="1"/>
          <w:numId w:val="303"/>
        </w:numPr>
        <w:ind w:left="908" w:hanging="454"/>
      </w:pPr>
      <w:r w:rsidRPr="0022764C">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rsidR="006A3EF8" w:rsidRPr="0022764C" w:rsidRDefault="006A3EF8" w:rsidP="00933EB0">
      <w:pPr>
        <w:pStyle w:val="BodyTextIndent"/>
        <w:numPr>
          <w:ilvl w:val="1"/>
          <w:numId w:val="303"/>
        </w:numPr>
        <w:ind w:left="908" w:hanging="454"/>
      </w:pPr>
      <w:r w:rsidRPr="0022764C">
        <w:t>unintentional breach of a license to use a third party’s trademarked or copyrighted material but only to the extent that use exceeds the express limitations in the license regarding territory, duration or media in which the material may be used and only when made as a part of a claim under d. above;</w:t>
      </w:r>
    </w:p>
    <w:p w:rsidR="006A3EF8" w:rsidRPr="0022764C" w:rsidRDefault="006A3EF8" w:rsidP="00933EB0">
      <w:pPr>
        <w:pStyle w:val="BodyTextIndent"/>
        <w:numPr>
          <w:ilvl w:val="1"/>
          <w:numId w:val="303"/>
        </w:numPr>
        <w:ind w:left="908" w:hanging="454"/>
      </w:pPr>
      <w:r w:rsidRPr="0022764C">
        <w:t>breach of comparative advertising regulations;</w:t>
      </w:r>
    </w:p>
    <w:p w:rsidR="006A3EF8" w:rsidRPr="0022764C" w:rsidRDefault="006A3EF8" w:rsidP="00933EB0">
      <w:pPr>
        <w:pStyle w:val="BodyTextIndent"/>
        <w:numPr>
          <w:ilvl w:val="1"/>
          <w:numId w:val="303"/>
        </w:numPr>
        <w:ind w:left="908" w:hanging="454"/>
      </w:pPr>
      <w:r w:rsidRPr="0022764C">
        <w:t xml:space="preserve">the loss of or damage to </w:t>
      </w:r>
      <w:r w:rsidRPr="0022764C">
        <w:rPr>
          <w:b/>
        </w:rPr>
        <w:t>Documents</w:t>
      </w:r>
      <w:r w:rsidRPr="0022764C">
        <w:t>;</w:t>
      </w:r>
    </w:p>
    <w:p w:rsidR="006A3EF8" w:rsidRPr="0022764C" w:rsidRDefault="006A3EF8" w:rsidP="00933EB0">
      <w:pPr>
        <w:pStyle w:val="BodyTextIndent"/>
        <w:numPr>
          <w:ilvl w:val="1"/>
          <w:numId w:val="303"/>
        </w:numPr>
        <w:ind w:left="908" w:hanging="454"/>
      </w:pPr>
      <w:r w:rsidRPr="0022764C">
        <w:t>unintentional transmission of a Virus;</w:t>
      </w:r>
    </w:p>
    <w:p w:rsidR="006A3EF8" w:rsidRPr="0022764C" w:rsidRDefault="006A3EF8" w:rsidP="00933EB0">
      <w:pPr>
        <w:pStyle w:val="BodyTextIndent"/>
        <w:numPr>
          <w:ilvl w:val="1"/>
          <w:numId w:val="303"/>
        </w:numPr>
        <w:ind w:left="908" w:hanging="454"/>
      </w:pPr>
      <w:r w:rsidRPr="0022764C">
        <w:t xml:space="preserve">the failure to protect against unauthorised access to, unauthorised use of, a </w:t>
      </w:r>
      <w:r w:rsidR="00BB79CB" w:rsidRPr="0022764C">
        <w:t>denial-of-service</w:t>
      </w:r>
      <w:r w:rsidRPr="0022764C">
        <w:t xml:space="preserve"> attack against the </w:t>
      </w:r>
      <w:r w:rsidRPr="0022764C">
        <w:rPr>
          <w:b/>
        </w:rPr>
        <w:t xml:space="preserve">Insured’s </w:t>
      </w:r>
      <w:r w:rsidRPr="0022764C">
        <w:t>Computer</w:t>
      </w:r>
      <w:r w:rsidRPr="0022764C">
        <w:rPr>
          <w:b/>
        </w:rPr>
        <w:t xml:space="preserve"> </w:t>
      </w:r>
      <w:r w:rsidRPr="0022764C">
        <w:t>System;</w:t>
      </w:r>
    </w:p>
    <w:p w:rsidR="006A3EF8" w:rsidRPr="0022764C" w:rsidRDefault="006A3EF8" w:rsidP="00933EB0">
      <w:pPr>
        <w:pStyle w:val="BodyTextIndent"/>
        <w:numPr>
          <w:ilvl w:val="1"/>
          <w:numId w:val="303"/>
        </w:numPr>
        <w:ind w:left="908" w:hanging="454"/>
      </w:pPr>
      <w:r w:rsidRPr="0022764C">
        <w:t>misuse of any information which is either confidential or subject to statutory restrictions;</w:t>
      </w:r>
    </w:p>
    <w:p w:rsidR="006A3EF8" w:rsidRPr="0022764C" w:rsidRDefault="006A3EF8" w:rsidP="00933EB0">
      <w:pPr>
        <w:pStyle w:val="BodyTextIndent"/>
        <w:numPr>
          <w:ilvl w:val="1"/>
          <w:numId w:val="303"/>
        </w:numPr>
        <w:ind w:left="908" w:hanging="454"/>
      </w:pPr>
      <w:r w:rsidRPr="0022764C">
        <w:t>breach of professional duty, negligent act, negligent error, negligent omission, negligent misstatement or negligent misrepresentation;</w:t>
      </w:r>
    </w:p>
    <w:p w:rsidR="006A3EF8" w:rsidRPr="0022764C" w:rsidRDefault="006A3EF8" w:rsidP="00933EB0">
      <w:pPr>
        <w:pStyle w:val="BodyTextIndent"/>
        <w:numPr>
          <w:ilvl w:val="1"/>
          <w:numId w:val="303"/>
        </w:numPr>
        <w:ind w:left="908" w:hanging="454"/>
      </w:pPr>
      <w:r w:rsidRPr="0022764C">
        <w:t>dishonest, fraudulent or malicious act or omission of any former or present Employee</w:t>
      </w:r>
      <w:r w:rsidRPr="0022764C">
        <w:rPr>
          <w:b/>
        </w:rPr>
        <w:t xml:space="preserve"> </w:t>
      </w:r>
      <w:r w:rsidRPr="0022764C">
        <w:t xml:space="preserve">(which term, for the purpose of this clause alone, shall not include any principal, partner, member or director of the </w:t>
      </w:r>
      <w:r w:rsidRPr="0022764C">
        <w:rPr>
          <w:b/>
        </w:rPr>
        <w:t>Insured</w:t>
      </w:r>
      <w:r w:rsidRPr="0022764C">
        <w:t xml:space="preserve">) provided that no indemnity shall be given in the event that any principal, partner, member or director of the </w:t>
      </w:r>
      <w:r w:rsidRPr="0022764C">
        <w:rPr>
          <w:b/>
        </w:rPr>
        <w:t>Insured</w:t>
      </w:r>
      <w:r w:rsidRPr="0022764C">
        <w:t xml:space="preserve"> conspired to commit or condoned any such dishonest, fraudulent or malicious act or omission;</w:t>
      </w:r>
    </w:p>
    <w:p w:rsidR="006A3EF8" w:rsidRPr="0022764C" w:rsidRDefault="006A3EF8" w:rsidP="00933EB0">
      <w:pPr>
        <w:pStyle w:val="BodyTextIndent"/>
        <w:numPr>
          <w:ilvl w:val="1"/>
          <w:numId w:val="303"/>
        </w:numPr>
        <w:ind w:left="908" w:hanging="454"/>
      </w:pPr>
      <w:r w:rsidRPr="0022764C">
        <w:t>any other civil liability not otherwise excluded.</w:t>
      </w:r>
    </w:p>
    <w:p w:rsidR="006A3EF8" w:rsidRPr="0022764C" w:rsidRDefault="006A3EF8" w:rsidP="00933EB0">
      <w:pPr>
        <w:pStyle w:val="Heading3"/>
        <w:numPr>
          <w:ilvl w:val="0"/>
          <w:numId w:val="297"/>
        </w:numPr>
        <w:ind w:left="454" w:hanging="454"/>
      </w:pPr>
      <w:r w:rsidRPr="0022764C">
        <w:t>Legal Defence Costs and Expenses</w:t>
      </w:r>
    </w:p>
    <w:p w:rsidR="006A3EF8" w:rsidRPr="0022764C" w:rsidRDefault="006A3EF8" w:rsidP="00933EB0">
      <w:pPr>
        <w:pStyle w:val="BodyTextIndent"/>
        <w:rPr>
          <w:b/>
        </w:rPr>
      </w:pPr>
      <w:r w:rsidRPr="0022764C">
        <w:t xml:space="preserve">The </w:t>
      </w:r>
      <w:r w:rsidRPr="0022764C">
        <w:rPr>
          <w:b/>
        </w:rPr>
        <w:t>Insurer</w:t>
      </w:r>
      <w:r w:rsidRPr="0022764C">
        <w:t xml:space="preserve"> will pay in addition to any indemnity under Insuring Clause 1. (Indemnity) all Defence</w:t>
      </w:r>
      <w:r w:rsidRPr="0022764C">
        <w:rPr>
          <w:b/>
        </w:rPr>
        <w:t xml:space="preserve"> </w:t>
      </w:r>
      <w:r w:rsidRPr="0022764C">
        <w:t>Costs and Expenses provided that:</w:t>
      </w:r>
    </w:p>
    <w:p w:rsidR="006A3EF8" w:rsidRPr="0022764C" w:rsidRDefault="006A3EF8" w:rsidP="00933EB0">
      <w:pPr>
        <w:pStyle w:val="BodyTextIndent"/>
        <w:numPr>
          <w:ilvl w:val="1"/>
          <w:numId w:val="302"/>
        </w:numPr>
        <w:ind w:left="908" w:hanging="454"/>
        <w:rPr>
          <w:b/>
        </w:rPr>
      </w:pPr>
      <w:r w:rsidRPr="0022764C">
        <w:t xml:space="preserve">if the amount paid or agreed to be paid by or on behalf of the </w:t>
      </w:r>
      <w:r w:rsidRPr="0022764C">
        <w:rPr>
          <w:b/>
        </w:rPr>
        <w:t>Insured</w:t>
      </w:r>
      <w:r w:rsidRPr="0022764C">
        <w:t xml:space="preserve"> to dispose of a claim exceeds the Indemnity Limit the </w:t>
      </w:r>
      <w:r w:rsidRPr="0022764C">
        <w:rPr>
          <w:b/>
        </w:rPr>
        <w:t>Insurer</w:t>
      </w:r>
      <w:r w:rsidRPr="0022764C">
        <w:t xml:space="preserve"> will only be liable for that proportion of the Defence Costs and Expenses which the Indemnity Limit bears to the amount paid or agreed to be paid;</w:t>
      </w:r>
    </w:p>
    <w:p w:rsidR="006A3EF8" w:rsidRPr="0022764C" w:rsidRDefault="006A3EF8" w:rsidP="00933EB0">
      <w:pPr>
        <w:pStyle w:val="BodyTextIndent"/>
        <w:numPr>
          <w:ilvl w:val="1"/>
          <w:numId w:val="302"/>
        </w:numPr>
        <w:ind w:left="908" w:hanging="454"/>
        <w:rPr>
          <w:b/>
        </w:rPr>
      </w:pPr>
      <w:r w:rsidRPr="0022764C">
        <w:t xml:space="preserve">in the event that the </w:t>
      </w:r>
      <w:r w:rsidRPr="0022764C">
        <w:rPr>
          <w:b/>
        </w:rPr>
        <w:t>Insurer</w:t>
      </w:r>
      <w:r w:rsidRPr="0022764C">
        <w:t xml:space="preserve"> elects to make a payment to the </w:t>
      </w:r>
      <w:r w:rsidRPr="0022764C">
        <w:rPr>
          <w:b/>
        </w:rPr>
        <w:t>Insured</w:t>
      </w:r>
      <w:r w:rsidRPr="0022764C">
        <w:t xml:space="preserve"> pursuant to Notification and Claims Condition – Applicable to this </w:t>
      </w:r>
      <w:r w:rsidRPr="0022764C">
        <w:rPr>
          <w:b/>
          <w:bCs/>
        </w:rPr>
        <w:t>Section</w:t>
      </w:r>
      <w:r w:rsidRPr="0022764C">
        <w:t xml:space="preserve"> then the </w:t>
      </w:r>
      <w:r w:rsidRPr="0022764C">
        <w:rPr>
          <w:b/>
        </w:rPr>
        <w:t>Insurer</w:t>
      </w:r>
      <w:r w:rsidRPr="0022764C">
        <w:t xml:space="preserve"> shall have no liability to pay Defence Costs and Expenses incurred after the date upon which such payment is made.</w:t>
      </w:r>
    </w:p>
    <w:p w:rsidR="006A3EF8" w:rsidRPr="0022764C" w:rsidRDefault="006A3EF8" w:rsidP="00933EB0">
      <w:pPr>
        <w:pStyle w:val="Heading3"/>
        <w:numPr>
          <w:ilvl w:val="0"/>
          <w:numId w:val="297"/>
        </w:numPr>
        <w:ind w:left="454" w:hanging="454"/>
      </w:pPr>
      <w:r w:rsidRPr="0022764C">
        <w:t>Rectification</w:t>
      </w:r>
    </w:p>
    <w:p w:rsidR="006A3EF8" w:rsidRPr="0022764C" w:rsidRDefault="006A3EF8" w:rsidP="00933EB0">
      <w:pPr>
        <w:pStyle w:val="BodyTextIndent"/>
        <w:rPr>
          <w:b/>
        </w:rPr>
      </w:pPr>
      <w:r w:rsidRPr="0022764C">
        <w:t xml:space="preserve">For additional expenses, other than those covered under Insuring Clause 8. (Withdrawal of Content) of this </w:t>
      </w:r>
      <w:r w:rsidRPr="0022764C">
        <w:rPr>
          <w:b/>
          <w:bCs/>
        </w:rPr>
        <w:t>Section</w:t>
      </w:r>
      <w:r w:rsidRPr="0022764C">
        <w:t xml:space="preserve"> directly incurred, with the prior written consent of the </w:t>
      </w:r>
      <w:r w:rsidRPr="0022764C">
        <w:rPr>
          <w:b/>
        </w:rPr>
        <w:t>Insurer</w:t>
      </w:r>
      <w:r w:rsidRPr="0022764C">
        <w:t xml:space="preserve">, in successfully rectifying a problem which otherwise would lead to a claim in excess of such expenses under Insuring Clause 1. (Indemnity) of this </w:t>
      </w:r>
      <w:r w:rsidRPr="0022764C">
        <w:rPr>
          <w:b/>
        </w:rPr>
        <w:t>Section</w:t>
      </w:r>
      <w:r w:rsidRPr="0022764C">
        <w:t>.</w:t>
      </w:r>
    </w:p>
    <w:p w:rsidR="006A3EF8" w:rsidRPr="0022764C" w:rsidRDefault="006A3EF8" w:rsidP="00933EB0">
      <w:pPr>
        <w:pStyle w:val="BodyTextIndent"/>
        <w:rPr>
          <w:b/>
        </w:rPr>
      </w:pPr>
      <w:r w:rsidRPr="0022764C">
        <w:t xml:space="preserve">If the </w:t>
      </w:r>
      <w:r w:rsidRPr="0022764C">
        <w:rPr>
          <w:b/>
        </w:rPr>
        <w:t>Insured</w:t>
      </w:r>
      <w:r w:rsidRPr="0022764C">
        <w:t xml:space="preserve"> is unable to get approval from the </w:t>
      </w:r>
      <w:r w:rsidRPr="0022764C">
        <w:rPr>
          <w:b/>
        </w:rPr>
        <w:t>Insurer</w:t>
      </w:r>
      <w:r w:rsidRPr="0022764C">
        <w:t xml:space="preserve"> due to time constraints or lack of detailed information, the </w:t>
      </w:r>
      <w:r w:rsidRPr="0022764C">
        <w:rPr>
          <w:b/>
        </w:rPr>
        <w:t>Insurer</w:t>
      </w:r>
      <w:r w:rsidRPr="0022764C">
        <w:t xml:space="preserve"> will pay such expenses provided that the </w:t>
      </w:r>
      <w:r w:rsidRPr="0022764C">
        <w:rPr>
          <w:b/>
        </w:rPr>
        <w:t>Insured</w:t>
      </w:r>
      <w:r w:rsidRPr="0022764C">
        <w:t xml:space="preserve"> can demonstrate that:</w:t>
      </w:r>
    </w:p>
    <w:p w:rsidR="006A3EF8" w:rsidRPr="0022764C" w:rsidRDefault="006A3EF8" w:rsidP="00933EB0">
      <w:pPr>
        <w:pStyle w:val="BodyTextIndent"/>
        <w:numPr>
          <w:ilvl w:val="0"/>
          <w:numId w:val="301"/>
        </w:numPr>
        <w:ind w:left="908" w:hanging="454"/>
        <w:rPr>
          <w:b/>
        </w:rPr>
      </w:pPr>
      <w:r w:rsidRPr="0022764C">
        <w:t>such expenses were less than the amount of a potential claim; and</w:t>
      </w:r>
    </w:p>
    <w:p w:rsidR="006A3EF8" w:rsidRPr="0022764C" w:rsidRDefault="006A3EF8" w:rsidP="00933EB0">
      <w:pPr>
        <w:pStyle w:val="BodyTextIndent"/>
        <w:numPr>
          <w:ilvl w:val="0"/>
          <w:numId w:val="301"/>
        </w:numPr>
        <w:ind w:left="908" w:hanging="454"/>
        <w:rPr>
          <w:b/>
        </w:rPr>
      </w:pPr>
      <w:r w:rsidRPr="0022764C">
        <w:t>the amount is reasonable;</w:t>
      </w:r>
      <w:r w:rsidRPr="0022764C">
        <w:rPr>
          <w:b/>
        </w:rPr>
        <w:t xml:space="preserve"> </w:t>
      </w:r>
      <w:r w:rsidRPr="0022764C">
        <w:t>and</w:t>
      </w:r>
    </w:p>
    <w:p w:rsidR="006A3EF8" w:rsidRPr="0022764C" w:rsidRDefault="006A3EF8" w:rsidP="00933EB0">
      <w:pPr>
        <w:pStyle w:val="BodyTextIndent"/>
        <w:numPr>
          <w:ilvl w:val="0"/>
          <w:numId w:val="301"/>
        </w:numPr>
        <w:ind w:left="908" w:hanging="454"/>
      </w:pPr>
      <w:r w:rsidRPr="0022764C">
        <w:t xml:space="preserve">the </w:t>
      </w:r>
      <w:r w:rsidRPr="0022764C">
        <w:rPr>
          <w:b/>
        </w:rPr>
        <w:t>Insured’s</w:t>
      </w:r>
      <w:r w:rsidRPr="0022764C">
        <w:t xml:space="preserve"> client has received the same level and quality of service or deliverables that they were originally entitled to receive.</w:t>
      </w:r>
    </w:p>
    <w:p w:rsidR="006A3EF8" w:rsidRPr="0022764C" w:rsidRDefault="006A3EF8" w:rsidP="00933EB0">
      <w:pPr>
        <w:pStyle w:val="BodyTextIndent"/>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rsidR="006A3EF8" w:rsidRPr="0022764C" w:rsidRDefault="006A3EF8" w:rsidP="00933EB0">
      <w:pPr>
        <w:pStyle w:val="Heading3"/>
        <w:numPr>
          <w:ilvl w:val="0"/>
          <w:numId w:val="297"/>
        </w:numPr>
        <w:ind w:left="454" w:hanging="454"/>
      </w:pPr>
      <w:r w:rsidRPr="0022764C">
        <w:t>Irrecoverable fees</w:t>
      </w:r>
    </w:p>
    <w:p w:rsidR="006A3EF8" w:rsidRPr="0022764C" w:rsidRDefault="006A3EF8" w:rsidP="00933EB0">
      <w:pPr>
        <w:pStyle w:val="BodyTextIndent"/>
        <w:rPr>
          <w:b/>
          <w:sz w:val="24"/>
        </w:rPr>
      </w:pPr>
      <w:r w:rsidRPr="0022764C">
        <w:t xml:space="preserve">For amounts owed to the </w:t>
      </w:r>
      <w:r w:rsidRPr="0022764C">
        <w:rPr>
          <w:b/>
        </w:rPr>
        <w:t>Insured</w:t>
      </w:r>
      <w:r w:rsidRPr="0022764C">
        <w:t xml:space="preserve">, including amounts legally owed by the </w:t>
      </w:r>
      <w:r w:rsidRPr="0022764C">
        <w:rPr>
          <w:b/>
        </w:rPr>
        <w:t>Insured</w:t>
      </w:r>
      <w:r w:rsidRPr="0022764C">
        <w:t xml:space="preserve"> to sub-contractors or suppliers, due to the refusal of the </w:t>
      </w:r>
      <w:r w:rsidRPr="0022764C">
        <w:rPr>
          <w:b/>
        </w:rPr>
        <w:t>Insured’s</w:t>
      </w:r>
      <w:r w:rsidRPr="0022764C">
        <w:t xml:space="preserve"> client to pay for work done by the </w:t>
      </w:r>
      <w:r w:rsidRPr="0022764C">
        <w:rPr>
          <w:b/>
        </w:rPr>
        <w:t>Insured</w:t>
      </w:r>
      <w:r w:rsidRPr="0022764C">
        <w:t xml:space="preserve"> for them where such client has reasonable grounds for being dissatisfied with the work and threatens to bring a claim for more than the amount owed, and which would otherwise be covered under Insuring Clause 1. (Indemnity), provided that such threat is first made against the </w:t>
      </w:r>
      <w:r w:rsidRPr="0022764C">
        <w:rPr>
          <w:b/>
        </w:rPr>
        <w:t>Insured</w:t>
      </w:r>
      <w:r w:rsidRPr="0022764C">
        <w:t xml:space="preserve"> and notified to the </w:t>
      </w:r>
      <w:r w:rsidRPr="0022764C">
        <w:rPr>
          <w:b/>
        </w:rPr>
        <w:t>Insurers</w:t>
      </w:r>
      <w:r w:rsidRPr="0022764C">
        <w:t xml:space="preserve"> during the </w:t>
      </w:r>
      <w:r w:rsidRPr="0022764C">
        <w:rPr>
          <w:b/>
        </w:rPr>
        <w:t>Period of Insurance</w:t>
      </w:r>
      <w:r w:rsidRPr="0022764C">
        <w:t xml:space="preserve">. In such circumstances, if it is possible to settle the dispute by agreeing not to pursue the outstanding amount, the </w:t>
      </w:r>
      <w:r w:rsidRPr="0022764C">
        <w:rPr>
          <w:b/>
        </w:rPr>
        <w:t xml:space="preserve">Insurer </w:t>
      </w:r>
      <w:r w:rsidRPr="0022764C">
        <w:t xml:space="preserve">will agree to pay the </w:t>
      </w:r>
      <w:r w:rsidRPr="0022764C">
        <w:lastRenderedPageBreak/>
        <w:t>amount owed if they consider that it will avoid a legitimate claim under Insuring Clause 1. (Indemnity) for a greater amount. If, following this, a claim under Insuring Clause 1. (Indemnity)</w:t>
      </w:r>
      <w:r w:rsidRPr="0022764C">
        <w:rPr>
          <w:rFonts w:eastAsia="Arial"/>
        </w:rPr>
        <w:t xml:space="preserve"> still arises then the amount paid under this </w:t>
      </w:r>
      <w:r w:rsidRPr="0022764C">
        <w:rPr>
          <w:rFonts w:eastAsia="Arial"/>
          <w:b/>
          <w:bCs/>
        </w:rPr>
        <w:t>Section</w:t>
      </w:r>
      <w:r w:rsidRPr="0022764C">
        <w:rPr>
          <w:rFonts w:eastAsia="Arial"/>
        </w:rPr>
        <w:t xml:space="preserve"> will be deducted from the Indemnity</w:t>
      </w:r>
      <w:r w:rsidRPr="0022764C">
        <w:rPr>
          <w:rFonts w:eastAsia="Arial"/>
          <w:b/>
        </w:rPr>
        <w:t xml:space="preserve"> </w:t>
      </w:r>
      <w:r w:rsidRPr="0022764C">
        <w:rPr>
          <w:rFonts w:eastAsia="Arial"/>
        </w:rPr>
        <w:t>Limit</w:t>
      </w:r>
      <w:r w:rsidRPr="0022764C">
        <w:rPr>
          <w:rFonts w:eastAsia="Arial"/>
          <w:b/>
        </w:rPr>
        <w:t xml:space="preserve">. </w:t>
      </w:r>
      <w:r w:rsidRPr="0022764C">
        <w:rPr>
          <w:rFonts w:eastAsia="Arial"/>
        </w:rPr>
        <w:t xml:space="preserve">If the </w:t>
      </w:r>
      <w:r w:rsidRPr="0022764C">
        <w:rPr>
          <w:rFonts w:eastAsia="Arial"/>
          <w:b/>
        </w:rPr>
        <w:t>Insured</w:t>
      </w:r>
      <w:r w:rsidRPr="0022764C">
        <w:rPr>
          <w:rFonts w:eastAsia="Arial"/>
        </w:rPr>
        <w:t xml:space="preserve"> eventually recovers part or all of the debt then such recovered amount shall be repaid to the </w:t>
      </w:r>
      <w:r w:rsidRPr="0022764C">
        <w:rPr>
          <w:rFonts w:eastAsia="Arial"/>
          <w:b/>
        </w:rPr>
        <w:t>Insurer</w:t>
      </w:r>
      <w:r w:rsidRPr="0022764C">
        <w:rPr>
          <w:rFonts w:eastAsia="Arial"/>
        </w:rPr>
        <w:t xml:space="preserve"> less the </w:t>
      </w:r>
      <w:r w:rsidRPr="0022764C">
        <w:rPr>
          <w:rFonts w:eastAsia="Arial"/>
          <w:b/>
        </w:rPr>
        <w:t xml:space="preserve">Insured’s </w:t>
      </w:r>
      <w:r w:rsidRPr="0022764C">
        <w:rPr>
          <w:rFonts w:eastAsia="Arial"/>
        </w:rPr>
        <w:t>reasonable expenses of recovering the debt due.</w:t>
      </w:r>
    </w:p>
    <w:p w:rsidR="006A3EF8" w:rsidRPr="0022764C" w:rsidRDefault="006A3EF8" w:rsidP="00933EB0">
      <w:pPr>
        <w:pStyle w:val="Heading3"/>
        <w:numPr>
          <w:ilvl w:val="0"/>
          <w:numId w:val="297"/>
        </w:numPr>
        <w:ind w:left="454" w:hanging="454"/>
      </w:pPr>
      <w:r w:rsidRPr="0022764C">
        <w:t>Commitment to Media Space or Print Time</w:t>
      </w:r>
    </w:p>
    <w:p w:rsidR="006A3EF8" w:rsidRPr="0022764C" w:rsidRDefault="006A3EF8" w:rsidP="00933EB0">
      <w:pPr>
        <w:pStyle w:val="BodyTextIndent"/>
      </w:pPr>
      <w:r w:rsidRPr="0022764C">
        <w:t xml:space="preserve">For claims first notified by the </w:t>
      </w:r>
      <w:r w:rsidRPr="0022764C">
        <w:rPr>
          <w:b/>
          <w:bCs/>
        </w:rPr>
        <w:t>Insured</w:t>
      </w:r>
      <w:r w:rsidRPr="0022764C">
        <w:t xml:space="preserve">, during the </w:t>
      </w:r>
      <w:r w:rsidRPr="0022764C">
        <w:rPr>
          <w:b/>
          <w:bCs/>
        </w:rPr>
        <w:t>Period of Insurance</w:t>
      </w:r>
      <w:r w:rsidRPr="0022764C">
        <w:t xml:space="preserve"> relating to amounts that the </w:t>
      </w:r>
      <w:r w:rsidRPr="0022764C">
        <w:rPr>
          <w:b/>
          <w:bCs/>
        </w:rPr>
        <w:t>Insured</w:t>
      </w:r>
      <w:r w:rsidRPr="0022764C">
        <w:rPr>
          <w:bCs/>
        </w:rPr>
        <w:t xml:space="preserve"> </w:t>
      </w:r>
      <w:r w:rsidRPr="0022764C">
        <w:t xml:space="preserve">is committed to pay for media space or print time, but where the </w:t>
      </w:r>
      <w:r w:rsidRPr="0022764C">
        <w:rPr>
          <w:b/>
          <w:bCs/>
        </w:rPr>
        <w:t>Insured’s</w:t>
      </w:r>
      <w:r w:rsidRPr="0022764C">
        <w:rPr>
          <w:bCs/>
        </w:rPr>
        <w:t xml:space="preserve"> </w:t>
      </w:r>
      <w:r w:rsidRPr="0022764C">
        <w:t xml:space="preserve">client refuses to pay due to allegations that the </w:t>
      </w:r>
      <w:r w:rsidRPr="0022764C">
        <w:rPr>
          <w:b/>
          <w:bCs/>
        </w:rPr>
        <w:t>Insured</w:t>
      </w:r>
      <w:r w:rsidRPr="0022764C">
        <w:rPr>
          <w:bCs/>
        </w:rPr>
        <w:t xml:space="preserve"> </w:t>
      </w:r>
      <w:r w:rsidRPr="0022764C">
        <w:t xml:space="preserve">has acted outside its authority, the </w:t>
      </w:r>
      <w:r w:rsidRPr="0022764C">
        <w:rPr>
          <w:b/>
          <w:bCs/>
        </w:rPr>
        <w:t>Insurer</w:t>
      </w:r>
      <w:r w:rsidRPr="0022764C">
        <w:t xml:space="preserve"> will pay such an amount if it can be shown, by the </w:t>
      </w:r>
      <w:r w:rsidRPr="0022764C">
        <w:rPr>
          <w:b/>
          <w:bCs/>
        </w:rPr>
        <w:t>Insured</w:t>
      </w:r>
      <w:r w:rsidRPr="0022764C">
        <w:t>,</w:t>
      </w:r>
      <w:r w:rsidRPr="0022764C">
        <w:rPr>
          <w:bCs/>
        </w:rPr>
        <w:t xml:space="preserve"> </w:t>
      </w:r>
      <w:r w:rsidRPr="0022764C">
        <w:t>that it cannot legally be recovered from the client and that all reasonable steps have been taken to reduce or avoid the loss.</w:t>
      </w:r>
    </w:p>
    <w:p w:rsidR="006A3EF8" w:rsidRPr="0022764C" w:rsidRDefault="006A3EF8" w:rsidP="00933EB0">
      <w:pPr>
        <w:pStyle w:val="Heading3"/>
        <w:numPr>
          <w:ilvl w:val="0"/>
          <w:numId w:val="297"/>
        </w:numPr>
        <w:ind w:left="454" w:hanging="454"/>
      </w:pPr>
      <w:r w:rsidRPr="0022764C">
        <w:t>Data Protection Defence Costs</w:t>
      </w:r>
    </w:p>
    <w:p w:rsidR="006A3EF8" w:rsidRPr="0022764C" w:rsidRDefault="006A3EF8" w:rsidP="00933EB0">
      <w:pPr>
        <w:pStyle w:val="BodyTextIndent"/>
      </w:pPr>
      <w:r w:rsidRPr="0022764C">
        <w:t xml:space="preserve">Up to a maximum of GBP 250,000 (two hundred and fifty thousand pounds sterling) in the aggregate in the </w:t>
      </w:r>
      <w:r w:rsidRPr="0022764C">
        <w:rPr>
          <w:b/>
        </w:rPr>
        <w:t>Period of Insurance</w:t>
      </w:r>
      <w:r w:rsidRPr="0022764C">
        <w:t xml:space="preserve">, in respect of legal costs and expenses incurred with the </w:t>
      </w:r>
      <w:r w:rsidRPr="0022764C">
        <w:rPr>
          <w:b/>
        </w:rPr>
        <w:t>Insurer’s</w:t>
      </w:r>
      <w:r w:rsidRPr="0022764C">
        <w:t xml:space="preserve"> prior written consent in the defence of any criminal proceedings brought against the </w:t>
      </w:r>
      <w:r w:rsidRPr="0022764C">
        <w:rPr>
          <w:b/>
        </w:rPr>
        <w:t>Insured</w:t>
      </w:r>
      <w:r w:rsidRPr="0022764C">
        <w:t xml:space="preserve"> during the </w:t>
      </w:r>
      <w:r w:rsidRPr="0022764C">
        <w:rPr>
          <w:b/>
        </w:rPr>
        <w:t>Period of Insurance</w:t>
      </w:r>
      <w:r w:rsidRPr="0022764C">
        <w:t xml:space="preserve"> under The Data Protection Act 1998 or amending or superseding</w:t>
      </w:r>
      <w:r w:rsidRPr="0022764C">
        <w:rPr>
          <w:b/>
        </w:rPr>
        <w:t xml:space="preserve"> </w:t>
      </w:r>
      <w:r w:rsidRPr="0022764C">
        <w:t xml:space="preserve">legislation provided always that: </w:t>
      </w:r>
    </w:p>
    <w:p w:rsidR="006A3EF8" w:rsidRPr="0022764C" w:rsidRDefault="006A3EF8" w:rsidP="00933EB0">
      <w:pPr>
        <w:pStyle w:val="BodyTextIndent"/>
        <w:numPr>
          <w:ilvl w:val="0"/>
          <w:numId w:val="300"/>
        </w:numPr>
        <w:ind w:left="908" w:hanging="454"/>
      </w:pPr>
      <w:r w:rsidRPr="0022764C">
        <w:t xml:space="preserve">the act, error or omission giving rise to the proceedings shall have been committed by the </w:t>
      </w:r>
      <w:r w:rsidRPr="0022764C">
        <w:rPr>
          <w:b/>
          <w:bCs/>
        </w:rPr>
        <w:t>Insured</w:t>
      </w:r>
      <w:r w:rsidRPr="0022764C">
        <w:t xml:space="preserve"> in the ordinary course of their </w:t>
      </w:r>
      <w:r w:rsidRPr="0022764C">
        <w:rPr>
          <w:b/>
          <w:bCs/>
        </w:rPr>
        <w:t>Media Business Services</w:t>
      </w:r>
      <w:r w:rsidRPr="0022764C">
        <w:t>;</w:t>
      </w:r>
    </w:p>
    <w:p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be entitled to appoint solicitors and counsel to act on behalf of the </w:t>
      </w:r>
      <w:r w:rsidRPr="0022764C">
        <w:rPr>
          <w:b/>
        </w:rPr>
        <w:t>Insured</w:t>
      </w:r>
      <w:r w:rsidRPr="0022764C">
        <w:t>;</w:t>
      </w:r>
    </w:p>
    <w:p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have no liability to pay costs incurred subsequent to a plea or finding of guilt on the part of the </w:t>
      </w:r>
      <w:r w:rsidRPr="0022764C">
        <w:rPr>
          <w:b/>
        </w:rPr>
        <w:t>Insured</w:t>
      </w:r>
      <w:r w:rsidRPr="0022764C">
        <w:t>, or in the event that counsel should advise that there are no reasonable prospects of successfully defending the proceedings, except for costs incurred solely for the purpose of making a plea in mitigation before sentencing or costs incurred in making an appeal if counsel shall advise that the prospects of a successful appeal following a finding of guilt are reasonable.</w:t>
      </w:r>
    </w:p>
    <w:p w:rsidR="006A3EF8" w:rsidRPr="0022764C" w:rsidRDefault="006A3EF8" w:rsidP="00933EB0">
      <w:pPr>
        <w:pStyle w:val="Heading3"/>
        <w:numPr>
          <w:ilvl w:val="0"/>
          <w:numId w:val="297"/>
        </w:numPr>
        <w:ind w:left="454" w:hanging="454"/>
      </w:pPr>
      <w:r w:rsidRPr="0022764C">
        <w:t>Reputation Management</w:t>
      </w:r>
    </w:p>
    <w:p w:rsidR="006A3EF8" w:rsidRPr="0022764C" w:rsidRDefault="006A3EF8" w:rsidP="00933EB0">
      <w:pPr>
        <w:pStyle w:val="BodyTextIndent"/>
        <w:rPr>
          <w:b/>
        </w:rPr>
      </w:pPr>
      <w:r w:rsidRPr="0022764C">
        <w:t xml:space="preserve">Following a claim under Insuring Clause </w:t>
      </w:r>
      <w:r w:rsidR="00BB79CB" w:rsidRPr="0022764C">
        <w:t>1. (</w:t>
      </w:r>
      <w:r w:rsidRPr="0022764C">
        <w:t>Indemnity), up to a</w:t>
      </w:r>
      <w:r w:rsidRPr="0022764C">
        <w:rPr>
          <w:b/>
        </w:rPr>
        <w:t xml:space="preserve"> </w:t>
      </w:r>
      <w:r w:rsidRPr="0022764C">
        <w:t xml:space="preserve">maximum of GBP 250,000 </w:t>
      </w:r>
      <w:r w:rsidRPr="0022764C">
        <w:rPr>
          <w:rFonts w:eastAsia="Arial"/>
        </w:rPr>
        <w:t>(two hundred and fifty thousand pounds sterling)</w:t>
      </w:r>
      <w:r w:rsidRPr="0022764C">
        <w:t xml:space="preserve">, for all reasonable costs incurred with the </w:t>
      </w:r>
      <w:r w:rsidRPr="0022764C">
        <w:rPr>
          <w:b/>
        </w:rPr>
        <w:t>Insurer’s</w:t>
      </w:r>
      <w:r w:rsidRPr="0022764C">
        <w:t xml:space="preserve"> prior written consent for a public relations and/or crisis management consultant to avert or mitigate any material damage to the </w:t>
      </w:r>
      <w:r w:rsidRPr="0022764C">
        <w:rPr>
          <w:b/>
        </w:rPr>
        <w:t>Insured’s</w:t>
      </w:r>
      <w:r w:rsidRPr="0022764C">
        <w:t xml:space="preserve"> </w:t>
      </w:r>
      <w:r w:rsidRPr="0022764C">
        <w:rPr>
          <w:b/>
        </w:rPr>
        <w:t>Media Business Services</w:t>
      </w:r>
      <w:r w:rsidRPr="0022764C">
        <w:t xml:space="preserve"> reputation.</w:t>
      </w:r>
    </w:p>
    <w:p w:rsidR="006A3EF8" w:rsidRPr="0022764C" w:rsidRDefault="006A3EF8" w:rsidP="00933EB0">
      <w:pPr>
        <w:pStyle w:val="Heading3"/>
        <w:numPr>
          <w:ilvl w:val="0"/>
          <w:numId w:val="297"/>
        </w:numPr>
        <w:ind w:left="454" w:hanging="454"/>
      </w:pPr>
      <w:r w:rsidRPr="0022764C">
        <w:t>Withdrawal of Content</w:t>
      </w:r>
    </w:p>
    <w:p w:rsidR="006A3EF8" w:rsidRPr="0022764C" w:rsidRDefault="006A3EF8" w:rsidP="00933EB0">
      <w:pPr>
        <w:pStyle w:val="BodyTextIndent"/>
        <w:rPr>
          <w:b/>
        </w:rPr>
      </w:pPr>
      <w:r w:rsidRPr="0022764C">
        <w:t xml:space="preserve">Up to a maximum of GBP 250,000 </w:t>
      </w:r>
      <w:r w:rsidRPr="0022764C">
        <w:rPr>
          <w:rFonts w:eastAsia="Arial"/>
        </w:rPr>
        <w:t xml:space="preserve">(two hundred and fifty thousand pounds sterling) </w:t>
      </w:r>
      <w:r w:rsidRPr="0022764C">
        <w:t xml:space="preserve">for expenses necessarily incurred, with the prior written consent of the </w:t>
      </w:r>
      <w:r w:rsidRPr="0022764C">
        <w:rPr>
          <w:b/>
        </w:rPr>
        <w:t>Insurer</w:t>
      </w:r>
      <w:r w:rsidRPr="0022764C">
        <w:t>,</w:t>
      </w:r>
      <w:r w:rsidRPr="0022764C">
        <w:rPr>
          <w:b/>
        </w:rPr>
        <w:t xml:space="preserve"> </w:t>
      </w:r>
      <w:r w:rsidRPr="0022764C">
        <w:t>in the withdrawal or alteration of any data, text, sounds, images or similar content as a result of or in mitigation of a claim</w:t>
      </w:r>
      <w:r w:rsidRPr="0022764C">
        <w:rPr>
          <w:b/>
        </w:rPr>
        <w:t xml:space="preserve"> </w:t>
      </w:r>
      <w:r w:rsidRPr="0022764C">
        <w:t>or potential claim</w:t>
      </w:r>
      <w:r w:rsidRPr="0022764C">
        <w:rPr>
          <w:b/>
        </w:rPr>
        <w:t xml:space="preserve"> </w:t>
      </w:r>
      <w:r w:rsidRPr="0022764C">
        <w:t>which would otherwise</w:t>
      </w:r>
      <w:r w:rsidRPr="0022764C">
        <w:rPr>
          <w:b/>
        </w:rPr>
        <w:t xml:space="preserve"> </w:t>
      </w:r>
      <w:r w:rsidRPr="0022764C">
        <w:t>be covered under Insuring Clause 1, including as a result of a complaint made to the Advertising Standards Authority (ASA), the Office of Communications (OFCOM), Trading Standards Officers or any other regulatory or self-regulatory body.</w:t>
      </w:r>
    </w:p>
    <w:p w:rsidR="006A3EF8" w:rsidRPr="0022764C" w:rsidRDefault="006A3EF8" w:rsidP="00933EB0">
      <w:pPr>
        <w:pStyle w:val="BodyTextIndent"/>
      </w:pPr>
      <w:r w:rsidRPr="0022764C">
        <w:t xml:space="preserve">The </w:t>
      </w:r>
      <w:r w:rsidRPr="0022764C">
        <w:rPr>
          <w:b/>
        </w:rPr>
        <w:t>Insurer</w:t>
      </w:r>
      <w:r w:rsidRPr="0022764C">
        <w:t xml:space="preserve"> will only pay such expenses if the </w:t>
      </w:r>
      <w:r w:rsidRPr="0022764C">
        <w:rPr>
          <w:b/>
        </w:rPr>
        <w:t>Insured</w:t>
      </w:r>
      <w:r w:rsidRPr="0022764C">
        <w:t xml:space="preserve"> can demonstrate that:</w:t>
      </w:r>
    </w:p>
    <w:p w:rsidR="006A3EF8" w:rsidRPr="0022764C" w:rsidRDefault="006A3EF8" w:rsidP="00933EB0">
      <w:pPr>
        <w:pStyle w:val="BodyTextIndent"/>
        <w:numPr>
          <w:ilvl w:val="0"/>
          <w:numId w:val="299"/>
        </w:numPr>
        <w:ind w:left="908" w:hanging="454"/>
        <w:rPr>
          <w:b/>
        </w:rPr>
      </w:pPr>
      <w:r w:rsidRPr="0022764C">
        <w:t>such content would, if not withdrawn or altered, lead to a claim under Insuring Clause 1. (Indemnity) equal to or in excess of the expenses necessarily incurred in the withdrawal or alteration of the content; and</w:t>
      </w:r>
      <w:r w:rsidRPr="0022764C">
        <w:rPr>
          <w:b/>
        </w:rPr>
        <w:t xml:space="preserve"> </w:t>
      </w:r>
    </w:p>
    <w:p w:rsidR="006A3EF8" w:rsidRPr="0022764C" w:rsidRDefault="006A3EF8" w:rsidP="00933EB0">
      <w:pPr>
        <w:pStyle w:val="BodyTextIndent"/>
        <w:numPr>
          <w:ilvl w:val="0"/>
          <w:numId w:val="299"/>
        </w:numPr>
        <w:ind w:left="908" w:hanging="454"/>
        <w:rPr>
          <w:b/>
        </w:rPr>
      </w:pPr>
      <w:r w:rsidRPr="0022764C">
        <w:t>the expenses incurred are necessary to successfully avoid such claim.</w:t>
      </w:r>
    </w:p>
    <w:p w:rsidR="006A3EF8" w:rsidRPr="0022764C" w:rsidRDefault="006A3EF8" w:rsidP="00933EB0">
      <w:pPr>
        <w:pStyle w:val="BodyTextIndent"/>
        <w:rPr>
          <w:b/>
        </w:rPr>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rsidR="006A3EF8" w:rsidRPr="0022764C" w:rsidRDefault="006A3EF8" w:rsidP="00933EB0">
      <w:pPr>
        <w:pStyle w:val="Heading3"/>
        <w:numPr>
          <w:ilvl w:val="0"/>
          <w:numId w:val="297"/>
        </w:numPr>
        <w:ind w:left="454" w:hanging="454"/>
      </w:pPr>
      <w:r w:rsidRPr="0022764C">
        <w:t>Compensation for Court Attendance</w:t>
      </w:r>
    </w:p>
    <w:p w:rsidR="006A3EF8" w:rsidRPr="0022764C" w:rsidRDefault="006A3EF8" w:rsidP="00933EB0">
      <w:pPr>
        <w:pStyle w:val="BodyText"/>
        <w:ind w:left="454"/>
      </w:pPr>
      <w:r w:rsidRPr="0022764C">
        <w:t xml:space="preserve">If the </w:t>
      </w:r>
      <w:r w:rsidRPr="0022764C">
        <w:rPr>
          <w:b/>
        </w:rPr>
        <w:t>Insured</w:t>
      </w:r>
      <w:r w:rsidRPr="0022764C">
        <w:t xml:space="preserve"> has to attend court as a witness in connection with a claim</w:t>
      </w:r>
      <w:r w:rsidRPr="0022764C">
        <w:rPr>
          <w:b/>
        </w:rPr>
        <w:t xml:space="preserve"> </w:t>
      </w:r>
      <w:r w:rsidRPr="0022764C">
        <w:t xml:space="preserve">covered under Insuring Clause 1 the </w:t>
      </w:r>
      <w:r w:rsidRPr="0022764C">
        <w:rPr>
          <w:b/>
        </w:rPr>
        <w:t>Insurer</w:t>
      </w:r>
      <w:r w:rsidRPr="0022764C">
        <w:t xml:space="preserve"> will provide compensation to the </w:t>
      </w:r>
      <w:r w:rsidRPr="0022764C">
        <w:rPr>
          <w:b/>
        </w:rPr>
        <w:t>Insured</w:t>
      </w:r>
      <w:r w:rsidRPr="0022764C">
        <w:t xml:space="preserve"> at the following rates per day for each day on which attendance is required:</w:t>
      </w:r>
    </w:p>
    <w:p w:rsidR="006A3EF8" w:rsidRPr="0022764C" w:rsidRDefault="006A3EF8" w:rsidP="00933EB0">
      <w:pPr>
        <w:pStyle w:val="BodyText"/>
        <w:numPr>
          <w:ilvl w:val="0"/>
          <w:numId w:val="298"/>
        </w:numPr>
        <w:ind w:left="908" w:hanging="454"/>
        <w:rPr>
          <w:szCs w:val="15"/>
        </w:rPr>
      </w:pPr>
      <w:r w:rsidRPr="0022764C">
        <w:rPr>
          <w:szCs w:val="15"/>
        </w:rPr>
        <w:t xml:space="preserve">any director or partner of the </w:t>
      </w:r>
      <w:r w:rsidRPr="0022764C">
        <w:rPr>
          <w:b/>
          <w:szCs w:val="15"/>
        </w:rPr>
        <w:t>Insured</w:t>
      </w:r>
      <w:r w:rsidRPr="0022764C">
        <w:rPr>
          <w:szCs w:val="15"/>
        </w:rPr>
        <w:t>: GBP 500 (five hundred pounds sterling);</w:t>
      </w:r>
    </w:p>
    <w:p w:rsidR="006A3EF8" w:rsidRPr="0022764C" w:rsidRDefault="006A3EF8" w:rsidP="00933EB0">
      <w:pPr>
        <w:pStyle w:val="BodyText"/>
        <w:numPr>
          <w:ilvl w:val="0"/>
          <w:numId w:val="298"/>
        </w:numPr>
        <w:ind w:left="908" w:hanging="454"/>
        <w:rPr>
          <w:rFonts w:eastAsia="MS Mincho"/>
          <w:szCs w:val="24"/>
        </w:rPr>
      </w:pPr>
      <w:r w:rsidRPr="0022764C">
        <w:rPr>
          <w:szCs w:val="15"/>
        </w:rPr>
        <w:t xml:space="preserve">any Employee of the </w:t>
      </w:r>
      <w:r w:rsidRPr="0022764C">
        <w:rPr>
          <w:b/>
          <w:szCs w:val="15"/>
        </w:rPr>
        <w:t xml:space="preserve">Insured: </w:t>
      </w:r>
      <w:r w:rsidRPr="0022764C">
        <w:rPr>
          <w:szCs w:val="15"/>
        </w:rPr>
        <w:t>GBP 250 (two hundred and fifty pounds sterling).</w:t>
      </w:r>
    </w:p>
    <w:p w:rsidR="006A3EF8" w:rsidRPr="0022764C" w:rsidRDefault="006A3EF8" w:rsidP="00933EB0">
      <w:pPr>
        <w:pStyle w:val="Heading3"/>
        <w:numPr>
          <w:ilvl w:val="0"/>
          <w:numId w:val="297"/>
        </w:numPr>
        <w:ind w:left="454" w:hanging="454"/>
      </w:pPr>
      <w:r w:rsidRPr="0022764C">
        <w:t>Costs for Prosecuting Infringement of the Insured’s Intellectual Property Rights</w:t>
      </w:r>
    </w:p>
    <w:p w:rsidR="006A3EF8" w:rsidRPr="0022764C" w:rsidRDefault="006A3EF8" w:rsidP="00933EB0">
      <w:pPr>
        <w:pStyle w:val="BodyText"/>
        <w:ind w:left="454"/>
        <w:rPr>
          <w:b/>
        </w:rPr>
      </w:pPr>
      <w:r w:rsidRPr="0022764C">
        <w:t xml:space="preserve">Up to a maximum of GBP 25,000 </w:t>
      </w:r>
      <w:r w:rsidRPr="0022764C">
        <w:rPr>
          <w:rFonts w:eastAsia="Arial"/>
        </w:rPr>
        <w:t xml:space="preserve">(twenty-five thousand pounds sterling) </w:t>
      </w:r>
      <w:r w:rsidRPr="0022764C">
        <w:t xml:space="preserve">in the aggregate in the </w:t>
      </w:r>
      <w:r w:rsidRPr="0022764C">
        <w:rPr>
          <w:b/>
        </w:rPr>
        <w:t>Period of Insurance</w:t>
      </w:r>
      <w:r w:rsidRPr="0022764C">
        <w:t>,</w:t>
      </w:r>
      <w:r w:rsidRPr="0022764C">
        <w:rPr>
          <w:b/>
        </w:rPr>
        <w:t xml:space="preserve"> </w:t>
      </w:r>
      <w:r w:rsidRPr="0022764C">
        <w:t xml:space="preserve">for the reasonable and necessary costs and expenses incurred by the </w:t>
      </w:r>
      <w:r w:rsidRPr="0022764C">
        <w:rPr>
          <w:b/>
        </w:rPr>
        <w:t>Insured</w:t>
      </w:r>
      <w:r w:rsidRPr="0022764C">
        <w:t xml:space="preserve">, with the </w:t>
      </w:r>
      <w:r w:rsidRPr="0022764C">
        <w:rPr>
          <w:b/>
        </w:rPr>
        <w:t>Insurer’s</w:t>
      </w:r>
      <w:r w:rsidRPr="0022764C">
        <w:t xml:space="preserve"> prior written consent, in the pursuance of any claim first made by the </w:t>
      </w:r>
      <w:r w:rsidRPr="0022764C">
        <w:rPr>
          <w:b/>
        </w:rPr>
        <w:t>Insured</w:t>
      </w:r>
      <w:r w:rsidRPr="0022764C">
        <w:t xml:space="preserve"> against a third party during the </w:t>
      </w:r>
      <w:r w:rsidRPr="0022764C">
        <w:rPr>
          <w:b/>
        </w:rPr>
        <w:t>Period of Insurance</w:t>
      </w:r>
      <w:r w:rsidRPr="0022764C">
        <w:t xml:space="preserve">, for infringement of intellectual property rights first discovered by the </w:t>
      </w:r>
      <w:r w:rsidRPr="0022764C">
        <w:rPr>
          <w:b/>
        </w:rPr>
        <w:t>Insured</w:t>
      </w:r>
      <w:r w:rsidRPr="0022764C">
        <w:t xml:space="preserve"> during the </w:t>
      </w:r>
      <w:r w:rsidRPr="0022764C">
        <w:rPr>
          <w:b/>
        </w:rPr>
        <w:t>Period of Insurance</w:t>
      </w:r>
      <w:r w:rsidRPr="0022764C">
        <w:t xml:space="preserve"> where the ownership of such rights is vested in the </w:t>
      </w:r>
      <w:r w:rsidRPr="0022764C">
        <w:rPr>
          <w:b/>
        </w:rPr>
        <w:t>Insured</w:t>
      </w:r>
      <w:r w:rsidRPr="0022764C">
        <w:rPr>
          <w:bCs/>
        </w:rPr>
        <w:t>.</w:t>
      </w:r>
    </w:p>
    <w:p w:rsidR="006A3EF8" w:rsidRPr="0022764C" w:rsidRDefault="006A3EF8" w:rsidP="00933EB0">
      <w:pPr>
        <w:pStyle w:val="BodyText"/>
        <w:ind w:left="454"/>
        <w:rPr>
          <w:lang w:eastAsia="en-GB"/>
        </w:rPr>
      </w:pPr>
      <w:r w:rsidRPr="0022764C">
        <w:rPr>
          <w:lang w:eastAsia="en-GB"/>
        </w:rPr>
        <w:t xml:space="preserve">For the purposes of this Insuring Clause the </w:t>
      </w:r>
      <w:r w:rsidRPr="0022764C">
        <w:rPr>
          <w:b/>
          <w:bCs/>
          <w:lang w:eastAsia="en-GB"/>
        </w:rPr>
        <w:t xml:space="preserve">Insurer </w:t>
      </w:r>
      <w:r w:rsidRPr="0022764C">
        <w:rPr>
          <w:lang w:eastAsia="en-GB"/>
        </w:rPr>
        <w:t xml:space="preserve">will only give prior consent where the </w:t>
      </w:r>
      <w:r w:rsidRPr="0022764C">
        <w:rPr>
          <w:b/>
          <w:lang w:eastAsia="en-GB"/>
        </w:rPr>
        <w:t>Insured</w:t>
      </w:r>
      <w:r w:rsidRPr="0022764C">
        <w:rPr>
          <w:lang w:eastAsia="en-GB"/>
        </w:rPr>
        <w:t xml:space="preserve"> has provided, at their own expense, an opinion from a solicitor, barrister or suitably qualified intellectual </w:t>
      </w:r>
      <w:r w:rsidRPr="0022764C">
        <w:rPr>
          <w:lang w:eastAsia="en-GB"/>
        </w:rPr>
        <w:lastRenderedPageBreak/>
        <w:t xml:space="preserve">property agent evidencing the existence of the </w:t>
      </w:r>
      <w:r w:rsidRPr="0022764C">
        <w:rPr>
          <w:b/>
          <w:lang w:eastAsia="en-GB"/>
        </w:rPr>
        <w:t>Insured's</w:t>
      </w:r>
      <w:r w:rsidRPr="0022764C">
        <w:rPr>
          <w:lang w:eastAsia="en-GB"/>
        </w:rPr>
        <w:t xml:space="preserve"> intellectual property rights, the infringement of those rights, a measurable loss and a reasonable prospect of success.</w:t>
      </w:r>
    </w:p>
    <w:p w:rsidR="006A3EF8" w:rsidRPr="0022764C" w:rsidRDefault="006A3EF8" w:rsidP="00933EB0">
      <w:pPr>
        <w:pStyle w:val="BodyText"/>
        <w:ind w:left="454"/>
      </w:pPr>
      <w:r w:rsidRPr="0022764C">
        <w:t xml:space="preserve">For the avoidance of doubt, the </w:t>
      </w:r>
      <w:r w:rsidRPr="0022764C">
        <w:rPr>
          <w:b/>
        </w:rPr>
        <w:t>Insurer’s</w:t>
      </w:r>
      <w:r w:rsidRPr="0022764C">
        <w:t xml:space="preserve"> total liability to indemnify the </w:t>
      </w:r>
      <w:r w:rsidRPr="0022764C">
        <w:rPr>
          <w:b/>
        </w:rPr>
        <w:t>Insured</w:t>
      </w:r>
      <w:r w:rsidRPr="0022764C">
        <w:t xml:space="preserve"> under any combination of these Insuring Clauses shall not exceed the Sum stated in the </w:t>
      </w:r>
      <w:r w:rsidRPr="0022764C">
        <w:rPr>
          <w:b/>
        </w:rPr>
        <w:t>Schedule</w:t>
      </w:r>
      <w:r w:rsidRPr="0022764C">
        <w:t xml:space="preserve"> under the heading “Indemnity Limit” in respect of any one claim or series of claims arising out of one originating cause regardless of the number of Insuring Clauses that it or they might relate to.</w:t>
      </w:r>
    </w:p>
    <w:p w:rsidR="006A3EF8" w:rsidRPr="0022764C" w:rsidRDefault="006A3EF8" w:rsidP="00933EB0">
      <w:pPr>
        <w:pStyle w:val="BodyText"/>
        <w:rPr>
          <w:szCs w:val="18"/>
        </w:rPr>
      </w:pPr>
      <w:r w:rsidRPr="0022764C">
        <w:t>For the avoidance of doubt the indemnity provided under Insuring Clauses 5.-10. is not additional to and shall not increase the Indemnity</w:t>
      </w:r>
      <w:r w:rsidRPr="0022764C">
        <w:rPr>
          <w:b/>
        </w:rPr>
        <w:t xml:space="preserve"> </w:t>
      </w:r>
      <w:r w:rsidRPr="0022764C">
        <w:t>Limit</w:t>
      </w:r>
      <w:r w:rsidRPr="0022764C">
        <w:rPr>
          <w:szCs w:val="18"/>
        </w:rPr>
        <w:t>.</w:t>
      </w:r>
    </w:p>
    <w:p w:rsidR="006A3EF8" w:rsidRPr="0022764C" w:rsidRDefault="006A3EF8" w:rsidP="00933EB0">
      <w:pPr>
        <w:pStyle w:val="Heading1"/>
      </w:pPr>
      <w:r w:rsidRPr="0022764C">
        <w:t>Extensions</w:t>
      </w:r>
    </w:p>
    <w:p w:rsidR="006A3EF8" w:rsidRPr="0022764C" w:rsidRDefault="006A3EF8" w:rsidP="00933EB0">
      <w:pPr>
        <w:pStyle w:val="BodyText"/>
      </w:pPr>
      <w:r w:rsidRPr="0022764C">
        <w:t xml:space="preserve">In respect of indemnity provided under Insuring Clause 1 (Indemnity) and subject otherwise to this </w:t>
      </w:r>
      <w:r w:rsidRPr="0022764C">
        <w:rPr>
          <w:b/>
        </w:rPr>
        <w:t>Policy’s</w:t>
      </w:r>
      <w:r w:rsidRPr="0022764C">
        <w:t xml:space="preserve"> terms and conditions the following Extensions of cover apply:</w:t>
      </w:r>
    </w:p>
    <w:p w:rsidR="006A3EF8" w:rsidRPr="0022764C" w:rsidRDefault="006A3EF8" w:rsidP="00933EB0">
      <w:pPr>
        <w:pStyle w:val="Heading3"/>
      </w:pPr>
      <w:r w:rsidRPr="0022764C">
        <w:t>Joint ventures</w:t>
      </w:r>
    </w:p>
    <w:p w:rsidR="006A3EF8" w:rsidRPr="0022764C" w:rsidRDefault="006A3EF8" w:rsidP="00933EB0">
      <w:pPr>
        <w:pStyle w:val="BodyText"/>
        <w:rPr>
          <w:rFonts w:eastAsia="Times New Roman"/>
          <w:b/>
          <w:bCs/>
          <w:sz w:val="22"/>
          <w:szCs w:val="22"/>
        </w:rPr>
      </w:pPr>
      <w:r w:rsidRPr="0022764C">
        <w:t xml:space="preserve">The </w:t>
      </w:r>
      <w:r w:rsidRPr="0022764C">
        <w:rPr>
          <w:b/>
        </w:rPr>
        <w:t>Insured</w:t>
      </w:r>
      <w:r w:rsidRPr="0022764C">
        <w:t xml:space="preserve"> is indemnified up to the Indemnity Limit for any claim or Circumstance arising from </w:t>
      </w:r>
      <w:r w:rsidRPr="0022764C">
        <w:rPr>
          <w:b/>
        </w:rPr>
        <w:t xml:space="preserve">Media Business Services </w:t>
      </w:r>
      <w:r w:rsidRPr="0022764C">
        <w:rPr>
          <w:bCs/>
        </w:rPr>
        <w:t>carried out by or in the name of a consortium of professional people or firms or other</w:t>
      </w:r>
      <w:r w:rsidRPr="0022764C">
        <w:t xml:space="preserve"> association formed of which all or any of the </w:t>
      </w:r>
      <w:r w:rsidRPr="0022764C">
        <w:rPr>
          <w:b/>
        </w:rPr>
        <w:t xml:space="preserve">Insured </w:t>
      </w:r>
      <w:r w:rsidRPr="0022764C">
        <w:t xml:space="preserve">form part for the purpose of undertaking any joint venture or any other profit-sharing arrangement but only in respect of the direct acts or omissions of the </w:t>
      </w:r>
      <w:r w:rsidRPr="0022764C">
        <w:rPr>
          <w:b/>
        </w:rPr>
        <w:t>Insured</w:t>
      </w:r>
      <w:r w:rsidRPr="0022764C">
        <w:rPr>
          <w:bCs/>
        </w:rPr>
        <w:t>.</w:t>
      </w:r>
    </w:p>
    <w:p w:rsidR="006A3EF8" w:rsidRPr="0022764C" w:rsidRDefault="006A3EF8" w:rsidP="00933EB0">
      <w:pPr>
        <w:pStyle w:val="Heading3"/>
      </w:pPr>
      <w:r w:rsidRPr="0022764C">
        <w:t>Indemnity to Principals</w:t>
      </w:r>
    </w:p>
    <w:p w:rsidR="006A3EF8" w:rsidRPr="0022764C" w:rsidRDefault="006A3EF8" w:rsidP="00933EB0">
      <w:pPr>
        <w:pStyle w:val="BodyText"/>
        <w:rPr>
          <w:rFonts w:eastAsia="Times New Roman"/>
          <w:b/>
          <w:bCs/>
          <w:sz w:val="22"/>
          <w:szCs w:val="22"/>
        </w:rPr>
      </w:pPr>
      <w:r w:rsidRPr="0022764C">
        <w:t xml:space="preserve">If the </w:t>
      </w:r>
      <w:r w:rsidRPr="0022764C">
        <w:rPr>
          <w:b/>
        </w:rPr>
        <w:t>Insured</w:t>
      </w:r>
      <w:r w:rsidRPr="0022764C">
        <w:t xml:space="preserve"> so requests, the </w:t>
      </w:r>
      <w:r w:rsidRPr="0022764C">
        <w:rPr>
          <w:b/>
        </w:rPr>
        <w:t>Insurer</w:t>
      </w:r>
      <w:r w:rsidRPr="0022764C">
        <w:t xml:space="preserve"> will indemnify any Principal with whom the </w:t>
      </w:r>
      <w:r w:rsidRPr="0022764C">
        <w:rPr>
          <w:b/>
        </w:rPr>
        <w:t>Insured</w:t>
      </w:r>
      <w:r w:rsidRPr="0022764C">
        <w:t xml:space="preserve"> has entered into an agreement as far as is necessary to meet the requirements of such agreement but only in respect of liability incurred to independent third parties arising directly from the </w:t>
      </w:r>
      <w:r w:rsidRPr="0022764C">
        <w:rPr>
          <w:b/>
        </w:rPr>
        <w:t>Media Business Services</w:t>
      </w:r>
      <w:r w:rsidRPr="0022764C">
        <w:t xml:space="preserve"> performed by the </w:t>
      </w:r>
      <w:r w:rsidRPr="0022764C">
        <w:rPr>
          <w:b/>
        </w:rPr>
        <w:t>Insured</w:t>
      </w:r>
      <w:r w:rsidRPr="0022764C">
        <w:rPr>
          <w:bCs/>
        </w:rPr>
        <w:t>.</w:t>
      </w:r>
    </w:p>
    <w:p w:rsidR="006A3EF8" w:rsidRPr="0022764C" w:rsidRDefault="006A3EF8" w:rsidP="00933EB0">
      <w:pPr>
        <w:pStyle w:val="Heading3"/>
      </w:pPr>
      <w:r w:rsidRPr="0022764C">
        <w:t>Mergers and Acquisitions</w:t>
      </w:r>
    </w:p>
    <w:p w:rsidR="006A3EF8" w:rsidRPr="0022764C" w:rsidRDefault="006A3EF8" w:rsidP="00933EB0">
      <w:pPr>
        <w:pStyle w:val="BodyText"/>
        <w:numPr>
          <w:ilvl w:val="0"/>
          <w:numId w:val="304"/>
        </w:numPr>
        <w:ind w:left="454" w:hanging="454"/>
      </w:pPr>
      <w:r w:rsidRPr="0022764C">
        <w:t xml:space="preserve">If, during the </w:t>
      </w:r>
      <w:r w:rsidRPr="0022764C">
        <w:rPr>
          <w:b/>
        </w:rPr>
        <w:t>Period of Insurance</w:t>
      </w:r>
      <w:r w:rsidRPr="0022764C">
        <w:t xml:space="preserve"> the </w:t>
      </w:r>
      <w:r w:rsidRPr="0022764C">
        <w:rPr>
          <w:b/>
        </w:rPr>
        <w:t>Insured</w:t>
      </w:r>
      <w:r w:rsidRPr="0022764C">
        <w:t xml:space="preserve"> creates or acquires a company or companies subsequent to inception and the turnover relating to all such created or acquired companies does not exceed 20% (twenty percent) of the estimated turnover of the companies covered under this </w:t>
      </w:r>
      <w:r w:rsidRPr="0022764C">
        <w:rPr>
          <w:b/>
          <w:bCs/>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without additional premium provided that:</w:t>
      </w:r>
    </w:p>
    <w:p w:rsidR="006A3EF8" w:rsidRPr="0022764C" w:rsidRDefault="006A3EF8" w:rsidP="00933EB0">
      <w:pPr>
        <w:pStyle w:val="BodyText"/>
        <w:numPr>
          <w:ilvl w:val="0"/>
          <w:numId w:val="305"/>
        </w:numPr>
        <w:ind w:left="908" w:hanging="454"/>
      </w:pPr>
      <w:r w:rsidRPr="0022764C">
        <w:rPr>
          <w:b/>
        </w:rPr>
        <w:t xml:space="preserve">Media Business Services </w:t>
      </w:r>
      <w:r w:rsidRPr="0022764C">
        <w:t xml:space="preserve">carried out by such company is similar to that of the </w:t>
      </w:r>
      <w:r w:rsidRPr="0022764C">
        <w:rPr>
          <w:b/>
        </w:rPr>
        <w:t>Insured</w:t>
      </w:r>
      <w:r w:rsidRPr="0022764C">
        <w:t>; and</w:t>
      </w:r>
    </w:p>
    <w:p w:rsidR="006A3EF8" w:rsidRPr="0022764C" w:rsidRDefault="006A3EF8" w:rsidP="00933EB0">
      <w:pPr>
        <w:pStyle w:val="BodyText"/>
        <w:numPr>
          <w:ilvl w:val="0"/>
          <w:numId w:val="305"/>
        </w:numPr>
        <w:ind w:left="908" w:hanging="454"/>
      </w:pPr>
      <w:r w:rsidRPr="0022764C">
        <w:t xml:space="preserve">prior to the acquisition the acquired company’s directors or officers shall not have notified or be </w:t>
      </w:r>
      <w:r w:rsidRPr="0022764C">
        <w:t>aware of any professional indemnity claims or circumstances; and</w:t>
      </w:r>
    </w:p>
    <w:p w:rsidR="006A3EF8" w:rsidRPr="0022764C" w:rsidRDefault="006A3EF8" w:rsidP="00933EB0">
      <w:pPr>
        <w:pStyle w:val="BodyText"/>
        <w:numPr>
          <w:ilvl w:val="0"/>
          <w:numId w:val="305"/>
        </w:numPr>
        <w:ind w:left="908" w:hanging="454"/>
        <w:rPr>
          <w:sz w:val="22"/>
          <w:szCs w:val="22"/>
        </w:rPr>
      </w:pPr>
      <w:r w:rsidRPr="0022764C">
        <w:t xml:space="preserve">the Retroactive Date applicable to the </w:t>
      </w:r>
      <w:r w:rsidRPr="0022764C">
        <w:rPr>
          <w:b/>
        </w:rPr>
        <w:t xml:space="preserve">Media Business Services </w:t>
      </w:r>
      <w:r w:rsidRPr="0022764C">
        <w:t>of the new entity is deemed to be the date of acquisition or creation</w:t>
      </w:r>
      <w:r w:rsidRPr="0022764C">
        <w:rPr>
          <w:sz w:val="22"/>
          <w:szCs w:val="22"/>
        </w:rPr>
        <w:t>;</w:t>
      </w:r>
    </w:p>
    <w:p w:rsidR="006A3EF8" w:rsidRPr="0022764C" w:rsidRDefault="006A3EF8" w:rsidP="00933EB0">
      <w:pPr>
        <w:pStyle w:val="BodyText"/>
        <w:numPr>
          <w:ilvl w:val="0"/>
          <w:numId w:val="304"/>
        </w:numPr>
        <w:ind w:left="454" w:hanging="454"/>
      </w:pPr>
      <w:r w:rsidRPr="0022764C">
        <w:t xml:space="preserve">Where the </w:t>
      </w:r>
      <w:r w:rsidRPr="0022764C">
        <w:rPr>
          <w:b/>
        </w:rPr>
        <w:t xml:space="preserve">Insured </w:t>
      </w:r>
      <w:r w:rsidRPr="0022764C">
        <w:t xml:space="preserve">creates or acquires a company or companies subsequent to inception and the turnover relating to all such created or acquired companies exceeds 20% (twenty percent) of the estimated turnover of the companies covered under this </w:t>
      </w:r>
      <w:r w:rsidRPr="0022764C">
        <w:rPr>
          <w:b/>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provided that:</w:t>
      </w:r>
    </w:p>
    <w:p w:rsidR="006A3EF8" w:rsidRPr="0022764C" w:rsidRDefault="006A3EF8" w:rsidP="00933EB0">
      <w:pPr>
        <w:pStyle w:val="BodyText"/>
        <w:numPr>
          <w:ilvl w:val="0"/>
          <w:numId w:val="306"/>
        </w:numPr>
        <w:ind w:left="908" w:hanging="454"/>
      </w:pPr>
      <w:r w:rsidRPr="0022764C">
        <w:t xml:space="preserve">the terms stated in a. </w:t>
      </w:r>
      <w:r w:rsidR="00BB79CB" w:rsidRPr="0022764C">
        <w:t>I</w:t>
      </w:r>
      <w:r w:rsidRPr="0022764C">
        <w:t xml:space="preserve"> to iii above also apply to such created or acquired companies;</w:t>
      </w:r>
    </w:p>
    <w:p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notifies the </w:t>
      </w:r>
      <w:r w:rsidRPr="0022764C">
        <w:rPr>
          <w:b/>
        </w:rPr>
        <w:t>Insurer</w:t>
      </w:r>
      <w:r w:rsidRPr="0022764C">
        <w:t xml:space="preserve"> as soon as is reasonably practicable of the creation or acquisition;</w:t>
      </w:r>
    </w:p>
    <w:p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accepts the revised premium and or terms applying to each and every such creation and or acquisition;</w:t>
      </w:r>
    </w:p>
    <w:p w:rsidR="006A3EF8" w:rsidRPr="0022764C" w:rsidRDefault="006A3EF8" w:rsidP="00933EB0">
      <w:pPr>
        <w:pStyle w:val="BodyText"/>
        <w:numPr>
          <w:ilvl w:val="0"/>
          <w:numId w:val="306"/>
        </w:numPr>
        <w:ind w:left="908" w:hanging="454"/>
      </w:pPr>
      <w:r w:rsidRPr="0022764C">
        <w:t xml:space="preserve">all cover in respect of such created or acquired entities will terminate 30 (thirty) days following creation or acquisition if terms cannot be agreed between the </w:t>
      </w:r>
      <w:r w:rsidRPr="0022764C">
        <w:rPr>
          <w:b/>
        </w:rPr>
        <w:t>Insured</w:t>
      </w:r>
      <w:r w:rsidRPr="0022764C">
        <w:t xml:space="preserve"> and the </w:t>
      </w:r>
      <w:r w:rsidRPr="0022764C">
        <w:rPr>
          <w:b/>
        </w:rPr>
        <w:t>Insurer</w:t>
      </w:r>
      <w:r w:rsidRPr="0022764C">
        <w:t>.</w:t>
      </w:r>
    </w:p>
    <w:p w:rsidR="006A3EF8" w:rsidRPr="0022764C" w:rsidRDefault="006A3EF8" w:rsidP="00933EB0">
      <w:pPr>
        <w:pStyle w:val="Heading1"/>
      </w:pPr>
      <w:r w:rsidRPr="0022764C">
        <w:t>Conditions</w:t>
      </w:r>
    </w:p>
    <w:p w:rsidR="006A3EF8" w:rsidRPr="0022764C" w:rsidRDefault="006A3EF8" w:rsidP="00933EB0">
      <w:pPr>
        <w:pStyle w:val="Heading3"/>
      </w:pPr>
      <w:r w:rsidRPr="0022764C">
        <w:t xml:space="preserve">Change of Control </w:t>
      </w:r>
    </w:p>
    <w:p w:rsidR="006A3EF8" w:rsidRPr="0022764C" w:rsidRDefault="006A3EF8" w:rsidP="00933EB0">
      <w:pPr>
        <w:pStyle w:val="BodyText"/>
      </w:pPr>
      <w:r w:rsidRPr="0022764C">
        <w:t>In the event that the</w:t>
      </w:r>
      <w:r w:rsidRPr="0022764C">
        <w:rPr>
          <w:b/>
        </w:rPr>
        <w:t xml:space="preserve"> Insured</w:t>
      </w:r>
      <w:r w:rsidRPr="0022764C">
        <w:t xml:space="preserve"> merges into or consolidates with or sells all or substantially all of its assets or shares to a third party (whether a company, corporation or any other legal entity or person) or there is any acquisition of more than 50% (fifty percent) of the voting share capital of the</w:t>
      </w:r>
      <w:r w:rsidRPr="0022764C">
        <w:rPr>
          <w:b/>
        </w:rPr>
        <w:t xml:space="preserve"> Insured </w:t>
      </w:r>
      <w:r w:rsidRPr="0022764C">
        <w:t xml:space="preserve">by a third party (whether a company, corporation or any other legal entity or person) the </w:t>
      </w:r>
      <w:r w:rsidRPr="0022764C">
        <w:rPr>
          <w:b/>
        </w:rPr>
        <w:t xml:space="preserve">Insured </w:t>
      </w:r>
      <w:r w:rsidRPr="0022764C">
        <w:t>shall give written notice of such event prior to its execution. Upon receipt of such notice, the</w:t>
      </w:r>
      <w:r w:rsidRPr="0022764C">
        <w:rPr>
          <w:b/>
        </w:rPr>
        <w:t xml:space="preserve"> Insurer</w:t>
      </w:r>
      <w:r w:rsidRPr="0022764C">
        <w:t xml:space="preserve"> may at its absolute discretion agree to continuation of this </w:t>
      </w:r>
      <w:r w:rsidRPr="0022764C">
        <w:rPr>
          <w:b/>
        </w:rPr>
        <w:t>Policy</w:t>
      </w:r>
      <w:r w:rsidRPr="0022764C">
        <w:t xml:space="preserve">, to be confirmed by way of a written endorsement to this </w:t>
      </w:r>
      <w:r w:rsidRPr="0022764C">
        <w:rPr>
          <w:b/>
        </w:rPr>
        <w:t>Policy</w:t>
      </w:r>
      <w:r w:rsidRPr="0022764C">
        <w:t xml:space="preserve">. In the absence of such agreement and/or if notice is not forthcoming as required under this Condition, the cover provided by this </w:t>
      </w:r>
      <w:r w:rsidRPr="0022764C">
        <w:rPr>
          <w:b/>
        </w:rPr>
        <w:t>Policy</w:t>
      </w:r>
      <w:r w:rsidRPr="0022764C">
        <w:t xml:space="preserve"> shall cease with immediate effect at the date of the change of control.</w:t>
      </w:r>
    </w:p>
    <w:p w:rsidR="006A3EF8" w:rsidRPr="0022764C" w:rsidRDefault="006A3EF8" w:rsidP="00933EB0">
      <w:pPr>
        <w:pStyle w:val="BodyText"/>
      </w:pPr>
      <w:r w:rsidRPr="0022764C">
        <w:t>For the avoidance of doubt, the</w:t>
      </w:r>
      <w:r w:rsidRPr="0022764C">
        <w:rPr>
          <w:b/>
        </w:rPr>
        <w:t xml:space="preserve"> Insured</w:t>
      </w:r>
      <w:r w:rsidRPr="0022764C">
        <w:t xml:space="preserve"> shall not be entitled to an indemnity in respect of any claims made under this </w:t>
      </w:r>
      <w:r w:rsidRPr="0022764C">
        <w:rPr>
          <w:b/>
        </w:rPr>
        <w:t>Policy</w:t>
      </w:r>
      <w:r w:rsidRPr="0022764C">
        <w:t xml:space="preserve"> where notification of the claim occurs after a change in control (as referred to in this Condition) where the change of control was not reported to the </w:t>
      </w:r>
      <w:r w:rsidRPr="0022764C">
        <w:rPr>
          <w:b/>
        </w:rPr>
        <w:t xml:space="preserve">Insurer </w:t>
      </w:r>
      <w:r w:rsidRPr="0022764C">
        <w:t>and approved in accordance with this Condition.</w:t>
      </w:r>
    </w:p>
    <w:p w:rsidR="006A3EF8" w:rsidRPr="0022764C" w:rsidRDefault="006A3EF8" w:rsidP="00933EB0">
      <w:pPr>
        <w:pStyle w:val="Heading3"/>
      </w:pPr>
      <w:r w:rsidRPr="0022764C">
        <w:t xml:space="preserve">Premium Payment Clause </w:t>
      </w:r>
    </w:p>
    <w:p w:rsidR="006A3EF8" w:rsidRPr="0022764C" w:rsidRDefault="006A3EF8" w:rsidP="00933EB0">
      <w:pPr>
        <w:pStyle w:val="BodyText"/>
      </w:pPr>
      <w:r w:rsidRPr="0022764C">
        <w:t xml:space="preserve">The </w:t>
      </w:r>
      <w:r w:rsidRPr="0022764C">
        <w:rPr>
          <w:b/>
          <w:bCs/>
        </w:rPr>
        <w:t xml:space="preserve">Insured </w:t>
      </w:r>
      <w:r w:rsidRPr="0022764C">
        <w:t xml:space="preserve">undertakes that the premium will be paid in full to the </w:t>
      </w:r>
      <w:r w:rsidRPr="0022764C">
        <w:rPr>
          <w:b/>
          <w:bCs/>
        </w:rPr>
        <w:t xml:space="preserve">Insurer </w:t>
      </w:r>
      <w:r w:rsidRPr="0022764C">
        <w:t xml:space="preserve">within 60 (sixty) days of inception of this </w:t>
      </w:r>
      <w:r w:rsidRPr="0022764C">
        <w:rPr>
          <w:b/>
          <w:bCs/>
        </w:rPr>
        <w:lastRenderedPageBreak/>
        <w:t>Policy</w:t>
      </w:r>
      <w:r w:rsidRPr="0022764C">
        <w:t xml:space="preserve"> (or, in respect of instalment premiums agreed by the </w:t>
      </w:r>
      <w:r w:rsidRPr="0022764C">
        <w:rPr>
          <w:b/>
          <w:bCs/>
        </w:rPr>
        <w:t xml:space="preserve">Insurer, </w:t>
      </w:r>
      <w:r w:rsidRPr="0022764C">
        <w:t xml:space="preserve">when due). </w:t>
      </w:r>
    </w:p>
    <w:p w:rsidR="006A3EF8" w:rsidRPr="0022764C" w:rsidRDefault="006A3EF8" w:rsidP="00933EB0">
      <w:pPr>
        <w:pStyle w:val="BodyText"/>
      </w:pPr>
      <w:r w:rsidRPr="0022764C">
        <w:t xml:space="preserve">If the premium due under this </w:t>
      </w:r>
      <w:r w:rsidRPr="0022764C">
        <w:rPr>
          <w:b/>
          <w:bCs/>
        </w:rPr>
        <w:t>Policy</w:t>
      </w:r>
      <w:r w:rsidRPr="0022764C">
        <w:t xml:space="preserve"> has not been so paid to the </w:t>
      </w:r>
      <w:r w:rsidRPr="0022764C">
        <w:rPr>
          <w:b/>
          <w:bCs/>
        </w:rPr>
        <w:t xml:space="preserve">Insurer </w:t>
      </w:r>
      <w:r w:rsidRPr="0022764C">
        <w:t xml:space="preserve">by the 60th (sixtieth) day from the inception of this </w:t>
      </w:r>
      <w:r w:rsidRPr="0022764C">
        <w:rPr>
          <w:b/>
          <w:bCs/>
        </w:rPr>
        <w:t>Policy</w:t>
      </w:r>
      <w:r w:rsidRPr="0022764C">
        <w:t xml:space="preserve">, (and, in respect of instalment premiums, by the date they are due), the </w:t>
      </w:r>
      <w:r w:rsidRPr="0022764C">
        <w:rPr>
          <w:b/>
          <w:bCs/>
        </w:rPr>
        <w:t xml:space="preserve">Insurer </w:t>
      </w:r>
      <w:r w:rsidRPr="0022764C">
        <w:t xml:space="preserve">shall have the right to cancel this </w:t>
      </w:r>
      <w:r w:rsidRPr="0022764C">
        <w:rPr>
          <w:b/>
          <w:bCs/>
        </w:rPr>
        <w:t>Policy</w:t>
      </w:r>
      <w:r w:rsidRPr="0022764C">
        <w:t xml:space="preserve"> by notifying the </w:t>
      </w:r>
      <w:r w:rsidRPr="0022764C">
        <w:rPr>
          <w:b/>
          <w:bCs/>
        </w:rPr>
        <w:t xml:space="preserve">Insured </w:t>
      </w:r>
      <w:r w:rsidRPr="0022764C">
        <w:t xml:space="preserve">via their broker in writing. In the event of cancellation, premium is due to the </w:t>
      </w:r>
      <w:r w:rsidRPr="0022764C">
        <w:rPr>
          <w:b/>
          <w:bCs/>
        </w:rPr>
        <w:t xml:space="preserve">Insurer </w:t>
      </w:r>
      <w:r w:rsidRPr="0022764C">
        <w:t xml:space="preserve">on a pro rata basis for the period that the </w:t>
      </w:r>
      <w:r w:rsidRPr="0022764C">
        <w:rPr>
          <w:b/>
          <w:bCs/>
        </w:rPr>
        <w:t xml:space="preserve">Insurer </w:t>
      </w:r>
      <w:r w:rsidRPr="0022764C">
        <w:t xml:space="preserve">is on risk but the full policy premium shall be payable to the </w:t>
      </w:r>
      <w:r w:rsidRPr="0022764C">
        <w:rPr>
          <w:b/>
          <w:bCs/>
        </w:rPr>
        <w:t xml:space="preserve">Insurer </w:t>
      </w:r>
      <w:r w:rsidRPr="0022764C">
        <w:t xml:space="preserve">in the event of a loss or occurrence prior to the date of termination which gives rise to a valid claim under this </w:t>
      </w:r>
      <w:r w:rsidRPr="0022764C">
        <w:rPr>
          <w:b/>
          <w:bCs/>
        </w:rPr>
        <w:t>Policy</w:t>
      </w:r>
      <w:r w:rsidRPr="0022764C">
        <w:t xml:space="preserve">. </w:t>
      </w:r>
    </w:p>
    <w:p w:rsidR="006A3EF8" w:rsidRPr="0022764C" w:rsidRDefault="006A3EF8" w:rsidP="00933EB0">
      <w:pPr>
        <w:pStyle w:val="BodyText"/>
      </w:pPr>
      <w:r w:rsidRPr="0022764C">
        <w:t xml:space="preserve">It is agreed that the </w:t>
      </w:r>
      <w:r w:rsidRPr="0022764C">
        <w:rPr>
          <w:b/>
          <w:bCs/>
        </w:rPr>
        <w:t xml:space="preserve">Insurer </w:t>
      </w:r>
      <w:r w:rsidRPr="0022764C">
        <w:t xml:space="preserve">shall give not less than 15 (fifteen) days prior notice of cancellation to the </w:t>
      </w:r>
      <w:r w:rsidRPr="0022764C">
        <w:rPr>
          <w:b/>
          <w:bCs/>
        </w:rPr>
        <w:t xml:space="preserve">Insured </w:t>
      </w:r>
      <w:r w:rsidRPr="0022764C">
        <w:t xml:space="preserve">via their Insurance Adviser. If premium due is paid in full to the </w:t>
      </w:r>
      <w:r w:rsidRPr="0022764C">
        <w:rPr>
          <w:b/>
          <w:bCs/>
        </w:rPr>
        <w:t xml:space="preserve">Insurer </w:t>
      </w:r>
      <w:r w:rsidRPr="0022764C">
        <w:t xml:space="preserve">before the notice period expires, notice of cancellation shall automatically be revoked. If not, this </w:t>
      </w:r>
      <w:r w:rsidRPr="0022764C">
        <w:rPr>
          <w:b/>
          <w:bCs/>
        </w:rPr>
        <w:t>Policy</w:t>
      </w:r>
      <w:r w:rsidRPr="0022764C">
        <w:t xml:space="preserve"> shall automatically terminate at the end of the notice period. </w:t>
      </w:r>
    </w:p>
    <w:p w:rsidR="006A3EF8" w:rsidRPr="0022764C" w:rsidRDefault="006A3EF8" w:rsidP="00933EB0">
      <w:pPr>
        <w:pStyle w:val="BodyText"/>
      </w:pPr>
      <w:r w:rsidRPr="0022764C">
        <w:t xml:space="preserve">If any provision of this Clause is found by any court or administrative body of competent jurisdiction to be invalid or unenforceable, such invalidity or unenforceability will not affect the other provisions of this Clause which will remain in full force and effect. </w:t>
      </w:r>
    </w:p>
    <w:p w:rsidR="006A3EF8" w:rsidRPr="0022764C" w:rsidRDefault="006A3EF8" w:rsidP="00933EB0">
      <w:pPr>
        <w:pStyle w:val="Heading3"/>
      </w:pPr>
      <w:r w:rsidRPr="0022764C">
        <w:t xml:space="preserve">Reasonable Steps to Avoid Loss </w:t>
      </w:r>
    </w:p>
    <w:p w:rsidR="006A3EF8" w:rsidRPr="0022764C" w:rsidRDefault="006A3EF8" w:rsidP="00933EB0">
      <w:pPr>
        <w:pStyle w:val="BodyText"/>
        <w:rPr>
          <w:b/>
        </w:rPr>
      </w:pPr>
      <w:r w:rsidRPr="0022764C">
        <w:t xml:space="preserve">Without prejudice to the Notification and Claims Conditions in this </w:t>
      </w:r>
      <w:r w:rsidRPr="0022764C">
        <w:rPr>
          <w:b/>
        </w:rPr>
        <w:t>Policy</w:t>
      </w:r>
      <w:r w:rsidRPr="0022764C">
        <w:t xml:space="preserve">, the </w:t>
      </w:r>
      <w:r w:rsidRPr="0022764C">
        <w:rPr>
          <w:b/>
        </w:rPr>
        <w:t>Insured</w:t>
      </w:r>
      <w:r w:rsidRPr="0022764C">
        <w:t xml:space="preserve"> shall take all reasonable steps to avoid or mitigate any loss, damage or liability that may result in any claim or Circumstance notifiable under this </w:t>
      </w:r>
      <w:r w:rsidRPr="0022764C">
        <w:rPr>
          <w:b/>
        </w:rPr>
        <w:t>Section</w:t>
      </w:r>
      <w:r w:rsidRPr="0022764C">
        <w:t>.</w:t>
      </w:r>
    </w:p>
    <w:p w:rsidR="006A3EF8" w:rsidRPr="0022764C" w:rsidRDefault="006A3EF8" w:rsidP="00933EB0">
      <w:pPr>
        <w:pStyle w:val="BodyText"/>
        <w:rPr>
          <w:b/>
        </w:rPr>
      </w:pPr>
      <w:r w:rsidRPr="0022764C">
        <w:t xml:space="preserve">In addition, in relation to Insuring Clause 1.h., the </w:t>
      </w:r>
      <w:r w:rsidRPr="0022764C">
        <w:rPr>
          <w:b/>
        </w:rPr>
        <w:t>Insured</w:t>
      </w:r>
      <w:r w:rsidRPr="0022764C">
        <w:t xml:space="preserve"> shall protect its Computer System by:</w:t>
      </w:r>
    </w:p>
    <w:p w:rsidR="006A3EF8" w:rsidRPr="0022764C" w:rsidRDefault="006A3EF8" w:rsidP="00933EB0">
      <w:pPr>
        <w:pStyle w:val="BodyText"/>
        <w:numPr>
          <w:ilvl w:val="0"/>
          <w:numId w:val="307"/>
        </w:numPr>
        <w:ind w:left="454" w:hanging="454"/>
        <w:rPr>
          <w:b/>
        </w:rPr>
      </w:pPr>
      <w:r w:rsidRPr="0022764C">
        <w:t>having Virus protection software operating in place which is running, correctly configured and regularly or automatically updated;</w:t>
      </w:r>
    </w:p>
    <w:p w:rsidR="006A3EF8" w:rsidRPr="0022764C" w:rsidRDefault="006A3EF8" w:rsidP="00933EB0">
      <w:pPr>
        <w:pStyle w:val="BodyText"/>
        <w:numPr>
          <w:ilvl w:val="0"/>
          <w:numId w:val="307"/>
        </w:numPr>
        <w:ind w:left="454" w:hanging="454"/>
        <w:rPr>
          <w:b/>
        </w:rPr>
      </w:pPr>
      <w:r w:rsidRPr="0022764C">
        <w:t>having a fire wall or similar configured device to control access to its Computer System;</w:t>
      </w:r>
    </w:p>
    <w:p w:rsidR="006A3EF8" w:rsidRPr="0022764C" w:rsidRDefault="006A3EF8" w:rsidP="00933EB0">
      <w:pPr>
        <w:pStyle w:val="BodyText"/>
        <w:numPr>
          <w:ilvl w:val="0"/>
          <w:numId w:val="307"/>
        </w:numPr>
        <w:ind w:left="454" w:hanging="454"/>
      </w:pPr>
      <w:r w:rsidRPr="0022764C">
        <w:t>encrypting and controlling the access to its Computer System and external devices including plug-in devices networked to its Computer System;</w:t>
      </w:r>
    </w:p>
    <w:p w:rsidR="006A3EF8" w:rsidRPr="0022764C" w:rsidRDefault="006A3EF8" w:rsidP="00933EB0">
      <w:pPr>
        <w:pStyle w:val="BodyText"/>
        <w:numPr>
          <w:ilvl w:val="0"/>
          <w:numId w:val="307"/>
        </w:numPr>
        <w:ind w:left="454" w:hanging="454"/>
        <w:rPr>
          <w:b/>
        </w:rPr>
      </w:pPr>
      <w:r w:rsidRPr="0022764C">
        <w:t>controlling unauthorised access to its Computer System by correctly configuring its wireless network;</w:t>
      </w:r>
    </w:p>
    <w:p w:rsidR="006A3EF8" w:rsidRPr="0022764C" w:rsidRDefault="006A3EF8" w:rsidP="00933EB0">
      <w:pPr>
        <w:pStyle w:val="BodyText"/>
        <w:numPr>
          <w:ilvl w:val="0"/>
          <w:numId w:val="307"/>
        </w:numPr>
        <w:ind w:left="454" w:hanging="454"/>
        <w:rPr>
          <w:b/>
        </w:rPr>
      </w:pPr>
      <w:r w:rsidRPr="0022764C">
        <w:t>changing all passwords on information and communication assets at least every 60 (sixty) days and cancel any username, password or other security protection after it knew or had reasonable grounds to suspect that it had been available to any unauthorised person;</w:t>
      </w:r>
    </w:p>
    <w:p w:rsidR="006A3EF8" w:rsidRPr="0022764C" w:rsidRDefault="006A3EF8" w:rsidP="00933EB0">
      <w:pPr>
        <w:pStyle w:val="BodyText"/>
        <w:numPr>
          <w:ilvl w:val="0"/>
          <w:numId w:val="307"/>
        </w:numPr>
        <w:ind w:left="454" w:hanging="454"/>
      </w:pPr>
      <w:r w:rsidRPr="0022764C">
        <w:t>taking regular back-up copies of any data, file or programme on its Computer System;</w:t>
      </w:r>
    </w:p>
    <w:p w:rsidR="006A3EF8" w:rsidRPr="0022764C" w:rsidRDefault="006A3EF8" w:rsidP="00933EB0">
      <w:pPr>
        <w:pStyle w:val="BodyText"/>
        <w:numPr>
          <w:ilvl w:val="0"/>
          <w:numId w:val="307"/>
        </w:numPr>
        <w:ind w:left="454" w:hanging="454"/>
      </w:pPr>
      <w:r w:rsidRPr="0022764C">
        <w:t>having an operational system for logging and monitoring user activity on its Computer System.</w:t>
      </w:r>
    </w:p>
    <w:p w:rsidR="006A3EF8" w:rsidRPr="0022764C" w:rsidRDefault="006A3EF8" w:rsidP="00933EB0">
      <w:pPr>
        <w:pStyle w:val="Heading3"/>
      </w:pPr>
      <w:r w:rsidRPr="0022764C">
        <w:t>Dishonest or Fraudulent Act or Omission</w:t>
      </w:r>
    </w:p>
    <w:p w:rsidR="006A3EF8" w:rsidRPr="0022764C" w:rsidRDefault="006A3EF8" w:rsidP="00933EB0">
      <w:pPr>
        <w:pStyle w:val="BodyText"/>
      </w:pPr>
      <w:r w:rsidRPr="0022764C">
        <w:t>In the event of a loss or claim which involves the dishonest, fraudulent or malicious act or omission of any former or present</w:t>
      </w:r>
      <w:r w:rsidRPr="0022764C">
        <w:rPr>
          <w:b/>
        </w:rPr>
        <w:t xml:space="preserve"> </w:t>
      </w:r>
      <w:r w:rsidRPr="0022764C">
        <w:t xml:space="preserve">Employee the </w:t>
      </w:r>
      <w:r w:rsidRPr="0022764C">
        <w:rPr>
          <w:b/>
        </w:rPr>
        <w:t>Insured</w:t>
      </w:r>
      <w:r w:rsidRPr="0022764C">
        <w:t xml:space="preserve"> shall take all reasonable action (including legal proceedings) to obtain reimbursement from the Employee</w:t>
      </w:r>
      <w:r w:rsidRPr="0022764C">
        <w:rPr>
          <w:b/>
        </w:rPr>
        <w:t xml:space="preserve"> </w:t>
      </w:r>
      <w:r w:rsidRPr="0022764C">
        <w:t xml:space="preserve">concerned (and from any Employee who may have conspired to commit or have condoned such act or omission) or from the estate or legal representatives of such Employee. Any monies which but for such dishonest, fraudulent or malicious act or omission would be due to such Employee from the </w:t>
      </w:r>
      <w:r w:rsidRPr="0022764C">
        <w:rPr>
          <w:b/>
        </w:rPr>
        <w:t>Insured</w:t>
      </w:r>
      <w:r w:rsidRPr="0022764C">
        <w:t xml:space="preserve"> or any monies held by the </w:t>
      </w:r>
      <w:r w:rsidRPr="0022764C">
        <w:rPr>
          <w:b/>
        </w:rPr>
        <w:t>Insured</w:t>
      </w:r>
      <w:r w:rsidRPr="0022764C">
        <w:t xml:space="preserve"> for such Employee shall be deducted from any amount payable under this </w:t>
      </w:r>
      <w:r w:rsidRPr="0022764C">
        <w:rPr>
          <w:b/>
        </w:rPr>
        <w:t>Section</w:t>
      </w:r>
      <w:r w:rsidRPr="0022764C">
        <w:t xml:space="preserve">. </w:t>
      </w:r>
    </w:p>
    <w:p w:rsidR="006A3EF8" w:rsidRPr="0022764C" w:rsidRDefault="006A3EF8" w:rsidP="00933EB0">
      <w:pPr>
        <w:pStyle w:val="Heading1"/>
      </w:pPr>
      <w:r w:rsidRPr="0022764C">
        <w:t>Exclusions</w:t>
      </w:r>
    </w:p>
    <w:p w:rsidR="006A3EF8" w:rsidRPr="0022764C" w:rsidRDefault="006A3EF8" w:rsidP="00933EB0">
      <w:pPr>
        <w:pStyle w:val="BodyText"/>
      </w:pPr>
      <w:r w:rsidRPr="0022764C">
        <w:t xml:space="preserve">The </w:t>
      </w:r>
      <w:r w:rsidRPr="0022764C">
        <w:rPr>
          <w:b/>
          <w:bCs/>
        </w:rPr>
        <w:t>Insurer</w:t>
      </w:r>
      <w:r w:rsidRPr="0022764C">
        <w:t xml:space="preserve"> shall not be liable to indemnify the </w:t>
      </w:r>
      <w:r w:rsidRPr="0022764C">
        <w:rPr>
          <w:b/>
          <w:bCs/>
        </w:rPr>
        <w:t>Insured</w:t>
      </w:r>
      <w:r w:rsidRPr="0022764C">
        <w:t xml:space="preserve"> against:</w:t>
      </w:r>
    </w:p>
    <w:p w:rsidR="006A3EF8" w:rsidRPr="0022764C" w:rsidRDefault="006A3EF8" w:rsidP="00933EB0">
      <w:pPr>
        <w:pStyle w:val="Heading3"/>
      </w:pPr>
      <w:r w:rsidRPr="0022764C">
        <w:t>Adherence to Legal Advice</w:t>
      </w:r>
    </w:p>
    <w:p w:rsidR="006A3EF8" w:rsidRPr="0022764C" w:rsidRDefault="006A3EF8" w:rsidP="00933EB0">
      <w:pPr>
        <w:pStyle w:val="BodyText"/>
      </w:pPr>
      <w:r w:rsidRPr="0022764C">
        <w:t xml:space="preserve">Any claim arising out of or relating directly or in any way from any failure of the </w:t>
      </w:r>
      <w:r w:rsidRPr="0022764C">
        <w:rPr>
          <w:b/>
        </w:rPr>
        <w:t>Insured</w:t>
      </w:r>
      <w:r w:rsidRPr="0022764C">
        <w:t xml:space="preserve"> to adhere to its own legal advice with regard to clearances of any data, text, sounds, images or similar content that is intended to be, or has been, disseminated;</w:t>
      </w:r>
    </w:p>
    <w:p w:rsidR="006A3EF8" w:rsidRPr="0022764C" w:rsidRDefault="006A3EF8" w:rsidP="00933EB0">
      <w:pPr>
        <w:pStyle w:val="Heading3"/>
      </w:pPr>
      <w:r w:rsidRPr="0022764C">
        <w:t>Asbestos</w:t>
      </w:r>
    </w:p>
    <w:p w:rsidR="006A3EF8" w:rsidRPr="0022764C" w:rsidRDefault="006A3EF8" w:rsidP="00933EB0">
      <w:pPr>
        <w:pStyle w:val="BodyText"/>
      </w:pPr>
      <w:r w:rsidRPr="0022764C">
        <w:t>Any claim arising directly or in any way out of or resulting from or in consequence of or in any way involving asbestos or any materials containing asbestos in whatever form or quantity;</w:t>
      </w:r>
    </w:p>
    <w:p w:rsidR="006A3EF8" w:rsidRPr="0022764C" w:rsidRDefault="006A3EF8" w:rsidP="00933EB0">
      <w:pPr>
        <w:pStyle w:val="Heading3"/>
      </w:pPr>
      <w:r w:rsidRPr="0022764C">
        <w:t>Bodily Injury/Property Damage</w:t>
      </w:r>
    </w:p>
    <w:p w:rsidR="006A3EF8" w:rsidRPr="0022764C" w:rsidRDefault="006A3EF8" w:rsidP="00933EB0">
      <w:pPr>
        <w:pStyle w:val="BodyText"/>
        <w:rPr>
          <w:bCs/>
        </w:rPr>
      </w:pPr>
      <w:r w:rsidRPr="0022764C">
        <w:t xml:space="preserve">Any claim for bodily injury, sickness, disease, psychological injury, emotional distress, nervous shock or death sustained by any person or any loss, damage or destruction of property unless such claim arises directly from negligent publication, negligent misstatement or negligent misrepresentation contained within any data, text, sounds, images or similar content that has been created by the </w:t>
      </w:r>
      <w:r w:rsidRPr="0022764C">
        <w:rPr>
          <w:b/>
        </w:rPr>
        <w:t>Insured</w:t>
      </w:r>
      <w:r w:rsidRPr="0022764C">
        <w:t xml:space="preserve"> as part of their </w:t>
      </w:r>
      <w:r w:rsidRPr="0022764C">
        <w:rPr>
          <w:b/>
        </w:rPr>
        <w:t>Media Business Services</w:t>
      </w:r>
      <w:r w:rsidRPr="0022764C">
        <w:rPr>
          <w:bCs/>
        </w:rPr>
        <w:t>;</w:t>
      </w:r>
    </w:p>
    <w:p w:rsidR="006A3EF8" w:rsidRPr="0022764C" w:rsidRDefault="006A3EF8" w:rsidP="00933EB0">
      <w:pPr>
        <w:pStyle w:val="Heading3"/>
      </w:pPr>
      <w:r w:rsidRPr="0022764C">
        <w:t>Claims by Employees</w:t>
      </w:r>
    </w:p>
    <w:p w:rsidR="006A3EF8" w:rsidRPr="0022764C" w:rsidRDefault="006A3EF8" w:rsidP="00933EB0">
      <w:pPr>
        <w:pStyle w:val="BodyText"/>
      </w:pPr>
      <w:r w:rsidRPr="0022764C">
        <w:t xml:space="preserve">Any claim made against the </w:t>
      </w:r>
      <w:r w:rsidRPr="0022764C">
        <w:rPr>
          <w:b/>
        </w:rPr>
        <w:t>Insured</w:t>
      </w:r>
      <w:r w:rsidRPr="0022764C">
        <w:t xml:space="preserve"> by any present or former Employee;</w:t>
      </w:r>
    </w:p>
    <w:p w:rsidR="006A3EF8" w:rsidRPr="0022764C" w:rsidRDefault="006A3EF8" w:rsidP="00933EB0">
      <w:pPr>
        <w:pStyle w:val="Heading3"/>
      </w:pPr>
      <w:r w:rsidRPr="0022764C">
        <w:t>Claims by Financially Associated Persons or Entities</w:t>
      </w:r>
    </w:p>
    <w:p w:rsidR="006A3EF8" w:rsidRPr="0022764C" w:rsidRDefault="006A3EF8" w:rsidP="00933EB0">
      <w:pPr>
        <w:pStyle w:val="BodyText"/>
      </w:pPr>
      <w:r w:rsidRPr="0022764C">
        <w:t xml:space="preserve">Any claim made against the </w:t>
      </w:r>
      <w:r w:rsidRPr="0022764C">
        <w:rPr>
          <w:b/>
        </w:rPr>
        <w:t xml:space="preserve">Insured </w:t>
      </w:r>
      <w:r w:rsidRPr="0022764C">
        <w:t xml:space="preserve">by any Financially Associated Person or Entity whether alone or jointly with any other person or entity. However, this Exclusion shall not apply to any claim brought against such Financially Associated Person or Entity by an independent third party which would, but for this Exclusion, be covered by this </w:t>
      </w:r>
      <w:r w:rsidRPr="0022764C">
        <w:rPr>
          <w:b/>
        </w:rPr>
        <w:t>Section</w:t>
      </w:r>
      <w:r w:rsidRPr="0022764C">
        <w:t xml:space="preserve">; </w:t>
      </w:r>
    </w:p>
    <w:p w:rsidR="006A3EF8" w:rsidRPr="0022764C" w:rsidRDefault="006A3EF8" w:rsidP="00933EB0">
      <w:pPr>
        <w:pStyle w:val="Heading3"/>
      </w:pPr>
      <w:r w:rsidRPr="0022764C">
        <w:lastRenderedPageBreak/>
        <w:t>Claims or Circumstances Known at Inception</w:t>
      </w:r>
    </w:p>
    <w:p w:rsidR="006A3EF8" w:rsidRPr="0022764C" w:rsidRDefault="006A3EF8" w:rsidP="00933EB0">
      <w:pPr>
        <w:pStyle w:val="BodyText"/>
      </w:pPr>
      <w:r w:rsidRPr="0022764C">
        <w:t xml:space="preserve">Any claim arising directly or in any way from any claim or Circumstance of which the </w:t>
      </w:r>
      <w:r w:rsidRPr="0022764C">
        <w:rPr>
          <w:b/>
        </w:rPr>
        <w:t>Insured</w:t>
      </w:r>
      <w:r w:rsidRPr="0022764C">
        <w:t xml:space="preserve"> was, or ought reasonably to have been, aware prior to inception of this </w:t>
      </w:r>
      <w:r w:rsidRPr="0022764C">
        <w:rPr>
          <w:b/>
        </w:rPr>
        <w:t>Policy</w:t>
      </w:r>
      <w:r w:rsidRPr="0022764C">
        <w:t>, whether notified under any other insurance or not;</w:t>
      </w:r>
    </w:p>
    <w:p w:rsidR="006A3EF8" w:rsidRPr="0022764C" w:rsidRDefault="006A3EF8" w:rsidP="00933EB0">
      <w:pPr>
        <w:pStyle w:val="Heading3"/>
      </w:pPr>
      <w:r w:rsidRPr="0022764C">
        <w:t>Collection of Private Data Without Consent</w:t>
      </w:r>
    </w:p>
    <w:p w:rsidR="006A3EF8" w:rsidRPr="0022764C" w:rsidRDefault="006A3EF8" w:rsidP="00933EB0">
      <w:pPr>
        <w:pStyle w:val="BodyText"/>
      </w:pPr>
      <w:r w:rsidRPr="0022764C">
        <w:t>Any claim arising directly or in any way from your actual or alleged failure to obtain explicit consent from any private individual before collecting storing or sharing any of their personal information, including but not limited to internet search history and internet browsing habits. This Exclusion shall not apply where private data has been collected by a third party without the knowledge of the</w:t>
      </w:r>
      <w:r w:rsidRPr="0022764C">
        <w:rPr>
          <w:b/>
        </w:rPr>
        <w:t xml:space="preserve"> Insured</w:t>
      </w:r>
      <w:r w:rsidRPr="0022764C">
        <w:t>;</w:t>
      </w:r>
    </w:p>
    <w:p w:rsidR="006A3EF8" w:rsidRPr="0022764C" w:rsidRDefault="006A3EF8" w:rsidP="00933EB0">
      <w:pPr>
        <w:pStyle w:val="Heading3"/>
      </w:pPr>
      <w:r w:rsidRPr="0022764C">
        <w:t>Collusion and Conspiracy</w:t>
      </w:r>
    </w:p>
    <w:p w:rsidR="006A3EF8" w:rsidRPr="0022764C" w:rsidRDefault="006A3EF8" w:rsidP="00933EB0">
      <w:pPr>
        <w:pStyle w:val="BodyText"/>
      </w:pPr>
      <w:r w:rsidRPr="0022764C">
        <w:t>Any claim arising</w:t>
      </w:r>
      <w:r w:rsidRPr="0022764C">
        <w:rPr>
          <w:rFonts w:eastAsia="Times New Roman"/>
        </w:rPr>
        <w:t xml:space="preserve"> </w:t>
      </w:r>
      <w:r w:rsidRPr="0022764C">
        <w:t>from any alleged collusion, conspiracy, extortion or threatened violence;</w:t>
      </w:r>
    </w:p>
    <w:p w:rsidR="006A3EF8" w:rsidRPr="0022764C" w:rsidRDefault="006A3EF8" w:rsidP="00933EB0">
      <w:pPr>
        <w:pStyle w:val="Heading3"/>
      </w:pPr>
      <w:r w:rsidRPr="0022764C">
        <w:t>Commercial Disputes</w:t>
      </w:r>
    </w:p>
    <w:p w:rsidR="006A3EF8" w:rsidRPr="0022764C" w:rsidRDefault="006A3EF8" w:rsidP="00933EB0">
      <w:pPr>
        <w:pStyle w:val="BodyText"/>
      </w:pPr>
      <w:r w:rsidRPr="0022764C">
        <w:t xml:space="preserve">Any claim arising from any commercial dispute between the </w:t>
      </w:r>
      <w:r w:rsidRPr="0022764C">
        <w:rPr>
          <w:b/>
        </w:rPr>
        <w:t>Insured</w:t>
      </w:r>
      <w:r w:rsidRPr="0022764C">
        <w:t xml:space="preserve"> and their business partners or business associates, including but not limited to any joint venture partner or any other </w:t>
      </w:r>
      <w:r w:rsidR="00BB79CB" w:rsidRPr="0022764C">
        <w:t>third-party</w:t>
      </w:r>
      <w:r w:rsidRPr="0022764C">
        <w:t xml:space="preserve"> service providers, distributors, contributors or collaborators, but only to the extent such a claim is based upon:</w:t>
      </w:r>
    </w:p>
    <w:p w:rsidR="006A3EF8" w:rsidRPr="0022764C" w:rsidRDefault="006A3EF8" w:rsidP="00933EB0">
      <w:pPr>
        <w:pStyle w:val="BodyText"/>
        <w:numPr>
          <w:ilvl w:val="0"/>
          <w:numId w:val="308"/>
        </w:numPr>
        <w:ind w:left="454" w:hanging="454"/>
        <w:rPr>
          <w:b/>
        </w:rPr>
      </w:pPr>
      <w:r w:rsidRPr="0022764C">
        <w:t>commission or royalty, or any other term upon which such partner or associate is to be compensated in connection with doing business with you, or any compensation or remuneration promised or owed by you pursuant to those terms; or</w:t>
      </w:r>
    </w:p>
    <w:p w:rsidR="006A3EF8" w:rsidRPr="0022764C" w:rsidRDefault="006A3EF8" w:rsidP="00933EB0">
      <w:pPr>
        <w:pStyle w:val="BodyText"/>
        <w:numPr>
          <w:ilvl w:val="0"/>
          <w:numId w:val="308"/>
        </w:numPr>
        <w:ind w:left="454" w:hanging="454"/>
        <w:rPr>
          <w:b/>
        </w:rPr>
      </w:pPr>
      <w:r w:rsidRPr="0022764C">
        <w:t xml:space="preserve">the </w:t>
      </w:r>
      <w:r w:rsidRPr="0022764C">
        <w:rPr>
          <w:b/>
        </w:rPr>
        <w:t>Insured’s</w:t>
      </w:r>
      <w:r w:rsidRPr="0022764C">
        <w:t xml:space="preserve"> decision to cease doing business with</w:t>
      </w:r>
      <w:r w:rsidRPr="0022764C">
        <w:rPr>
          <w:b/>
        </w:rPr>
        <w:t xml:space="preserve"> </w:t>
      </w:r>
      <w:r w:rsidRPr="0022764C">
        <w:t>such a partner or associate:</w:t>
      </w:r>
    </w:p>
    <w:p w:rsidR="006A3EF8" w:rsidRPr="0022764C" w:rsidRDefault="006A3EF8" w:rsidP="00933EB0">
      <w:pPr>
        <w:pStyle w:val="Heading3"/>
      </w:pPr>
      <w:r w:rsidRPr="0022764C">
        <w:t>Contractual Liability</w:t>
      </w:r>
    </w:p>
    <w:p w:rsidR="006A3EF8" w:rsidRPr="0022764C" w:rsidRDefault="006A3EF8" w:rsidP="00933EB0">
      <w:pPr>
        <w:pStyle w:val="BodyText"/>
      </w:pPr>
      <w:r w:rsidRPr="0022764C">
        <w:t xml:space="preserve">Any claim arising directly or in any way from any breach or alleged breach of any contractual duty or duty of care owed or alleged to have been owed by the </w:t>
      </w:r>
      <w:r w:rsidRPr="0022764C">
        <w:rPr>
          <w:b/>
        </w:rPr>
        <w:t>Insured</w:t>
      </w:r>
      <w:r w:rsidRPr="0022764C">
        <w:t xml:space="preserve"> to any third party and which is more onerous than any duty that would otherwise be implied by common law or statute.</w:t>
      </w:r>
    </w:p>
    <w:p w:rsidR="006A3EF8" w:rsidRPr="0022764C" w:rsidRDefault="006A3EF8" w:rsidP="00933EB0">
      <w:pPr>
        <w:pStyle w:val="Heading3"/>
      </w:pPr>
      <w:r w:rsidRPr="0022764C">
        <w:t>Costs and Expenses Incurred Without Prior Consent</w:t>
      </w:r>
    </w:p>
    <w:p w:rsidR="006A3EF8" w:rsidRPr="0022764C" w:rsidRDefault="006A3EF8" w:rsidP="00933EB0">
      <w:pPr>
        <w:pStyle w:val="BodyText"/>
      </w:pPr>
      <w:r w:rsidRPr="0022764C">
        <w:t xml:space="preserve">Any claim for costs and expenses incurred without the prior consent of the </w:t>
      </w:r>
      <w:r w:rsidRPr="0022764C">
        <w:rPr>
          <w:b/>
        </w:rPr>
        <w:t>Insurer</w:t>
      </w:r>
      <w:r w:rsidRPr="0022764C">
        <w:t>;</w:t>
      </w:r>
    </w:p>
    <w:p w:rsidR="006A3EF8" w:rsidRPr="0022764C" w:rsidRDefault="006A3EF8" w:rsidP="00933EB0">
      <w:pPr>
        <w:pStyle w:val="Heading3"/>
      </w:pPr>
      <w:r w:rsidRPr="0022764C">
        <w:t>Credit Card</w:t>
      </w:r>
    </w:p>
    <w:p w:rsidR="006A3EF8" w:rsidRPr="0022764C" w:rsidRDefault="006A3EF8" w:rsidP="00933EB0">
      <w:pPr>
        <w:pStyle w:val="BodyText"/>
      </w:pPr>
      <w:r w:rsidRPr="0022764C">
        <w:t>Any claim arising directly or in any way from any unauthorised or fraudulent use of any credit, debit, charge or store card;</w:t>
      </w:r>
    </w:p>
    <w:p w:rsidR="006A3EF8" w:rsidRPr="0022764C" w:rsidRDefault="006A3EF8" w:rsidP="00933EB0">
      <w:pPr>
        <w:pStyle w:val="Heading3"/>
      </w:pPr>
      <w:r w:rsidRPr="0022764C">
        <w:t>Deliberate Acts</w:t>
      </w:r>
    </w:p>
    <w:p w:rsidR="006A3EF8" w:rsidRPr="0022764C" w:rsidRDefault="006A3EF8" w:rsidP="00933EB0">
      <w:pPr>
        <w:pStyle w:val="BodyText"/>
      </w:pPr>
      <w:r w:rsidRPr="0022764C">
        <w:t xml:space="preserve">Any claim arising directly or in any way from any deliberate or reckless breach, act, omission or infringement committed, condoned or ignored by the </w:t>
      </w:r>
      <w:r w:rsidRPr="0022764C">
        <w:rPr>
          <w:b/>
        </w:rPr>
        <w:t>Insured</w:t>
      </w:r>
      <w:r w:rsidRPr="0022764C">
        <w:t xml:space="preserve">, except as covered under Insuring Clause 1.l. of this </w:t>
      </w:r>
      <w:r w:rsidRPr="0022764C">
        <w:rPr>
          <w:b/>
          <w:bCs/>
        </w:rPr>
        <w:t>Section</w:t>
      </w:r>
      <w:r w:rsidRPr="0022764C">
        <w:t>;</w:t>
      </w:r>
    </w:p>
    <w:p w:rsidR="006A3EF8" w:rsidRPr="0022764C" w:rsidRDefault="006A3EF8" w:rsidP="00933EB0">
      <w:pPr>
        <w:pStyle w:val="Heading3"/>
      </w:pPr>
      <w:r w:rsidRPr="0022764C">
        <w:t>Dishonesty</w:t>
      </w:r>
    </w:p>
    <w:p w:rsidR="006A3EF8" w:rsidRPr="0022764C" w:rsidRDefault="006A3EF8" w:rsidP="00933EB0">
      <w:pPr>
        <w:pStyle w:val="BodyText"/>
      </w:pPr>
      <w:r w:rsidRPr="0022764C">
        <w:t xml:space="preserve">Any claim arising directly or in any way from any dishonest, fraudulent, malicious or illegal act or omission of the </w:t>
      </w:r>
      <w:r w:rsidRPr="0022764C">
        <w:rPr>
          <w:b/>
        </w:rPr>
        <w:t>Insured</w:t>
      </w:r>
      <w:r w:rsidRPr="0022764C">
        <w:t xml:space="preserve"> or any </w:t>
      </w:r>
      <w:r w:rsidRPr="0022764C">
        <w:rPr>
          <w:bCs/>
        </w:rPr>
        <w:t>Employee</w:t>
      </w:r>
      <w:r w:rsidRPr="0022764C">
        <w:t xml:space="preserve">, except as covered by Insuring Clause 1.l. of this </w:t>
      </w:r>
      <w:r w:rsidRPr="0022764C">
        <w:rPr>
          <w:b/>
          <w:bCs/>
        </w:rPr>
        <w:t>Section</w:t>
      </w:r>
      <w:r w:rsidRPr="0022764C">
        <w:t>;</w:t>
      </w:r>
    </w:p>
    <w:p w:rsidR="006A3EF8" w:rsidRPr="0022764C" w:rsidRDefault="006A3EF8" w:rsidP="00933EB0">
      <w:pPr>
        <w:pStyle w:val="Heading3"/>
      </w:pPr>
      <w:r w:rsidRPr="0022764C">
        <w:t>Employee Benefit Schemes / Stocks and Shares</w:t>
      </w:r>
    </w:p>
    <w:p w:rsidR="006A3EF8" w:rsidRPr="0022764C" w:rsidRDefault="006A3EF8" w:rsidP="00933EB0">
      <w:pPr>
        <w:pStyle w:val="BodyText"/>
      </w:pPr>
      <w:r w:rsidRPr="0022764C">
        <w:t>Any claim: arising directly or in any way from the operation or administration of any pension or other employee benefit scheme or trust fund, or the sale or purchase or dealing in any stocks, shares or securities or the misuse of any information relating to them or the breach of any related legislation or regulation;</w:t>
      </w:r>
    </w:p>
    <w:p w:rsidR="006A3EF8" w:rsidRPr="0022764C" w:rsidRDefault="006A3EF8" w:rsidP="00933EB0">
      <w:pPr>
        <w:pStyle w:val="Heading3"/>
      </w:pPr>
      <w:r w:rsidRPr="0022764C">
        <w:t>Employers’ Liability</w:t>
      </w:r>
    </w:p>
    <w:p w:rsidR="006A3EF8" w:rsidRPr="0022764C" w:rsidRDefault="006A3EF8" w:rsidP="00933EB0">
      <w:pPr>
        <w:pStyle w:val="BodyText"/>
      </w:pPr>
      <w:r w:rsidRPr="0022764C">
        <w:t xml:space="preserve">Any claim arising directly or in any way from bodily injury, sickness, disease, psychological injury, emotional distress, nervous shock or death sustained by any Employee arising out of or in the course of their employment by the </w:t>
      </w:r>
      <w:r w:rsidRPr="0022764C">
        <w:rPr>
          <w:b/>
        </w:rPr>
        <w:t>Insured</w:t>
      </w:r>
      <w:r w:rsidRPr="0022764C">
        <w:t xml:space="preserve">, or for any breach of any obligation owed by the </w:t>
      </w:r>
      <w:r w:rsidRPr="0022764C">
        <w:rPr>
          <w:b/>
        </w:rPr>
        <w:t>Insured</w:t>
      </w:r>
      <w:r w:rsidRPr="0022764C">
        <w:t xml:space="preserve"> as an employer to any partner, principal, director, member or Employee or applicant for employment;</w:t>
      </w:r>
    </w:p>
    <w:p w:rsidR="006A3EF8" w:rsidRPr="0022764C" w:rsidRDefault="006A3EF8" w:rsidP="00933EB0">
      <w:pPr>
        <w:pStyle w:val="Heading3"/>
      </w:pPr>
      <w:r w:rsidRPr="0022764C">
        <w:t>False Advertising</w:t>
      </w:r>
    </w:p>
    <w:p w:rsidR="006A3EF8" w:rsidRPr="0022764C" w:rsidRDefault="006A3EF8" w:rsidP="00933EB0">
      <w:pPr>
        <w:pStyle w:val="BodyText"/>
      </w:pPr>
      <w:r w:rsidRPr="0022764C">
        <w:t xml:space="preserve">Any claim arising directly or in any way from false </w:t>
      </w:r>
      <w:r w:rsidRPr="0022764C">
        <w:rPr>
          <w:bCs/>
        </w:rPr>
        <w:t>Advertising</w:t>
      </w:r>
      <w:r w:rsidRPr="0022764C">
        <w:rPr>
          <w:b/>
          <w:bCs/>
        </w:rPr>
        <w:t xml:space="preserve"> </w:t>
      </w:r>
      <w:r w:rsidRPr="0022764C">
        <w:t xml:space="preserve">or misrepresentation in </w:t>
      </w:r>
      <w:r w:rsidRPr="0022764C">
        <w:rPr>
          <w:bCs/>
        </w:rPr>
        <w:t>Advertising.  T</w:t>
      </w:r>
      <w:r w:rsidRPr="0022764C">
        <w:t>his Exclusion shall not apply in respect of any claim or portion of any claim</w:t>
      </w:r>
      <w:r w:rsidRPr="0022764C">
        <w:rPr>
          <w:b/>
        </w:rPr>
        <w:t xml:space="preserve"> </w:t>
      </w:r>
      <w:r w:rsidRPr="0022764C">
        <w:t>relating to the alleged unauthorised use of a third party’s trademark;</w:t>
      </w:r>
    </w:p>
    <w:p w:rsidR="006A3EF8" w:rsidRPr="0022764C" w:rsidRDefault="006A3EF8" w:rsidP="00933EB0">
      <w:pPr>
        <w:pStyle w:val="Heading3"/>
      </w:pPr>
      <w:r w:rsidRPr="0022764C">
        <w:t>Financial Advice</w:t>
      </w:r>
    </w:p>
    <w:p w:rsidR="006A3EF8" w:rsidRPr="0022764C" w:rsidRDefault="006A3EF8" w:rsidP="00933EB0">
      <w:pPr>
        <w:pStyle w:val="BodyText"/>
      </w:pPr>
      <w:r w:rsidRPr="0022764C">
        <w:t>Any claim arising directly or in any way from any investment, the provision of any finance or other financial advice;</w:t>
      </w:r>
    </w:p>
    <w:p w:rsidR="006A3EF8" w:rsidRPr="0022764C" w:rsidRDefault="006A3EF8" w:rsidP="00933EB0">
      <w:pPr>
        <w:pStyle w:val="Heading3"/>
      </w:pPr>
      <w:r w:rsidRPr="0022764C">
        <w:t xml:space="preserve">Fines and Penalties </w:t>
      </w:r>
    </w:p>
    <w:p w:rsidR="006A3EF8" w:rsidRPr="0022764C" w:rsidRDefault="006A3EF8" w:rsidP="00933EB0">
      <w:pPr>
        <w:pStyle w:val="BodyText"/>
      </w:pPr>
      <w:r w:rsidRPr="0022764C">
        <w:t xml:space="preserve">Any claim for penalties, fines, multiple, exemplary, liquidated or other non-compensatory Damages awarded other than in actions brought for libel, slander or defamation in so far as they are covered by this </w:t>
      </w:r>
      <w:r w:rsidRPr="0022764C">
        <w:rPr>
          <w:b/>
        </w:rPr>
        <w:t>Policy</w:t>
      </w:r>
      <w:r w:rsidRPr="0022764C">
        <w:t>;</w:t>
      </w:r>
    </w:p>
    <w:p w:rsidR="006A3EF8" w:rsidRPr="0022764C" w:rsidRDefault="006A3EF8" w:rsidP="00933EB0">
      <w:pPr>
        <w:pStyle w:val="BodyText"/>
      </w:pPr>
      <w:r w:rsidRPr="0022764C">
        <w:t>This Exclusion shall not apply to punitive, multiple or exemplary Damages</w:t>
      </w:r>
      <w:r w:rsidRPr="0022764C">
        <w:rPr>
          <w:b/>
        </w:rPr>
        <w:t xml:space="preserve"> </w:t>
      </w:r>
      <w:r w:rsidRPr="0022764C">
        <w:t xml:space="preserve">where the law permits the </w:t>
      </w:r>
      <w:r w:rsidRPr="0022764C">
        <w:rPr>
          <w:b/>
        </w:rPr>
        <w:t>Insurer</w:t>
      </w:r>
      <w:r w:rsidRPr="0022764C">
        <w:t xml:space="preserve"> to pay them;</w:t>
      </w:r>
    </w:p>
    <w:p w:rsidR="006A3EF8" w:rsidRPr="0022764C" w:rsidRDefault="006A3EF8" w:rsidP="00933EB0">
      <w:pPr>
        <w:pStyle w:val="Heading3"/>
      </w:pPr>
      <w:r w:rsidRPr="0022764C">
        <w:t>Geographical Limits</w:t>
      </w:r>
    </w:p>
    <w:p w:rsidR="006A3EF8" w:rsidRPr="0022764C" w:rsidRDefault="006A3EF8" w:rsidP="00933EB0">
      <w:pPr>
        <w:pStyle w:val="BodyText"/>
        <w:rPr>
          <w:b/>
        </w:rPr>
      </w:pPr>
      <w:r w:rsidRPr="0022764C">
        <w:t>Any claim in</w:t>
      </w:r>
      <w:r w:rsidRPr="0022764C">
        <w:rPr>
          <w:rFonts w:eastAsia="Times New Roman"/>
        </w:rPr>
        <w:t xml:space="preserve"> </w:t>
      </w:r>
      <w:r w:rsidRPr="0022764C">
        <w:t xml:space="preserve">respect of work carried out outside the Geographical Limits stated in the </w:t>
      </w:r>
      <w:r w:rsidRPr="0022764C">
        <w:rPr>
          <w:b/>
        </w:rPr>
        <w:t>Schedule</w:t>
      </w:r>
      <w:r w:rsidRPr="0022764C">
        <w:t>;</w:t>
      </w:r>
    </w:p>
    <w:p w:rsidR="006A3EF8" w:rsidRPr="0022764C" w:rsidRDefault="006A3EF8" w:rsidP="00933EB0">
      <w:pPr>
        <w:pStyle w:val="Heading3"/>
      </w:pPr>
      <w:r w:rsidRPr="0022764C">
        <w:t>Insolvency/Bankruptcy of Insured</w:t>
      </w:r>
    </w:p>
    <w:p w:rsidR="006A3EF8" w:rsidRPr="0022764C" w:rsidRDefault="006A3EF8" w:rsidP="00933EB0">
      <w:pPr>
        <w:pStyle w:val="BodyText"/>
      </w:pPr>
      <w:r w:rsidRPr="0022764C">
        <w:t xml:space="preserve">Any claim arising out of or relating directly or in any way to the insolvency, liquidation, receivership or bankruptcy of the </w:t>
      </w:r>
      <w:r w:rsidRPr="0022764C">
        <w:rPr>
          <w:b/>
        </w:rPr>
        <w:t>Insured</w:t>
      </w:r>
      <w:r w:rsidRPr="0022764C">
        <w:t>;</w:t>
      </w:r>
    </w:p>
    <w:p w:rsidR="006A3EF8" w:rsidRPr="0022764C" w:rsidRDefault="006A3EF8" w:rsidP="00933EB0">
      <w:pPr>
        <w:pStyle w:val="BodyText"/>
      </w:pPr>
      <w:r w:rsidRPr="0022764C">
        <w:t>Any claim arising</w:t>
      </w:r>
      <w:r w:rsidRPr="0022764C">
        <w:rPr>
          <w:rFonts w:eastAsia="Times New Roman"/>
        </w:rPr>
        <w:t xml:space="preserve"> </w:t>
      </w:r>
      <w:r w:rsidRPr="0022764C">
        <w:t xml:space="preserve">from statements that the </w:t>
      </w:r>
      <w:r w:rsidRPr="0022764C">
        <w:rPr>
          <w:b/>
        </w:rPr>
        <w:t xml:space="preserve">Insured </w:t>
      </w:r>
      <w:r w:rsidRPr="0022764C">
        <w:t xml:space="preserve">knew, or ought to have known, were defamatory at the time of publication unless the </w:t>
      </w:r>
      <w:r w:rsidRPr="0022764C">
        <w:rPr>
          <w:b/>
        </w:rPr>
        <w:t xml:space="preserve">Insured </w:t>
      </w:r>
      <w:r w:rsidRPr="0022764C">
        <w:t xml:space="preserve">can demonstrate that they </w:t>
      </w:r>
      <w:r w:rsidRPr="0022764C">
        <w:lastRenderedPageBreak/>
        <w:t>believed there to be a good defence to any action arising from it;</w:t>
      </w:r>
    </w:p>
    <w:p w:rsidR="006A3EF8" w:rsidRPr="0022764C" w:rsidRDefault="006A3EF8" w:rsidP="00933EB0">
      <w:pPr>
        <w:pStyle w:val="Heading3"/>
      </w:pPr>
      <w:r w:rsidRPr="0022764C">
        <w:t>Land, Buildings etc</w:t>
      </w:r>
    </w:p>
    <w:p w:rsidR="006A3EF8" w:rsidRPr="0022764C" w:rsidRDefault="006A3EF8" w:rsidP="00933EB0">
      <w:pPr>
        <w:pStyle w:val="BodyText"/>
      </w:pPr>
      <w:r w:rsidRPr="0022764C">
        <w:t xml:space="preserve">Any claim arising directly or in any way from the ownership, possession or use by or on behalf of the </w:t>
      </w:r>
      <w:r w:rsidRPr="0022764C">
        <w:rPr>
          <w:b/>
        </w:rPr>
        <w:t>Insured</w:t>
      </w:r>
      <w:r w:rsidRPr="0022764C">
        <w:t xml:space="preserve"> of any land, buildings, aircraft, watercraft, vessel or mechanically propelled vehicle;</w:t>
      </w:r>
    </w:p>
    <w:p w:rsidR="006A3EF8" w:rsidRPr="0022764C" w:rsidRDefault="006A3EF8" w:rsidP="00933EB0">
      <w:pPr>
        <w:pStyle w:val="Heading3"/>
      </w:pPr>
      <w:r w:rsidRPr="0022764C">
        <w:t>Legal Action</w:t>
      </w:r>
    </w:p>
    <w:p w:rsidR="006A3EF8" w:rsidRPr="0022764C" w:rsidRDefault="006A3EF8" w:rsidP="00933EB0">
      <w:pPr>
        <w:pStyle w:val="BodyText"/>
      </w:pPr>
      <w:r w:rsidRPr="0022764C">
        <w:t>Any claim in respect of an action for Damages:</w:t>
      </w:r>
    </w:p>
    <w:p w:rsidR="006A3EF8" w:rsidRPr="0022764C" w:rsidRDefault="006A3EF8" w:rsidP="00933EB0">
      <w:pPr>
        <w:pStyle w:val="BodyText"/>
        <w:numPr>
          <w:ilvl w:val="0"/>
          <w:numId w:val="309"/>
        </w:numPr>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rsidR="006A3EF8" w:rsidRPr="0022764C" w:rsidRDefault="006A3EF8" w:rsidP="00933EB0">
      <w:pPr>
        <w:pStyle w:val="BodyText"/>
        <w:numPr>
          <w:ilvl w:val="0"/>
          <w:numId w:val="309"/>
        </w:numPr>
        <w:ind w:left="454" w:hanging="454"/>
      </w:pPr>
      <w:r w:rsidRPr="0022764C">
        <w:t xml:space="preserve">in which it is contended that the governing law is outside the </w:t>
      </w:r>
      <w:r w:rsidRPr="0022764C">
        <w:rPr>
          <w:b/>
        </w:rPr>
        <w:t>Jurisdiction</w:t>
      </w:r>
      <w:r w:rsidRPr="0022764C">
        <w:t>;</w:t>
      </w:r>
    </w:p>
    <w:p w:rsidR="006A3EF8" w:rsidRPr="0022764C" w:rsidRDefault="006A3EF8" w:rsidP="00933EB0">
      <w:pPr>
        <w:pStyle w:val="BodyText"/>
        <w:numPr>
          <w:ilvl w:val="0"/>
          <w:numId w:val="309"/>
        </w:numPr>
        <w:ind w:left="454" w:hanging="454"/>
      </w:pPr>
      <w:r w:rsidRPr="0022764C">
        <w:t xml:space="preserve">brought outside the </w:t>
      </w:r>
      <w:r w:rsidRPr="0022764C">
        <w:rPr>
          <w:b/>
        </w:rPr>
        <w:t>Jurisdiction</w:t>
      </w:r>
      <w:r w:rsidRPr="0022764C">
        <w:t xml:space="preserve"> to enforce a judgment or finding of a court or other tribunal in any other jurisdiction.</w:t>
      </w:r>
    </w:p>
    <w:p w:rsidR="006A3EF8" w:rsidRPr="0022764C" w:rsidRDefault="006A3EF8" w:rsidP="00933EB0">
      <w:pPr>
        <w:pStyle w:val="Heading3"/>
      </w:pPr>
      <w:r w:rsidRPr="0022764C">
        <w:t>Legislation and Regulation</w:t>
      </w:r>
    </w:p>
    <w:p w:rsidR="006A3EF8" w:rsidRPr="0022764C" w:rsidRDefault="006A3EF8" w:rsidP="00933EB0">
      <w:pPr>
        <w:pStyle w:val="BodyText"/>
      </w:pPr>
      <w:r w:rsidRPr="0022764C">
        <w:t>Any claim arising directly or in any way from the breach of any taxation, competition, restraint of trade or anti-trust legislation or regulation including:</w:t>
      </w:r>
    </w:p>
    <w:p w:rsidR="006A3EF8" w:rsidRPr="0022764C" w:rsidRDefault="006A3EF8" w:rsidP="00933EB0">
      <w:pPr>
        <w:pStyle w:val="BodyText"/>
        <w:numPr>
          <w:ilvl w:val="1"/>
          <w:numId w:val="310"/>
        </w:numPr>
        <w:ind w:left="454" w:hanging="454"/>
      </w:pPr>
      <w:r w:rsidRPr="0022764C">
        <w:t>the Employment Retirement Income Security Act 1974, Public Law 93-496, commonly referred to as the Pension Reform act of 1974, and amendments thereto, or similar provisions of any Federal State or Local Statutory Law or Common Law;</w:t>
      </w:r>
    </w:p>
    <w:p w:rsidR="006A3EF8" w:rsidRPr="0022764C" w:rsidRDefault="006A3EF8" w:rsidP="00933EB0">
      <w:pPr>
        <w:pStyle w:val="BodyText"/>
        <w:numPr>
          <w:ilvl w:val="1"/>
          <w:numId w:val="310"/>
        </w:numPr>
        <w:ind w:left="454" w:hanging="454"/>
      </w:pPr>
      <w:r w:rsidRPr="0022764C">
        <w:t>the Racketeer Influenced and Corrupt Organisations Act, 18 USC Sections 1961 et seq., and any amendments thereto, or any rules or regulations promulgated thereunder;</w:t>
      </w:r>
    </w:p>
    <w:p w:rsidR="006A3EF8" w:rsidRPr="0022764C" w:rsidRDefault="006A3EF8" w:rsidP="00933EB0">
      <w:pPr>
        <w:pStyle w:val="BodyText"/>
        <w:numPr>
          <w:ilvl w:val="1"/>
          <w:numId w:val="310"/>
        </w:numPr>
        <w:ind w:left="454" w:hanging="454"/>
      </w:pPr>
      <w:r w:rsidRPr="0022764C">
        <w:t>the Securities Act of 1933, the Securities Exchange Act 1934 or any similar Federal or State Law or any Common Law relating thereto;</w:t>
      </w:r>
    </w:p>
    <w:p w:rsidR="006A3EF8" w:rsidRPr="0022764C" w:rsidRDefault="006A3EF8" w:rsidP="00933EB0">
      <w:pPr>
        <w:pStyle w:val="BodyText"/>
        <w:numPr>
          <w:ilvl w:val="1"/>
          <w:numId w:val="310"/>
        </w:numPr>
        <w:ind w:left="454" w:hanging="454"/>
      </w:pPr>
      <w:r w:rsidRPr="0022764C">
        <w:t>the CAN-SPAM Act of 2003 or any subsequent amendments to that Act;</w:t>
      </w:r>
    </w:p>
    <w:p w:rsidR="006A3EF8" w:rsidRPr="0022764C" w:rsidRDefault="006A3EF8" w:rsidP="00933EB0">
      <w:pPr>
        <w:pStyle w:val="BodyText"/>
        <w:numPr>
          <w:ilvl w:val="1"/>
          <w:numId w:val="310"/>
        </w:numPr>
        <w:ind w:left="454" w:hanging="454"/>
      </w:pPr>
      <w:r w:rsidRPr="0022764C">
        <w:t>the Telephone Consumer Protection Act (TCPA) of 1991 or any subsequent amendments to that Act;</w:t>
      </w:r>
    </w:p>
    <w:p w:rsidR="006A3EF8" w:rsidRPr="0022764C" w:rsidRDefault="006A3EF8" w:rsidP="00933EB0">
      <w:pPr>
        <w:pStyle w:val="BodyText"/>
        <w:numPr>
          <w:ilvl w:val="1"/>
          <w:numId w:val="310"/>
        </w:numPr>
        <w:ind w:left="454" w:hanging="454"/>
      </w:pPr>
      <w:r w:rsidRPr="0022764C">
        <w:t>any other law, regulation or statute relating to unsolicited communications, distributions, sending or transmitting of any communication via telephone or any other electronic or telecommunications device</w:t>
      </w:r>
    </w:p>
    <w:p w:rsidR="006A3EF8" w:rsidRPr="0022764C" w:rsidRDefault="006A3EF8" w:rsidP="00933EB0">
      <w:pPr>
        <w:pStyle w:val="Heading3"/>
      </w:pPr>
      <w:r w:rsidRPr="0022764C">
        <w:t>License Payments</w:t>
      </w:r>
    </w:p>
    <w:p w:rsidR="006A3EF8" w:rsidRPr="0022764C" w:rsidRDefault="006A3EF8" w:rsidP="00933EB0">
      <w:pPr>
        <w:pStyle w:val="BodyText"/>
      </w:pPr>
      <w:r w:rsidRPr="0022764C">
        <w:rPr>
          <w:rFonts w:eastAsia="MS Mincho"/>
        </w:rPr>
        <w:t>Any claim</w:t>
      </w:r>
      <w:r w:rsidRPr="0022764C">
        <w:t xml:space="preserve"> arising directly or in any way from any payment owed to a licensor under a license; however, this Exclusion will not apply to any covered portion(s) of any copyright and/or trademark claim that results in a damage award that is measured by the amount a claimant would have received had the </w:t>
      </w:r>
      <w:r w:rsidRPr="0022764C">
        <w:rPr>
          <w:b/>
        </w:rPr>
        <w:t>Insured</w:t>
      </w:r>
      <w:r w:rsidRPr="0022764C">
        <w:t xml:space="preserve"> paid for a license to use the claimant’s infringed work and/or mark;</w:t>
      </w:r>
    </w:p>
    <w:p w:rsidR="006A3EF8" w:rsidRPr="0022764C" w:rsidRDefault="006A3EF8" w:rsidP="00933EB0">
      <w:pPr>
        <w:pStyle w:val="Heading3"/>
      </w:pPr>
      <w:r w:rsidRPr="0022764C">
        <w:t>Loss, Damage or Destruction of Bearer Bonds or Coupons</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loss, damage or destruction of any bearer bonds, coupons, bank or currency notes, share certificates, stamps or other negotiable paper;</w:t>
      </w:r>
    </w:p>
    <w:p w:rsidR="006A3EF8" w:rsidRPr="0022764C" w:rsidRDefault="006A3EF8" w:rsidP="00933EB0">
      <w:pPr>
        <w:pStyle w:val="Heading3"/>
      </w:pPr>
      <w:r w:rsidRPr="0022764C">
        <w:t>Negatives, Film, Prints and Electrical Media</w:t>
      </w:r>
    </w:p>
    <w:p w:rsidR="006A3EF8" w:rsidRPr="0022764C" w:rsidRDefault="006A3EF8" w:rsidP="00933EB0">
      <w:pPr>
        <w:pStyle w:val="BodyText"/>
      </w:pPr>
      <w:r w:rsidRPr="0022764C">
        <w:rPr>
          <w:rFonts w:eastAsia="MS Mincho"/>
        </w:rPr>
        <w:t>Any claim</w:t>
      </w:r>
      <w:r w:rsidRPr="0022764C">
        <w:t xml:space="preserve"> arising from damage to or loss or destruction of negatives, exposed or unexposed film, prints, library stock or magnetic or electrical media unless they have been duplicated where such duplicate can be used to restore them to their original state;</w:t>
      </w:r>
    </w:p>
    <w:p w:rsidR="006A3EF8" w:rsidRPr="0022764C" w:rsidRDefault="006A3EF8" w:rsidP="00933EB0">
      <w:pPr>
        <w:pStyle w:val="Heading3"/>
      </w:pPr>
      <w:r w:rsidRPr="0022764C">
        <w:t>Obscenity</w:t>
      </w:r>
    </w:p>
    <w:p w:rsidR="006A3EF8" w:rsidRPr="0022764C" w:rsidRDefault="006A3EF8" w:rsidP="00933EB0">
      <w:pPr>
        <w:pStyle w:val="BodyText"/>
      </w:pPr>
      <w:r w:rsidRPr="0022764C">
        <w:rPr>
          <w:rFonts w:eastAsia="MS Mincho"/>
        </w:rPr>
        <w:t>Any claim</w:t>
      </w:r>
      <w:r w:rsidRPr="0022764C">
        <w:t xml:space="preserve"> arising directly or in any way from any obscenity, blasphemy or pornographic material;</w:t>
      </w:r>
    </w:p>
    <w:p w:rsidR="006A3EF8" w:rsidRPr="0022764C" w:rsidRDefault="006A3EF8" w:rsidP="00933EB0">
      <w:pPr>
        <w:pStyle w:val="Heading3"/>
        <w:rPr>
          <w:rFonts w:cstheme="majorHAnsi"/>
        </w:rPr>
      </w:pPr>
      <w:r w:rsidRPr="0022764C">
        <w:t>Official</w:t>
      </w:r>
      <w:r w:rsidRPr="0022764C">
        <w:rPr>
          <w:rFonts w:cstheme="majorHAnsi"/>
        </w:rPr>
        <w:t xml:space="preserve"> Action or Investigation</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any official action or investigation by or decision or order of any public, local or government body or authority except as covered by Insuring Clause 6 (Data Protection Defence Costs);</w:t>
      </w:r>
    </w:p>
    <w:p w:rsidR="006A3EF8" w:rsidRPr="0022764C" w:rsidRDefault="006A3EF8" w:rsidP="00933EB0">
      <w:pPr>
        <w:pStyle w:val="Heading3"/>
      </w:pPr>
      <w:r w:rsidRPr="0022764C">
        <w:t>Other Appointments</w:t>
      </w:r>
    </w:p>
    <w:p w:rsidR="006A3EF8" w:rsidRPr="0022764C" w:rsidRDefault="006A3EF8" w:rsidP="00933EB0">
      <w:pPr>
        <w:pStyle w:val="BodyText"/>
      </w:pPr>
      <w:r w:rsidRPr="0022764C">
        <w:rPr>
          <w:rFonts w:eastAsia="MS Mincho"/>
        </w:rPr>
        <w:t>Any claim</w:t>
      </w:r>
      <w:r w:rsidRPr="0022764C">
        <w:t xml:space="preserve"> made against any </w:t>
      </w:r>
      <w:r w:rsidRPr="0022764C">
        <w:rPr>
          <w:b/>
        </w:rPr>
        <w:t>Insured</w:t>
      </w:r>
      <w:r w:rsidRPr="0022764C">
        <w:t xml:space="preserve"> in the capacity as:</w:t>
      </w:r>
    </w:p>
    <w:p w:rsidR="006A3EF8" w:rsidRPr="0022764C" w:rsidRDefault="006A3EF8" w:rsidP="00933EB0">
      <w:pPr>
        <w:pStyle w:val="BodyText"/>
        <w:numPr>
          <w:ilvl w:val="0"/>
          <w:numId w:val="311"/>
        </w:numPr>
        <w:ind w:left="454" w:hanging="454"/>
      </w:pPr>
      <w:r w:rsidRPr="0022764C">
        <w:t xml:space="preserve">director or officer of the </w:t>
      </w:r>
      <w:r w:rsidRPr="0022764C">
        <w:rPr>
          <w:b/>
        </w:rPr>
        <w:t>Insured</w:t>
      </w:r>
      <w:r w:rsidRPr="0022764C">
        <w:t xml:space="preserve"> or of any other company or arising out of the management of the </w:t>
      </w:r>
      <w:r w:rsidRPr="0022764C">
        <w:rPr>
          <w:b/>
        </w:rPr>
        <w:t>Insured</w:t>
      </w:r>
      <w:r w:rsidRPr="0022764C">
        <w:t xml:space="preserve"> or of any other company; or</w:t>
      </w:r>
    </w:p>
    <w:p w:rsidR="006A3EF8" w:rsidRPr="0022764C" w:rsidRDefault="006A3EF8" w:rsidP="00933EB0">
      <w:pPr>
        <w:pStyle w:val="BodyText"/>
        <w:numPr>
          <w:ilvl w:val="0"/>
          <w:numId w:val="311"/>
        </w:numPr>
        <w:ind w:left="454" w:hanging="454"/>
      </w:pPr>
      <w:r w:rsidRPr="0022764C">
        <w:t xml:space="preserve">trustee of any trust or as officer or employee of any pension fund or any other employee benefit scheme, whether for the benefit of members or </w:t>
      </w:r>
      <w:r w:rsidRPr="0022764C">
        <w:rPr>
          <w:bCs/>
        </w:rPr>
        <w:t>Employees</w:t>
      </w:r>
      <w:r w:rsidRPr="0022764C">
        <w:t xml:space="preserve"> of the </w:t>
      </w:r>
      <w:r w:rsidRPr="0022764C">
        <w:rPr>
          <w:b/>
        </w:rPr>
        <w:t>Insured</w:t>
      </w:r>
      <w:r w:rsidRPr="0022764C">
        <w:t xml:space="preserve"> or otherwise;</w:t>
      </w:r>
    </w:p>
    <w:p w:rsidR="006A3EF8" w:rsidRPr="0022764C" w:rsidRDefault="006A3EF8" w:rsidP="00933EB0">
      <w:pPr>
        <w:pStyle w:val="Heading3"/>
      </w:pPr>
      <w:r w:rsidRPr="0022764C">
        <w:t>Other Insurance</w:t>
      </w:r>
    </w:p>
    <w:p w:rsidR="006A3EF8" w:rsidRPr="0022764C" w:rsidRDefault="006A3EF8" w:rsidP="00933EB0">
      <w:pPr>
        <w:pStyle w:val="BodyText"/>
      </w:pPr>
      <w:r w:rsidRPr="0022764C">
        <w:rPr>
          <w:rFonts w:eastAsia="MS Mincho"/>
        </w:rPr>
        <w:t>Any claim</w:t>
      </w:r>
      <w:r w:rsidRPr="0022764C">
        <w:t xml:space="preserve"> in respect of which the </w:t>
      </w:r>
      <w:r w:rsidRPr="0022764C">
        <w:rPr>
          <w:b/>
        </w:rPr>
        <w:t>Insured</w:t>
      </w:r>
      <w:r w:rsidRPr="0022764C">
        <w:t xml:space="preserve"> is, or but for the existence of this </w:t>
      </w:r>
      <w:r w:rsidRPr="0022764C">
        <w:rPr>
          <w:b/>
        </w:rPr>
        <w:t>Policy</w:t>
      </w:r>
      <w:r w:rsidRPr="0022764C">
        <w:t xml:space="preserve"> would be, entitled to indemnity under any other insurance except in respect of any excess beyond the amount which is payable under such other insurance;</w:t>
      </w:r>
    </w:p>
    <w:p w:rsidR="006A3EF8" w:rsidRPr="0022764C" w:rsidRDefault="006A3EF8" w:rsidP="00933EB0">
      <w:pPr>
        <w:pStyle w:val="Heading3"/>
      </w:pPr>
      <w:r w:rsidRPr="0022764C">
        <w:t>Ownership and Rights</w:t>
      </w:r>
    </w:p>
    <w:p w:rsidR="006A3EF8" w:rsidRPr="0022764C" w:rsidRDefault="006A3EF8" w:rsidP="00933EB0">
      <w:pPr>
        <w:pStyle w:val="BodyText"/>
        <w:rPr>
          <w:b/>
        </w:rPr>
      </w:pPr>
      <w:r w:rsidRPr="0022764C">
        <w:rPr>
          <w:rFonts w:eastAsia="MS Mincho"/>
          <w:szCs w:val="24"/>
        </w:rPr>
        <w:t>Any claim</w:t>
      </w:r>
      <w:r w:rsidRPr="0022764C">
        <w:t xml:space="preserve"> arising out of any claim made by any former, present or prospective Employee, partner, joint </w:t>
      </w:r>
      <w:r w:rsidR="00BB79CB" w:rsidRPr="0022764C">
        <w:t>ventures</w:t>
      </w:r>
      <w:r w:rsidRPr="0022764C">
        <w:t xml:space="preserve">, co-venturer, officer or director of the </w:t>
      </w:r>
      <w:r w:rsidRPr="0022764C">
        <w:rPr>
          <w:b/>
        </w:rPr>
        <w:t>Insured</w:t>
      </w:r>
      <w:r w:rsidRPr="0022764C">
        <w:t xml:space="preserve"> or any of the </w:t>
      </w:r>
      <w:r w:rsidRPr="0022764C">
        <w:rPr>
          <w:b/>
        </w:rPr>
        <w:t>Insured’s</w:t>
      </w:r>
      <w:r w:rsidRPr="0022764C">
        <w:t xml:space="preserve"> sub-contractors or suppliers, but only in respect of claims involving disputes over the ownership or exercise of rights in the material or services supplied by or to the </w:t>
      </w:r>
      <w:r w:rsidRPr="0022764C">
        <w:rPr>
          <w:b/>
        </w:rPr>
        <w:t>Insured</w:t>
      </w:r>
      <w:r w:rsidRPr="0022764C">
        <w:rPr>
          <w:bCs/>
        </w:rPr>
        <w:t>;</w:t>
      </w:r>
    </w:p>
    <w:p w:rsidR="006A3EF8" w:rsidRPr="0022764C" w:rsidRDefault="006A3EF8" w:rsidP="00933EB0">
      <w:pPr>
        <w:pStyle w:val="Heading3"/>
      </w:pPr>
      <w:r w:rsidRPr="0022764C">
        <w:t>Patents</w:t>
      </w:r>
    </w:p>
    <w:p w:rsidR="006A3EF8" w:rsidRPr="0022764C" w:rsidRDefault="006A3EF8" w:rsidP="00933EB0">
      <w:pPr>
        <w:pStyle w:val="BodyText"/>
      </w:pPr>
      <w:r w:rsidRPr="0022764C">
        <w:rPr>
          <w:rFonts w:eastAsia="MS Mincho"/>
          <w:szCs w:val="24"/>
        </w:rPr>
        <w:t>Any claim</w:t>
      </w:r>
      <w:r w:rsidRPr="0022764C">
        <w:t xml:space="preserve"> notwithstanding</w:t>
      </w:r>
      <w:r w:rsidRPr="0022764C">
        <w:rPr>
          <w:rFonts w:eastAsia="Times New Roman"/>
        </w:rPr>
        <w:t xml:space="preserve"> </w:t>
      </w:r>
      <w:r w:rsidRPr="0022764C">
        <w:t xml:space="preserve">Insuring Clause 1.c. of this </w:t>
      </w:r>
      <w:r w:rsidRPr="0022764C">
        <w:rPr>
          <w:b/>
          <w:bCs/>
        </w:rPr>
        <w:t>Section</w:t>
      </w:r>
      <w:r w:rsidRPr="0022764C">
        <w:t>, arising directly or in any way from the infringement of any patent;</w:t>
      </w:r>
    </w:p>
    <w:p w:rsidR="006A3EF8" w:rsidRPr="0022764C" w:rsidRDefault="006A3EF8" w:rsidP="00933EB0">
      <w:pPr>
        <w:pStyle w:val="Heading3"/>
      </w:pPr>
      <w:r w:rsidRPr="0022764C">
        <w:t>Products</w:t>
      </w:r>
    </w:p>
    <w:p w:rsidR="006A3EF8" w:rsidRPr="0022764C" w:rsidRDefault="006A3EF8" w:rsidP="00933EB0">
      <w:pPr>
        <w:pStyle w:val="BodyText"/>
      </w:pPr>
      <w:r w:rsidRPr="0022764C">
        <w:rPr>
          <w:rFonts w:eastAsia="MS Mincho"/>
        </w:rPr>
        <w:t>Any claim</w:t>
      </w:r>
      <w:r w:rsidRPr="0022764C">
        <w:t xml:space="preserve"> arising out of or relating to:</w:t>
      </w:r>
    </w:p>
    <w:p w:rsidR="006A3EF8" w:rsidRPr="0022764C" w:rsidRDefault="006A3EF8" w:rsidP="00933EB0">
      <w:pPr>
        <w:pStyle w:val="BodyText"/>
        <w:numPr>
          <w:ilvl w:val="0"/>
          <w:numId w:val="312"/>
        </w:numPr>
        <w:ind w:left="454" w:hanging="454"/>
        <w:rPr>
          <w:b/>
        </w:rPr>
      </w:pPr>
      <w:r w:rsidRPr="0022764C">
        <w:lastRenderedPageBreak/>
        <w:t>goods or products sold, supplied, repaired, altered, manufactured, installed or maintained unless such claim arises as a direct consequence of negligent advice, design or specification by the</w:t>
      </w:r>
      <w:r w:rsidRPr="0022764C">
        <w:rPr>
          <w:b/>
        </w:rPr>
        <w:t xml:space="preserve"> Insured</w:t>
      </w:r>
      <w:r w:rsidRPr="0022764C">
        <w:t xml:space="preserve"> in the performance of their </w:t>
      </w:r>
      <w:r w:rsidRPr="0022764C">
        <w:rPr>
          <w:b/>
        </w:rPr>
        <w:t>Media Business Services</w:t>
      </w:r>
      <w:r w:rsidRPr="0022764C">
        <w:t>; or</w:t>
      </w:r>
    </w:p>
    <w:p w:rsidR="006A3EF8" w:rsidRPr="0022764C" w:rsidRDefault="006A3EF8" w:rsidP="00933EB0">
      <w:pPr>
        <w:pStyle w:val="BodyText"/>
        <w:numPr>
          <w:ilvl w:val="0"/>
          <w:numId w:val="312"/>
        </w:numPr>
        <w:ind w:left="454" w:hanging="454"/>
        <w:rPr>
          <w:b/>
        </w:rPr>
      </w:pPr>
      <w:r w:rsidRPr="0022764C">
        <w:t>buildings, building works or physical structures constructed, repaired, installed, erected, removed or demolished.</w:t>
      </w:r>
    </w:p>
    <w:p w:rsidR="006A3EF8" w:rsidRPr="0022764C" w:rsidRDefault="006A3EF8" w:rsidP="00933EB0">
      <w:pPr>
        <w:pStyle w:val="BodyText"/>
      </w:pPr>
      <w:r w:rsidRPr="0022764C">
        <w:t>This Exclusion shall not apply where there has been a breach of duty in the sale or supply of any product but only if:</w:t>
      </w:r>
    </w:p>
    <w:p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it is sold or supplied by the </w:t>
      </w:r>
      <w:r w:rsidRPr="0022764C">
        <w:rPr>
          <w:rFonts w:eastAsia="MS Mincho"/>
          <w:b/>
          <w:szCs w:val="24"/>
        </w:rPr>
        <w:t>Insured</w:t>
      </w:r>
      <w:r w:rsidRPr="0022764C">
        <w:rPr>
          <w:rFonts w:eastAsia="MS Mincho"/>
          <w:szCs w:val="24"/>
        </w:rPr>
        <w:t xml:space="preserve"> in conduct of the </w:t>
      </w:r>
      <w:r w:rsidRPr="0022764C">
        <w:rPr>
          <w:rFonts w:eastAsia="MS Mincho"/>
          <w:b/>
          <w:szCs w:val="24"/>
        </w:rPr>
        <w:t>Insured’s</w:t>
      </w:r>
      <w:r w:rsidRPr="0022764C">
        <w:rPr>
          <w:rFonts w:eastAsia="MS Mincho"/>
          <w:szCs w:val="24"/>
        </w:rPr>
        <w:t xml:space="preserve"> </w:t>
      </w:r>
      <w:r w:rsidRPr="0022764C">
        <w:rPr>
          <w:rFonts w:eastAsia="MS Mincho"/>
          <w:b/>
          <w:szCs w:val="24"/>
        </w:rPr>
        <w:t>Media Business Services</w:t>
      </w:r>
      <w:r w:rsidRPr="0022764C">
        <w:rPr>
          <w:rFonts w:eastAsia="MS Mincho"/>
          <w:szCs w:val="24"/>
        </w:rPr>
        <w:t>; and</w:t>
      </w:r>
    </w:p>
    <w:p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the </w:t>
      </w:r>
      <w:r w:rsidRPr="0022764C">
        <w:rPr>
          <w:rFonts w:eastAsia="MS Mincho"/>
          <w:b/>
          <w:szCs w:val="24"/>
        </w:rPr>
        <w:t>Insured</w:t>
      </w:r>
      <w:r w:rsidRPr="0022764C">
        <w:rPr>
          <w:rFonts w:eastAsia="MS Mincho"/>
          <w:szCs w:val="24"/>
        </w:rPr>
        <w:t xml:space="preserve"> has undertaken all reasonable steps which are contemporaneously and fully documented, to ensure that the product:</w:t>
      </w:r>
    </w:p>
    <w:p w:rsidR="006A3EF8" w:rsidRPr="0022764C" w:rsidRDefault="006A3EF8" w:rsidP="00933EB0">
      <w:pPr>
        <w:pStyle w:val="BodyText"/>
        <w:numPr>
          <w:ilvl w:val="0"/>
          <w:numId w:val="314"/>
        </w:numPr>
        <w:ind w:left="908" w:hanging="454"/>
        <w:rPr>
          <w:b/>
        </w:rPr>
      </w:pPr>
      <w:r w:rsidRPr="0022764C">
        <w:t xml:space="preserve">complies with all relevant health and safety regulations and standards in the </w:t>
      </w:r>
      <w:r w:rsidRPr="0022764C">
        <w:rPr>
          <w:b/>
        </w:rPr>
        <w:t>United Kingdom</w:t>
      </w:r>
      <w:r w:rsidRPr="0022764C">
        <w:t xml:space="preserve"> or wherever the </w:t>
      </w:r>
      <w:r w:rsidRPr="0022764C">
        <w:rPr>
          <w:b/>
        </w:rPr>
        <w:t>Insured</w:t>
      </w:r>
      <w:r w:rsidRPr="0022764C">
        <w:t xml:space="preserve"> supply to;</w:t>
      </w:r>
    </w:p>
    <w:p w:rsidR="006A3EF8" w:rsidRPr="0022764C" w:rsidRDefault="006A3EF8" w:rsidP="00933EB0">
      <w:pPr>
        <w:pStyle w:val="BodyText"/>
        <w:numPr>
          <w:ilvl w:val="0"/>
          <w:numId w:val="314"/>
        </w:numPr>
        <w:ind w:left="908" w:hanging="454"/>
        <w:rPr>
          <w:b/>
        </w:rPr>
      </w:pPr>
      <w:r w:rsidRPr="0022764C">
        <w:t>is sold or supplied with any instructions which are necessary for its safe use;</w:t>
      </w:r>
    </w:p>
    <w:p w:rsidR="006A3EF8" w:rsidRPr="0022764C" w:rsidRDefault="006A3EF8" w:rsidP="00933EB0">
      <w:pPr>
        <w:pStyle w:val="BodyText"/>
        <w:numPr>
          <w:ilvl w:val="0"/>
          <w:numId w:val="314"/>
        </w:numPr>
        <w:ind w:left="908" w:hanging="454"/>
        <w:rPr>
          <w:b/>
        </w:rPr>
      </w:pPr>
      <w:r w:rsidRPr="0022764C">
        <w:t>is fit and proper for its purpose; and</w:t>
      </w:r>
    </w:p>
    <w:p w:rsidR="006A3EF8" w:rsidRPr="0022764C" w:rsidRDefault="006A3EF8" w:rsidP="00933EB0">
      <w:pPr>
        <w:pStyle w:val="BodyText"/>
        <w:numPr>
          <w:ilvl w:val="0"/>
          <w:numId w:val="313"/>
        </w:numPr>
        <w:ind w:left="454" w:hanging="454"/>
        <w:rPr>
          <w:b/>
        </w:rPr>
      </w:pPr>
      <w:r w:rsidRPr="0022764C">
        <w:t xml:space="preserve">the product was supplied by a manufacturer or sourcing agent that the </w:t>
      </w:r>
      <w:r w:rsidRPr="0022764C">
        <w:rPr>
          <w:b/>
        </w:rPr>
        <w:t>Insured</w:t>
      </w:r>
      <w:r w:rsidRPr="0022764C">
        <w:t xml:space="preserve"> knew to be reputable, reliable and solvent and with whom the </w:t>
      </w:r>
      <w:r w:rsidRPr="0022764C">
        <w:rPr>
          <w:b/>
        </w:rPr>
        <w:t>Insured</w:t>
      </w:r>
      <w:r w:rsidRPr="0022764C">
        <w:t xml:space="preserve"> has a written contract; and</w:t>
      </w:r>
    </w:p>
    <w:p w:rsidR="006A3EF8" w:rsidRPr="0022764C" w:rsidRDefault="006A3EF8" w:rsidP="00933EB0">
      <w:pPr>
        <w:pStyle w:val="BodyText"/>
        <w:numPr>
          <w:ilvl w:val="0"/>
          <w:numId w:val="313"/>
        </w:numPr>
        <w:ind w:left="454" w:hanging="454"/>
        <w:rPr>
          <w:b/>
        </w:rPr>
      </w:pPr>
      <w:r w:rsidRPr="0022764C">
        <w:t xml:space="preserve">the </w:t>
      </w:r>
      <w:r w:rsidRPr="0022764C">
        <w:rPr>
          <w:b/>
        </w:rPr>
        <w:t>Insured</w:t>
      </w:r>
      <w:r w:rsidRPr="0022764C">
        <w:t xml:space="preserve"> has written indemnity from the manufacturer or sourcing agent against loss which arises from the product; and</w:t>
      </w:r>
    </w:p>
    <w:p w:rsidR="006A3EF8" w:rsidRPr="0022764C" w:rsidRDefault="006A3EF8" w:rsidP="00933EB0">
      <w:pPr>
        <w:pStyle w:val="BodyText"/>
        <w:numPr>
          <w:ilvl w:val="0"/>
          <w:numId w:val="313"/>
        </w:numPr>
        <w:ind w:left="454" w:hanging="454"/>
        <w:rPr>
          <w:rFonts w:eastAsia="Arial"/>
          <w:b/>
        </w:rPr>
      </w:pPr>
      <w:r w:rsidRPr="0022764C">
        <w:t xml:space="preserve">the </w:t>
      </w:r>
      <w:r w:rsidRPr="0022764C">
        <w:rPr>
          <w:b/>
        </w:rPr>
        <w:t>Insured</w:t>
      </w:r>
      <w:r w:rsidRPr="0022764C">
        <w:t xml:space="preserve"> has effected Public and Products liability insurance being generally available in the London insurance market for indemnity against Products Liability.</w:t>
      </w:r>
    </w:p>
    <w:p w:rsidR="006A3EF8" w:rsidRPr="0022764C" w:rsidRDefault="006A3EF8" w:rsidP="00933EB0">
      <w:pPr>
        <w:pStyle w:val="Heading3"/>
      </w:pPr>
      <w:r w:rsidRPr="0022764C">
        <w:t>Products Harmful to Health</w:t>
      </w:r>
    </w:p>
    <w:p w:rsidR="006A3EF8" w:rsidRPr="0022764C" w:rsidRDefault="006A3EF8" w:rsidP="00933EB0">
      <w:pPr>
        <w:pStyle w:val="BodyText"/>
      </w:pPr>
      <w:r w:rsidRPr="0022764C">
        <w:rPr>
          <w:rFonts w:eastAsia="MS Mincho"/>
        </w:rPr>
        <w:t>Any claim</w:t>
      </w:r>
      <w:r w:rsidRPr="0022764C">
        <w:t xml:space="preserve"> arising directly or in any way from any product that contains tobacco, nicotine, alcohol or any pharmaceutical product or any other product which is or becomes harmful, dangerous or hazardous in any way to the health of any person, animal or plant;</w:t>
      </w:r>
    </w:p>
    <w:p w:rsidR="006A3EF8" w:rsidRPr="0022764C" w:rsidRDefault="006A3EF8" w:rsidP="00933EB0">
      <w:pPr>
        <w:pStyle w:val="Heading3"/>
      </w:pPr>
      <w:r w:rsidRPr="0022764C">
        <w:t>Results of Competitions</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outcome or operation of any competition, game, contest, promotion or lottery;</w:t>
      </w:r>
    </w:p>
    <w:p w:rsidR="006A3EF8" w:rsidRPr="0022764C" w:rsidRDefault="006A3EF8" w:rsidP="00933EB0">
      <w:pPr>
        <w:pStyle w:val="Heading3"/>
      </w:pPr>
      <w:r w:rsidRPr="0022764C">
        <w:t>Restricted Recovery Rights</w:t>
      </w:r>
    </w:p>
    <w:p w:rsidR="006A3EF8" w:rsidRPr="0022764C" w:rsidRDefault="006A3EF8" w:rsidP="00933EB0">
      <w:pPr>
        <w:pStyle w:val="BodyText"/>
      </w:pPr>
      <w:r w:rsidRPr="0022764C">
        <w:rPr>
          <w:rFonts w:eastAsia="MS Mincho"/>
        </w:rPr>
        <w:t>Any claim</w:t>
      </w:r>
      <w:r w:rsidRPr="0022764C">
        <w:t xml:space="preserve"> where the </w:t>
      </w:r>
      <w:r w:rsidRPr="0022764C">
        <w:rPr>
          <w:b/>
        </w:rPr>
        <w:t>Insured’s</w:t>
      </w:r>
      <w:r w:rsidRPr="0022764C">
        <w:t xml:space="preserve"> right of recovery from any third party in respect of that claim has been restricted by the terms of any contract entered into by the </w:t>
      </w:r>
      <w:r w:rsidRPr="0022764C">
        <w:rPr>
          <w:b/>
        </w:rPr>
        <w:t>Insured</w:t>
      </w:r>
      <w:r w:rsidRPr="0022764C">
        <w:t>;</w:t>
      </w:r>
    </w:p>
    <w:p w:rsidR="006A3EF8" w:rsidRPr="0022764C" w:rsidRDefault="006A3EF8" w:rsidP="00933EB0">
      <w:pPr>
        <w:pStyle w:val="Heading3"/>
      </w:pPr>
      <w:r w:rsidRPr="0022764C">
        <w:t>Retroactive Date</w:t>
      </w:r>
    </w:p>
    <w:p w:rsidR="006A3EF8" w:rsidRPr="0022764C" w:rsidRDefault="006A3EF8" w:rsidP="00933EB0">
      <w:pPr>
        <w:pStyle w:val="BodyText"/>
      </w:pPr>
      <w:r w:rsidRPr="0022764C">
        <w:rPr>
          <w:rFonts w:eastAsia="MS Mincho"/>
        </w:rPr>
        <w:t>Any claim</w:t>
      </w:r>
      <w:r w:rsidRPr="0022764C">
        <w:t xml:space="preserve"> made by or against or incurred by the </w:t>
      </w:r>
      <w:r w:rsidRPr="0022764C">
        <w:rPr>
          <w:b/>
        </w:rPr>
        <w:t>Insured</w:t>
      </w:r>
      <w:r w:rsidRPr="0022764C">
        <w:t xml:space="preserve"> arising from any act or omission or originating cause that occurred prior to the Retroactive Date stated in the </w:t>
      </w:r>
      <w:r w:rsidRPr="0022764C">
        <w:rPr>
          <w:b/>
        </w:rPr>
        <w:t>Schedule</w:t>
      </w:r>
      <w:r w:rsidRPr="0022764C">
        <w:t>;</w:t>
      </w:r>
    </w:p>
    <w:p w:rsidR="006A3EF8" w:rsidRPr="0022764C" w:rsidRDefault="006A3EF8" w:rsidP="00933EB0">
      <w:pPr>
        <w:pStyle w:val="Heading3"/>
      </w:pPr>
      <w:r w:rsidRPr="0022764C">
        <w:t xml:space="preserve">Seepage and Pollution </w:t>
      </w:r>
    </w:p>
    <w:p w:rsidR="006A3EF8" w:rsidRPr="0022764C" w:rsidRDefault="006A3EF8" w:rsidP="00933EB0">
      <w:pPr>
        <w:pStyle w:val="BodyText"/>
      </w:pPr>
      <w:r w:rsidRPr="0022764C">
        <w:rPr>
          <w:rFonts w:eastAsia="MS Mincho"/>
        </w:rPr>
        <w:t>Any claim</w:t>
      </w:r>
      <w:r w:rsidRPr="0022764C">
        <w:t xml:space="preserve"> based</w:t>
      </w:r>
      <w:r w:rsidRPr="0022764C">
        <w:rPr>
          <w:rFonts w:eastAsia="Times New Roman"/>
        </w:rPr>
        <w:t xml:space="preserve"> </w:t>
      </w:r>
      <w:r w:rsidRPr="0022764C">
        <w:t xml:space="preserve">upon, arising out of or relating directly or in any way to, in consequence of or in any way involving seepage, </w:t>
      </w:r>
      <w:r w:rsidRPr="0022764C">
        <w:rPr>
          <w:b/>
          <w:bCs/>
        </w:rPr>
        <w:t>Pollution</w:t>
      </w:r>
      <w:r w:rsidRPr="0022764C">
        <w:t xml:space="preserve"> or contamination of any kind</w:t>
      </w:r>
    </w:p>
    <w:p w:rsidR="006A3EF8" w:rsidRPr="0022764C" w:rsidRDefault="006A3EF8" w:rsidP="00933EB0">
      <w:pPr>
        <w:pStyle w:val="Heading3"/>
      </w:pPr>
      <w:r w:rsidRPr="0022764C">
        <w:t>Stunts</w:t>
      </w:r>
    </w:p>
    <w:p w:rsidR="006A3EF8" w:rsidRPr="0022764C" w:rsidRDefault="006A3EF8" w:rsidP="00933EB0">
      <w:pPr>
        <w:pStyle w:val="BodyText"/>
      </w:pPr>
      <w:r w:rsidRPr="0022764C">
        <w:rPr>
          <w:rFonts w:eastAsia="MS Mincho"/>
        </w:rPr>
        <w:t>Any claim</w:t>
      </w:r>
      <w:r w:rsidRPr="0022764C">
        <w:t xml:space="preserve"> arising directly or in any way from any stunt or other similar activity during the making or production of any Advertising, educational or promotional materials;</w:t>
      </w:r>
    </w:p>
    <w:p w:rsidR="006A3EF8" w:rsidRPr="0022764C" w:rsidRDefault="006A3EF8" w:rsidP="00933EB0">
      <w:pPr>
        <w:pStyle w:val="Heading3"/>
      </w:pPr>
      <w:r w:rsidRPr="0022764C">
        <w:t>Takeover or Merger</w:t>
      </w:r>
    </w:p>
    <w:p w:rsidR="006A3EF8" w:rsidRPr="0022764C" w:rsidRDefault="006A3EF8" w:rsidP="00933EB0">
      <w:pPr>
        <w:pStyle w:val="BodyText"/>
      </w:pPr>
      <w:r w:rsidRPr="0022764C">
        <w:rPr>
          <w:rFonts w:eastAsia="MS Mincho"/>
        </w:rPr>
        <w:t>Any claim</w:t>
      </w:r>
      <w:r w:rsidRPr="0022764C">
        <w:t xml:space="preserve"> arising directly or in any way by reason of acts, errors or omissions committed by the </w:t>
      </w:r>
      <w:r w:rsidRPr="0022764C">
        <w:rPr>
          <w:b/>
        </w:rPr>
        <w:t xml:space="preserve">Insured </w:t>
      </w:r>
      <w:r w:rsidRPr="0022764C">
        <w:t>after the date of its merger with or acquisition by another entity unless otherwise agreed by the</w:t>
      </w:r>
      <w:r w:rsidRPr="0022764C">
        <w:rPr>
          <w:b/>
        </w:rPr>
        <w:t xml:space="preserve"> Insurer</w:t>
      </w:r>
      <w:r w:rsidRPr="0022764C">
        <w:t>;</w:t>
      </w:r>
    </w:p>
    <w:p w:rsidR="006A3EF8" w:rsidRPr="0022764C" w:rsidRDefault="006A3EF8" w:rsidP="00933EB0">
      <w:pPr>
        <w:pStyle w:val="Heading3"/>
      </w:pPr>
      <w:r w:rsidRPr="0022764C">
        <w:t xml:space="preserve">Terrorism </w:t>
      </w:r>
    </w:p>
    <w:p w:rsidR="006A3EF8" w:rsidRPr="0022764C" w:rsidRDefault="006A3EF8" w:rsidP="00933EB0">
      <w:pPr>
        <w:pStyle w:val="BodyText"/>
      </w:pPr>
      <w:r w:rsidRPr="0022764C">
        <w:t>Any claim arising directly or in any way out of, happening through or in consequence of any act or acts of force or violence for political, religious or other ends directed towards the overthrowing or influencing of any government, or for the purpose of putting the public in fear by any person or persons acting alone or on behalf of or in connection with any organisation.</w:t>
      </w:r>
    </w:p>
    <w:p w:rsidR="006A3EF8" w:rsidRPr="0022764C" w:rsidRDefault="006A3EF8" w:rsidP="00933EB0">
      <w:pPr>
        <w:pStyle w:val="BodyText"/>
      </w:pPr>
      <w:r w:rsidRPr="0022764C">
        <w:t xml:space="preserve">In the event of any dispute as to whether or not this Exclusion applies the </w:t>
      </w:r>
      <w:r w:rsidRPr="0022764C">
        <w:rPr>
          <w:b/>
        </w:rPr>
        <w:t>Insured</w:t>
      </w:r>
      <w:r w:rsidRPr="0022764C">
        <w:t xml:space="preserve"> shall have the burden of proving that this Exclusion does not apply;</w:t>
      </w:r>
    </w:p>
    <w:p w:rsidR="006A3EF8" w:rsidRPr="0022764C" w:rsidRDefault="006A3EF8" w:rsidP="00933EB0">
      <w:pPr>
        <w:pStyle w:val="Heading3"/>
      </w:pPr>
      <w:r w:rsidRPr="0022764C">
        <w:t>Trading Losses</w:t>
      </w:r>
    </w:p>
    <w:p w:rsidR="006A3EF8" w:rsidRPr="0022764C" w:rsidRDefault="006A3EF8" w:rsidP="00933EB0">
      <w:pPr>
        <w:pStyle w:val="BodyText"/>
      </w:pPr>
      <w:r w:rsidRPr="0022764C">
        <w:rPr>
          <w:rFonts w:eastAsia="MS Mincho"/>
        </w:rPr>
        <w:t>Any claim</w:t>
      </w:r>
      <w:r w:rsidRPr="0022764C">
        <w:t xml:space="preserve"> arising out of:</w:t>
      </w:r>
    </w:p>
    <w:p w:rsidR="006A3EF8" w:rsidRPr="0022764C" w:rsidRDefault="006A3EF8" w:rsidP="00933EB0">
      <w:pPr>
        <w:pStyle w:val="BodyText"/>
        <w:numPr>
          <w:ilvl w:val="0"/>
          <w:numId w:val="315"/>
        </w:numPr>
        <w:ind w:left="454" w:hanging="454"/>
      </w:pPr>
      <w:r w:rsidRPr="0022764C">
        <w:t xml:space="preserve">any trading loss or trading liability incurred by any business managed or carried on by the </w:t>
      </w:r>
      <w:r w:rsidRPr="0022764C">
        <w:rPr>
          <w:b/>
        </w:rPr>
        <w:t>Insured</w:t>
      </w:r>
      <w:r w:rsidRPr="0022764C">
        <w:t xml:space="preserve"> (including the loss of any client account or business);</w:t>
      </w:r>
    </w:p>
    <w:p w:rsidR="006A3EF8" w:rsidRPr="0022764C" w:rsidRDefault="006A3EF8" w:rsidP="00933EB0">
      <w:pPr>
        <w:pStyle w:val="BodyText"/>
        <w:numPr>
          <w:ilvl w:val="0"/>
          <w:numId w:val="315"/>
        </w:numPr>
        <w:ind w:left="454" w:hanging="454"/>
      </w:pPr>
      <w:r w:rsidRPr="0022764C">
        <w:t xml:space="preserve">loss caused by the </w:t>
      </w:r>
      <w:r w:rsidRPr="0022764C">
        <w:rPr>
          <w:b/>
        </w:rPr>
        <w:t xml:space="preserve">Insured </w:t>
      </w:r>
      <w:r w:rsidRPr="0022764C">
        <w:t>in consequence of a share or asset sale</w:t>
      </w:r>
      <w:r w:rsidRPr="0022764C">
        <w:rPr>
          <w:b/>
        </w:rPr>
        <w:t xml:space="preserve"> </w:t>
      </w:r>
      <w:r w:rsidRPr="0022764C">
        <w:t xml:space="preserve">to any prospective purchaser, associated business, merger partner, joint venture partner or similar because of any misstatement or misrepresentation made by the </w:t>
      </w:r>
      <w:r w:rsidRPr="0022764C">
        <w:rPr>
          <w:b/>
        </w:rPr>
        <w:t>Insured</w:t>
      </w:r>
      <w:r w:rsidRPr="0022764C">
        <w:t>;</w:t>
      </w:r>
    </w:p>
    <w:p w:rsidR="006A3EF8" w:rsidRPr="0022764C" w:rsidRDefault="006A3EF8" w:rsidP="00933EB0">
      <w:pPr>
        <w:pStyle w:val="BodyText"/>
        <w:numPr>
          <w:ilvl w:val="0"/>
          <w:numId w:val="315"/>
        </w:numPr>
        <w:ind w:left="454" w:hanging="454"/>
      </w:pPr>
      <w:r w:rsidRPr="0022764C">
        <w:t xml:space="preserve">the actual or alleged over-charging or improper receipt of fees by the </w:t>
      </w:r>
      <w:r w:rsidRPr="0022764C">
        <w:rPr>
          <w:b/>
        </w:rPr>
        <w:t>Insured</w:t>
      </w:r>
      <w:r w:rsidRPr="0022764C">
        <w:t>;</w:t>
      </w:r>
    </w:p>
    <w:p w:rsidR="006A3EF8" w:rsidRPr="0022764C" w:rsidRDefault="006A3EF8" w:rsidP="00933EB0">
      <w:pPr>
        <w:pStyle w:val="Heading3"/>
      </w:pPr>
      <w:r w:rsidRPr="0022764C">
        <w:t>Utility Provider</w:t>
      </w:r>
    </w:p>
    <w:p w:rsidR="006A3EF8" w:rsidRPr="0022764C" w:rsidRDefault="006A3EF8" w:rsidP="00933EB0">
      <w:pPr>
        <w:pStyle w:val="BodyText"/>
      </w:pPr>
      <w:r w:rsidRPr="0022764C">
        <w:rPr>
          <w:rFonts w:eastAsia="MS Mincho"/>
        </w:rPr>
        <w:t>Any claim</w:t>
      </w:r>
      <w:r w:rsidRPr="0022764C">
        <w:t xml:space="preserve"> arising out of the failure of the service provided by an internet service provider, any telecommunications provider or other utility provider;</w:t>
      </w:r>
    </w:p>
    <w:p w:rsidR="006A3EF8" w:rsidRPr="0022764C" w:rsidRDefault="006A3EF8" w:rsidP="00933EB0">
      <w:pPr>
        <w:pStyle w:val="Heading3"/>
      </w:pPr>
      <w:r w:rsidRPr="0022764C">
        <w:t xml:space="preserve">Virus </w:t>
      </w:r>
    </w:p>
    <w:p w:rsidR="00C07262" w:rsidRPr="0022764C" w:rsidDel="006A3EF8" w:rsidRDefault="006A3EF8">
      <w:pPr>
        <w:pStyle w:val="BodyText"/>
        <w:sectPr w:rsidR="00C07262" w:rsidRPr="0022764C" w:rsidDel="006A3EF8">
          <w:headerReference w:type="default" r:id="rId22"/>
          <w:type w:val="nextColumn"/>
          <w:pgSz w:w="11906" w:h="16838" w:orient="landscape"/>
          <w:pgMar w:top="992" w:right="737" w:bottom="737" w:left="737" w:header="720" w:footer="241" w:gutter="0"/>
          <w:cols w:num="2" w:space="720"/>
        </w:sectPr>
      </w:pPr>
      <w:r w:rsidRPr="0022764C">
        <w:rPr>
          <w:rFonts w:eastAsia="MS Mincho"/>
        </w:rPr>
        <w:t>Any claim</w:t>
      </w:r>
      <w:r w:rsidRPr="0022764C">
        <w:t xml:space="preserve"> arising directly or in any way from any Virus provided that this Exclusion shall not apply in respect of any Claim made for loss suffered by an independent third party as a result of the unintentional transmission of a Virus that was specifically targeted at the </w:t>
      </w:r>
      <w:r w:rsidRPr="0022764C">
        <w:rPr>
          <w:b/>
        </w:rPr>
        <w:t xml:space="preserve">Insured’s </w:t>
      </w:r>
      <w:r w:rsidRPr="0022764C">
        <w:t xml:space="preserve">Computer System unless such Virus was created by the </w:t>
      </w:r>
      <w:r w:rsidRPr="0022764C">
        <w:rPr>
          <w:b/>
        </w:rPr>
        <w:t>Insured</w:t>
      </w:r>
    </w:p>
    <w:p w:rsidR="00662B74" w:rsidRPr="0022764C" w:rsidDel="006234DD" w:rsidRDefault="00662B74">
      <w:pPr>
        <w:pStyle w:val="BodyText"/>
        <w:sectPr w:rsidR="00662B74" w:rsidRPr="0022764C" w:rsidDel="006234DD" w:rsidSect="00662B74">
          <w:headerReference w:type="default" r:id="rId23"/>
          <w:footerReference w:type="default" r:id="rId24"/>
          <w:type w:val="nextColumn"/>
          <w:pgSz w:w="11906" w:h="16838" w:orient="landscape"/>
          <w:pgMar w:top="1134" w:right="737" w:bottom="1134" w:left="737" w:header="454" w:footer="454" w:gutter="0"/>
          <w:cols w:space="708"/>
        </w:sectPr>
      </w:pPr>
      <w:bookmarkStart w:id="58" w:name="_Section_14_–"/>
      <w:bookmarkEnd w:id="58"/>
    </w:p>
    <w:p w:rsidR="008C3F93" w:rsidRPr="0022764C" w:rsidRDefault="008C3F93" w:rsidP="008C3F93">
      <w:pPr>
        <w:pStyle w:val="Subtitle"/>
      </w:pPr>
      <w:bookmarkStart w:id="59" w:name="tocpg_23"/>
      <w:bookmarkStart w:id="60" w:name="Section_13"/>
      <w:bookmarkEnd w:id="59"/>
      <w:r w:rsidRPr="0022764C">
        <w:t>Section 13 – Commercial Legal Expenses Section</w:t>
      </w:r>
      <w:bookmarkEnd w:id="60"/>
    </w:p>
    <w:p w:rsidR="00871857" w:rsidRPr="0022764C" w:rsidRDefault="00871857" w:rsidP="00871857">
      <w:pPr>
        <w:pStyle w:val="BodyText"/>
      </w:pPr>
      <w:r w:rsidRPr="0022764C">
        <w:t xml:space="preserve">This Section is operative only if stated in </w:t>
      </w:r>
      <w:r w:rsidRPr="0022764C">
        <w:rPr>
          <w:b/>
          <w:bCs/>
        </w:rPr>
        <w:t xml:space="preserve">your </w:t>
      </w:r>
      <w:r w:rsidRPr="0022764C">
        <w:t xml:space="preserve">Schedule. </w:t>
      </w:r>
    </w:p>
    <w:p w:rsidR="00871857" w:rsidRPr="0022764C" w:rsidRDefault="00871857" w:rsidP="00871857">
      <w:pPr>
        <w:pStyle w:val="BodyText"/>
      </w:pPr>
      <w:r w:rsidRPr="0022764C">
        <w:t xml:space="preserve">ARAG plc is authorised and regulated by the Financial Conduct Authority (FRN452369). Registered Address: Unit 4a, Greenway Court, Bedwas, Caerphilly CF83 8DW. Registered in England. Company Number 02585818. </w:t>
      </w:r>
    </w:p>
    <w:p w:rsidR="00871857" w:rsidRPr="0022764C" w:rsidRDefault="00871857" w:rsidP="00871857">
      <w:pPr>
        <w:pStyle w:val="BodyText"/>
      </w:pPr>
      <w:r w:rsidRPr="0022764C">
        <w:t xml:space="preserve">ARAG plc is authorised to administer this insurance on behalf of the </w:t>
      </w:r>
      <w:r w:rsidRPr="0022764C">
        <w:rPr>
          <w:b/>
          <w:bCs/>
        </w:rPr>
        <w:t xml:space="preserve">insurer </w:t>
      </w:r>
      <w:r w:rsidRPr="0022764C">
        <w:t xml:space="preserve">ARAG Legal Expenses Insurance Company Limited. </w:t>
      </w:r>
    </w:p>
    <w:p w:rsidR="00871857" w:rsidRPr="0022764C" w:rsidRDefault="00871857" w:rsidP="00871857">
      <w:pPr>
        <w:pStyle w:val="BodyText"/>
      </w:pPr>
      <w:r w:rsidRPr="0022764C">
        <w:t xml:space="preserve">ARAG Legal Expenses Insurance Company Limited is authorised by the Prudential Regulation Authority and regulated by the Financial Conduct Authority (FRN202106) and the Prudential Regulation Authority. Registered Address: Unit 4a, Greenway Court, Bedwas, Caerphilly CF83 8DW. Registered in England and Wales. Company Number 103274. </w:t>
      </w:r>
    </w:p>
    <w:p w:rsidR="008C3F93" w:rsidRPr="0022764C" w:rsidRDefault="008C3F93" w:rsidP="00871857">
      <w:pPr>
        <w:pStyle w:val="BodyText"/>
      </w:pPr>
      <w:r w:rsidRPr="0022764C">
        <w:t xml:space="preserve">This can be checked by visiting the FCA website at </w:t>
      </w:r>
      <w:hyperlink r:id="rId25" w:tooltip="https://register.fca.org.uk/" w:history="1">
        <w:r w:rsidRPr="0022764C">
          <w:rPr>
            <w:rStyle w:val="Hyperlink"/>
            <w:rFonts w:asciiTheme="majorHAnsi" w:hAnsiTheme="majorHAnsi" w:cstheme="majorHAnsi"/>
            <w:color w:val="auto"/>
          </w:rPr>
          <w:t>https://register.fca.org.uk/</w:t>
        </w:r>
      </w:hyperlink>
      <w:r w:rsidRPr="0022764C">
        <w:t xml:space="preserve"> </w:t>
      </w:r>
    </w:p>
    <w:p w:rsidR="008C3F93" w:rsidRPr="0022764C" w:rsidRDefault="008C3F93" w:rsidP="008C3F93">
      <w:pPr>
        <w:pStyle w:val="Heading1"/>
        <w:rPr>
          <w:b/>
        </w:rPr>
      </w:pPr>
      <w:r w:rsidRPr="0022764C">
        <w:t>Definitions</w:t>
      </w:r>
    </w:p>
    <w:p w:rsidR="008C3F93" w:rsidRPr="0022764C" w:rsidRDefault="008C3F93" w:rsidP="008C3F93">
      <w:pPr>
        <w:pStyle w:val="BodyText"/>
      </w:pPr>
      <w:r w:rsidRPr="0022764C">
        <w:t xml:space="preserve">The following definitions apply to this </w:t>
      </w:r>
      <w:r w:rsidRPr="0022764C">
        <w:rPr>
          <w:b/>
          <w:bCs/>
        </w:rPr>
        <w:t>Section</w:t>
      </w:r>
      <w:r w:rsidRPr="0022764C">
        <w:t xml:space="preserve"> of the </w:t>
      </w:r>
      <w:r w:rsidRPr="0022764C">
        <w:rPr>
          <w:b/>
          <w:bCs/>
        </w:rPr>
        <w:t>Policy</w:t>
      </w:r>
      <w:r w:rsidRPr="0022764C">
        <w:t xml:space="preserve"> only. If a term below is also defined in the General Definitions the definition below replaces the General Definition for purposes of this </w:t>
      </w:r>
      <w:r w:rsidRPr="0022764C">
        <w:rPr>
          <w:b/>
          <w:bCs/>
        </w:rPr>
        <w:t>Section</w:t>
      </w:r>
      <w:r w:rsidRPr="0022764C">
        <w:t xml:space="preserve">. Wherever these words appear within this </w:t>
      </w:r>
      <w:r w:rsidRPr="0022764C">
        <w:rPr>
          <w:b/>
          <w:bCs/>
        </w:rPr>
        <w:t>Section</w:t>
      </w:r>
      <w:r w:rsidRPr="0022764C">
        <w:t xml:space="preserve"> of the </w:t>
      </w:r>
      <w:r w:rsidRPr="0022764C">
        <w:rPr>
          <w:b/>
          <w:bCs/>
        </w:rPr>
        <w:t>Policy</w:t>
      </w:r>
      <w:r w:rsidRPr="0022764C">
        <w:t xml:space="preserve"> in </w:t>
      </w:r>
      <w:r w:rsidRPr="0022764C">
        <w:rPr>
          <w:b/>
          <w:bCs/>
        </w:rPr>
        <w:t>bold</w:t>
      </w:r>
      <w:r w:rsidRPr="0022764C">
        <w:t xml:space="preserve"> they shall bear the same meaning throughout this </w:t>
      </w:r>
      <w:r w:rsidRPr="0022764C">
        <w:rPr>
          <w:b/>
          <w:bCs/>
        </w:rPr>
        <w:t>Section</w:t>
      </w:r>
      <w:r w:rsidRPr="0022764C">
        <w:t xml:space="preserve">. </w:t>
      </w:r>
    </w:p>
    <w:p w:rsidR="008C3F93" w:rsidRPr="0022764C" w:rsidRDefault="008C3F93" w:rsidP="008C3F93">
      <w:pPr>
        <w:pStyle w:val="Heading3"/>
      </w:pPr>
      <w:r w:rsidRPr="0022764C">
        <w:t xml:space="preserve">Appointed Advisor </w:t>
      </w:r>
    </w:p>
    <w:p w:rsidR="008C3F93" w:rsidRPr="0022764C" w:rsidRDefault="008C3F93" w:rsidP="008C3F93">
      <w:pPr>
        <w:pStyle w:val="BodyText"/>
        <w:numPr>
          <w:ilvl w:val="0"/>
          <w:numId w:val="328"/>
        </w:numPr>
        <w:ind w:left="454" w:hanging="454"/>
      </w:pPr>
      <w:r w:rsidRPr="0022764C">
        <w:t xml:space="preserve">The solicitor, accountant, or other advisor (who is not a mediator), appointed by </w:t>
      </w:r>
      <w:r w:rsidRPr="0022764C">
        <w:rPr>
          <w:b/>
        </w:rPr>
        <w:t>U</w:t>
      </w:r>
      <w:r w:rsidRPr="0022764C">
        <w:rPr>
          <w:b/>
          <w:bCs/>
        </w:rPr>
        <w:t>s</w:t>
      </w:r>
      <w:r w:rsidRPr="0022764C">
        <w:t xml:space="preserve"> to act on behalf of the </w:t>
      </w:r>
      <w:r w:rsidRPr="0022764C">
        <w:rPr>
          <w:b/>
          <w:bCs/>
        </w:rPr>
        <w:t>Insured</w:t>
      </w:r>
      <w:r w:rsidRPr="0022764C">
        <w:t>;</w:t>
      </w:r>
    </w:p>
    <w:p w:rsidR="008C3F93" w:rsidRPr="0022764C" w:rsidRDefault="008C3F93" w:rsidP="008C3F93">
      <w:pPr>
        <w:pStyle w:val="BodyText"/>
        <w:numPr>
          <w:ilvl w:val="0"/>
          <w:numId w:val="328"/>
        </w:numPr>
        <w:ind w:left="454" w:hanging="454"/>
      </w:pPr>
      <w:r w:rsidRPr="0022764C">
        <w:t>The mediator appointed by</w:t>
      </w:r>
      <w:r w:rsidRPr="0022764C">
        <w:rPr>
          <w:b/>
          <w:bCs/>
        </w:rPr>
        <w:t xml:space="preserve"> Us</w:t>
      </w:r>
      <w:r w:rsidRPr="0022764C">
        <w:t xml:space="preserve"> to provide impartial dispute resolution in relation to a claim accepted by </w:t>
      </w:r>
      <w:r w:rsidRPr="0022764C">
        <w:rPr>
          <w:b/>
          <w:bCs/>
        </w:rPr>
        <w:t>Us</w:t>
      </w:r>
      <w:r w:rsidRPr="0022764C">
        <w:t>.</w:t>
      </w:r>
    </w:p>
    <w:p w:rsidR="008C3F93" w:rsidRPr="0022764C" w:rsidRDefault="008C3F93" w:rsidP="008C3F93">
      <w:pPr>
        <w:pStyle w:val="Heading3"/>
      </w:pPr>
      <w:r w:rsidRPr="0022764C">
        <w:t xml:space="preserve">Business </w:t>
      </w:r>
    </w:p>
    <w:p w:rsidR="008C3F93" w:rsidRPr="0022764C" w:rsidRDefault="008C3F93" w:rsidP="008C3F93">
      <w:pPr>
        <w:pStyle w:val="BodyText"/>
      </w:pPr>
      <w:r w:rsidRPr="0022764C">
        <w:t xml:space="preserve">The occupation, trade profession or enterprise carried out by the entity shown in the </w:t>
      </w:r>
      <w:r w:rsidRPr="0022764C">
        <w:rPr>
          <w:b/>
          <w:bCs/>
        </w:rPr>
        <w:t>Schedule</w:t>
      </w:r>
      <w:r w:rsidRPr="0022764C">
        <w:t xml:space="preserve"> that attaches to this </w:t>
      </w:r>
      <w:r w:rsidRPr="0022764C">
        <w:rPr>
          <w:b/>
          <w:bCs/>
        </w:rPr>
        <w:t>Policy</w:t>
      </w:r>
      <w:r w:rsidRPr="0022764C">
        <w:t>.</w:t>
      </w:r>
    </w:p>
    <w:p w:rsidR="008C3F93" w:rsidRPr="0022764C" w:rsidRDefault="008C3F93" w:rsidP="008C3F93">
      <w:pPr>
        <w:pStyle w:val="Heading3"/>
      </w:pPr>
      <w:r w:rsidRPr="0022764C">
        <w:t xml:space="preserve">Collective Conditional Fee Agreement </w:t>
      </w:r>
    </w:p>
    <w:p w:rsidR="008C3F93" w:rsidRPr="0022764C" w:rsidRDefault="008C3F93" w:rsidP="008C3F93">
      <w:pPr>
        <w:pStyle w:val="BodyText"/>
        <w:rPr>
          <w:b/>
          <w:bCs/>
        </w:rPr>
      </w:pPr>
      <w:r w:rsidRPr="0022764C">
        <w:t xml:space="preserve">A legally enforceable agreement entered into on a common basis between the </w:t>
      </w:r>
      <w:r w:rsidRPr="0022764C">
        <w:rPr>
          <w:b/>
          <w:bCs/>
        </w:rPr>
        <w:t>Appointed Advisor</w:t>
      </w:r>
      <w:r w:rsidRPr="0022764C">
        <w:t xml:space="preserve"> and</w:t>
      </w:r>
      <w:r w:rsidRPr="0022764C">
        <w:rPr>
          <w:b/>
          <w:bCs/>
        </w:rPr>
        <w:t xml:space="preserve"> Us</w:t>
      </w:r>
      <w:r w:rsidRPr="0022764C">
        <w:t xml:space="preserve"> to pay their professional fees on the basis of either </w:t>
      </w:r>
    </w:p>
    <w:p w:rsidR="008C3F93" w:rsidRPr="0022764C" w:rsidRDefault="008C3F93" w:rsidP="008C3F93">
      <w:pPr>
        <w:pStyle w:val="BodyText"/>
        <w:numPr>
          <w:ilvl w:val="0"/>
          <w:numId w:val="329"/>
        </w:numPr>
        <w:ind w:left="454" w:hanging="454"/>
      </w:pPr>
      <w:r w:rsidRPr="0022764C">
        <w:t>100% “no-win no-fee”</w:t>
      </w:r>
    </w:p>
    <w:p w:rsidR="008C3F93" w:rsidRPr="0022764C" w:rsidRDefault="008C3F93" w:rsidP="008C3F93">
      <w:pPr>
        <w:pStyle w:val="BodyText"/>
        <w:numPr>
          <w:ilvl w:val="0"/>
          <w:numId w:val="329"/>
        </w:numPr>
        <w:ind w:left="454" w:hanging="454"/>
      </w:pPr>
      <w:r w:rsidRPr="0022764C">
        <w:t>Where discounted, that a discounted fee is payable.</w:t>
      </w:r>
    </w:p>
    <w:p w:rsidR="008C3F93" w:rsidRPr="0022764C" w:rsidRDefault="008C3F93" w:rsidP="008C3F93">
      <w:pPr>
        <w:pStyle w:val="Heading3"/>
      </w:pPr>
      <w:r w:rsidRPr="0022764C">
        <w:t xml:space="preserve">Conditional Fee Agreement </w:t>
      </w:r>
    </w:p>
    <w:p w:rsidR="008C3F93" w:rsidRPr="0022764C" w:rsidRDefault="008C3F93" w:rsidP="008C3F93">
      <w:pPr>
        <w:pStyle w:val="BodyText"/>
        <w:rPr>
          <w:b/>
          <w:bCs/>
        </w:rPr>
      </w:pPr>
      <w:r w:rsidRPr="0022764C">
        <w:t>A legally enforceable agreement between</w:t>
      </w:r>
      <w:r w:rsidRPr="0022764C">
        <w:rPr>
          <w:b/>
          <w:bCs/>
        </w:rPr>
        <w:t xml:space="preserve"> You</w:t>
      </w:r>
      <w:r w:rsidRPr="0022764C">
        <w:t xml:space="preserve"> and the </w:t>
      </w:r>
      <w:r w:rsidRPr="0022764C">
        <w:rPr>
          <w:b/>
          <w:bCs/>
        </w:rPr>
        <w:t>Appointed Advisor</w:t>
      </w:r>
      <w:r w:rsidRPr="0022764C">
        <w:t xml:space="preserve"> for paying their professional fees on the basis of either </w:t>
      </w:r>
    </w:p>
    <w:p w:rsidR="008C3F93" w:rsidRPr="0022764C" w:rsidRDefault="008C3F93" w:rsidP="008C3F93">
      <w:pPr>
        <w:pStyle w:val="BodyText"/>
        <w:numPr>
          <w:ilvl w:val="0"/>
          <w:numId w:val="330"/>
        </w:numPr>
        <w:ind w:left="454" w:hanging="454"/>
      </w:pPr>
      <w:r w:rsidRPr="0022764C">
        <w:t>100% “no-win no-fee”</w:t>
      </w:r>
    </w:p>
    <w:p w:rsidR="008C3F93" w:rsidRPr="0022764C" w:rsidRDefault="008C3F93" w:rsidP="008C3F93">
      <w:pPr>
        <w:pStyle w:val="BodyText"/>
        <w:numPr>
          <w:ilvl w:val="0"/>
          <w:numId w:val="330"/>
        </w:numPr>
        <w:ind w:left="454" w:hanging="454"/>
      </w:pPr>
      <w:r w:rsidRPr="0022764C">
        <w:t>Where discounted, that a discounted fee is payable.</w:t>
      </w:r>
    </w:p>
    <w:p w:rsidR="008C3F93" w:rsidRPr="0022764C" w:rsidRDefault="008C3F93" w:rsidP="008C3F93">
      <w:pPr>
        <w:pStyle w:val="Heading3"/>
      </w:pPr>
      <w:r w:rsidRPr="0022764C">
        <w:t xml:space="preserve">Employee </w:t>
      </w:r>
    </w:p>
    <w:p w:rsidR="008C3F93" w:rsidRPr="0022764C" w:rsidRDefault="008C3F93" w:rsidP="008C3F93">
      <w:pPr>
        <w:pStyle w:val="BodyText"/>
        <w:rPr>
          <w:b/>
          <w:bCs/>
        </w:rPr>
      </w:pPr>
      <w:r w:rsidRPr="0022764C">
        <w:t>A worker who has or alleges they have entered into a contract of service with</w:t>
      </w:r>
      <w:r w:rsidRPr="0022764C">
        <w:rPr>
          <w:b/>
          <w:bCs/>
        </w:rPr>
        <w:t xml:space="preserve"> You</w:t>
      </w:r>
      <w:r w:rsidRPr="0022764C">
        <w:t xml:space="preserve">. </w:t>
      </w:r>
    </w:p>
    <w:p w:rsidR="008C3F93" w:rsidRPr="0022764C" w:rsidRDefault="008C3F93" w:rsidP="008C3F93">
      <w:pPr>
        <w:pStyle w:val="Heading3"/>
      </w:pPr>
      <w:r w:rsidRPr="0022764C">
        <w:t xml:space="preserve">Insured </w:t>
      </w:r>
    </w:p>
    <w:p w:rsidR="008C3F93" w:rsidRPr="0022764C" w:rsidRDefault="008C3F93" w:rsidP="008C3F93">
      <w:pPr>
        <w:pStyle w:val="BodyText"/>
        <w:numPr>
          <w:ilvl w:val="0"/>
          <w:numId w:val="331"/>
        </w:numPr>
        <w:ind w:left="454" w:hanging="454"/>
      </w:pPr>
      <w:r w:rsidRPr="0022764C">
        <w:rPr>
          <w:b/>
          <w:bCs/>
        </w:rPr>
        <w:t>You</w:t>
      </w:r>
      <w:r w:rsidRPr="0022764C">
        <w:t xml:space="preserve">, </w:t>
      </w:r>
      <w:r w:rsidRPr="0022764C">
        <w:rPr>
          <w:b/>
          <w:bCs/>
        </w:rPr>
        <w:t>Your</w:t>
      </w:r>
      <w:r w:rsidRPr="0022764C">
        <w:t xml:space="preserve"> directors, partners, managers, officers and </w:t>
      </w:r>
      <w:r w:rsidRPr="0022764C">
        <w:rPr>
          <w:b/>
          <w:bCs/>
        </w:rPr>
        <w:t>Employees</w:t>
      </w:r>
      <w:r w:rsidRPr="0022764C">
        <w:t xml:space="preserve"> of </w:t>
      </w:r>
      <w:r w:rsidRPr="0022764C">
        <w:rPr>
          <w:b/>
          <w:bCs/>
        </w:rPr>
        <w:t>Your Business</w:t>
      </w:r>
      <w:r w:rsidRPr="0022764C">
        <w:t>;</w:t>
      </w:r>
    </w:p>
    <w:p w:rsidR="008C3F93" w:rsidRPr="0022764C" w:rsidRDefault="008C3F93" w:rsidP="008C3F93">
      <w:pPr>
        <w:pStyle w:val="BodyText"/>
        <w:numPr>
          <w:ilvl w:val="0"/>
          <w:numId w:val="331"/>
        </w:numPr>
        <w:ind w:left="454" w:hanging="454"/>
      </w:pPr>
      <w:r w:rsidRPr="0022764C">
        <w:t xml:space="preserve">A person declared to </w:t>
      </w:r>
      <w:r w:rsidRPr="0022764C">
        <w:rPr>
          <w:b/>
          <w:bCs/>
        </w:rPr>
        <w:t>Us</w:t>
      </w:r>
      <w:r w:rsidRPr="0022764C">
        <w:t xml:space="preserve">, who is contracted to perform work for </w:t>
      </w:r>
      <w:r w:rsidRPr="0022764C">
        <w:rPr>
          <w:b/>
          <w:bCs/>
        </w:rPr>
        <w:t>You</w:t>
      </w:r>
      <w:r w:rsidRPr="0022764C">
        <w:t xml:space="preserve">, who in all other respects </w:t>
      </w:r>
      <w:r w:rsidRPr="0022764C">
        <w:rPr>
          <w:b/>
          <w:bCs/>
        </w:rPr>
        <w:t xml:space="preserve">You </w:t>
      </w:r>
      <w:r w:rsidRPr="0022764C">
        <w:t xml:space="preserve">have arranged to insure on the same basis as </w:t>
      </w:r>
      <w:r w:rsidRPr="0022764C">
        <w:rPr>
          <w:b/>
          <w:bCs/>
        </w:rPr>
        <w:t>Your Employees</w:t>
      </w:r>
      <w:r w:rsidRPr="0022764C">
        <w:t xml:space="preserve"> and who performs work under </w:t>
      </w:r>
      <w:r w:rsidRPr="0022764C">
        <w:rPr>
          <w:b/>
          <w:bCs/>
        </w:rPr>
        <w:t xml:space="preserve">Your </w:t>
      </w:r>
      <w:r w:rsidRPr="0022764C">
        <w:t>supervision.</w:t>
      </w:r>
    </w:p>
    <w:p w:rsidR="008C3F93" w:rsidRPr="0022764C" w:rsidRDefault="008C3F93" w:rsidP="008C3F93">
      <w:pPr>
        <w:pStyle w:val="Heading3"/>
      </w:pPr>
      <w:r w:rsidRPr="0022764C">
        <w:t xml:space="preserve">Insurer </w:t>
      </w:r>
    </w:p>
    <w:p w:rsidR="008C3F93" w:rsidRPr="0022764C" w:rsidRDefault="00871857" w:rsidP="008C3F93">
      <w:pPr>
        <w:pStyle w:val="BodyText"/>
      </w:pPr>
      <w:r w:rsidRPr="0022764C">
        <w:t>ARAG Legal Expenses Insurance Company Limited.</w:t>
      </w:r>
    </w:p>
    <w:p w:rsidR="008C3F93" w:rsidRPr="0022764C" w:rsidRDefault="008C3F93" w:rsidP="008C3F93">
      <w:pPr>
        <w:pStyle w:val="Heading3"/>
      </w:pPr>
      <w:r w:rsidRPr="0022764C">
        <w:t xml:space="preserve">Legal Costs &amp; Expenses </w:t>
      </w:r>
    </w:p>
    <w:p w:rsidR="008C3F93" w:rsidRPr="0022764C" w:rsidRDefault="008C3F93" w:rsidP="008C3F93">
      <w:pPr>
        <w:pStyle w:val="BodyText"/>
        <w:numPr>
          <w:ilvl w:val="0"/>
          <w:numId w:val="332"/>
        </w:numPr>
        <w:ind w:left="454" w:hanging="454"/>
      </w:pPr>
      <w:r w:rsidRPr="0022764C">
        <w:t xml:space="preserve">Reasonable legal costs and disbursements reasonably and proportionately incurred by the </w:t>
      </w:r>
      <w:r w:rsidRPr="0022764C">
        <w:rPr>
          <w:b/>
          <w:bCs/>
        </w:rPr>
        <w:t>Appointed Advisor</w:t>
      </w:r>
      <w:r w:rsidRPr="0022764C">
        <w:t xml:space="preserve"> on the standard basis and agreed in advance by </w:t>
      </w:r>
      <w:r w:rsidRPr="0022764C">
        <w:rPr>
          <w:b/>
          <w:bCs/>
        </w:rPr>
        <w:t>Us</w:t>
      </w:r>
      <w:r w:rsidRPr="0022764C">
        <w:t>. The term “standard basis” can be found within the Courts’ Civil Procedure Rules Part 44.2.</w:t>
      </w:r>
    </w:p>
    <w:p w:rsidR="008C3F93" w:rsidRPr="0022764C" w:rsidRDefault="008C3F93" w:rsidP="008C3F93">
      <w:pPr>
        <w:pStyle w:val="BodyText"/>
        <w:numPr>
          <w:ilvl w:val="0"/>
          <w:numId w:val="332"/>
        </w:numPr>
        <w:ind w:left="454" w:hanging="454"/>
      </w:pPr>
      <w:r w:rsidRPr="0022764C">
        <w:t xml:space="preserve">In civil claims, other side’s costs, fees and disbursements where the </w:t>
      </w:r>
      <w:r w:rsidRPr="0022764C">
        <w:rPr>
          <w:b/>
          <w:bCs/>
        </w:rPr>
        <w:t>Insured</w:t>
      </w:r>
      <w:r w:rsidRPr="0022764C">
        <w:t xml:space="preserve"> has been ordered to pay them or pays them with</w:t>
      </w:r>
      <w:r w:rsidRPr="0022764C">
        <w:rPr>
          <w:b/>
          <w:bCs/>
        </w:rPr>
        <w:t xml:space="preserve"> Our</w:t>
      </w:r>
      <w:r w:rsidRPr="0022764C">
        <w:t xml:space="preserve"> agreement.</w:t>
      </w:r>
    </w:p>
    <w:p w:rsidR="008C3F93" w:rsidRPr="0022764C" w:rsidRDefault="008C3F93" w:rsidP="008C3F93">
      <w:pPr>
        <w:pStyle w:val="BodyText"/>
        <w:numPr>
          <w:ilvl w:val="0"/>
          <w:numId w:val="332"/>
        </w:numPr>
        <w:ind w:left="454" w:hanging="454"/>
      </w:pPr>
      <w:r w:rsidRPr="0022764C">
        <w:t xml:space="preserve">Reasonable accountancy fees reasonably incurred under Insured Event Tax Disputes by the </w:t>
      </w:r>
      <w:r w:rsidRPr="0022764C">
        <w:rPr>
          <w:b/>
          <w:bCs/>
        </w:rPr>
        <w:t>Appointed Advisor</w:t>
      </w:r>
      <w:r w:rsidRPr="0022764C">
        <w:t xml:space="preserve"> and agreed by </w:t>
      </w:r>
      <w:r w:rsidRPr="0022764C">
        <w:rPr>
          <w:b/>
          <w:bCs/>
        </w:rPr>
        <w:t>Us</w:t>
      </w:r>
      <w:r w:rsidRPr="0022764C">
        <w:t xml:space="preserve"> in advance.</w:t>
      </w:r>
    </w:p>
    <w:p w:rsidR="008C3F93" w:rsidRPr="0022764C" w:rsidRDefault="008C3F93" w:rsidP="008C3F93">
      <w:pPr>
        <w:pStyle w:val="BodyText"/>
        <w:numPr>
          <w:ilvl w:val="0"/>
          <w:numId w:val="332"/>
        </w:numPr>
        <w:ind w:left="454" w:hanging="454"/>
      </w:pPr>
      <w:r w:rsidRPr="0022764C">
        <w:t>Health and Safety Executive Fees for Intervention.</w:t>
      </w:r>
    </w:p>
    <w:p w:rsidR="008C3F93" w:rsidRPr="0022764C" w:rsidRDefault="008C3F93" w:rsidP="008C3F93">
      <w:pPr>
        <w:pStyle w:val="BodyText"/>
        <w:numPr>
          <w:ilvl w:val="0"/>
          <w:numId w:val="332"/>
        </w:numPr>
        <w:ind w:left="454" w:hanging="454"/>
      </w:pPr>
      <w:r w:rsidRPr="0022764C">
        <w:rPr>
          <w:b/>
          <w:bCs/>
        </w:rPr>
        <w:t>Your Employee’s</w:t>
      </w:r>
      <w:r w:rsidRPr="0022764C">
        <w:t xml:space="preserve"> basic wages or salary under Insured Event Loss of Earnings in the course of their employment with </w:t>
      </w:r>
      <w:r w:rsidRPr="0022764C">
        <w:rPr>
          <w:b/>
          <w:bCs/>
        </w:rPr>
        <w:t>You</w:t>
      </w:r>
      <w:r w:rsidRPr="0022764C">
        <w:t xml:space="preserve"> while attending court or tribunal at the request of the </w:t>
      </w:r>
      <w:r w:rsidRPr="0022764C">
        <w:rPr>
          <w:b/>
          <w:bCs/>
        </w:rPr>
        <w:t>Appointed Advisor</w:t>
      </w:r>
      <w:r w:rsidRPr="0022764C">
        <w:t xml:space="preserve"> or whilst on jury service where lost wages or salary cannot be claimed back from the court or tribunal.</w:t>
      </w:r>
    </w:p>
    <w:p w:rsidR="008C3F93" w:rsidRPr="0022764C" w:rsidRDefault="008C3F93" w:rsidP="008C3F93">
      <w:pPr>
        <w:pStyle w:val="BodyText"/>
        <w:numPr>
          <w:ilvl w:val="0"/>
          <w:numId w:val="332"/>
        </w:numPr>
        <w:ind w:left="454" w:hanging="454"/>
      </w:pPr>
      <w:r w:rsidRPr="0022764C">
        <w:t>The reasonable cost of phone calls, postage (including special delivery), image scanning, photocopying or credit reports incurred under Insured Event Executive Suite 3 where the</w:t>
      </w:r>
      <w:r w:rsidRPr="0022764C">
        <w:rPr>
          <w:b/>
          <w:bCs/>
        </w:rPr>
        <w:t xml:space="preserve"> Insured</w:t>
      </w:r>
      <w:r w:rsidRPr="0022764C">
        <w:t xml:space="preserve"> has taken advice from </w:t>
      </w:r>
      <w:r w:rsidRPr="0022764C">
        <w:rPr>
          <w:b/>
          <w:bCs/>
        </w:rPr>
        <w:t>Our</w:t>
      </w:r>
      <w:r w:rsidRPr="0022764C">
        <w:t xml:space="preserve"> Identity theft advice and resolution service.</w:t>
      </w:r>
    </w:p>
    <w:p w:rsidR="008C3F93" w:rsidRPr="0022764C" w:rsidRDefault="008C3F93" w:rsidP="008C3F93">
      <w:pPr>
        <w:pStyle w:val="BodyText"/>
        <w:numPr>
          <w:ilvl w:val="0"/>
          <w:numId w:val="332"/>
        </w:numPr>
        <w:ind w:left="454" w:hanging="454"/>
      </w:pPr>
      <w:r w:rsidRPr="0022764C">
        <w:t xml:space="preserve">The professional fees and expenses of an </w:t>
      </w:r>
      <w:r w:rsidRPr="0022764C">
        <w:rPr>
          <w:b/>
          <w:bCs/>
        </w:rPr>
        <w:t>Appointed Advisor</w:t>
      </w:r>
      <w:r w:rsidRPr="0022764C">
        <w:t xml:space="preserve"> selected by </w:t>
      </w:r>
      <w:r w:rsidRPr="0022764C">
        <w:rPr>
          <w:b/>
          <w:bCs/>
        </w:rPr>
        <w:t>Us</w:t>
      </w:r>
      <w:r w:rsidRPr="0022764C">
        <w:t xml:space="preserve"> to reduce the actual adverse or negative publicity or media attention under Insured Events Executive Suite 5 and Crisis Communication.</w:t>
      </w:r>
    </w:p>
    <w:p w:rsidR="008C3F93" w:rsidRPr="0022764C" w:rsidRDefault="008C3F93" w:rsidP="008C3F93">
      <w:pPr>
        <w:pStyle w:val="Heading3"/>
      </w:pPr>
      <w:r w:rsidRPr="0022764C">
        <w:lastRenderedPageBreak/>
        <w:t xml:space="preserve">Reasonable Prospects of Success </w:t>
      </w:r>
    </w:p>
    <w:p w:rsidR="008C3F93" w:rsidRPr="0022764C" w:rsidRDefault="008C3F93" w:rsidP="008C3F93">
      <w:pPr>
        <w:pStyle w:val="BodyText"/>
        <w:numPr>
          <w:ilvl w:val="0"/>
          <w:numId w:val="333"/>
        </w:numPr>
        <w:ind w:left="454" w:hanging="454"/>
      </w:pPr>
      <w:r w:rsidRPr="0022764C">
        <w:t xml:space="preserve">Other than as set out in 2 And 3 below, a greater than 50% chance of the </w:t>
      </w:r>
      <w:r w:rsidRPr="0022764C">
        <w:rPr>
          <w:b/>
          <w:bCs/>
        </w:rPr>
        <w:t>Insured</w:t>
      </w:r>
      <w:r w:rsidRPr="0022764C">
        <w:t xml:space="preserve"> successfully pursuing or defending the claim and, if the</w:t>
      </w:r>
      <w:r w:rsidRPr="0022764C">
        <w:rPr>
          <w:b/>
          <w:bCs/>
        </w:rPr>
        <w:t xml:space="preserve"> Insured</w:t>
      </w:r>
      <w:r w:rsidRPr="0022764C">
        <w:t xml:space="preserve"> is seeking damages or compensation, a greater than 50% chance of enforcing any judgment that might be obtained.</w:t>
      </w:r>
    </w:p>
    <w:p w:rsidR="008C3F93" w:rsidRPr="0022764C" w:rsidRDefault="008C3F93" w:rsidP="008C3F93">
      <w:pPr>
        <w:pStyle w:val="BodyText"/>
        <w:numPr>
          <w:ilvl w:val="0"/>
          <w:numId w:val="333"/>
        </w:numPr>
        <w:ind w:left="454" w:hanging="454"/>
      </w:pPr>
      <w:r w:rsidRPr="0022764C">
        <w:t>In criminal prosecution claims where the</w:t>
      </w:r>
      <w:r w:rsidRPr="0022764C">
        <w:rPr>
          <w:b/>
          <w:bCs/>
        </w:rPr>
        <w:t xml:space="preserve"> Insured</w:t>
      </w:r>
      <w:r w:rsidRPr="0022764C">
        <w:t>:</w:t>
      </w:r>
    </w:p>
    <w:p w:rsidR="008C3F93" w:rsidRPr="0022764C" w:rsidRDefault="008C3F93" w:rsidP="008C3F93">
      <w:pPr>
        <w:pStyle w:val="BodyText"/>
        <w:numPr>
          <w:ilvl w:val="0"/>
          <w:numId w:val="334"/>
        </w:numPr>
        <w:ind w:left="908" w:hanging="454"/>
      </w:pPr>
      <w:r w:rsidRPr="0022764C">
        <w:t>pleads guilty, a greater than 50% chance of reducing any sentence or fine or</w:t>
      </w:r>
    </w:p>
    <w:p w:rsidR="008C3F93" w:rsidRPr="0022764C" w:rsidRDefault="008C3F93" w:rsidP="008C3F93">
      <w:pPr>
        <w:pStyle w:val="BodyText"/>
        <w:numPr>
          <w:ilvl w:val="0"/>
          <w:numId w:val="334"/>
        </w:numPr>
        <w:ind w:left="908" w:hanging="454"/>
      </w:pPr>
      <w:r w:rsidRPr="0022764C">
        <w:t>pleads not guilty, a greater than 50% chance of that plea being accepted by the court.</w:t>
      </w:r>
    </w:p>
    <w:p w:rsidR="008C3F93" w:rsidRPr="0022764C" w:rsidRDefault="008C3F93" w:rsidP="008C3F93">
      <w:pPr>
        <w:pStyle w:val="BodyText"/>
        <w:numPr>
          <w:ilvl w:val="0"/>
          <w:numId w:val="333"/>
        </w:numPr>
        <w:ind w:left="454" w:hanging="454"/>
      </w:pPr>
      <w:r w:rsidRPr="0022764C">
        <w:t>In all claims involving an appeal, a greater than 50% chance of the</w:t>
      </w:r>
      <w:r w:rsidRPr="0022764C">
        <w:rPr>
          <w:b/>
          <w:bCs/>
        </w:rPr>
        <w:t xml:space="preserve"> Insured</w:t>
      </w:r>
      <w:r w:rsidRPr="0022764C">
        <w:t xml:space="preserve"> being successful.</w:t>
      </w:r>
    </w:p>
    <w:p w:rsidR="008C3F93" w:rsidRPr="0022764C" w:rsidRDefault="008C3F93" w:rsidP="008C3F93">
      <w:pPr>
        <w:pStyle w:val="BodyText"/>
      </w:pPr>
      <w:r w:rsidRPr="0022764C">
        <w:t xml:space="preserve">Where it has been determined than </w:t>
      </w:r>
      <w:r w:rsidRPr="0022764C">
        <w:rPr>
          <w:b/>
          <w:bCs/>
        </w:rPr>
        <w:t>Reasonable Prospects of Success</w:t>
      </w:r>
      <w:r w:rsidRPr="0022764C">
        <w:t xml:space="preserve"> do not exist, the </w:t>
      </w:r>
      <w:r w:rsidRPr="0022764C">
        <w:rPr>
          <w:b/>
          <w:bCs/>
        </w:rPr>
        <w:t xml:space="preserve">Insured </w:t>
      </w:r>
      <w:r w:rsidRPr="0022764C">
        <w:t xml:space="preserve">shall be liable to pay any legal costs incurred should they pursue or defend their claim irrespective of the outcome. </w:t>
      </w:r>
    </w:p>
    <w:p w:rsidR="008C3F93" w:rsidRPr="0022764C" w:rsidRDefault="008C3F93" w:rsidP="008C3F93">
      <w:pPr>
        <w:pStyle w:val="Heading3"/>
      </w:pPr>
      <w:r w:rsidRPr="0022764C">
        <w:t xml:space="preserve">Territorial Limit </w:t>
      </w:r>
    </w:p>
    <w:p w:rsidR="008C3F93" w:rsidRPr="0022764C" w:rsidRDefault="008C3F93" w:rsidP="008C3F93">
      <w:pPr>
        <w:pStyle w:val="BodyText"/>
        <w:numPr>
          <w:ilvl w:val="0"/>
          <w:numId w:val="335"/>
        </w:numPr>
        <w:ind w:left="454" w:hanging="454"/>
      </w:pPr>
      <w:r w:rsidRPr="0022764C">
        <w:t xml:space="preserve">For Insured Events </w:t>
      </w:r>
      <w:r w:rsidRPr="0022764C">
        <w:rPr>
          <w:b/>
          <w:bCs/>
        </w:rPr>
        <w:t>Legal Defence and Contract &amp; Debt Recovery</w:t>
      </w:r>
      <w:r w:rsidRPr="0022764C">
        <w:t xml:space="preserve"> the </w:t>
      </w:r>
      <w:r w:rsidRPr="0022764C">
        <w:rPr>
          <w:b/>
          <w:bCs/>
        </w:rPr>
        <w:t>United Kingdom</w:t>
      </w:r>
      <w:r w:rsidRPr="0022764C">
        <w:t xml:space="preserve">, channel Islands, Isle of Man, Norway, Switzerland and countries in the European Union. </w:t>
      </w:r>
    </w:p>
    <w:p w:rsidR="008C3F93" w:rsidRPr="0022764C" w:rsidRDefault="008C3F93" w:rsidP="008C3F93">
      <w:pPr>
        <w:pStyle w:val="BodyText"/>
        <w:numPr>
          <w:ilvl w:val="0"/>
          <w:numId w:val="335"/>
        </w:numPr>
        <w:ind w:left="454" w:hanging="454"/>
      </w:pPr>
      <w:r w:rsidRPr="0022764C">
        <w:t xml:space="preserve">For all other Insured Events the </w:t>
      </w:r>
      <w:r w:rsidRPr="0022764C">
        <w:rPr>
          <w:b/>
          <w:bCs/>
        </w:rPr>
        <w:t xml:space="preserve">United Kingdom, </w:t>
      </w:r>
      <w:r w:rsidRPr="0022764C">
        <w:t xml:space="preserve">Channel Islands and the Isle of Man. </w:t>
      </w:r>
    </w:p>
    <w:p w:rsidR="008C3F93" w:rsidRPr="0022764C" w:rsidRDefault="008C3F93" w:rsidP="008C3F93">
      <w:pPr>
        <w:pStyle w:val="Heading3"/>
      </w:pPr>
      <w:r w:rsidRPr="0022764C">
        <w:t xml:space="preserve">We/Us/Our </w:t>
      </w:r>
    </w:p>
    <w:p w:rsidR="008C3F93" w:rsidRPr="0022764C" w:rsidRDefault="008C3F93" w:rsidP="008C3F93">
      <w:pPr>
        <w:pStyle w:val="BodyText"/>
        <w:rPr>
          <w:b/>
          <w:bCs/>
        </w:rPr>
      </w:pPr>
      <w:r w:rsidRPr="0022764C">
        <w:t>ARAG plc who is authorised under a binding authority agreement to administer this insurance on behalf of the</w:t>
      </w:r>
      <w:r w:rsidRPr="0022764C">
        <w:rPr>
          <w:b/>
          <w:bCs/>
        </w:rPr>
        <w:t xml:space="preserve"> Insurer</w:t>
      </w:r>
      <w:r w:rsidRPr="0022764C">
        <w:t xml:space="preserve">. </w:t>
      </w:r>
    </w:p>
    <w:p w:rsidR="008C3F93" w:rsidRPr="0022764C" w:rsidRDefault="008C3F93" w:rsidP="008C3F93">
      <w:pPr>
        <w:pStyle w:val="Heading3"/>
      </w:pPr>
      <w:r w:rsidRPr="0022764C">
        <w:t xml:space="preserve">You/Your </w:t>
      </w:r>
    </w:p>
    <w:p w:rsidR="008C3F93" w:rsidRPr="0022764C" w:rsidRDefault="008C3F93" w:rsidP="008C3F93">
      <w:pPr>
        <w:pStyle w:val="BodyText"/>
        <w:rPr>
          <w:b/>
          <w:bCs/>
        </w:rPr>
      </w:pPr>
      <w:r w:rsidRPr="0022764C">
        <w:t xml:space="preserve">The individual, partnership or corporate body named in the </w:t>
      </w:r>
      <w:r w:rsidRPr="0022764C">
        <w:rPr>
          <w:b/>
          <w:bCs/>
        </w:rPr>
        <w:t>Schedule</w:t>
      </w:r>
      <w:r w:rsidRPr="0022764C">
        <w:t>, including any subsidiary and/or associated companies declared to</w:t>
      </w:r>
      <w:r w:rsidRPr="0022764C">
        <w:rPr>
          <w:b/>
          <w:bCs/>
        </w:rPr>
        <w:t xml:space="preserve"> Us</w:t>
      </w:r>
      <w:r w:rsidRPr="0022764C">
        <w:t xml:space="preserve">. </w:t>
      </w:r>
    </w:p>
    <w:p w:rsidR="008C3F93" w:rsidRPr="0022764C" w:rsidRDefault="008C3F93" w:rsidP="008C3F93">
      <w:pPr>
        <w:pStyle w:val="Heading3"/>
      </w:pPr>
      <w:r w:rsidRPr="0022764C">
        <w:t>The Cover</w:t>
      </w:r>
    </w:p>
    <w:p w:rsidR="008C3F93" w:rsidRPr="0022764C" w:rsidRDefault="008C3F93" w:rsidP="008C3F93">
      <w:pPr>
        <w:pStyle w:val="BodyText"/>
        <w:rPr>
          <w:lang w:eastAsia="en-GB"/>
        </w:rPr>
      </w:pPr>
      <w:r w:rsidRPr="0022764C">
        <w:rPr>
          <w:lang w:eastAsia="en-GB"/>
        </w:rPr>
        <w:t xml:space="preserve">Following an Insured Event, the </w:t>
      </w:r>
      <w:r w:rsidRPr="0022764C">
        <w:rPr>
          <w:b/>
          <w:bCs/>
          <w:lang w:eastAsia="en-GB"/>
        </w:rPr>
        <w:t>Insurer</w:t>
      </w:r>
      <w:r w:rsidRPr="0022764C">
        <w:rPr>
          <w:b/>
          <w:lang w:eastAsia="en-GB"/>
        </w:rPr>
        <w:t xml:space="preserve"> </w:t>
      </w:r>
      <w:r w:rsidRPr="0022764C">
        <w:rPr>
          <w:lang w:eastAsia="en-GB"/>
        </w:rPr>
        <w:t xml:space="preserve">will pay </w:t>
      </w:r>
      <w:r w:rsidRPr="0022764C">
        <w:rPr>
          <w:b/>
          <w:lang w:eastAsia="en-GB"/>
        </w:rPr>
        <w:t>Legal Costs &amp; Expenses</w:t>
      </w:r>
      <w:r w:rsidRPr="0022764C">
        <w:rPr>
          <w:lang w:eastAsia="en-GB"/>
        </w:rPr>
        <w:t xml:space="preserve"> including the cost of appeals (and compensation awards under Insured Event Employment Compensation Awards) up to: </w:t>
      </w:r>
    </w:p>
    <w:p w:rsidR="008C3F93" w:rsidRPr="0022764C" w:rsidRDefault="008C3F93" w:rsidP="008C3F93">
      <w:pPr>
        <w:pStyle w:val="BodyText"/>
        <w:numPr>
          <w:ilvl w:val="0"/>
          <w:numId w:val="336"/>
        </w:numPr>
        <w:ind w:left="454" w:hanging="454"/>
        <w:rPr>
          <w:lang w:eastAsia="en-GB"/>
        </w:rPr>
      </w:pPr>
      <w:r w:rsidRPr="0022764C">
        <w:t>GBP 100,000 for all claims related by time or originating cause; and</w:t>
      </w:r>
    </w:p>
    <w:p w:rsidR="008C3F93" w:rsidRPr="0022764C" w:rsidRDefault="008C3F93" w:rsidP="008C3F93">
      <w:pPr>
        <w:pStyle w:val="BodyText"/>
        <w:numPr>
          <w:ilvl w:val="0"/>
          <w:numId w:val="336"/>
        </w:numPr>
        <w:ind w:left="454" w:hanging="454"/>
        <w:rPr>
          <w:lang w:eastAsia="en-GB"/>
        </w:rPr>
      </w:pPr>
      <w:r w:rsidRPr="0022764C">
        <w:t xml:space="preserve">an aggregate limit of GBP 1,000,000 for </w:t>
      </w:r>
      <w:r w:rsidRPr="0022764C">
        <w:rPr>
          <w:lang w:eastAsia="en-GB"/>
        </w:rPr>
        <w:t>compensation awards under Insured Event Employment Compensation Awards</w:t>
      </w:r>
      <w:r w:rsidRPr="0022764C">
        <w:t xml:space="preserve">; </w:t>
      </w:r>
    </w:p>
    <w:p w:rsidR="008C3F93" w:rsidRPr="0022764C" w:rsidRDefault="008C3F93" w:rsidP="008C3F93">
      <w:pPr>
        <w:pStyle w:val="BodyText"/>
      </w:pPr>
      <w:r w:rsidRPr="0022764C">
        <w:t xml:space="preserve">subject to all of the following requirements being met. </w:t>
      </w:r>
    </w:p>
    <w:p w:rsidR="008C3F93" w:rsidRPr="0022764C" w:rsidRDefault="008C3F93" w:rsidP="008C3F93">
      <w:pPr>
        <w:pStyle w:val="BodyText"/>
        <w:numPr>
          <w:ilvl w:val="0"/>
          <w:numId w:val="337"/>
        </w:numPr>
        <w:ind w:left="454" w:hanging="454"/>
      </w:pPr>
      <w:r w:rsidRPr="0022764C">
        <w:t xml:space="preserve">Unless otherwise stated in this </w:t>
      </w:r>
      <w:r w:rsidRPr="0022764C">
        <w:rPr>
          <w:b/>
          <w:bCs/>
        </w:rPr>
        <w:t>Section</w:t>
      </w:r>
      <w:r w:rsidRPr="0022764C">
        <w:t xml:space="preserve"> of the </w:t>
      </w:r>
      <w:r w:rsidRPr="0022764C">
        <w:rPr>
          <w:b/>
          <w:bCs/>
        </w:rPr>
        <w:t>Policy</w:t>
      </w:r>
      <w:r w:rsidRPr="0022764C">
        <w:t xml:space="preserve">, the Insured Event arises in connection with </w:t>
      </w:r>
      <w:r w:rsidRPr="0022764C">
        <w:rPr>
          <w:b/>
          <w:bCs/>
        </w:rPr>
        <w:t>Your Business</w:t>
      </w:r>
      <w:r w:rsidRPr="0022764C">
        <w:t xml:space="preserve"> and occurs within the </w:t>
      </w:r>
      <w:r w:rsidRPr="0022764C">
        <w:rPr>
          <w:b/>
          <w:bCs/>
        </w:rPr>
        <w:t>Territorial Limit</w:t>
      </w:r>
      <w:r w:rsidRPr="0022764C">
        <w:t>.</w:t>
      </w:r>
    </w:p>
    <w:p w:rsidR="008C3F93" w:rsidRPr="0022764C" w:rsidRDefault="008C3F93" w:rsidP="008C3F93">
      <w:pPr>
        <w:pStyle w:val="BodyText"/>
        <w:numPr>
          <w:ilvl w:val="0"/>
          <w:numId w:val="337"/>
        </w:numPr>
        <w:ind w:left="454" w:hanging="454"/>
      </w:pPr>
      <w:r w:rsidRPr="0022764C">
        <w:t>The claim</w:t>
      </w:r>
    </w:p>
    <w:p w:rsidR="008C3F93" w:rsidRPr="0022764C" w:rsidRDefault="008C3F93" w:rsidP="008C3F93">
      <w:pPr>
        <w:pStyle w:val="BodyText"/>
        <w:numPr>
          <w:ilvl w:val="0"/>
          <w:numId w:val="339"/>
        </w:numPr>
        <w:ind w:left="908" w:hanging="454"/>
      </w:pPr>
      <w:r w:rsidRPr="0022764C">
        <w:t xml:space="preserve">always has </w:t>
      </w:r>
      <w:r w:rsidRPr="0022764C">
        <w:rPr>
          <w:b/>
          <w:bCs/>
        </w:rPr>
        <w:t>Reasonable Prospects of Success</w:t>
      </w:r>
      <w:r w:rsidRPr="0022764C">
        <w:t xml:space="preserve"> and</w:t>
      </w:r>
    </w:p>
    <w:p w:rsidR="008C3F93" w:rsidRPr="0022764C" w:rsidRDefault="008C3F93" w:rsidP="008C3F93">
      <w:pPr>
        <w:pStyle w:val="BodyText"/>
        <w:numPr>
          <w:ilvl w:val="0"/>
          <w:numId w:val="339"/>
        </w:numPr>
        <w:ind w:left="908" w:hanging="454"/>
      </w:pPr>
      <w:r w:rsidRPr="0022764C">
        <w:t xml:space="preserve">is reported to </w:t>
      </w:r>
      <w:r w:rsidRPr="0022764C">
        <w:rPr>
          <w:b/>
          <w:bCs/>
        </w:rPr>
        <w:t>Us</w:t>
      </w:r>
      <w:r w:rsidRPr="0022764C">
        <w:t xml:space="preserve"> </w:t>
      </w:r>
    </w:p>
    <w:p w:rsidR="008C3F93" w:rsidRPr="0022764C" w:rsidRDefault="008C3F93" w:rsidP="008C3F93">
      <w:pPr>
        <w:pStyle w:val="BodyText"/>
        <w:numPr>
          <w:ilvl w:val="0"/>
          <w:numId w:val="340"/>
        </w:numPr>
        <w:ind w:left="1361" w:hanging="454"/>
      </w:pPr>
      <w:r w:rsidRPr="0022764C">
        <w:t xml:space="preserve">during the </w:t>
      </w:r>
      <w:r w:rsidRPr="0022764C">
        <w:rPr>
          <w:b/>
          <w:bCs/>
        </w:rPr>
        <w:t>Period of Insurance</w:t>
      </w:r>
      <w:r w:rsidRPr="0022764C">
        <w:t xml:space="preserve"> and</w:t>
      </w:r>
    </w:p>
    <w:p w:rsidR="008C3F93" w:rsidRPr="0022764C" w:rsidRDefault="008C3F93" w:rsidP="008C3F93">
      <w:pPr>
        <w:pStyle w:val="BodyText"/>
        <w:numPr>
          <w:ilvl w:val="0"/>
          <w:numId w:val="340"/>
        </w:numPr>
        <w:ind w:left="1361" w:hanging="454"/>
      </w:pPr>
      <w:r w:rsidRPr="0022764C">
        <w:t xml:space="preserve">as soon as the </w:t>
      </w:r>
      <w:r w:rsidRPr="0022764C">
        <w:rPr>
          <w:b/>
          <w:bCs/>
        </w:rPr>
        <w:t>Insured</w:t>
      </w:r>
      <w:r w:rsidRPr="0022764C">
        <w:t xml:space="preserve"> first becomes aware of circumstances which could give rise to a claim. </w:t>
      </w:r>
    </w:p>
    <w:p w:rsidR="008C3F93" w:rsidRPr="0022764C" w:rsidRDefault="008C3F93" w:rsidP="008C3F93">
      <w:pPr>
        <w:pStyle w:val="BodyText"/>
        <w:numPr>
          <w:ilvl w:val="0"/>
          <w:numId w:val="337"/>
        </w:numPr>
        <w:ind w:left="454" w:hanging="454"/>
      </w:pPr>
      <w:r w:rsidRPr="0022764C">
        <w:t xml:space="preserve">Unless there is a conflict of interest, the </w:t>
      </w:r>
      <w:r w:rsidRPr="0022764C">
        <w:rPr>
          <w:b/>
          <w:bCs/>
        </w:rPr>
        <w:t xml:space="preserve">Insured </w:t>
      </w:r>
      <w:r w:rsidRPr="0022764C">
        <w:t xml:space="preserve">always agrees to use the </w:t>
      </w:r>
      <w:r w:rsidRPr="0022764C">
        <w:rPr>
          <w:b/>
          <w:bCs/>
        </w:rPr>
        <w:t>Appointed Advisor</w:t>
      </w:r>
      <w:r w:rsidRPr="0022764C">
        <w:t xml:space="preserve"> chosen by </w:t>
      </w:r>
      <w:r w:rsidRPr="0022764C">
        <w:rPr>
          <w:b/>
          <w:bCs/>
        </w:rPr>
        <w:t>Us</w:t>
      </w:r>
    </w:p>
    <w:p w:rsidR="008C3F93" w:rsidRPr="0022764C" w:rsidRDefault="008C3F93" w:rsidP="008C3F93">
      <w:pPr>
        <w:pStyle w:val="BodyText"/>
        <w:numPr>
          <w:ilvl w:val="0"/>
          <w:numId w:val="338"/>
        </w:numPr>
        <w:ind w:left="908" w:hanging="454"/>
      </w:pPr>
      <w:r w:rsidRPr="0022764C">
        <w:t xml:space="preserve">in any claim to be heard by an Employment Tribunal and/or </w:t>
      </w:r>
    </w:p>
    <w:p w:rsidR="008C3F93" w:rsidRPr="0022764C" w:rsidRDefault="008C3F93" w:rsidP="008C3F93">
      <w:pPr>
        <w:pStyle w:val="BodyText"/>
        <w:numPr>
          <w:ilvl w:val="0"/>
          <w:numId w:val="338"/>
        </w:numPr>
        <w:ind w:left="908" w:hanging="454"/>
      </w:pPr>
      <w:r w:rsidRPr="0022764C">
        <w:t xml:space="preserve">before proceedings have been or need to be issued. </w:t>
      </w:r>
    </w:p>
    <w:p w:rsidR="008C3F93" w:rsidRPr="0022764C" w:rsidRDefault="008C3F93" w:rsidP="008C3F93">
      <w:pPr>
        <w:pStyle w:val="BodyText"/>
        <w:numPr>
          <w:ilvl w:val="0"/>
          <w:numId w:val="337"/>
        </w:numPr>
        <w:ind w:left="454" w:hanging="454"/>
      </w:pPr>
      <w:r w:rsidRPr="0022764C">
        <w:t xml:space="preserve">Any dispute will be dealt with through mediation or by a court, tribunal, Advisory Conciliation and Arbitration Service or a relevant regulatory or licensing body within the </w:t>
      </w:r>
      <w:r w:rsidRPr="0022764C">
        <w:rPr>
          <w:b/>
          <w:bCs/>
        </w:rPr>
        <w:t>Territorial Limit</w:t>
      </w:r>
      <w:r w:rsidRPr="0022764C">
        <w:t>.</w:t>
      </w:r>
    </w:p>
    <w:p w:rsidR="008C3F93" w:rsidRPr="0022764C" w:rsidRDefault="008C3F93" w:rsidP="008C3F93">
      <w:pPr>
        <w:pStyle w:val="BodyText"/>
      </w:pPr>
      <w:r w:rsidRPr="0022764C">
        <w:rPr>
          <w:b/>
          <w:bCs/>
        </w:rPr>
        <w:t xml:space="preserve">We </w:t>
      </w:r>
      <w:r w:rsidRPr="0022764C">
        <w:t xml:space="preserve">consider that a claim has been reported to </w:t>
      </w:r>
      <w:r w:rsidRPr="0022764C">
        <w:rPr>
          <w:b/>
          <w:bCs/>
        </w:rPr>
        <w:t>Us</w:t>
      </w:r>
      <w:r w:rsidRPr="0022764C">
        <w:t xml:space="preserve"> when </w:t>
      </w:r>
      <w:r w:rsidRPr="0022764C">
        <w:rPr>
          <w:b/>
          <w:bCs/>
        </w:rPr>
        <w:t>We</w:t>
      </w:r>
      <w:r w:rsidRPr="0022764C">
        <w:t xml:space="preserve"> have received the </w:t>
      </w:r>
      <w:r w:rsidRPr="0022764C">
        <w:rPr>
          <w:b/>
          <w:bCs/>
        </w:rPr>
        <w:t xml:space="preserve">Insured’s </w:t>
      </w:r>
      <w:r w:rsidRPr="0022764C">
        <w:t>fully completed claim form.</w:t>
      </w:r>
    </w:p>
    <w:p w:rsidR="008C3F93" w:rsidRPr="0022764C" w:rsidRDefault="008C3F93" w:rsidP="008C3F93">
      <w:pPr>
        <w:pStyle w:val="BodyText"/>
      </w:pPr>
      <w:r w:rsidRPr="0022764C">
        <w:t xml:space="preserve">This </w:t>
      </w:r>
      <w:r w:rsidRPr="0022764C">
        <w:rPr>
          <w:b/>
          <w:bCs/>
        </w:rPr>
        <w:t xml:space="preserve">Section </w:t>
      </w:r>
      <w:r w:rsidRPr="0022764C">
        <w:t xml:space="preserve">of the </w:t>
      </w:r>
      <w:r w:rsidRPr="0022764C">
        <w:rPr>
          <w:b/>
          <w:bCs/>
        </w:rPr>
        <w:t>Policy</w:t>
      </w:r>
      <w:r w:rsidRPr="0022764C">
        <w:t xml:space="preserve"> will pay any otherwise covered claim involving the use of or inability to use a computer, including devices such as smart phones, tablets and wearable technology. This cover is subject to all other </w:t>
      </w:r>
      <w:r w:rsidRPr="0022764C">
        <w:rPr>
          <w:b/>
          <w:bCs/>
        </w:rPr>
        <w:t>Policy</w:t>
      </w:r>
      <w:r w:rsidRPr="0022764C">
        <w:t xml:space="preserve"> terms.</w:t>
      </w:r>
    </w:p>
    <w:p w:rsidR="008C3F93" w:rsidRPr="0022764C" w:rsidRDefault="008C3F93" w:rsidP="008C3F93">
      <w:pPr>
        <w:pStyle w:val="Heading1"/>
      </w:pPr>
      <w:r w:rsidRPr="0022764C">
        <w:t xml:space="preserve">Insured Events </w:t>
      </w:r>
    </w:p>
    <w:p w:rsidR="008C3F93" w:rsidRPr="0022764C" w:rsidRDefault="008C3F93" w:rsidP="008C3F93">
      <w:pPr>
        <w:pStyle w:val="Heading3"/>
      </w:pPr>
      <w:r w:rsidRPr="0022764C">
        <w:t>Employment</w:t>
      </w:r>
    </w:p>
    <w:p w:rsidR="008C3F93" w:rsidRPr="0022764C" w:rsidRDefault="008C3F93" w:rsidP="008C3F93">
      <w:pPr>
        <w:pStyle w:val="BodyText"/>
      </w:pPr>
      <w:r w:rsidRPr="0022764C">
        <w:t xml:space="preserve">A dispute between </w:t>
      </w:r>
      <w:r w:rsidRPr="0022764C">
        <w:rPr>
          <w:b/>
          <w:bCs/>
        </w:rPr>
        <w:t xml:space="preserve">You </w:t>
      </w:r>
      <w:r w:rsidRPr="0022764C">
        <w:t xml:space="preserve">and </w:t>
      </w:r>
      <w:r w:rsidRPr="0022764C">
        <w:rPr>
          <w:b/>
          <w:bCs/>
        </w:rPr>
        <w:t>Your</w:t>
      </w:r>
      <w:r w:rsidRPr="0022764C">
        <w:t xml:space="preserve"> </w:t>
      </w:r>
      <w:r w:rsidRPr="0022764C">
        <w:rPr>
          <w:b/>
        </w:rPr>
        <w:t>Employee</w:t>
      </w:r>
      <w:r w:rsidRPr="0022764C">
        <w:t>, ex-</w:t>
      </w:r>
      <w:r w:rsidRPr="0022764C">
        <w:rPr>
          <w:b/>
          <w:bCs/>
        </w:rPr>
        <w:t>Em</w:t>
      </w:r>
      <w:r w:rsidRPr="0022764C">
        <w:rPr>
          <w:b/>
        </w:rPr>
        <w:t>ployee</w:t>
      </w:r>
      <w:r w:rsidRPr="0022764C">
        <w:t xml:space="preserve">, or a prospective </w:t>
      </w:r>
      <w:r w:rsidRPr="0022764C">
        <w:rPr>
          <w:b/>
        </w:rPr>
        <w:t>Employee</w:t>
      </w:r>
      <w:r w:rsidRPr="0022764C">
        <w:t xml:space="preserve">, arising from a breach or an alleged breach of their </w:t>
      </w:r>
    </w:p>
    <w:p w:rsidR="008C3F93" w:rsidRPr="0022764C" w:rsidRDefault="008C3F93" w:rsidP="008C3F93">
      <w:pPr>
        <w:pStyle w:val="BodyText"/>
        <w:numPr>
          <w:ilvl w:val="0"/>
          <w:numId w:val="341"/>
        </w:numPr>
        <w:ind w:left="454" w:hanging="454"/>
      </w:pPr>
      <w:r w:rsidRPr="0022764C">
        <w:t xml:space="preserve">contract of service with </w:t>
      </w:r>
      <w:r w:rsidRPr="0022764C">
        <w:rPr>
          <w:b/>
          <w:bCs/>
        </w:rPr>
        <w:t>You</w:t>
      </w:r>
      <w:r w:rsidRPr="0022764C">
        <w:t xml:space="preserve"> </w:t>
      </w:r>
    </w:p>
    <w:p w:rsidR="008C3F93" w:rsidRPr="0022764C" w:rsidRDefault="008C3F93" w:rsidP="008C3F93">
      <w:pPr>
        <w:pStyle w:val="BodyText"/>
        <w:numPr>
          <w:ilvl w:val="0"/>
          <w:numId w:val="341"/>
        </w:numPr>
        <w:ind w:left="454" w:hanging="454"/>
      </w:pPr>
      <w:r w:rsidRPr="0022764C">
        <w:t xml:space="preserve">related legal rights. </w:t>
      </w:r>
    </w:p>
    <w:p w:rsidR="008C3F93" w:rsidRPr="0022764C" w:rsidRDefault="008C3F93" w:rsidP="008C3F93">
      <w:pPr>
        <w:pStyle w:val="BodyText"/>
      </w:pPr>
      <w:r w:rsidRPr="0022764C">
        <w:rPr>
          <w:b/>
          <w:bCs/>
        </w:rPr>
        <w:t>You</w:t>
      </w:r>
      <w:r w:rsidRPr="0022764C">
        <w:t xml:space="preserve"> can claim under this </w:t>
      </w:r>
      <w:r w:rsidRPr="0022764C">
        <w:rPr>
          <w:b/>
          <w:bCs/>
        </w:rPr>
        <w:t>Section</w:t>
      </w:r>
      <w:r w:rsidRPr="0022764C">
        <w:t xml:space="preserve"> of the </w:t>
      </w:r>
      <w:r w:rsidRPr="0022764C">
        <w:rPr>
          <w:b/>
          <w:bCs/>
        </w:rPr>
        <w:t>Policy</w:t>
      </w:r>
      <w:r w:rsidRPr="0022764C">
        <w:t xml:space="preserve"> as soon as internal procedures as set out in the </w:t>
      </w:r>
    </w:p>
    <w:p w:rsidR="008C3F93" w:rsidRPr="0022764C" w:rsidRDefault="008C3F93" w:rsidP="008C3F93">
      <w:pPr>
        <w:pStyle w:val="BodyText"/>
        <w:numPr>
          <w:ilvl w:val="0"/>
          <w:numId w:val="342"/>
        </w:numPr>
        <w:ind w:left="454" w:hanging="454"/>
      </w:pPr>
      <w:r w:rsidRPr="0022764C">
        <w:t xml:space="preserve">ACAS Code of Practice for Disciplinary and Grievance Procedures, or </w:t>
      </w:r>
    </w:p>
    <w:p w:rsidR="008C3F93" w:rsidRPr="0022764C" w:rsidRDefault="008C3F93" w:rsidP="008C3F93">
      <w:pPr>
        <w:pStyle w:val="BodyText"/>
        <w:numPr>
          <w:ilvl w:val="0"/>
          <w:numId w:val="342"/>
        </w:numPr>
        <w:ind w:left="454" w:hanging="454"/>
      </w:pPr>
      <w:r w:rsidRPr="0022764C">
        <w:t xml:space="preserve">Labour Relations Agency Code of Practice on Disciplinary and Grievance Procedures in Northern Ireland </w:t>
      </w:r>
    </w:p>
    <w:p w:rsidR="008C3F93" w:rsidRPr="0022764C" w:rsidRDefault="008C3F93" w:rsidP="008C3F93">
      <w:pPr>
        <w:pStyle w:val="BodyText"/>
      </w:pPr>
      <w:r w:rsidRPr="0022764C">
        <w:t>have been or ought to have been concluded.</w:t>
      </w:r>
    </w:p>
    <w:p w:rsidR="008C3F93" w:rsidRPr="0022764C" w:rsidRDefault="008C3F93" w:rsidP="008C3F93">
      <w:pPr>
        <w:pStyle w:val="Heading3"/>
      </w:pPr>
      <w:r w:rsidRPr="0022764C">
        <w:t>What is not covered under Employment</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43"/>
        </w:numPr>
        <w:ind w:left="454" w:hanging="454"/>
      </w:pPr>
      <w:r w:rsidRPr="0022764C">
        <w:t xml:space="preserve">the pursuit of an action by </w:t>
      </w:r>
      <w:r w:rsidRPr="0022764C">
        <w:rPr>
          <w:b/>
          <w:bCs/>
        </w:rPr>
        <w:t>You</w:t>
      </w:r>
      <w:r w:rsidRPr="0022764C">
        <w:t xml:space="preserve"> other than an appeal against the decision of a court or tribunal</w:t>
      </w:r>
    </w:p>
    <w:p w:rsidR="008C3F93" w:rsidRPr="0022764C" w:rsidRDefault="008C3F93" w:rsidP="008C3F93">
      <w:pPr>
        <w:pStyle w:val="BodyText"/>
        <w:numPr>
          <w:ilvl w:val="0"/>
          <w:numId w:val="343"/>
        </w:numPr>
        <w:ind w:left="454" w:hanging="454"/>
      </w:pPr>
      <w:r w:rsidRPr="0022764C">
        <w:t xml:space="preserve">actual or alleged redundancy that is notified to </w:t>
      </w:r>
      <w:r w:rsidRPr="0022764C">
        <w:rPr>
          <w:b/>
        </w:rPr>
        <w:t>Employees</w:t>
      </w:r>
      <w:r w:rsidRPr="0022764C">
        <w:t xml:space="preserve"> within 180 days of the start of this </w:t>
      </w:r>
      <w:r w:rsidRPr="0022764C">
        <w:rPr>
          <w:b/>
          <w:bCs/>
        </w:rPr>
        <w:t xml:space="preserve">Section </w:t>
      </w:r>
      <w:r w:rsidRPr="0022764C">
        <w:t xml:space="preserve">of the </w:t>
      </w:r>
      <w:r w:rsidRPr="0022764C">
        <w:rPr>
          <w:b/>
          <w:bCs/>
        </w:rPr>
        <w:t>Policy</w:t>
      </w:r>
      <w:r w:rsidRPr="0022764C">
        <w:t xml:space="preserve">, except where </w:t>
      </w:r>
      <w:r w:rsidRPr="0022764C">
        <w:rPr>
          <w:b/>
          <w:bCs/>
        </w:rPr>
        <w:t>You</w:t>
      </w:r>
      <w:r w:rsidRPr="0022764C">
        <w:t xml:space="preserve"> have had equivalent cover in force up until the start of this </w:t>
      </w:r>
      <w:r w:rsidRPr="0022764C">
        <w:rPr>
          <w:b/>
          <w:bCs/>
        </w:rPr>
        <w:t xml:space="preserve">Section </w:t>
      </w:r>
      <w:r w:rsidRPr="0022764C">
        <w:t xml:space="preserve">of the </w:t>
      </w:r>
      <w:r w:rsidRPr="0022764C">
        <w:rPr>
          <w:b/>
          <w:bCs/>
        </w:rPr>
        <w:t>Policy</w:t>
      </w:r>
    </w:p>
    <w:p w:rsidR="008C3F93" w:rsidRPr="0022764C" w:rsidRDefault="008C3F93" w:rsidP="008C3F93">
      <w:pPr>
        <w:pStyle w:val="BodyText"/>
        <w:numPr>
          <w:ilvl w:val="0"/>
          <w:numId w:val="343"/>
        </w:numPr>
        <w:ind w:left="454" w:hanging="454"/>
      </w:pPr>
      <w:r w:rsidRPr="0022764C">
        <w:lastRenderedPageBreak/>
        <w:t xml:space="preserve">costs </w:t>
      </w:r>
      <w:r w:rsidRPr="0022764C">
        <w:rPr>
          <w:b/>
          <w:bCs/>
        </w:rPr>
        <w:t>You</w:t>
      </w:r>
      <w:r w:rsidRPr="0022764C">
        <w:t xml:space="preserve"> incur to prepare for an internal disciplinary hearing, grievance or appeal </w:t>
      </w:r>
    </w:p>
    <w:p w:rsidR="008C3F93" w:rsidRPr="0022764C" w:rsidRDefault="008C3F93" w:rsidP="008C3F93">
      <w:pPr>
        <w:pStyle w:val="BodyText"/>
        <w:numPr>
          <w:ilvl w:val="0"/>
          <w:numId w:val="343"/>
        </w:numPr>
        <w:ind w:left="454" w:hanging="454"/>
      </w:pPr>
      <w:r w:rsidRPr="0022764C">
        <w:t xml:space="preserve">a pension scheme where actions are brought by ten or more </w:t>
      </w:r>
      <w:r w:rsidRPr="0022764C">
        <w:rPr>
          <w:b/>
        </w:rPr>
        <w:t>Employees</w:t>
      </w:r>
      <w:r w:rsidRPr="0022764C">
        <w:t xml:space="preserve"> or ex-</w:t>
      </w:r>
      <w:r w:rsidRPr="0022764C">
        <w:rPr>
          <w:b/>
        </w:rPr>
        <w:t>Employees</w:t>
      </w:r>
      <w:r w:rsidRPr="0022764C">
        <w:t>.</w:t>
      </w:r>
    </w:p>
    <w:p w:rsidR="008C3F93" w:rsidRPr="0022764C" w:rsidRDefault="008C3F93" w:rsidP="008C3F93">
      <w:pPr>
        <w:pStyle w:val="Heading3"/>
      </w:pPr>
      <w:r w:rsidRPr="0022764C">
        <w:t>Employment Compensation Awards</w:t>
      </w:r>
    </w:p>
    <w:p w:rsidR="008C3F93" w:rsidRPr="0022764C" w:rsidRDefault="008C3F93" w:rsidP="008C3F93">
      <w:pPr>
        <w:pStyle w:val="BodyText"/>
      </w:pPr>
      <w:r w:rsidRPr="0022764C">
        <w:t xml:space="preserve">Following a claim </w:t>
      </w:r>
      <w:r w:rsidRPr="0022764C">
        <w:rPr>
          <w:b/>
          <w:bCs/>
        </w:rPr>
        <w:t>We</w:t>
      </w:r>
      <w:r w:rsidRPr="0022764C">
        <w:t xml:space="preserve"> have accepted under Insured Event Employment, the </w:t>
      </w:r>
      <w:r w:rsidRPr="0022764C">
        <w:rPr>
          <w:b/>
          <w:bCs/>
        </w:rPr>
        <w:t>Insurer</w:t>
      </w:r>
      <w:r w:rsidRPr="0022764C">
        <w:t xml:space="preserve"> will pay any</w:t>
      </w:r>
    </w:p>
    <w:p w:rsidR="008C3F93" w:rsidRPr="0022764C" w:rsidRDefault="008C3F93" w:rsidP="008C3F93">
      <w:pPr>
        <w:pStyle w:val="BodyText"/>
        <w:numPr>
          <w:ilvl w:val="0"/>
          <w:numId w:val="344"/>
        </w:numPr>
        <w:ind w:left="454" w:hanging="454"/>
      </w:pPr>
      <w:r w:rsidRPr="0022764C">
        <w:t>basic and compensatory award or</w:t>
      </w:r>
    </w:p>
    <w:p w:rsidR="008C3F93" w:rsidRPr="0022764C" w:rsidRDefault="008C3F93" w:rsidP="008C3F93">
      <w:pPr>
        <w:pStyle w:val="BodyText"/>
        <w:numPr>
          <w:ilvl w:val="0"/>
          <w:numId w:val="344"/>
        </w:numPr>
        <w:ind w:left="454" w:hanging="454"/>
      </w:pPr>
      <w:r w:rsidRPr="0022764C">
        <w:t xml:space="preserve">an amount agreed by </w:t>
      </w:r>
      <w:r w:rsidRPr="0022764C">
        <w:rPr>
          <w:b/>
          <w:bCs/>
        </w:rPr>
        <w:t>Us</w:t>
      </w:r>
      <w:r w:rsidRPr="0022764C">
        <w:t xml:space="preserve"> in settlement of a dispute.</w:t>
      </w:r>
    </w:p>
    <w:p w:rsidR="008C3F93" w:rsidRPr="0022764C" w:rsidRDefault="008C3F93" w:rsidP="008C3F93">
      <w:pPr>
        <w:pStyle w:val="BodyText"/>
        <w:rPr>
          <w:lang w:eastAsia="en-GB"/>
        </w:rPr>
      </w:pPr>
      <w:r w:rsidRPr="0022764C">
        <w:rPr>
          <w:lang w:eastAsia="en-GB"/>
        </w:rPr>
        <w:t>Provided that compensation is:</w:t>
      </w:r>
    </w:p>
    <w:p w:rsidR="008C3F93" w:rsidRPr="0022764C" w:rsidRDefault="008C3F93" w:rsidP="008C3F93">
      <w:pPr>
        <w:pStyle w:val="BodyText"/>
        <w:numPr>
          <w:ilvl w:val="0"/>
          <w:numId w:val="345"/>
        </w:numPr>
        <w:ind w:left="454" w:hanging="454"/>
      </w:pPr>
      <w:r w:rsidRPr="0022764C">
        <w:t xml:space="preserve">agreed through mediation, conciliation or under a settlement approved by </w:t>
      </w:r>
      <w:r w:rsidRPr="0022764C">
        <w:rPr>
          <w:b/>
          <w:bCs/>
        </w:rPr>
        <w:t>Us</w:t>
      </w:r>
      <w:r w:rsidRPr="0022764C">
        <w:t xml:space="preserve"> in advance or</w:t>
      </w:r>
    </w:p>
    <w:p w:rsidR="008C3F93" w:rsidRPr="0022764C" w:rsidRDefault="008C3F93" w:rsidP="008C3F93">
      <w:pPr>
        <w:pStyle w:val="BodyText"/>
        <w:numPr>
          <w:ilvl w:val="0"/>
          <w:numId w:val="345"/>
        </w:numPr>
        <w:ind w:left="454" w:hanging="454"/>
      </w:pPr>
      <w:r w:rsidRPr="0022764C">
        <w:t>awarded by a tribunal judgment after full argument unless given by default.</w:t>
      </w:r>
    </w:p>
    <w:p w:rsidR="008C3F93" w:rsidRPr="0022764C" w:rsidRDefault="008C3F93" w:rsidP="008C3F93">
      <w:pPr>
        <w:pStyle w:val="Heading3"/>
      </w:pPr>
      <w:r w:rsidRPr="0022764C">
        <w:t>What is not covered under Employment Compensation Awards</w:t>
      </w:r>
    </w:p>
    <w:p w:rsidR="008C3F93" w:rsidRPr="0022764C" w:rsidRDefault="008C3F93" w:rsidP="008C3F93">
      <w:pPr>
        <w:pStyle w:val="BodyText"/>
        <w:numPr>
          <w:ilvl w:val="0"/>
          <w:numId w:val="346"/>
        </w:numPr>
        <w:ind w:left="454" w:hanging="454"/>
      </w:pPr>
      <w:r w:rsidRPr="0022764C">
        <w:t xml:space="preserve">Money due to an </w:t>
      </w:r>
      <w:r w:rsidRPr="0022764C">
        <w:rPr>
          <w:b/>
        </w:rPr>
        <w:t>Employee</w:t>
      </w:r>
      <w:r w:rsidRPr="0022764C">
        <w:t xml:space="preserve"> under a contract or a statutory provision relating thereto.</w:t>
      </w:r>
    </w:p>
    <w:p w:rsidR="008C3F93" w:rsidRPr="0022764C" w:rsidRDefault="008C3F93" w:rsidP="008C3F93">
      <w:pPr>
        <w:pStyle w:val="BodyText"/>
        <w:numPr>
          <w:ilvl w:val="0"/>
          <w:numId w:val="346"/>
        </w:numPr>
        <w:ind w:left="454" w:hanging="454"/>
      </w:pPr>
      <w:r w:rsidRPr="0022764C">
        <w:t>Compensation awards or settlements relating to</w:t>
      </w:r>
    </w:p>
    <w:p w:rsidR="008C3F93" w:rsidRPr="0022764C" w:rsidRDefault="008C3F93" w:rsidP="008C3F93">
      <w:pPr>
        <w:pStyle w:val="BodyText"/>
        <w:numPr>
          <w:ilvl w:val="0"/>
          <w:numId w:val="347"/>
        </w:numPr>
        <w:ind w:left="908" w:hanging="454"/>
      </w:pPr>
      <w:r w:rsidRPr="0022764C">
        <w:t>trade union membership, industrial or labour arbitration or collective bargaining agreements</w:t>
      </w:r>
    </w:p>
    <w:p w:rsidR="008C3F93" w:rsidRPr="0022764C" w:rsidRDefault="008C3F93" w:rsidP="008C3F93">
      <w:pPr>
        <w:pStyle w:val="BodyText"/>
        <w:numPr>
          <w:ilvl w:val="0"/>
          <w:numId w:val="347"/>
        </w:numPr>
        <w:ind w:left="908" w:hanging="454"/>
      </w:pPr>
      <w:r w:rsidRPr="0022764C">
        <w:t>civil claims or statutory rights relating to trustees of occupational pension schemes.</w:t>
      </w:r>
    </w:p>
    <w:p w:rsidR="008C3F93" w:rsidRPr="0022764C" w:rsidRDefault="008C3F93" w:rsidP="008C3F93">
      <w:pPr>
        <w:pStyle w:val="Heading3"/>
      </w:pPr>
      <w:r w:rsidRPr="0022764C">
        <w:t>Employment Restrictive Covenants</w:t>
      </w:r>
    </w:p>
    <w:p w:rsidR="008C3F93" w:rsidRPr="0022764C" w:rsidRDefault="008C3F93" w:rsidP="008C3F93">
      <w:pPr>
        <w:pStyle w:val="BodyText"/>
        <w:numPr>
          <w:ilvl w:val="0"/>
          <w:numId w:val="348"/>
        </w:numPr>
        <w:ind w:left="454" w:hanging="454"/>
      </w:pPr>
      <w:r w:rsidRPr="0022764C">
        <w:t xml:space="preserve">A dispute with </w:t>
      </w:r>
      <w:r w:rsidRPr="0022764C">
        <w:rPr>
          <w:b/>
          <w:bCs/>
        </w:rPr>
        <w:t xml:space="preserve">Your </w:t>
      </w:r>
      <w:r w:rsidRPr="0022764C">
        <w:rPr>
          <w:b/>
        </w:rPr>
        <w:t>Employee</w:t>
      </w:r>
      <w:r w:rsidRPr="0022764C">
        <w:t xml:space="preserve"> or ex-</w:t>
      </w:r>
      <w:r w:rsidRPr="0022764C">
        <w:rPr>
          <w:b/>
        </w:rPr>
        <w:t>Employee</w:t>
      </w:r>
      <w:r w:rsidRPr="0022764C">
        <w:t xml:space="preserve"> which arises from their breach of a restrictive covenant where </w:t>
      </w:r>
      <w:r w:rsidRPr="0022764C">
        <w:rPr>
          <w:b/>
          <w:bCs/>
        </w:rPr>
        <w:t>You</w:t>
      </w:r>
      <w:r w:rsidRPr="0022764C">
        <w:t xml:space="preserve"> are seeking financial remedy or damages. </w:t>
      </w:r>
    </w:p>
    <w:p w:rsidR="008C3F93" w:rsidRPr="0022764C" w:rsidRDefault="008C3F93" w:rsidP="008C3F93">
      <w:pPr>
        <w:pStyle w:val="BodyText"/>
        <w:ind w:left="454"/>
      </w:pPr>
      <w:r w:rsidRPr="0022764C">
        <w:t xml:space="preserve">Provided that the restrictive covenant </w:t>
      </w:r>
    </w:p>
    <w:p w:rsidR="008C3F93" w:rsidRPr="0022764C" w:rsidRDefault="008C3F93" w:rsidP="008C3F93">
      <w:pPr>
        <w:pStyle w:val="BodyText"/>
        <w:numPr>
          <w:ilvl w:val="0"/>
          <w:numId w:val="349"/>
        </w:numPr>
        <w:ind w:left="908" w:hanging="454"/>
      </w:pPr>
      <w:r w:rsidRPr="0022764C">
        <w:t xml:space="preserve">is designed to protect </w:t>
      </w:r>
      <w:r w:rsidRPr="0022764C">
        <w:rPr>
          <w:b/>
          <w:bCs/>
        </w:rPr>
        <w:t>Your</w:t>
      </w:r>
      <w:r w:rsidRPr="0022764C">
        <w:t xml:space="preserve"> legitimate business interests, for a period not exceeding 12 months and</w:t>
      </w:r>
    </w:p>
    <w:p w:rsidR="008C3F93" w:rsidRPr="0022764C" w:rsidRDefault="008C3F93" w:rsidP="008C3F93">
      <w:pPr>
        <w:pStyle w:val="BodyText"/>
        <w:numPr>
          <w:ilvl w:val="0"/>
          <w:numId w:val="349"/>
        </w:numPr>
        <w:ind w:left="908" w:hanging="454"/>
      </w:pPr>
      <w:r w:rsidRPr="0022764C">
        <w:t xml:space="preserve">is evidenced in writing and signed by </w:t>
      </w:r>
      <w:r w:rsidRPr="0022764C">
        <w:rPr>
          <w:b/>
          <w:bCs/>
        </w:rPr>
        <w:t>Your</w:t>
      </w:r>
      <w:r w:rsidRPr="0022764C">
        <w:rPr>
          <w:b/>
        </w:rPr>
        <w:t xml:space="preserve"> Employee</w:t>
      </w:r>
      <w:r w:rsidRPr="0022764C">
        <w:t xml:space="preserve"> or ex-</w:t>
      </w:r>
      <w:r w:rsidRPr="0022764C">
        <w:rPr>
          <w:b/>
        </w:rPr>
        <w:t>Employee</w:t>
      </w:r>
      <w:r w:rsidRPr="0022764C">
        <w:t xml:space="preserve"> and</w:t>
      </w:r>
    </w:p>
    <w:p w:rsidR="008C3F93" w:rsidRPr="0022764C" w:rsidRDefault="008C3F93" w:rsidP="008C3F93">
      <w:pPr>
        <w:pStyle w:val="BodyText"/>
        <w:numPr>
          <w:ilvl w:val="0"/>
          <w:numId w:val="349"/>
        </w:numPr>
        <w:ind w:left="908" w:hanging="454"/>
      </w:pPr>
      <w:r w:rsidRPr="0022764C">
        <w:rPr>
          <w:rFonts w:eastAsia="Times New Roman"/>
        </w:rPr>
        <w:t xml:space="preserve">extends no further than is reasonably necessary to protect </w:t>
      </w:r>
      <w:r w:rsidRPr="0022764C">
        <w:t>the</w:t>
      </w:r>
      <w:r w:rsidRPr="0022764C">
        <w:rPr>
          <w:rFonts w:eastAsia="Times New Roman"/>
        </w:rPr>
        <w:t xml:space="preserve"> </w:t>
      </w:r>
      <w:r w:rsidRPr="0022764C">
        <w:rPr>
          <w:rFonts w:eastAsia="Times New Roman"/>
          <w:b/>
          <w:bCs/>
        </w:rPr>
        <w:t>Business</w:t>
      </w:r>
      <w:r w:rsidRPr="0022764C">
        <w:rPr>
          <w:rFonts w:eastAsia="Times New Roman"/>
        </w:rPr>
        <w:t xml:space="preserve"> interests</w:t>
      </w:r>
      <w:r w:rsidRPr="0022764C">
        <w:t>.</w:t>
      </w:r>
    </w:p>
    <w:p w:rsidR="008C3F93" w:rsidRPr="0022764C" w:rsidRDefault="008C3F93" w:rsidP="008C3F93">
      <w:pPr>
        <w:pStyle w:val="BodyText"/>
        <w:numPr>
          <w:ilvl w:val="0"/>
          <w:numId w:val="348"/>
        </w:numPr>
        <w:ind w:left="454" w:hanging="454"/>
      </w:pPr>
      <w:r w:rsidRPr="0022764C">
        <w:t xml:space="preserve">A dispute with another party who alleges that </w:t>
      </w:r>
      <w:r w:rsidRPr="0022764C">
        <w:rPr>
          <w:b/>
          <w:bCs/>
        </w:rPr>
        <w:t>You</w:t>
      </w:r>
      <w:r w:rsidRPr="0022764C">
        <w:t xml:space="preserve"> have breached their legal rights protected by a restrictive covenant.</w:t>
      </w:r>
    </w:p>
    <w:p w:rsidR="008C3F93" w:rsidRPr="0022764C" w:rsidRDefault="008C3F93" w:rsidP="008C3F93">
      <w:pPr>
        <w:pStyle w:val="Heading3"/>
      </w:pPr>
      <w:r w:rsidRPr="0022764C">
        <w:t>Tax Disputes</w:t>
      </w:r>
    </w:p>
    <w:p w:rsidR="008C3F93" w:rsidRPr="0022764C" w:rsidRDefault="008C3F93" w:rsidP="008C3F93">
      <w:pPr>
        <w:pStyle w:val="BodyText"/>
        <w:numPr>
          <w:ilvl w:val="0"/>
          <w:numId w:val="350"/>
        </w:numPr>
        <w:ind w:left="454" w:hanging="454"/>
      </w:pPr>
      <w:r w:rsidRPr="0022764C">
        <w:t xml:space="preserve">A formally notified enquiry into </w:t>
      </w:r>
      <w:r w:rsidRPr="0022764C">
        <w:rPr>
          <w:b/>
          <w:bCs/>
        </w:rPr>
        <w:t>Your Business</w:t>
      </w:r>
      <w:r w:rsidRPr="0022764C">
        <w:t xml:space="preserve"> tax.</w:t>
      </w:r>
    </w:p>
    <w:p w:rsidR="008C3F93" w:rsidRPr="0022764C" w:rsidRDefault="008C3F93" w:rsidP="008C3F93">
      <w:pPr>
        <w:pStyle w:val="BodyText"/>
        <w:numPr>
          <w:ilvl w:val="0"/>
          <w:numId w:val="350"/>
        </w:numPr>
        <w:ind w:left="454" w:hanging="454"/>
      </w:pPr>
      <w:r w:rsidRPr="0022764C">
        <w:t>A dispute about</w:t>
      </w:r>
      <w:r w:rsidRPr="0022764C">
        <w:rPr>
          <w:b/>
          <w:bCs/>
        </w:rPr>
        <w:t xml:space="preserve"> Your</w:t>
      </w:r>
      <w:r w:rsidRPr="0022764C">
        <w:t xml:space="preserve"> compliance with HMRC regulations relating to</w:t>
      </w:r>
      <w:r w:rsidRPr="0022764C">
        <w:rPr>
          <w:b/>
          <w:bCs/>
        </w:rPr>
        <w:t xml:space="preserve"> Your</w:t>
      </w:r>
      <w:r w:rsidRPr="0022764C">
        <w:t xml:space="preserve"> </w:t>
      </w:r>
      <w:r w:rsidRPr="0022764C">
        <w:rPr>
          <w:b/>
        </w:rPr>
        <w:t>Employees</w:t>
      </w:r>
      <w:r w:rsidRPr="0022764C">
        <w:t>, workers or payments to contractors.</w:t>
      </w:r>
    </w:p>
    <w:p w:rsidR="008C3F93" w:rsidRPr="0022764C" w:rsidRDefault="008C3F93" w:rsidP="008C3F93">
      <w:pPr>
        <w:pStyle w:val="BodyText"/>
        <w:numPr>
          <w:ilvl w:val="0"/>
          <w:numId w:val="350"/>
        </w:numPr>
        <w:ind w:left="454" w:hanging="454"/>
      </w:pPr>
      <w:r w:rsidRPr="0022764C">
        <w:t>A dispute with HMRC about Value Added Tax.</w:t>
      </w:r>
    </w:p>
    <w:p w:rsidR="008C3F93" w:rsidRPr="0022764C" w:rsidRDefault="008C3F93" w:rsidP="008C3F93">
      <w:pPr>
        <w:pStyle w:val="BodyText"/>
        <w:ind w:left="454"/>
      </w:pPr>
      <w:r w:rsidRPr="0022764C">
        <w:t xml:space="preserve">Provided that: </w:t>
      </w:r>
    </w:p>
    <w:p w:rsidR="008C3F93" w:rsidRPr="0022764C" w:rsidRDefault="008C3F93" w:rsidP="008C3F93">
      <w:pPr>
        <w:pStyle w:val="BodyText"/>
        <w:numPr>
          <w:ilvl w:val="0"/>
          <w:numId w:val="351"/>
        </w:numPr>
        <w:ind w:left="908" w:hanging="454"/>
      </w:pPr>
      <w:r w:rsidRPr="0022764C">
        <w:rPr>
          <w:b/>
          <w:bCs/>
        </w:rPr>
        <w:t xml:space="preserve">You </w:t>
      </w:r>
      <w:r w:rsidRPr="0022764C">
        <w:t>maintain proper records in accordance with legal requirements and</w:t>
      </w:r>
    </w:p>
    <w:p w:rsidR="008C3F93" w:rsidRPr="0022764C" w:rsidRDefault="008C3F93" w:rsidP="008C3F93">
      <w:pPr>
        <w:pStyle w:val="BodyText"/>
        <w:numPr>
          <w:ilvl w:val="0"/>
          <w:numId w:val="351"/>
        </w:numPr>
        <w:ind w:left="908" w:hanging="454"/>
      </w:pPr>
      <w:r w:rsidRPr="0022764C">
        <w:t xml:space="preserve">in respect of any appealable </w:t>
      </w:r>
      <w:r w:rsidR="00BB79CB" w:rsidRPr="0022764C">
        <w:t>matter,</w:t>
      </w:r>
      <w:r w:rsidRPr="0022764C">
        <w:t xml:space="preserve"> </w:t>
      </w:r>
      <w:r w:rsidRPr="0022764C">
        <w:rPr>
          <w:b/>
          <w:bCs/>
        </w:rPr>
        <w:t>You</w:t>
      </w:r>
      <w:r w:rsidRPr="0022764C">
        <w:t xml:space="preserve"> have requested an internal review from HMRC where available.</w:t>
      </w:r>
    </w:p>
    <w:p w:rsidR="008C3F93" w:rsidRPr="0022764C" w:rsidRDefault="008C3F93" w:rsidP="008C3F93">
      <w:pPr>
        <w:pStyle w:val="Heading3"/>
      </w:pPr>
      <w:r w:rsidRPr="0022764C">
        <w:t>What is not covered under Tax Disputes</w:t>
      </w:r>
    </w:p>
    <w:p w:rsidR="008C3F93" w:rsidRPr="0022764C" w:rsidRDefault="008C3F93" w:rsidP="008C3F93">
      <w:pPr>
        <w:pStyle w:val="BodyText"/>
        <w:rPr>
          <w:b/>
          <w:bCs/>
        </w:rPr>
      </w:pPr>
      <w:r w:rsidRPr="0022764C">
        <w:t>Any claim arising from or relating to:</w:t>
      </w:r>
    </w:p>
    <w:p w:rsidR="008C3F93" w:rsidRPr="0022764C" w:rsidRDefault="008C3F93" w:rsidP="008C3F93">
      <w:pPr>
        <w:pStyle w:val="BodyText"/>
        <w:numPr>
          <w:ilvl w:val="0"/>
          <w:numId w:val="352"/>
        </w:numPr>
        <w:ind w:left="454" w:hanging="454"/>
      </w:pPr>
      <w:r w:rsidRPr="0022764C">
        <w:t>tax returns which are submitted late or for any other reason, result in HMRC imposing a penalty, or which contain careless and/or deliberate misstatements or omissions</w:t>
      </w:r>
    </w:p>
    <w:p w:rsidR="008C3F93" w:rsidRPr="0022764C" w:rsidRDefault="008C3F93" w:rsidP="008C3F93">
      <w:pPr>
        <w:pStyle w:val="BodyText"/>
        <w:numPr>
          <w:ilvl w:val="0"/>
          <w:numId w:val="352"/>
        </w:numPr>
        <w:ind w:left="454" w:hanging="454"/>
      </w:pPr>
      <w:r w:rsidRPr="0022764C">
        <w:t>an investigation by the Fraud Investigation Service of HMRC</w:t>
      </w:r>
    </w:p>
    <w:p w:rsidR="008C3F93" w:rsidRPr="0022764C" w:rsidRDefault="008C3F93" w:rsidP="008C3F93">
      <w:pPr>
        <w:pStyle w:val="BodyText"/>
        <w:numPr>
          <w:ilvl w:val="0"/>
          <w:numId w:val="352"/>
        </w:numPr>
        <w:ind w:left="454" w:hanging="454"/>
      </w:pPr>
      <w:r w:rsidRPr="0022764C">
        <w:t xml:space="preserve">circumstances where the Disclosure of Tax Avoidance Scheme Regulations apply or should apply </w:t>
      </w:r>
      <w:r w:rsidRPr="0022764C">
        <w:rPr>
          <w:bCs/>
        </w:rPr>
        <w:t>to</w:t>
      </w:r>
      <w:r w:rsidRPr="0022764C">
        <w:t xml:space="preserve"> </w:t>
      </w:r>
      <w:r w:rsidRPr="0022764C">
        <w:rPr>
          <w:b/>
        </w:rPr>
        <w:t>Your</w:t>
      </w:r>
      <w:r w:rsidRPr="0022764C">
        <w:t xml:space="preserve"> financial arrangements</w:t>
      </w:r>
    </w:p>
    <w:p w:rsidR="008C3F93" w:rsidRPr="0022764C" w:rsidRDefault="008C3F93" w:rsidP="008C3F93">
      <w:pPr>
        <w:pStyle w:val="BodyText"/>
        <w:numPr>
          <w:ilvl w:val="0"/>
          <w:numId w:val="352"/>
        </w:numPr>
        <w:ind w:left="454" w:hanging="454"/>
      </w:pPr>
      <w:r w:rsidRPr="0022764C">
        <w:t>any enquiry that concerns assets, monies or wealth outside of Great Britain and Northern Ireland</w:t>
      </w:r>
    </w:p>
    <w:p w:rsidR="008C3F93" w:rsidRPr="0022764C" w:rsidRDefault="008C3F93" w:rsidP="008C3F93">
      <w:pPr>
        <w:pStyle w:val="BodyText"/>
        <w:numPr>
          <w:ilvl w:val="0"/>
          <w:numId w:val="352"/>
        </w:numPr>
        <w:ind w:left="454" w:hanging="454"/>
      </w:pPr>
      <w:r w:rsidRPr="0022764C">
        <w:rPr>
          <w:b/>
          <w:bCs/>
        </w:rPr>
        <w:t>Your</w:t>
      </w:r>
      <w:r w:rsidRPr="0022764C">
        <w:t xml:space="preserve"> failure to register for VAT.</w:t>
      </w:r>
    </w:p>
    <w:p w:rsidR="008C3F93" w:rsidRPr="0022764C" w:rsidRDefault="008C3F93" w:rsidP="008C3F93">
      <w:pPr>
        <w:pStyle w:val="Heading3"/>
      </w:pPr>
      <w:r w:rsidRPr="0022764C">
        <w:t>Property</w:t>
      </w:r>
    </w:p>
    <w:p w:rsidR="008C3F93" w:rsidRPr="0022764C" w:rsidRDefault="008C3F93" w:rsidP="008C3F93">
      <w:pPr>
        <w:pStyle w:val="BodyText"/>
      </w:pPr>
      <w:r w:rsidRPr="0022764C">
        <w:t xml:space="preserve">A dispute relating to material property which </w:t>
      </w:r>
      <w:r w:rsidRPr="0022764C">
        <w:rPr>
          <w:b/>
          <w:bCs/>
        </w:rPr>
        <w:t>You</w:t>
      </w:r>
      <w:r w:rsidRPr="0022764C">
        <w:t xml:space="preserve"> own or is </w:t>
      </w:r>
      <w:r w:rsidRPr="0022764C">
        <w:rPr>
          <w:b/>
          <w:bCs/>
        </w:rPr>
        <w:t>Your</w:t>
      </w:r>
      <w:r w:rsidRPr="0022764C">
        <w:t xml:space="preserve"> responsibility:</w:t>
      </w:r>
    </w:p>
    <w:p w:rsidR="008C3F93" w:rsidRPr="0022764C" w:rsidRDefault="008C3F93" w:rsidP="008C3F93">
      <w:pPr>
        <w:pStyle w:val="BodyText"/>
        <w:numPr>
          <w:ilvl w:val="0"/>
          <w:numId w:val="353"/>
        </w:numPr>
        <w:ind w:left="454" w:hanging="454"/>
      </w:pPr>
      <w:r w:rsidRPr="0022764C">
        <w:t xml:space="preserve">following an event which causes physical damage to </w:t>
      </w:r>
      <w:r w:rsidRPr="0022764C">
        <w:rPr>
          <w:b/>
          <w:bCs/>
        </w:rPr>
        <w:t>Your</w:t>
      </w:r>
      <w:r w:rsidRPr="0022764C">
        <w:rPr>
          <w:b/>
        </w:rPr>
        <w:t xml:space="preserve"> </w:t>
      </w:r>
      <w:r w:rsidRPr="0022764C">
        <w:t>material property</w:t>
      </w:r>
    </w:p>
    <w:p w:rsidR="008C3F93" w:rsidRPr="0022764C" w:rsidRDefault="008C3F93" w:rsidP="008C3F93">
      <w:pPr>
        <w:pStyle w:val="BodyText"/>
        <w:numPr>
          <w:ilvl w:val="0"/>
          <w:numId w:val="353"/>
        </w:numPr>
        <w:ind w:left="454" w:hanging="454"/>
      </w:pPr>
      <w:r w:rsidRPr="0022764C">
        <w:t xml:space="preserve">following a public or private nuisance or trespass </w:t>
      </w:r>
    </w:p>
    <w:p w:rsidR="008C3F93" w:rsidRPr="0022764C" w:rsidRDefault="008C3F93" w:rsidP="008C3F93">
      <w:pPr>
        <w:pStyle w:val="BodyText"/>
        <w:numPr>
          <w:ilvl w:val="0"/>
          <w:numId w:val="353"/>
        </w:numPr>
        <w:ind w:left="454" w:hanging="454"/>
      </w:pPr>
      <w:r w:rsidRPr="0022764C">
        <w:t xml:space="preserve">which </w:t>
      </w:r>
      <w:r w:rsidRPr="0022764C">
        <w:rPr>
          <w:b/>
          <w:bCs/>
        </w:rPr>
        <w:t xml:space="preserve">You </w:t>
      </w:r>
      <w:r w:rsidRPr="0022764C">
        <w:t xml:space="preserve">wish to recover or repossess from an </w:t>
      </w:r>
      <w:r w:rsidRPr="0022764C">
        <w:rPr>
          <w:b/>
        </w:rPr>
        <w:t>Employee</w:t>
      </w:r>
      <w:r w:rsidRPr="0022764C">
        <w:t xml:space="preserve"> or ex-</w:t>
      </w:r>
      <w:r w:rsidRPr="0022764C">
        <w:rPr>
          <w:b/>
        </w:rPr>
        <w:t>Employee</w:t>
      </w:r>
      <w:r w:rsidRPr="0022764C">
        <w:t>.</w:t>
      </w:r>
    </w:p>
    <w:p w:rsidR="008C3F93" w:rsidRPr="0022764C" w:rsidRDefault="008C3F93" w:rsidP="008C3F93">
      <w:pPr>
        <w:pStyle w:val="Heading3"/>
      </w:pPr>
      <w:r w:rsidRPr="0022764C">
        <w:t>What is not covered under Property</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54"/>
        </w:numPr>
        <w:ind w:left="454" w:hanging="454"/>
      </w:pPr>
      <w:r w:rsidRPr="0022764C">
        <w:t xml:space="preserve">a contract between </w:t>
      </w:r>
      <w:r w:rsidRPr="0022764C">
        <w:rPr>
          <w:b/>
          <w:bCs/>
        </w:rPr>
        <w:t>You</w:t>
      </w:r>
      <w:r w:rsidRPr="0022764C">
        <w:t xml:space="preserve"> and a third party except for a claim under Property 3 above</w:t>
      </w:r>
    </w:p>
    <w:p w:rsidR="008C3F93" w:rsidRPr="0022764C" w:rsidRDefault="008C3F93" w:rsidP="008C3F93">
      <w:pPr>
        <w:pStyle w:val="BodyText"/>
        <w:numPr>
          <w:ilvl w:val="0"/>
          <w:numId w:val="354"/>
        </w:numPr>
        <w:ind w:left="454" w:hanging="454"/>
      </w:pPr>
      <w:r w:rsidRPr="0022764C">
        <w:t xml:space="preserve">goods lent or hired out </w:t>
      </w:r>
    </w:p>
    <w:p w:rsidR="008C3F93" w:rsidRPr="0022764C" w:rsidRDefault="008C3F93" w:rsidP="008C3F93">
      <w:pPr>
        <w:pStyle w:val="BodyText"/>
        <w:numPr>
          <w:ilvl w:val="0"/>
          <w:numId w:val="354"/>
        </w:numPr>
        <w:ind w:left="454" w:hanging="454"/>
      </w:pPr>
      <w:r w:rsidRPr="0022764C">
        <w:t>compulsory purchase, demolition restrictions, controls or permissions placed on land or property by any government, local or public authority.</w:t>
      </w:r>
    </w:p>
    <w:p w:rsidR="008C3F93" w:rsidRPr="0022764C" w:rsidRDefault="008C3F93" w:rsidP="008C3F93">
      <w:pPr>
        <w:pStyle w:val="Heading3"/>
      </w:pPr>
      <w:r w:rsidRPr="0022764C">
        <w:t>Legal Defence</w:t>
      </w:r>
    </w:p>
    <w:p w:rsidR="008C3F93" w:rsidRPr="0022764C" w:rsidRDefault="008C3F93" w:rsidP="008C3F93">
      <w:pPr>
        <w:pStyle w:val="BodyText"/>
        <w:numPr>
          <w:ilvl w:val="0"/>
          <w:numId w:val="355"/>
        </w:numPr>
        <w:ind w:left="454" w:hanging="454"/>
      </w:pPr>
      <w:r w:rsidRPr="0022764C">
        <w:t xml:space="preserve">A criminal investigation and/or enquiry by: </w:t>
      </w:r>
    </w:p>
    <w:p w:rsidR="008C3F93" w:rsidRPr="0022764C" w:rsidRDefault="008C3F93" w:rsidP="008C3F93">
      <w:pPr>
        <w:pStyle w:val="BodyText"/>
        <w:numPr>
          <w:ilvl w:val="0"/>
          <w:numId w:val="356"/>
        </w:numPr>
        <w:ind w:left="908" w:hanging="454"/>
      </w:pPr>
      <w:r w:rsidRPr="0022764C">
        <w:t>the police</w:t>
      </w:r>
    </w:p>
    <w:p w:rsidR="008C3F93" w:rsidRPr="0022764C" w:rsidRDefault="008C3F93" w:rsidP="008C3F93">
      <w:pPr>
        <w:pStyle w:val="BodyText"/>
        <w:numPr>
          <w:ilvl w:val="0"/>
          <w:numId w:val="356"/>
        </w:numPr>
        <w:ind w:left="908" w:hanging="454"/>
      </w:pPr>
      <w:r w:rsidRPr="0022764C">
        <w:t>other body with the power to prosecute</w:t>
      </w:r>
    </w:p>
    <w:p w:rsidR="008C3F93" w:rsidRPr="0022764C" w:rsidRDefault="008C3F93" w:rsidP="008C3F93">
      <w:pPr>
        <w:pStyle w:val="BodyText"/>
        <w:ind w:left="454"/>
      </w:pPr>
      <w:r w:rsidRPr="0022764C">
        <w:t xml:space="preserve">where it is suspected that an offence may have been committed that could lead to the </w:t>
      </w:r>
      <w:r w:rsidRPr="0022764C">
        <w:rPr>
          <w:b/>
        </w:rPr>
        <w:t>Insured</w:t>
      </w:r>
      <w:r w:rsidRPr="0022764C">
        <w:t xml:space="preserve"> being prosecuted.</w:t>
      </w:r>
    </w:p>
    <w:p w:rsidR="008C3F93" w:rsidRPr="0022764C" w:rsidRDefault="008C3F93" w:rsidP="008C3F93">
      <w:pPr>
        <w:pStyle w:val="BodyText"/>
        <w:numPr>
          <w:ilvl w:val="0"/>
          <w:numId w:val="355"/>
        </w:numPr>
        <w:ind w:left="454" w:hanging="454"/>
      </w:pPr>
      <w:r w:rsidRPr="0022764C">
        <w:t xml:space="preserve">The charge for an offence or alleged offence which leads to the </w:t>
      </w:r>
      <w:r w:rsidRPr="0022764C">
        <w:rPr>
          <w:b/>
          <w:bCs/>
        </w:rPr>
        <w:t>I</w:t>
      </w:r>
      <w:r w:rsidRPr="0022764C">
        <w:rPr>
          <w:b/>
        </w:rPr>
        <w:t>nsured</w:t>
      </w:r>
      <w:r w:rsidRPr="0022764C">
        <w:t xml:space="preserve"> being prosecuted in a court of criminal jurisdiction.</w:t>
      </w:r>
    </w:p>
    <w:p w:rsidR="008C3F93" w:rsidRPr="0022764C" w:rsidRDefault="008C3F93" w:rsidP="008C3F93">
      <w:pPr>
        <w:pStyle w:val="Heading3"/>
      </w:pPr>
      <w:r w:rsidRPr="0022764C">
        <w:lastRenderedPageBreak/>
        <w:t>What is not covered under Legal Defence</w:t>
      </w:r>
    </w:p>
    <w:p w:rsidR="008C3F93" w:rsidRPr="0022764C" w:rsidRDefault="008C3F93" w:rsidP="008C3F93">
      <w:pPr>
        <w:pStyle w:val="BodyText"/>
      </w:pPr>
      <w:r w:rsidRPr="0022764C">
        <w:t>Any claim relating to a parking offence.</w:t>
      </w:r>
    </w:p>
    <w:p w:rsidR="008C3F93" w:rsidRPr="0022764C" w:rsidRDefault="008C3F93" w:rsidP="008C3F93">
      <w:pPr>
        <w:pStyle w:val="Heading3"/>
      </w:pPr>
      <w:r w:rsidRPr="0022764C">
        <w:t xml:space="preserve">Compliance &amp; Regulation </w:t>
      </w:r>
    </w:p>
    <w:p w:rsidR="008C3F93" w:rsidRPr="0022764C" w:rsidRDefault="008C3F93" w:rsidP="008C3F93">
      <w:pPr>
        <w:pStyle w:val="BodyText"/>
        <w:numPr>
          <w:ilvl w:val="0"/>
          <w:numId w:val="357"/>
        </w:numPr>
        <w:ind w:left="454" w:hanging="454"/>
      </w:pPr>
      <w:r w:rsidRPr="0022764C">
        <w:t xml:space="preserve">Receipt of a Statutory Notice that imposes terms against which </w:t>
      </w:r>
      <w:r w:rsidRPr="0022764C">
        <w:rPr>
          <w:b/>
          <w:bCs/>
        </w:rPr>
        <w:t>You</w:t>
      </w:r>
      <w:r w:rsidRPr="0022764C">
        <w:t xml:space="preserve"> wish to appeal.</w:t>
      </w:r>
    </w:p>
    <w:p w:rsidR="008C3F93" w:rsidRPr="0022764C" w:rsidRDefault="008C3F93" w:rsidP="008C3F93">
      <w:pPr>
        <w:pStyle w:val="BodyText"/>
        <w:numPr>
          <w:ilvl w:val="0"/>
          <w:numId w:val="357"/>
        </w:numPr>
        <w:ind w:left="454" w:hanging="454"/>
      </w:pPr>
      <w:r w:rsidRPr="0022764C">
        <w:t>Notice of a formal investigation or disciplinary hearing by any professional or regulatory body.</w:t>
      </w:r>
    </w:p>
    <w:p w:rsidR="008C3F93" w:rsidRPr="0022764C" w:rsidRDefault="008C3F93" w:rsidP="008C3F93">
      <w:pPr>
        <w:pStyle w:val="BodyText"/>
        <w:numPr>
          <w:ilvl w:val="0"/>
          <w:numId w:val="357"/>
        </w:numPr>
        <w:ind w:left="454" w:hanging="454"/>
      </w:pPr>
      <w:r w:rsidRPr="0022764C">
        <w:t>A civil action alleging wrongful arrest arising from an allegation of theft.</w:t>
      </w:r>
    </w:p>
    <w:p w:rsidR="008C3F93" w:rsidRPr="0022764C" w:rsidRDefault="008C3F93" w:rsidP="008C3F93">
      <w:pPr>
        <w:pStyle w:val="BodyText"/>
        <w:numPr>
          <w:ilvl w:val="0"/>
          <w:numId w:val="357"/>
        </w:numPr>
        <w:ind w:left="454" w:hanging="454"/>
      </w:pPr>
      <w:r w:rsidRPr="0022764C">
        <w:t xml:space="preserve">A claim against </w:t>
      </w:r>
      <w:r w:rsidRPr="0022764C">
        <w:rPr>
          <w:b/>
          <w:bCs/>
        </w:rPr>
        <w:t>You</w:t>
      </w:r>
      <w:r w:rsidRPr="0022764C">
        <w:t xml:space="preserve"> for compensation under the Data Protection Act 2018 provided that</w:t>
      </w:r>
    </w:p>
    <w:p w:rsidR="008C3F93" w:rsidRPr="0022764C" w:rsidRDefault="008C3F93" w:rsidP="008C3F93">
      <w:pPr>
        <w:pStyle w:val="BodyText"/>
        <w:numPr>
          <w:ilvl w:val="0"/>
          <w:numId w:val="358"/>
        </w:numPr>
        <w:ind w:left="908" w:hanging="454"/>
      </w:pPr>
      <w:r w:rsidRPr="0022764C">
        <w:rPr>
          <w:b/>
          <w:bCs/>
        </w:rPr>
        <w:t>You</w:t>
      </w:r>
      <w:r w:rsidRPr="0022764C">
        <w:t xml:space="preserve"> are registered with the Information Commissioner</w:t>
      </w:r>
    </w:p>
    <w:p w:rsidR="008C3F93" w:rsidRPr="0022764C" w:rsidRDefault="008C3F93" w:rsidP="008C3F93">
      <w:pPr>
        <w:pStyle w:val="BodyText"/>
        <w:numPr>
          <w:ilvl w:val="0"/>
          <w:numId w:val="358"/>
        </w:numPr>
        <w:ind w:left="908" w:hanging="454"/>
      </w:pPr>
      <w:r w:rsidRPr="0022764C">
        <w:rPr>
          <w:b/>
          <w:bCs/>
        </w:rPr>
        <w:t>You</w:t>
      </w:r>
      <w:r w:rsidRPr="0022764C">
        <w:t xml:space="preserve"> are able to evidence that </w:t>
      </w:r>
      <w:r w:rsidRPr="0022764C">
        <w:rPr>
          <w:b/>
          <w:bCs/>
        </w:rPr>
        <w:t>You</w:t>
      </w:r>
      <w:r w:rsidRPr="0022764C">
        <w:rPr>
          <w:b/>
        </w:rPr>
        <w:t xml:space="preserve"> </w:t>
      </w:r>
      <w:r w:rsidRPr="0022764C">
        <w:t>have in place a process to</w:t>
      </w:r>
    </w:p>
    <w:p w:rsidR="008C3F93" w:rsidRPr="0022764C" w:rsidRDefault="008C3F93" w:rsidP="008C3F93">
      <w:pPr>
        <w:pStyle w:val="BodyText"/>
        <w:numPr>
          <w:ilvl w:val="0"/>
          <w:numId w:val="360"/>
        </w:numPr>
        <w:ind w:left="1361" w:hanging="454"/>
      </w:pPr>
      <w:r w:rsidRPr="0022764C">
        <w:t xml:space="preserve">investigate complaints from data subjects regarding a breach of their privacy rights </w:t>
      </w:r>
    </w:p>
    <w:p w:rsidR="008C3F93" w:rsidRPr="0022764C" w:rsidRDefault="008C3F93" w:rsidP="008C3F93">
      <w:pPr>
        <w:pStyle w:val="BodyText"/>
        <w:numPr>
          <w:ilvl w:val="0"/>
          <w:numId w:val="360"/>
        </w:numPr>
        <w:ind w:left="1361" w:hanging="454"/>
      </w:pPr>
      <w:r w:rsidRPr="0022764C">
        <w:t xml:space="preserve">offer suitable redress where a breach has occurred and that </w:t>
      </w:r>
      <w:r w:rsidRPr="0022764C">
        <w:rPr>
          <w:b/>
          <w:bCs/>
        </w:rPr>
        <w:t>Your</w:t>
      </w:r>
      <w:r w:rsidRPr="0022764C">
        <w:t xml:space="preserve"> complaints process has been fully engaged.</w:t>
      </w:r>
    </w:p>
    <w:p w:rsidR="008C3F93" w:rsidRPr="0022764C" w:rsidRDefault="008C3F93" w:rsidP="008C3F93">
      <w:pPr>
        <w:pStyle w:val="BodyText"/>
        <w:numPr>
          <w:ilvl w:val="0"/>
          <w:numId w:val="357"/>
        </w:numPr>
        <w:ind w:left="454" w:hanging="454"/>
      </w:pPr>
      <w:r w:rsidRPr="0022764C">
        <w:t xml:space="preserve">A civil action alleging that </w:t>
      </w:r>
      <w:r w:rsidRPr="0022764C">
        <w:rPr>
          <w:bCs/>
        </w:rPr>
        <w:t xml:space="preserve">an </w:t>
      </w:r>
      <w:r w:rsidRPr="0022764C">
        <w:rPr>
          <w:b/>
        </w:rPr>
        <w:t>Insured</w:t>
      </w:r>
      <w:r w:rsidRPr="0022764C">
        <w:t xml:space="preserve"> has </w:t>
      </w:r>
    </w:p>
    <w:p w:rsidR="008C3F93" w:rsidRPr="0022764C" w:rsidRDefault="008C3F93" w:rsidP="008C3F93">
      <w:pPr>
        <w:pStyle w:val="BodyText"/>
        <w:numPr>
          <w:ilvl w:val="0"/>
          <w:numId w:val="359"/>
        </w:numPr>
        <w:ind w:left="908" w:hanging="454"/>
      </w:pPr>
      <w:r w:rsidRPr="0022764C">
        <w:t>committed an act of unlawful discrimination; or</w:t>
      </w:r>
    </w:p>
    <w:p w:rsidR="008C3F93" w:rsidRPr="0022764C" w:rsidRDefault="008C3F93" w:rsidP="008C3F93">
      <w:pPr>
        <w:pStyle w:val="BodyText"/>
        <w:numPr>
          <w:ilvl w:val="0"/>
          <w:numId w:val="359"/>
        </w:numPr>
        <w:ind w:left="908" w:hanging="454"/>
      </w:pPr>
      <w:r w:rsidRPr="0022764C">
        <w:t xml:space="preserve">failed to correctly exercise their fiduciary duty as a trustee of a pension fund set up for the benefit of </w:t>
      </w:r>
      <w:r w:rsidRPr="0022764C">
        <w:rPr>
          <w:b/>
        </w:rPr>
        <w:t>Your Employees</w:t>
      </w:r>
      <w:r w:rsidRPr="0022764C">
        <w:rPr>
          <w:bCs/>
        </w:rPr>
        <w:t>.</w:t>
      </w:r>
    </w:p>
    <w:p w:rsidR="008C3F93" w:rsidRPr="0022764C" w:rsidRDefault="008C3F93" w:rsidP="008C3F93">
      <w:pPr>
        <w:pStyle w:val="Heading3"/>
      </w:pPr>
      <w:r w:rsidRPr="0022764C">
        <w:t xml:space="preserve">What is not covered under Compliance &amp; Regulation </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61"/>
        </w:numPr>
        <w:ind w:left="454" w:hanging="454"/>
      </w:pPr>
      <w:r w:rsidRPr="0022764C">
        <w:t xml:space="preserve">the pursuit of an action by </w:t>
      </w:r>
      <w:r w:rsidRPr="0022764C">
        <w:rPr>
          <w:b/>
          <w:bCs/>
        </w:rPr>
        <w:t>You</w:t>
      </w:r>
      <w:r w:rsidRPr="0022764C">
        <w:t xml:space="preserve"> other than an appeal</w:t>
      </w:r>
    </w:p>
    <w:p w:rsidR="008C3F93" w:rsidRPr="0022764C" w:rsidRDefault="008C3F93" w:rsidP="008C3F93">
      <w:pPr>
        <w:pStyle w:val="BodyText"/>
        <w:numPr>
          <w:ilvl w:val="0"/>
          <w:numId w:val="361"/>
        </w:numPr>
        <w:ind w:left="454" w:hanging="454"/>
      </w:pPr>
      <w:r w:rsidRPr="0022764C">
        <w:t>a routine inspection by a regulatory authority</w:t>
      </w:r>
    </w:p>
    <w:p w:rsidR="008C3F93" w:rsidRPr="0022764C" w:rsidRDefault="008C3F93" w:rsidP="008C3F93">
      <w:pPr>
        <w:pStyle w:val="BodyText"/>
        <w:numPr>
          <w:ilvl w:val="0"/>
          <w:numId w:val="361"/>
        </w:numPr>
        <w:ind w:left="454" w:hanging="454"/>
      </w:pPr>
      <w:r w:rsidRPr="0022764C">
        <w:t>an enquiry, investigation or enforcement action by HMRC</w:t>
      </w:r>
    </w:p>
    <w:p w:rsidR="008C3F93" w:rsidRPr="0022764C" w:rsidRDefault="008C3F93" w:rsidP="008C3F93">
      <w:pPr>
        <w:pStyle w:val="BodyText"/>
        <w:numPr>
          <w:ilvl w:val="0"/>
          <w:numId w:val="361"/>
        </w:numPr>
        <w:ind w:left="454" w:hanging="454"/>
      </w:pPr>
      <w:r w:rsidRPr="0022764C">
        <w:t xml:space="preserve">a claim brought against </w:t>
      </w:r>
      <w:r w:rsidRPr="0022764C">
        <w:rPr>
          <w:b/>
          <w:bCs/>
        </w:rPr>
        <w:t>Your Business</w:t>
      </w:r>
      <w:r w:rsidRPr="0022764C">
        <w:rPr>
          <w:b/>
        </w:rPr>
        <w:t xml:space="preserve"> </w:t>
      </w:r>
      <w:r w:rsidRPr="0022764C">
        <w:t>where unlawful discrimination has been alleged.</w:t>
      </w:r>
    </w:p>
    <w:p w:rsidR="008C3F93" w:rsidRPr="0022764C" w:rsidRDefault="008C3F93" w:rsidP="008C3F93">
      <w:pPr>
        <w:pStyle w:val="Heading3"/>
      </w:pPr>
      <w:r w:rsidRPr="0022764C">
        <w:t>Statutory Licence Appeals</w:t>
      </w:r>
    </w:p>
    <w:p w:rsidR="008C3F93" w:rsidRPr="0022764C" w:rsidRDefault="008C3F93" w:rsidP="008C3F93">
      <w:pPr>
        <w:pStyle w:val="BodyText"/>
      </w:pPr>
      <w:r w:rsidRPr="0022764C">
        <w:t xml:space="preserve">An appeal against a formal written proposal by the relevant authority to alter, suspend, revoke or refuse to renew a licence or compulsory registration required to run </w:t>
      </w:r>
      <w:r w:rsidRPr="0022764C">
        <w:rPr>
          <w:b/>
          <w:bCs/>
        </w:rPr>
        <w:t>Your</w:t>
      </w:r>
      <w:r w:rsidRPr="0022764C">
        <w:rPr>
          <w:b/>
        </w:rPr>
        <w:t xml:space="preserve"> Business</w:t>
      </w:r>
      <w:r w:rsidRPr="0022764C">
        <w:t>.</w:t>
      </w:r>
    </w:p>
    <w:p w:rsidR="008C3F93" w:rsidRPr="0022764C" w:rsidRDefault="008C3F93" w:rsidP="008C3F93">
      <w:pPr>
        <w:pStyle w:val="Heading3"/>
      </w:pPr>
      <w:r w:rsidRPr="0022764C">
        <w:t>Loss of Earnings</w:t>
      </w:r>
    </w:p>
    <w:p w:rsidR="008C3F93" w:rsidRPr="0022764C" w:rsidRDefault="008C3F93" w:rsidP="008C3F93">
      <w:pPr>
        <w:pStyle w:val="BodyText"/>
      </w:pPr>
      <w:r w:rsidRPr="0022764C">
        <w:t xml:space="preserve">This </w:t>
      </w:r>
      <w:r w:rsidRPr="0022764C">
        <w:rPr>
          <w:b/>
          <w:bCs/>
        </w:rPr>
        <w:t>I</w:t>
      </w:r>
      <w:r w:rsidRPr="0022764C">
        <w:rPr>
          <w:b/>
        </w:rPr>
        <w:t xml:space="preserve">nsured’s </w:t>
      </w:r>
      <w:r w:rsidRPr="0022764C">
        <w:t xml:space="preserve">absence from work to attend court, tribunal, arbitration, regulatory proceedings or a professional body’s disciplinary hearing at the request of the </w:t>
      </w:r>
      <w:r w:rsidRPr="0022764C">
        <w:rPr>
          <w:b/>
          <w:bCs/>
        </w:rPr>
        <w:t>Appointed</w:t>
      </w:r>
      <w:r w:rsidRPr="0022764C">
        <w:t xml:space="preserve"> </w:t>
      </w:r>
      <w:r w:rsidRPr="0022764C">
        <w:rPr>
          <w:b/>
          <w:bCs/>
        </w:rPr>
        <w:t>Advisor</w:t>
      </w:r>
      <w:r w:rsidRPr="0022764C">
        <w:t xml:space="preserve"> or whilst on jury service which results in loss of earnings.</w:t>
      </w:r>
    </w:p>
    <w:p w:rsidR="008C3F93" w:rsidRPr="0022764C" w:rsidRDefault="008C3F93" w:rsidP="008C3F93">
      <w:pPr>
        <w:pStyle w:val="Heading3"/>
      </w:pPr>
      <w:r w:rsidRPr="0022764C">
        <w:t>What is not covered under Loss of Earnings</w:t>
      </w:r>
    </w:p>
    <w:p w:rsidR="008C3F93" w:rsidRPr="0022764C" w:rsidRDefault="008C3F93" w:rsidP="008C3F93">
      <w:pPr>
        <w:pStyle w:val="BodyText"/>
      </w:pPr>
      <w:r w:rsidRPr="0022764C">
        <w:t>Any sum which can be recovered from the court.</w:t>
      </w:r>
    </w:p>
    <w:p w:rsidR="008C3F93" w:rsidRPr="0022764C" w:rsidRDefault="008C3F93" w:rsidP="008C3F93">
      <w:pPr>
        <w:pStyle w:val="Heading3"/>
      </w:pPr>
      <w:r w:rsidRPr="0022764C">
        <w:t>Personal Injury</w:t>
      </w:r>
    </w:p>
    <w:p w:rsidR="008C3F93" w:rsidRPr="0022764C" w:rsidRDefault="008C3F93" w:rsidP="008C3F93">
      <w:pPr>
        <w:pStyle w:val="BodyText"/>
      </w:pPr>
      <w:r w:rsidRPr="0022764C">
        <w:t xml:space="preserve">An event that causes bodily injury to, or the death of, an </w:t>
      </w:r>
      <w:r w:rsidRPr="0022764C">
        <w:rPr>
          <w:b/>
        </w:rPr>
        <w:t>Insured</w:t>
      </w:r>
      <w:r w:rsidRPr="0022764C">
        <w:t>.</w:t>
      </w:r>
    </w:p>
    <w:p w:rsidR="008C3F93" w:rsidRPr="0022764C" w:rsidRDefault="008C3F93" w:rsidP="008C3F93">
      <w:pPr>
        <w:pStyle w:val="Heading3"/>
      </w:pPr>
      <w:r w:rsidRPr="0022764C">
        <w:t>What is not covered under Personal Injury</w:t>
      </w:r>
    </w:p>
    <w:p w:rsidR="008C3F93" w:rsidRPr="0022764C" w:rsidRDefault="008C3F93" w:rsidP="008C3F93">
      <w:pPr>
        <w:pStyle w:val="BodyText"/>
      </w:pPr>
      <w:r w:rsidRPr="0022764C">
        <w:t>Any claim arising from or relating to a condition, illness or disease which develops gradually over time.</w:t>
      </w:r>
    </w:p>
    <w:p w:rsidR="008C3F93" w:rsidRPr="0022764C" w:rsidRDefault="008C3F93" w:rsidP="008C3F93">
      <w:pPr>
        <w:pStyle w:val="Heading3"/>
      </w:pPr>
      <w:r w:rsidRPr="0022764C">
        <w:t>Executive Suite</w:t>
      </w:r>
    </w:p>
    <w:p w:rsidR="008C3F93" w:rsidRPr="0022764C" w:rsidRDefault="008C3F93" w:rsidP="008C3F93">
      <w:pPr>
        <w:pStyle w:val="BodyText"/>
      </w:pPr>
      <w:r w:rsidRPr="0022764C">
        <w:t xml:space="preserve">This Insured Event applies only to the principal, executive officers, directors and partners of </w:t>
      </w:r>
      <w:r w:rsidRPr="0022764C">
        <w:rPr>
          <w:b/>
          <w:bCs/>
        </w:rPr>
        <w:t>Your</w:t>
      </w:r>
      <w:r w:rsidRPr="0022764C">
        <w:t xml:space="preserve"> </w:t>
      </w:r>
      <w:r w:rsidRPr="0022764C">
        <w:rPr>
          <w:b/>
        </w:rPr>
        <w:t>Business</w:t>
      </w:r>
      <w:r w:rsidRPr="0022764C">
        <w:t xml:space="preserve">. </w:t>
      </w:r>
    </w:p>
    <w:p w:rsidR="008C3F93" w:rsidRPr="0022764C" w:rsidRDefault="008C3F93" w:rsidP="008C3F93">
      <w:pPr>
        <w:pStyle w:val="BodyText"/>
        <w:numPr>
          <w:ilvl w:val="0"/>
          <w:numId w:val="362"/>
        </w:numPr>
        <w:ind w:left="454" w:hanging="454"/>
      </w:pPr>
      <w:r w:rsidRPr="0022764C">
        <w:t xml:space="preserve">An HMRC enquiry into the executive’s personal tax affairs. </w:t>
      </w:r>
    </w:p>
    <w:p w:rsidR="008C3F93" w:rsidRPr="0022764C" w:rsidRDefault="008C3F93" w:rsidP="008C3F93">
      <w:pPr>
        <w:pStyle w:val="BodyText"/>
        <w:numPr>
          <w:ilvl w:val="0"/>
          <w:numId w:val="362"/>
        </w:numPr>
        <w:ind w:left="454" w:hanging="454"/>
      </w:pPr>
      <w:r w:rsidRPr="0022764C">
        <w:t xml:space="preserve">A motoring prosecution that arises from driving for personal, social or domestic use, including commuting to or from </w:t>
      </w:r>
      <w:r w:rsidRPr="0022764C">
        <w:rPr>
          <w:b/>
          <w:bCs/>
        </w:rPr>
        <w:t>Your</w:t>
      </w:r>
      <w:r w:rsidRPr="0022764C">
        <w:rPr>
          <w:b/>
        </w:rPr>
        <w:t xml:space="preserve"> Business</w:t>
      </w:r>
      <w:r w:rsidRPr="0022764C">
        <w:t>.</w:t>
      </w:r>
    </w:p>
    <w:p w:rsidR="008C3F93" w:rsidRPr="0022764C" w:rsidRDefault="008C3F93" w:rsidP="008C3F93">
      <w:pPr>
        <w:pStyle w:val="BodyText"/>
        <w:numPr>
          <w:ilvl w:val="0"/>
          <w:numId w:val="362"/>
        </w:numPr>
        <w:ind w:left="454" w:hanging="454"/>
      </w:pPr>
      <w:r w:rsidRPr="0022764C">
        <w:t>A claim that arises from personal identity theft provided that the person claiming has sought and followed advice from the Executive Suite - Identity Theft Resolution helpline.</w:t>
      </w:r>
    </w:p>
    <w:p w:rsidR="008C3F93" w:rsidRPr="0022764C" w:rsidRDefault="008C3F93" w:rsidP="008C3F93">
      <w:pPr>
        <w:pStyle w:val="BodyText"/>
        <w:numPr>
          <w:ilvl w:val="0"/>
          <w:numId w:val="362"/>
        </w:numPr>
        <w:ind w:left="454" w:hanging="454"/>
      </w:pPr>
      <w:r w:rsidRPr="0022764C">
        <w:t xml:space="preserve">A dispute that arises from the terms of </w:t>
      </w:r>
      <w:r w:rsidRPr="0022764C">
        <w:rPr>
          <w:b/>
          <w:bCs/>
        </w:rPr>
        <w:t>Your</w:t>
      </w:r>
      <w:r w:rsidRPr="0022764C">
        <w:t xml:space="preserve"> </w:t>
      </w:r>
      <w:r w:rsidRPr="0022764C">
        <w:rPr>
          <w:b/>
        </w:rPr>
        <w:t>Business</w:t>
      </w:r>
      <w:r w:rsidRPr="0022764C">
        <w:t xml:space="preserve"> partnership agreement that is to be referred to mediation. </w:t>
      </w:r>
    </w:p>
    <w:p w:rsidR="008C3F93" w:rsidRPr="0022764C" w:rsidRDefault="008C3F93" w:rsidP="008C3F93">
      <w:pPr>
        <w:pStyle w:val="BodyText"/>
        <w:numPr>
          <w:ilvl w:val="0"/>
          <w:numId w:val="362"/>
        </w:numPr>
        <w:ind w:left="454" w:hanging="454"/>
      </w:pPr>
      <w:r w:rsidRPr="0022764C">
        <w:t xml:space="preserve">Crisis communication as described in Insured Event Crisis Communication below shall be available to the principal, executive officers directors and partners of the </w:t>
      </w:r>
      <w:r w:rsidRPr="0022764C">
        <w:rPr>
          <w:b/>
        </w:rPr>
        <w:t>Business</w:t>
      </w:r>
      <w:r w:rsidRPr="0022764C">
        <w:t xml:space="preserve"> for matters occurring in their private and personal capacity that cause significant adverse publicity or reputational damage.</w:t>
      </w:r>
    </w:p>
    <w:p w:rsidR="008C3F93" w:rsidRPr="0022764C" w:rsidRDefault="008C3F93" w:rsidP="008C3F93">
      <w:pPr>
        <w:pStyle w:val="Heading3"/>
      </w:pPr>
      <w:r w:rsidRPr="0022764C">
        <w:t>What is not covered under Executive Suite</w:t>
      </w:r>
    </w:p>
    <w:p w:rsidR="008C3F93" w:rsidRPr="0022764C" w:rsidRDefault="008C3F93" w:rsidP="008C3F93">
      <w:pPr>
        <w:pStyle w:val="BodyText"/>
        <w:numPr>
          <w:ilvl w:val="0"/>
          <w:numId w:val="363"/>
        </w:numPr>
        <w:ind w:left="454" w:hanging="454"/>
      </w:pPr>
      <w:r w:rsidRPr="0022764C">
        <w:t>Any claim arising from or relating to:</w:t>
      </w:r>
    </w:p>
    <w:p w:rsidR="008C3F93" w:rsidRPr="0022764C" w:rsidRDefault="008C3F93" w:rsidP="008C3F93">
      <w:pPr>
        <w:pStyle w:val="BodyText"/>
        <w:numPr>
          <w:ilvl w:val="0"/>
          <w:numId w:val="364"/>
        </w:numPr>
        <w:ind w:left="908" w:hanging="454"/>
      </w:pPr>
      <w:r w:rsidRPr="0022764C">
        <w:t>tax returns which are submitted late or for any other reason, result in HMRC imposing a penalty or which contain careless and/or deliberate misstatements or omissions</w:t>
      </w:r>
    </w:p>
    <w:p w:rsidR="008C3F93" w:rsidRPr="0022764C" w:rsidRDefault="008C3F93" w:rsidP="008C3F93">
      <w:pPr>
        <w:pStyle w:val="BodyText"/>
        <w:numPr>
          <w:ilvl w:val="0"/>
          <w:numId w:val="364"/>
        </w:numPr>
        <w:ind w:left="908" w:hanging="454"/>
      </w:pPr>
      <w:r w:rsidRPr="0022764C">
        <w:t>an investigation by the Fraud Investigation Service of HMRC</w:t>
      </w:r>
    </w:p>
    <w:p w:rsidR="008C3F93" w:rsidRPr="0022764C" w:rsidRDefault="008C3F93" w:rsidP="008C3F93">
      <w:pPr>
        <w:pStyle w:val="BodyText"/>
        <w:numPr>
          <w:ilvl w:val="0"/>
          <w:numId w:val="364"/>
        </w:numPr>
        <w:ind w:left="908" w:hanging="454"/>
      </w:pPr>
      <w:r w:rsidRPr="0022764C">
        <w:t>circumstances where the Disclosure of Tax Avoidance Scheme Regulations apply or should apply to the executive’s financial arrangements</w:t>
      </w:r>
    </w:p>
    <w:p w:rsidR="008C3F93" w:rsidRPr="0022764C" w:rsidRDefault="008C3F93" w:rsidP="008C3F93">
      <w:pPr>
        <w:pStyle w:val="BodyText"/>
        <w:numPr>
          <w:ilvl w:val="0"/>
          <w:numId w:val="364"/>
        </w:numPr>
        <w:ind w:left="908" w:hanging="454"/>
      </w:pPr>
      <w:r w:rsidRPr="0022764C">
        <w:t>any enquiry that concerns assets, monies or wealth outside of the United Kingdom</w:t>
      </w:r>
    </w:p>
    <w:p w:rsidR="008C3F93" w:rsidRPr="0022764C" w:rsidRDefault="008C3F93" w:rsidP="008C3F93">
      <w:pPr>
        <w:pStyle w:val="BodyText"/>
        <w:numPr>
          <w:ilvl w:val="0"/>
          <w:numId w:val="364"/>
        </w:numPr>
        <w:ind w:left="908" w:hanging="454"/>
      </w:pPr>
      <w:r w:rsidRPr="0022764C">
        <w:t>a parking offence</w:t>
      </w:r>
    </w:p>
    <w:p w:rsidR="008C3F93" w:rsidRPr="0022764C" w:rsidRDefault="008C3F93" w:rsidP="008C3F93">
      <w:pPr>
        <w:pStyle w:val="BodyText"/>
        <w:numPr>
          <w:ilvl w:val="0"/>
          <w:numId w:val="364"/>
        </w:numPr>
        <w:ind w:left="908" w:hanging="454"/>
      </w:pPr>
      <w:r w:rsidRPr="0022764C">
        <w:t xml:space="preserve">costs incurred in excess of GBP 25,000 for a claim under Executive Suite 4 and 5 above. </w:t>
      </w:r>
    </w:p>
    <w:p w:rsidR="008C3F93" w:rsidRPr="0022764C" w:rsidRDefault="008C3F93" w:rsidP="008C3F93">
      <w:pPr>
        <w:pStyle w:val="BodyText"/>
        <w:numPr>
          <w:ilvl w:val="0"/>
          <w:numId w:val="363"/>
        </w:numPr>
        <w:ind w:left="454" w:hanging="454"/>
      </w:pPr>
      <w:r w:rsidRPr="0022764C">
        <w:t>Crisis communication for a matter that has not actually resulted in adverse publicity appearing online, in print or broadcast.</w:t>
      </w:r>
    </w:p>
    <w:p w:rsidR="008C3F93" w:rsidRPr="0022764C" w:rsidRDefault="008C3F93" w:rsidP="008C3F93">
      <w:pPr>
        <w:pStyle w:val="Heading3"/>
      </w:pPr>
      <w:r w:rsidRPr="0022764C">
        <w:t>Contract &amp; Debt Recovery</w:t>
      </w:r>
    </w:p>
    <w:p w:rsidR="008C3F93" w:rsidRPr="0022764C" w:rsidRDefault="008C3F93" w:rsidP="008C3F93">
      <w:pPr>
        <w:pStyle w:val="BodyText"/>
      </w:pPr>
      <w:r w:rsidRPr="0022764C">
        <w:t xml:space="preserve">A breach or alleged breach of an agreement or alleged agreement which has been entered into by </w:t>
      </w:r>
      <w:r w:rsidRPr="0022764C">
        <w:rPr>
          <w:b/>
          <w:bCs/>
        </w:rPr>
        <w:t xml:space="preserve">You </w:t>
      </w:r>
      <w:r w:rsidRPr="0022764C">
        <w:t xml:space="preserve">or on </w:t>
      </w:r>
      <w:r w:rsidRPr="0022764C">
        <w:rPr>
          <w:b/>
          <w:bCs/>
        </w:rPr>
        <w:t>Your</w:t>
      </w:r>
      <w:r w:rsidRPr="0022764C">
        <w:t xml:space="preserve"> </w:t>
      </w:r>
      <w:r w:rsidRPr="0022764C">
        <w:lastRenderedPageBreak/>
        <w:t xml:space="preserve">behalf to buy, sell, hire or lease goods or services or to rent </w:t>
      </w:r>
      <w:r w:rsidRPr="0022764C">
        <w:rPr>
          <w:b/>
          <w:bCs/>
        </w:rPr>
        <w:t>Your</w:t>
      </w:r>
      <w:r w:rsidRPr="0022764C">
        <w:t xml:space="preserve"> </w:t>
      </w:r>
      <w:r w:rsidRPr="0022764C">
        <w:rPr>
          <w:b/>
        </w:rPr>
        <w:t xml:space="preserve">Business </w:t>
      </w:r>
      <w:r w:rsidRPr="0022764C">
        <w:rPr>
          <w:bCs/>
        </w:rPr>
        <w:t>premises,</w:t>
      </w:r>
      <w:r w:rsidRPr="0022764C">
        <w:t xml:space="preserve"> provided that </w:t>
      </w:r>
      <w:r w:rsidRPr="0022764C">
        <w:rPr>
          <w:bCs/>
        </w:rPr>
        <w:t>if</w:t>
      </w:r>
      <w:r w:rsidRPr="0022764C">
        <w:t xml:space="preserve"> </w:t>
      </w:r>
      <w:r w:rsidRPr="0022764C">
        <w:rPr>
          <w:b/>
        </w:rPr>
        <w:t>You</w:t>
      </w:r>
      <w:r w:rsidRPr="0022764C">
        <w:t xml:space="preserve"> are claiming for an undisputed </w:t>
      </w:r>
      <w:r w:rsidR="00BB79CB" w:rsidRPr="0022764C">
        <w:t>debt,</w:t>
      </w:r>
      <w:r w:rsidRPr="0022764C">
        <w:t xml:space="preserve"> </w:t>
      </w:r>
      <w:r w:rsidRPr="0022764C">
        <w:rPr>
          <w:b/>
          <w:bCs/>
        </w:rPr>
        <w:t>You</w:t>
      </w:r>
      <w:r w:rsidRPr="0022764C">
        <w:t xml:space="preserve"> have exhausted </w:t>
      </w:r>
      <w:r w:rsidRPr="0022764C">
        <w:rPr>
          <w:b/>
          <w:bCs/>
        </w:rPr>
        <w:t xml:space="preserve">Your </w:t>
      </w:r>
      <w:r w:rsidRPr="0022764C">
        <w:t>normal credit control procedures.</w:t>
      </w:r>
    </w:p>
    <w:p w:rsidR="008C3F93" w:rsidRPr="0022764C" w:rsidRDefault="008C3F93" w:rsidP="008C3F93">
      <w:pPr>
        <w:pStyle w:val="Heading3"/>
      </w:pPr>
      <w:r w:rsidRPr="0022764C">
        <w:t>What is not covered under Contract &amp; Debt Recovery</w:t>
      </w:r>
    </w:p>
    <w:p w:rsidR="008C3F93" w:rsidRPr="0022764C" w:rsidRDefault="008C3F93" w:rsidP="008C3F93">
      <w:pPr>
        <w:pStyle w:val="BodyText"/>
      </w:pPr>
      <w:r w:rsidRPr="0022764C">
        <w:t xml:space="preserve">Any claim arising from or relating to: </w:t>
      </w:r>
    </w:p>
    <w:p w:rsidR="008C3F93" w:rsidRPr="0022764C" w:rsidRDefault="008C3F93" w:rsidP="008C3F93">
      <w:pPr>
        <w:pStyle w:val="BodyText"/>
        <w:numPr>
          <w:ilvl w:val="0"/>
          <w:numId w:val="365"/>
        </w:numPr>
        <w:ind w:left="454" w:hanging="454"/>
      </w:pPr>
      <w:r w:rsidRPr="0022764C">
        <w:t>an amount which is less than GBP 200</w:t>
      </w:r>
    </w:p>
    <w:p w:rsidR="008C3F93" w:rsidRPr="0022764C" w:rsidRDefault="008C3F93" w:rsidP="008C3F93">
      <w:pPr>
        <w:pStyle w:val="BodyText"/>
        <w:numPr>
          <w:ilvl w:val="0"/>
          <w:numId w:val="365"/>
        </w:numPr>
        <w:ind w:left="454" w:hanging="454"/>
      </w:pPr>
      <w:r w:rsidRPr="0022764C">
        <w:t xml:space="preserve">a dispute with a tenant or leasee where </w:t>
      </w:r>
      <w:r w:rsidRPr="0022764C">
        <w:rPr>
          <w:b/>
          <w:bCs/>
        </w:rPr>
        <w:t>You</w:t>
      </w:r>
      <w:r w:rsidRPr="0022764C">
        <w:t xml:space="preserve"> are the landlord or lessor</w:t>
      </w:r>
    </w:p>
    <w:p w:rsidR="008C3F93" w:rsidRPr="0022764C" w:rsidRDefault="008C3F93" w:rsidP="008C3F93">
      <w:pPr>
        <w:pStyle w:val="BodyText"/>
        <w:numPr>
          <w:ilvl w:val="0"/>
          <w:numId w:val="365"/>
        </w:numPr>
        <w:ind w:left="454" w:hanging="454"/>
      </w:pPr>
      <w:r w:rsidRPr="0022764C">
        <w:t xml:space="preserve">the sale or purchase of land or buildings </w:t>
      </w:r>
    </w:p>
    <w:p w:rsidR="008C3F93" w:rsidRPr="0022764C" w:rsidRDefault="008C3F93" w:rsidP="008C3F93">
      <w:pPr>
        <w:pStyle w:val="BodyText"/>
        <w:numPr>
          <w:ilvl w:val="0"/>
          <w:numId w:val="365"/>
        </w:numPr>
        <w:ind w:left="454" w:hanging="454"/>
      </w:pPr>
      <w:r w:rsidRPr="0022764C">
        <w:t xml:space="preserve">loans, mortgages, endowments, pensions or any other financial product </w:t>
      </w:r>
    </w:p>
    <w:p w:rsidR="008C3F93" w:rsidRPr="0022764C" w:rsidRDefault="008C3F93" w:rsidP="008C3F93">
      <w:pPr>
        <w:pStyle w:val="BodyText"/>
        <w:numPr>
          <w:ilvl w:val="0"/>
          <w:numId w:val="365"/>
        </w:numPr>
        <w:ind w:left="454" w:hanging="454"/>
      </w:pPr>
      <w:r w:rsidRPr="0022764C">
        <w:t xml:space="preserve">computer hardware, software internet services or systems which </w:t>
      </w:r>
    </w:p>
    <w:p w:rsidR="008C3F93" w:rsidRPr="0022764C" w:rsidRDefault="008C3F93" w:rsidP="008C3F93">
      <w:pPr>
        <w:pStyle w:val="BodyText"/>
        <w:numPr>
          <w:ilvl w:val="0"/>
          <w:numId w:val="366"/>
        </w:numPr>
        <w:ind w:left="908" w:hanging="454"/>
      </w:pPr>
      <w:r w:rsidRPr="0022764C">
        <w:t xml:space="preserve">have been supplied by </w:t>
      </w:r>
      <w:r w:rsidRPr="0022764C">
        <w:rPr>
          <w:b/>
          <w:bCs/>
        </w:rPr>
        <w:t>You</w:t>
      </w:r>
      <w:r w:rsidRPr="0022764C">
        <w:t xml:space="preserve"> or </w:t>
      </w:r>
    </w:p>
    <w:p w:rsidR="008C3F93" w:rsidRPr="0022764C" w:rsidRDefault="008C3F93" w:rsidP="008C3F93">
      <w:pPr>
        <w:pStyle w:val="BodyText"/>
        <w:numPr>
          <w:ilvl w:val="0"/>
          <w:numId w:val="366"/>
        </w:numPr>
        <w:ind w:left="908" w:hanging="454"/>
      </w:pPr>
      <w:r w:rsidRPr="0022764C">
        <w:t xml:space="preserve">have been tailored to </w:t>
      </w:r>
      <w:r w:rsidRPr="0022764C">
        <w:rPr>
          <w:b/>
          <w:bCs/>
        </w:rPr>
        <w:t>Your</w:t>
      </w:r>
      <w:r w:rsidRPr="0022764C">
        <w:t xml:space="preserve"> requirements</w:t>
      </w:r>
    </w:p>
    <w:p w:rsidR="008C3F93" w:rsidRPr="0022764C" w:rsidRDefault="008C3F93" w:rsidP="008C3F93">
      <w:pPr>
        <w:pStyle w:val="BodyText"/>
        <w:numPr>
          <w:ilvl w:val="0"/>
          <w:numId w:val="365"/>
        </w:numPr>
        <w:ind w:left="454" w:hanging="454"/>
      </w:pPr>
      <w:r w:rsidRPr="0022764C">
        <w:t xml:space="preserve">a breach or alleged breach of a professional duty by an </w:t>
      </w:r>
      <w:r w:rsidRPr="0022764C">
        <w:rPr>
          <w:b/>
        </w:rPr>
        <w:t>Insured</w:t>
      </w:r>
    </w:p>
    <w:p w:rsidR="008C3F93" w:rsidRPr="0022764C" w:rsidRDefault="008C3F93" w:rsidP="008C3F93">
      <w:pPr>
        <w:pStyle w:val="BodyText"/>
        <w:numPr>
          <w:ilvl w:val="0"/>
          <w:numId w:val="365"/>
        </w:numPr>
        <w:ind w:left="454" w:hanging="454"/>
      </w:pPr>
      <w:r w:rsidRPr="0022764C">
        <w:t>the settlement payable under an insurance policy</w:t>
      </w:r>
    </w:p>
    <w:p w:rsidR="008C3F93" w:rsidRPr="0022764C" w:rsidRDefault="008C3F93" w:rsidP="008C3F93">
      <w:pPr>
        <w:pStyle w:val="BodyText"/>
        <w:numPr>
          <w:ilvl w:val="0"/>
          <w:numId w:val="365"/>
        </w:numPr>
        <w:ind w:left="454" w:hanging="454"/>
      </w:pPr>
      <w:r w:rsidRPr="0022764C">
        <w:t xml:space="preserve">dispute relating to an </w:t>
      </w:r>
      <w:r w:rsidRPr="0022764C">
        <w:rPr>
          <w:b/>
        </w:rPr>
        <w:t>Employee</w:t>
      </w:r>
      <w:r w:rsidRPr="0022764C">
        <w:t xml:space="preserve"> or ex-</w:t>
      </w:r>
      <w:r w:rsidRPr="0022764C">
        <w:rPr>
          <w:b/>
        </w:rPr>
        <w:t>Employee</w:t>
      </w:r>
    </w:p>
    <w:p w:rsidR="008C3F93" w:rsidRPr="0022764C" w:rsidRDefault="008C3F93" w:rsidP="008C3F93">
      <w:pPr>
        <w:pStyle w:val="BodyText"/>
        <w:numPr>
          <w:ilvl w:val="0"/>
          <w:numId w:val="365"/>
        </w:numPr>
        <w:ind w:left="454" w:hanging="454"/>
      </w:pPr>
      <w:r w:rsidRPr="0022764C">
        <w:t>adjudication or arbitration.</w:t>
      </w:r>
    </w:p>
    <w:p w:rsidR="008C3F93" w:rsidRPr="0022764C" w:rsidRDefault="008C3F93" w:rsidP="008C3F93">
      <w:pPr>
        <w:pStyle w:val="Heading3"/>
      </w:pPr>
      <w:r w:rsidRPr="0022764C">
        <w:t>Crisis Communication</w:t>
      </w:r>
    </w:p>
    <w:p w:rsidR="008C3F93" w:rsidRPr="0022764C" w:rsidRDefault="008C3F93" w:rsidP="008C3F93">
      <w:pPr>
        <w:pStyle w:val="BodyText"/>
      </w:pPr>
      <w:r w:rsidRPr="0022764C">
        <w:t xml:space="preserve">Following an event which causes significant adverse publicity or reputational damage which is likely to have a widespread financial impact on </w:t>
      </w:r>
      <w:r w:rsidRPr="0022764C">
        <w:rPr>
          <w:b/>
          <w:bCs/>
        </w:rPr>
        <w:t>Your</w:t>
      </w:r>
      <w:r w:rsidRPr="0022764C">
        <w:rPr>
          <w:b/>
        </w:rPr>
        <w:t xml:space="preserve"> Business</w:t>
      </w:r>
      <w:r w:rsidRPr="0022764C">
        <w:t xml:space="preserve">, </w:t>
      </w:r>
      <w:r w:rsidRPr="0022764C">
        <w:rPr>
          <w:b/>
          <w:bCs/>
        </w:rPr>
        <w:t>We</w:t>
      </w:r>
      <w:r w:rsidRPr="0022764C">
        <w:t xml:space="preserve"> will:</w:t>
      </w:r>
    </w:p>
    <w:p w:rsidR="008C3F93" w:rsidRPr="0022764C" w:rsidRDefault="008C3F93" w:rsidP="008C3F93">
      <w:pPr>
        <w:pStyle w:val="BodyText"/>
        <w:numPr>
          <w:ilvl w:val="0"/>
          <w:numId w:val="367"/>
        </w:numPr>
        <w:ind w:left="454" w:hanging="454"/>
      </w:pPr>
      <w:r w:rsidRPr="0022764C">
        <w:t xml:space="preserve">liaise with </w:t>
      </w:r>
      <w:r w:rsidRPr="0022764C">
        <w:rPr>
          <w:b/>
          <w:bCs/>
        </w:rPr>
        <w:t xml:space="preserve">You </w:t>
      </w:r>
      <w:r w:rsidRPr="0022764C">
        <w:t xml:space="preserve">and </w:t>
      </w:r>
      <w:r w:rsidRPr="0022764C">
        <w:rPr>
          <w:b/>
          <w:bCs/>
        </w:rPr>
        <w:t>Your</w:t>
      </w:r>
      <w:r w:rsidRPr="0022764C">
        <w:t xml:space="preserve"> solicitor (whether the solicitor is an </w:t>
      </w:r>
      <w:r w:rsidRPr="0022764C">
        <w:rPr>
          <w:b/>
          <w:bCs/>
        </w:rPr>
        <w:t>Appointed Advisor</w:t>
      </w:r>
      <w:r w:rsidRPr="0022764C">
        <w:t xml:space="preserve"> under this </w:t>
      </w:r>
      <w:r w:rsidRPr="0022764C">
        <w:rPr>
          <w:b/>
          <w:bCs/>
        </w:rPr>
        <w:t xml:space="preserve">Section </w:t>
      </w:r>
      <w:r w:rsidRPr="0022764C">
        <w:t>of the</w:t>
      </w:r>
      <w:r w:rsidRPr="0022764C">
        <w:rPr>
          <w:b/>
          <w:bCs/>
        </w:rPr>
        <w:t xml:space="preserve"> Policy</w:t>
      </w:r>
      <w:r w:rsidRPr="0022764C">
        <w:t xml:space="preserve">, or acts on </w:t>
      </w:r>
      <w:r w:rsidRPr="0022764C">
        <w:rPr>
          <w:b/>
          <w:bCs/>
        </w:rPr>
        <w:t xml:space="preserve">Your </w:t>
      </w:r>
      <w:r w:rsidRPr="0022764C">
        <w:t>behalf under any other policy) to draft a media statement or press release</w:t>
      </w:r>
    </w:p>
    <w:p w:rsidR="008C3F93" w:rsidRPr="0022764C" w:rsidRDefault="008C3F93" w:rsidP="008C3F93">
      <w:pPr>
        <w:pStyle w:val="BodyText"/>
        <w:numPr>
          <w:ilvl w:val="0"/>
          <w:numId w:val="367"/>
        </w:numPr>
        <w:ind w:left="454" w:hanging="454"/>
      </w:pPr>
      <w:r w:rsidRPr="0022764C">
        <w:t xml:space="preserve">prepare communication </w:t>
      </w:r>
      <w:r w:rsidRPr="0022764C">
        <w:rPr>
          <w:bCs/>
        </w:rPr>
        <w:t>for</w:t>
      </w:r>
      <w:r w:rsidRPr="0022764C">
        <w:t xml:space="preserve"> </w:t>
      </w:r>
      <w:r w:rsidRPr="0022764C">
        <w:rPr>
          <w:b/>
        </w:rPr>
        <w:t>Your</w:t>
      </w:r>
      <w:r w:rsidRPr="0022764C">
        <w:t xml:space="preserve"> staff, clients, patients, suppliers and/or a telephone or website script or social media messaging</w:t>
      </w:r>
    </w:p>
    <w:p w:rsidR="008C3F93" w:rsidRPr="0022764C" w:rsidRDefault="008C3F93" w:rsidP="008C3F93">
      <w:pPr>
        <w:pStyle w:val="BodyText"/>
        <w:numPr>
          <w:ilvl w:val="0"/>
          <w:numId w:val="367"/>
        </w:numPr>
        <w:ind w:left="454" w:hanging="454"/>
      </w:pPr>
      <w:r w:rsidRPr="0022764C">
        <w:t xml:space="preserve">arrange, support and represent an </w:t>
      </w:r>
      <w:r w:rsidRPr="0022764C">
        <w:rPr>
          <w:b/>
        </w:rPr>
        <w:t>Insured</w:t>
      </w:r>
      <w:r w:rsidRPr="0022764C">
        <w:t xml:space="preserve"> at an event which media will be reporting</w:t>
      </w:r>
    </w:p>
    <w:p w:rsidR="008C3F93" w:rsidRPr="0022764C" w:rsidRDefault="008C3F93" w:rsidP="008C3F93">
      <w:pPr>
        <w:pStyle w:val="BodyText"/>
        <w:numPr>
          <w:ilvl w:val="0"/>
          <w:numId w:val="367"/>
        </w:numPr>
        <w:ind w:left="454" w:hanging="454"/>
      </w:pPr>
      <w:r w:rsidRPr="0022764C">
        <w:t xml:space="preserve">support the </w:t>
      </w:r>
      <w:r w:rsidRPr="0022764C">
        <w:rPr>
          <w:b/>
        </w:rPr>
        <w:t>Insured</w:t>
      </w:r>
      <w:r w:rsidRPr="0022764C">
        <w:t xml:space="preserve"> by taking phone calls/emails and managing interaction with media outlets</w:t>
      </w:r>
    </w:p>
    <w:p w:rsidR="008C3F93" w:rsidRPr="0022764C" w:rsidRDefault="008C3F93" w:rsidP="008C3F93">
      <w:pPr>
        <w:pStyle w:val="BodyText"/>
        <w:numPr>
          <w:ilvl w:val="0"/>
          <w:numId w:val="367"/>
        </w:numPr>
        <w:ind w:left="454" w:hanging="454"/>
      </w:pPr>
      <w:r w:rsidRPr="0022764C">
        <w:t xml:space="preserve">support and prepare the </w:t>
      </w:r>
      <w:r w:rsidRPr="0022764C">
        <w:rPr>
          <w:b/>
        </w:rPr>
        <w:t>Insured</w:t>
      </w:r>
      <w:r w:rsidRPr="0022764C">
        <w:t xml:space="preserve"> for media interviews </w:t>
      </w:r>
    </w:p>
    <w:p w:rsidR="008C3F93" w:rsidRPr="0022764C" w:rsidRDefault="008C3F93" w:rsidP="008C3F93">
      <w:pPr>
        <w:pStyle w:val="BodyText"/>
      </w:pPr>
      <w:r w:rsidRPr="0022764C">
        <w:t xml:space="preserve">provided that </w:t>
      </w:r>
      <w:r w:rsidRPr="0022764C">
        <w:rPr>
          <w:b/>
          <w:bCs/>
        </w:rPr>
        <w:t>You</w:t>
      </w:r>
      <w:r w:rsidRPr="0022764C">
        <w:t xml:space="preserve"> have sought and followed advice from </w:t>
      </w:r>
      <w:r w:rsidRPr="0022764C">
        <w:rPr>
          <w:b/>
          <w:bCs/>
        </w:rPr>
        <w:t>Our</w:t>
      </w:r>
      <w:r w:rsidRPr="0022764C">
        <w:t xml:space="preserve"> Crisis Communication helpline.</w:t>
      </w:r>
    </w:p>
    <w:p w:rsidR="008C3F93" w:rsidRPr="0022764C" w:rsidRDefault="008C3F93" w:rsidP="008C3F93">
      <w:pPr>
        <w:pStyle w:val="Heading3"/>
      </w:pPr>
      <w:r w:rsidRPr="0022764C">
        <w:t>What is not covered under Crisis Communication</w:t>
      </w:r>
    </w:p>
    <w:p w:rsidR="008C3F93" w:rsidRPr="0022764C" w:rsidRDefault="008C3F93" w:rsidP="008C3F93">
      <w:pPr>
        <w:pStyle w:val="BodyText"/>
      </w:pPr>
      <w:r w:rsidRPr="0022764C">
        <w:t xml:space="preserve">Any claim arising from or relating to: </w:t>
      </w:r>
    </w:p>
    <w:p w:rsidR="008C3F93" w:rsidRPr="0022764C" w:rsidRDefault="008C3F93" w:rsidP="008C3F93">
      <w:pPr>
        <w:pStyle w:val="BodyText"/>
        <w:numPr>
          <w:ilvl w:val="0"/>
          <w:numId w:val="368"/>
        </w:numPr>
        <w:ind w:left="454" w:hanging="454"/>
      </w:pPr>
      <w:r w:rsidRPr="0022764C">
        <w:t xml:space="preserve">matters that should be dealt with through </w:t>
      </w:r>
      <w:r w:rsidRPr="0022764C">
        <w:rPr>
          <w:b/>
          <w:bCs/>
        </w:rPr>
        <w:t>Your</w:t>
      </w:r>
      <w:r w:rsidRPr="0022764C">
        <w:t xml:space="preserve"> normal complaints procedures</w:t>
      </w:r>
    </w:p>
    <w:p w:rsidR="008C3F93" w:rsidRPr="0022764C" w:rsidRDefault="008C3F93" w:rsidP="008C3F93">
      <w:pPr>
        <w:pStyle w:val="BodyText"/>
        <w:numPr>
          <w:ilvl w:val="0"/>
          <w:numId w:val="368"/>
        </w:numPr>
        <w:ind w:left="454" w:hanging="454"/>
      </w:pPr>
      <w:r w:rsidRPr="0022764C">
        <w:t>a matter that has not actually resulted in adverse publicity appearing online, in print or broadcast</w:t>
      </w:r>
    </w:p>
    <w:p w:rsidR="008C3F93" w:rsidRPr="0022764C" w:rsidRDefault="008C3F93" w:rsidP="008C3F93">
      <w:pPr>
        <w:pStyle w:val="BodyText"/>
        <w:numPr>
          <w:ilvl w:val="0"/>
          <w:numId w:val="368"/>
        </w:numPr>
        <w:ind w:left="454" w:hanging="454"/>
      </w:pPr>
      <w:r w:rsidRPr="0022764C">
        <w:t>costs incurred in excess of GBP 25,000.</w:t>
      </w:r>
    </w:p>
    <w:p w:rsidR="008C3F93" w:rsidRPr="0022764C" w:rsidRDefault="008C3F93" w:rsidP="008C3F93">
      <w:pPr>
        <w:pStyle w:val="Heading1"/>
      </w:pPr>
      <w:r w:rsidRPr="0022764C">
        <w:t xml:space="preserve">Exclusions </w:t>
      </w:r>
    </w:p>
    <w:p w:rsidR="008C3F93" w:rsidRPr="0022764C" w:rsidRDefault="008C3F93" w:rsidP="008C3F93">
      <w:pPr>
        <w:pStyle w:val="BodyText"/>
      </w:pPr>
      <w:r w:rsidRPr="0022764C">
        <w:t xml:space="preserve">The </w:t>
      </w:r>
      <w:r w:rsidRPr="0022764C">
        <w:rPr>
          <w:b/>
          <w:bCs/>
        </w:rPr>
        <w:t xml:space="preserve">Insured </w:t>
      </w:r>
      <w:r w:rsidRPr="0022764C">
        <w:t>is not covered for any claim arising from or relating to:</w:t>
      </w:r>
    </w:p>
    <w:p w:rsidR="008C3F93" w:rsidRPr="0022764C" w:rsidRDefault="008C3F93" w:rsidP="008C3F93">
      <w:pPr>
        <w:pStyle w:val="BodyText"/>
        <w:numPr>
          <w:ilvl w:val="0"/>
          <w:numId w:val="314"/>
        </w:numPr>
        <w:ind w:left="454" w:hanging="454"/>
      </w:pPr>
      <w:r w:rsidRPr="0022764C">
        <w:t xml:space="preserve">any costs or compensation awards incurred without </w:t>
      </w:r>
      <w:r w:rsidRPr="0022764C">
        <w:rPr>
          <w:b/>
          <w:bCs/>
        </w:rPr>
        <w:t>Our</w:t>
      </w:r>
      <w:r w:rsidRPr="0022764C">
        <w:t xml:space="preserve"> consent</w:t>
      </w:r>
    </w:p>
    <w:p w:rsidR="008C3F93" w:rsidRPr="0022764C" w:rsidRDefault="008C3F93" w:rsidP="008C3F93">
      <w:pPr>
        <w:pStyle w:val="BodyText"/>
        <w:numPr>
          <w:ilvl w:val="0"/>
          <w:numId w:val="314"/>
        </w:numPr>
        <w:ind w:left="454" w:hanging="454"/>
      </w:pPr>
      <w:r w:rsidRPr="0022764C">
        <w:t xml:space="preserve">any actual or alleged act, omission or dispute happening before, or existing at the start of the insurance provided by this </w:t>
      </w:r>
      <w:r w:rsidRPr="0022764C">
        <w:rPr>
          <w:b/>
          <w:bCs/>
        </w:rPr>
        <w:t xml:space="preserve">Section </w:t>
      </w:r>
      <w:r w:rsidRPr="0022764C">
        <w:t xml:space="preserve">of the </w:t>
      </w:r>
      <w:r w:rsidRPr="0022764C">
        <w:rPr>
          <w:b/>
          <w:bCs/>
        </w:rPr>
        <w:t>Policy</w:t>
      </w:r>
      <w:r w:rsidRPr="0022764C">
        <w:t xml:space="preserve">, and which the </w:t>
      </w:r>
      <w:r w:rsidRPr="0022764C">
        <w:rPr>
          <w:b/>
        </w:rPr>
        <w:t>Insured</w:t>
      </w:r>
      <w:r w:rsidRPr="0022764C">
        <w:t xml:space="preserve"> knew or ought reasonably to have known could lead to a claim</w:t>
      </w:r>
    </w:p>
    <w:p w:rsidR="008C3F93" w:rsidRPr="0022764C" w:rsidRDefault="008C3F93" w:rsidP="008C3F93">
      <w:pPr>
        <w:pStyle w:val="BodyText"/>
        <w:numPr>
          <w:ilvl w:val="0"/>
          <w:numId w:val="314"/>
        </w:numPr>
        <w:ind w:left="454" w:hanging="454"/>
      </w:pPr>
      <w:r w:rsidRPr="0022764C">
        <w:t xml:space="preserve">an allegation against the </w:t>
      </w:r>
      <w:r w:rsidRPr="0022764C">
        <w:rPr>
          <w:b/>
        </w:rPr>
        <w:t>Insured</w:t>
      </w:r>
      <w:r w:rsidRPr="0022764C">
        <w:t xml:space="preserve"> involving:</w:t>
      </w:r>
    </w:p>
    <w:p w:rsidR="008C3F93" w:rsidRPr="0022764C" w:rsidRDefault="008C3F93" w:rsidP="008C3F93">
      <w:pPr>
        <w:pStyle w:val="BodyText"/>
        <w:numPr>
          <w:ilvl w:val="0"/>
          <w:numId w:val="315"/>
        </w:numPr>
        <w:ind w:left="908" w:hanging="454"/>
      </w:pPr>
      <w:r w:rsidRPr="0022764C">
        <w:t>assault, violence, malicious falsehood or defamation</w:t>
      </w:r>
    </w:p>
    <w:p w:rsidR="008C3F93" w:rsidRPr="0022764C" w:rsidRDefault="008C3F93" w:rsidP="008C3F93">
      <w:pPr>
        <w:pStyle w:val="BodyText"/>
        <w:numPr>
          <w:ilvl w:val="0"/>
          <w:numId w:val="315"/>
        </w:numPr>
        <w:ind w:left="908" w:hanging="454"/>
      </w:pPr>
      <w:r w:rsidRPr="0022764C">
        <w:t>indecent or obscene materials</w:t>
      </w:r>
    </w:p>
    <w:p w:rsidR="008C3F93" w:rsidRPr="0022764C" w:rsidRDefault="008C3F93" w:rsidP="008C3F93">
      <w:pPr>
        <w:pStyle w:val="BodyText"/>
        <w:numPr>
          <w:ilvl w:val="0"/>
          <w:numId w:val="315"/>
        </w:numPr>
        <w:ind w:left="908" w:hanging="454"/>
      </w:pPr>
      <w:r w:rsidRPr="0022764C">
        <w:t>the use of alcohol or its unauthorised or unregulated manufacture, unlicensed dealing in alcohol or dealing in or using illegal drugs</w:t>
      </w:r>
    </w:p>
    <w:p w:rsidR="008C3F93" w:rsidRPr="0022764C" w:rsidRDefault="008C3F93" w:rsidP="008C3F93">
      <w:pPr>
        <w:pStyle w:val="BodyText"/>
        <w:numPr>
          <w:ilvl w:val="0"/>
          <w:numId w:val="315"/>
        </w:numPr>
        <w:ind w:left="908" w:hanging="454"/>
      </w:pPr>
      <w:r w:rsidRPr="0022764C">
        <w:t xml:space="preserve">illegal immigration </w:t>
      </w:r>
    </w:p>
    <w:p w:rsidR="008C3F93" w:rsidRPr="0022764C" w:rsidRDefault="008C3F93" w:rsidP="008C3F93">
      <w:pPr>
        <w:pStyle w:val="BodyText"/>
        <w:numPr>
          <w:ilvl w:val="0"/>
          <w:numId w:val="315"/>
        </w:numPr>
        <w:ind w:left="908" w:hanging="454"/>
      </w:pPr>
      <w:r w:rsidRPr="0022764C">
        <w:t>money laundering or bribery offences, breaches of international sanctions, fraud, or any other financial crime activities</w:t>
      </w:r>
    </w:p>
    <w:p w:rsidR="008C3F93" w:rsidRPr="0022764C" w:rsidRDefault="008C3F93" w:rsidP="008C3F93">
      <w:pPr>
        <w:pStyle w:val="BodyText"/>
        <w:ind w:left="454"/>
      </w:pPr>
      <w:r w:rsidRPr="0022764C">
        <w:rPr>
          <w:lang w:eastAsia="en-GB"/>
        </w:rPr>
        <w:t>except in relation to Insured Event Crisis Communication</w:t>
      </w:r>
    </w:p>
    <w:p w:rsidR="008C3F93" w:rsidRPr="0022764C" w:rsidRDefault="008C3F93" w:rsidP="008C3F93">
      <w:pPr>
        <w:pStyle w:val="BodyText"/>
        <w:numPr>
          <w:ilvl w:val="0"/>
          <w:numId w:val="314"/>
        </w:numPr>
        <w:ind w:left="454" w:hanging="454"/>
      </w:pPr>
      <w:r w:rsidRPr="0022764C">
        <w:t xml:space="preserve">defending a claim in respect of damages for personal injury (other than injury to feeling in relation to Insured Event Employment), or loss or damage to property owned by the </w:t>
      </w:r>
      <w:r w:rsidRPr="0022764C">
        <w:rPr>
          <w:b/>
          <w:bCs/>
        </w:rPr>
        <w:t>Insured</w:t>
      </w:r>
    </w:p>
    <w:p w:rsidR="008C3F93" w:rsidRPr="0022764C" w:rsidRDefault="008C3F93" w:rsidP="008C3F93">
      <w:pPr>
        <w:pStyle w:val="BodyText"/>
        <w:numPr>
          <w:ilvl w:val="0"/>
          <w:numId w:val="314"/>
        </w:numPr>
        <w:ind w:left="454" w:hanging="454"/>
      </w:pPr>
      <w:r w:rsidRPr="0022764C">
        <w:t>National Minimum Wage and/or National Living Wage Regulations</w:t>
      </w:r>
    </w:p>
    <w:p w:rsidR="008C3F93" w:rsidRPr="0022764C" w:rsidRDefault="008C3F93" w:rsidP="008C3F93">
      <w:pPr>
        <w:pStyle w:val="BodyText"/>
        <w:numPr>
          <w:ilvl w:val="0"/>
          <w:numId w:val="314"/>
        </w:numPr>
        <w:ind w:left="454" w:hanging="454"/>
      </w:pPr>
      <w:r w:rsidRPr="0022764C">
        <w:t>patents, copyright, passing-off, trade or service marks, registered designs and confidential information (except in relation to Insured Event Employment Restrictive Covenants</w:t>
      </w:r>
    </w:p>
    <w:p w:rsidR="008C3F93" w:rsidRPr="0022764C" w:rsidRDefault="008C3F93" w:rsidP="0053269E">
      <w:pPr>
        <w:pStyle w:val="BodyText"/>
        <w:numPr>
          <w:ilvl w:val="0"/>
          <w:numId w:val="314"/>
        </w:numPr>
        <w:ind w:left="454" w:hanging="454"/>
      </w:pPr>
      <w:r w:rsidRPr="0022764C">
        <w:t>a dispute with any subsidiary, parent, associated or sister company or between shareholders or partners (except in relation to mediation under Insured Event Executive Suite 4)</w:t>
      </w:r>
    </w:p>
    <w:p w:rsidR="0053269E" w:rsidRPr="0022764C" w:rsidRDefault="0053269E" w:rsidP="0053269E">
      <w:pPr>
        <w:pStyle w:val="BodyText"/>
        <w:numPr>
          <w:ilvl w:val="0"/>
          <w:numId w:val="314"/>
        </w:numPr>
        <w:ind w:left="454" w:hanging="454"/>
      </w:pPr>
    </w:p>
    <w:p w:rsidR="008C3F93" w:rsidRPr="0022764C" w:rsidRDefault="008C3F93" w:rsidP="008C3F93">
      <w:pPr>
        <w:pStyle w:val="BodyText"/>
        <w:numPr>
          <w:ilvl w:val="1"/>
          <w:numId w:val="316"/>
        </w:numPr>
        <w:ind w:left="908" w:hanging="454"/>
      </w:pPr>
      <w:r w:rsidRPr="0022764C">
        <w:t>a franchise agreement</w:t>
      </w:r>
    </w:p>
    <w:p w:rsidR="008C3F93" w:rsidRPr="0022764C" w:rsidRDefault="008C3F93" w:rsidP="008C3F93">
      <w:pPr>
        <w:pStyle w:val="BodyText"/>
        <w:numPr>
          <w:ilvl w:val="1"/>
          <w:numId w:val="316"/>
        </w:numPr>
        <w:ind w:left="908" w:hanging="454"/>
      </w:pPr>
      <w:r w:rsidRPr="0022764C">
        <w:t xml:space="preserve">an agency agreement through which one party has the legal capacity to alter the legal relations of the other </w:t>
      </w:r>
    </w:p>
    <w:p w:rsidR="008C3F93" w:rsidRPr="0022764C" w:rsidRDefault="008C3F93" w:rsidP="008C3F93">
      <w:pPr>
        <w:pStyle w:val="BodyText"/>
        <w:numPr>
          <w:ilvl w:val="0"/>
          <w:numId w:val="314"/>
        </w:numPr>
        <w:ind w:left="454" w:hanging="454"/>
      </w:pPr>
      <w:r w:rsidRPr="0022764C">
        <w:t>a judicial review</w:t>
      </w:r>
    </w:p>
    <w:p w:rsidR="008C3F93" w:rsidRPr="0022764C" w:rsidRDefault="008C3F93" w:rsidP="008C3F93">
      <w:pPr>
        <w:pStyle w:val="BodyText"/>
        <w:numPr>
          <w:ilvl w:val="0"/>
          <w:numId w:val="314"/>
        </w:numPr>
        <w:ind w:left="454" w:hanging="454"/>
      </w:pPr>
      <w:r w:rsidRPr="0022764C">
        <w:t xml:space="preserve">a dispute with </w:t>
      </w:r>
      <w:r w:rsidRPr="0022764C">
        <w:rPr>
          <w:b/>
          <w:bCs/>
        </w:rPr>
        <w:t>Us</w:t>
      </w:r>
      <w:r w:rsidRPr="0022764C">
        <w:t xml:space="preserve">, the </w:t>
      </w:r>
      <w:r w:rsidRPr="0022764C">
        <w:rPr>
          <w:b/>
          <w:bCs/>
        </w:rPr>
        <w:t>Insurer</w:t>
      </w:r>
      <w:r w:rsidRPr="0022764C">
        <w:t xml:space="preserve"> or the party who arranged this cover not dealt with under the Arbitration Condition </w:t>
      </w:r>
    </w:p>
    <w:p w:rsidR="008C3F93" w:rsidRPr="0022764C" w:rsidRDefault="008C3F93" w:rsidP="008C3F93">
      <w:pPr>
        <w:pStyle w:val="BodyText"/>
        <w:numPr>
          <w:ilvl w:val="0"/>
          <w:numId w:val="314"/>
        </w:numPr>
        <w:ind w:left="454" w:hanging="454"/>
      </w:pPr>
      <w:r w:rsidRPr="0022764C">
        <w:t xml:space="preserve">the payment of fines, penalties or compensation awarded against the </w:t>
      </w:r>
      <w:r w:rsidRPr="0022764C">
        <w:rPr>
          <w:b/>
          <w:bCs/>
        </w:rPr>
        <w:t>Insured</w:t>
      </w:r>
      <w:r w:rsidRPr="0022764C">
        <w:t xml:space="preserve"> (except as covered under Insured Event Employment Compensation Awards); or </w:t>
      </w:r>
      <w:r w:rsidRPr="0022764C">
        <w:lastRenderedPageBreak/>
        <w:t xml:space="preserve">costs awarded against the </w:t>
      </w:r>
      <w:r w:rsidRPr="0022764C">
        <w:rPr>
          <w:b/>
          <w:bCs/>
        </w:rPr>
        <w:t>Insured</w:t>
      </w:r>
      <w:r w:rsidRPr="0022764C">
        <w:t xml:space="preserve"> by a court of criminal jurisdiction.</w:t>
      </w:r>
    </w:p>
    <w:p w:rsidR="008C3F93" w:rsidRPr="0022764C" w:rsidRDefault="008C3F93" w:rsidP="008C3F93">
      <w:pPr>
        <w:pStyle w:val="Heading1"/>
      </w:pPr>
      <w:r w:rsidRPr="0022764C">
        <w:t>Conditions</w:t>
      </w:r>
    </w:p>
    <w:p w:rsidR="008C3F93" w:rsidRPr="0022764C" w:rsidRDefault="008C3F93" w:rsidP="008C3F93">
      <w:pPr>
        <w:pStyle w:val="BodyText"/>
        <w:rPr>
          <w:color w:val="009CE4"/>
        </w:rPr>
      </w:pPr>
      <w:r w:rsidRPr="0022764C">
        <w:t xml:space="preserve">Where the </w:t>
      </w:r>
      <w:r w:rsidRPr="0022764C">
        <w:rPr>
          <w:b/>
          <w:bCs/>
        </w:rPr>
        <w:t>Insurer’s</w:t>
      </w:r>
      <w:r w:rsidRPr="0022764C">
        <w:t xml:space="preserve"> risk is affected by the </w:t>
      </w:r>
      <w:r w:rsidRPr="0022764C">
        <w:rPr>
          <w:b/>
          <w:bCs/>
        </w:rPr>
        <w:t>Insured’s</w:t>
      </w:r>
      <w:r w:rsidRPr="0022764C">
        <w:t xml:space="preserve"> failure to keep to these conditions the</w:t>
      </w:r>
      <w:r w:rsidRPr="0022764C">
        <w:rPr>
          <w:b/>
          <w:bCs/>
        </w:rPr>
        <w:t xml:space="preserve"> Insurer</w:t>
      </w:r>
      <w:r w:rsidRPr="0022764C">
        <w:t xml:space="preserve"> can cancel this </w:t>
      </w:r>
      <w:r w:rsidRPr="0022764C">
        <w:rPr>
          <w:b/>
          <w:bCs/>
        </w:rPr>
        <w:t>Section</w:t>
      </w:r>
      <w:r w:rsidRPr="0022764C">
        <w:t xml:space="preserve"> of </w:t>
      </w:r>
      <w:r w:rsidRPr="0022764C">
        <w:rPr>
          <w:b/>
          <w:bCs/>
        </w:rPr>
        <w:t>Your Policy</w:t>
      </w:r>
      <w:r w:rsidRPr="0022764C">
        <w:t xml:space="preserve">, refuse a claim or withdraw from an ongoing claim. The </w:t>
      </w:r>
      <w:r w:rsidRPr="0022764C">
        <w:rPr>
          <w:b/>
          <w:bCs/>
        </w:rPr>
        <w:t xml:space="preserve">Insurer </w:t>
      </w:r>
      <w:r w:rsidRPr="0022764C">
        <w:t xml:space="preserve">also reserves the right to recover </w:t>
      </w:r>
      <w:r w:rsidRPr="0022764C">
        <w:rPr>
          <w:b/>
          <w:bCs/>
        </w:rPr>
        <w:t xml:space="preserve">Legal Costs &amp; Expenses </w:t>
      </w:r>
      <w:r w:rsidRPr="0022764C">
        <w:t>from</w:t>
      </w:r>
      <w:r w:rsidRPr="0022764C">
        <w:rPr>
          <w:b/>
          <w:bCs/>
        </w:rPr>
        <w:t xml:space="preserve"> You</w:t>
      </w:r>
      <w:r w:rsidRPr="0022764C">
        <w:t xml:space="preserve"> if this happens</w:t>
      </w:r>
    </w:p>
    <w:p w:rsidR="008C3F93" w:rsidRPr="0022764C" w:rsidRDefault="008C3F93" w:rsidP="008C3F93">
      <w:pPr>
        <w:pStyle w:val="Heading3"/>
      </w:pPr>
      <w:r w:rsidRPr="0022764C">
        <w:t>The Insured’s Responsibilities</w:t>
      </w:r>
    </w:p>
    <w:p w:rsidR="008C3F93" w:rsidRPr="0022764C" w:rsidRDefault="008C3F93" w:rsidP="008C3F93">
      <w:pPr>
        <w:pStyle w:val="BodyText"/>
      </w:pPr>
      <w:r w:rsidRPr="0022764C">
        <w:t>An</w:t>
      </w:r>
      <w:r w:rsidRPr="0022764C">
        <w:rPr>
          <w:b/>
        </w:rPr>
        <w:t xml:space="preserve"> Insured</w:t>
      </w:r>
      <w:r w:rsidRPr="0022764C">
        <w:t xml:space="preserve"> must:</w:t>
      </w:r>
    </w:p>
    <w:p w:rsidR="008C3F93" w:rsidRPr="0022764C" w:rsidRDefault="008C3F93" w:rsidP="008C3F93">
      <w:pPr>
        <w:pStyle w:val="BodyText"/>
        <w:numPr>
          <w:ilvl w:val="0"/>
          <w:numId w:val="323"/>
        </w:numPr>
        <w:ind w:left="454" w:hanging="454"/>
      </w:pPr>
      <w:r w:rsidRPr="0022764C">
        <w:t xml:space="preserve">tell </w:t>
      </w:r>
      <w:r w:rsidRPr="0022764C">
        <w:rPr>
          <w:b/>
          <w:bCs/>
        </w:rPr>
        <w:t>Us</w:t>
      </w:r>
      <w:r w:rsidRPr="0022764C">
        <w:t xml:space="preserve"> immediately of anything that may make it more costly or difficult for the </w:t>
      </w:r>
      <w:r w:rsidRPr="0022764C">
        <w:rPr>
          <w:b/>
          <w:bCs/>
        </w:rPr>
        <w:t>Appointed Advisor</w:t>
      </w:r>
      <w:r w:rsidRPr="0022764C">
        <w:t xml:space="preserve"> to resolve the claim in the </w:t>
      </w:r>
      <w:r w:rsidRPr="0022764C">
        <w:rPr>
          <w:b/>
        </w:rPr>
        <w:t>Insured’s</w:t>
      </w:r>
      <w:r w:rsidRPr="0022764C">
        <w:t xml:space="preserve"> favour</w:t>
      </w:r>
    </w:p>
    <w:p w:rsidR="008C3F93" w:rsidRPr="0022764C" w:rsidRDefault="008C3F93" w:rsidP="008C3F93">
      <w:pPr>
        <w:pStyle w:val="BodyText"/>
        <w:numPr>
          <w:ilvl w:val="0"/>
          <w:numId w:val="323"/>
        </w:numPr>
        <w:ind w:left="454" w:hanging="454"/>
      </w:pPr>
      <w:r w:rsidRPr="0022764C">
        <w:t xml:space="preserve">cooperate fully with </w:t>
      </w:r>
      <w:r w:rsidRPr="0022764C">
        <w:rPr>
          <w:b/>
          <w:bCs/>
        </w:rPr>
        <w:t>Us</w:t>
      </w:r>
      <w:r w:rsidRPr="0022764C">
        <w:t xml:space="preserve">, give the </w:t>
      </w:r>
      <w:r w:rsidRPr="0022764C">
        <w:rPr>
          <w:b/>
          <w:bCs/>
        </w:rPr>
        <w:t>Appointed Advisor</w:t>
      </w:r>
      <w:r w:rsidRPr="0022764C">
        <w:t xml:space="preserve"> any instructions </w:t>
      </w:r>
      <w:r w:rsidRPr="0022764C">
        <w:rPr>
          <w:b/>
          <w:bCs/>
        </w:rPr>
        <w:t xml:space="preserve">We </w:t>
      </w:r>
      <w:r w:rsidRPr="0022764C">
        <w:t>require, and keep them updated with progress of the claim and not hinder them</w:t>
      </w:r>
    </w:p>
    <w:p w:rsidR="008C3F93" w:rsidRPr="0022764C" w:rsidRDefault="008C3F93" w:rsidP="008C3F93">
      <w:pPr>
        <w:pStyle w:val="BodyText"/>
        <w:numPr>
          <w:ilvl w:val="0"/>
          <w:numId w:val="323"/>
        </w:numPr>
        <w:ind w:left="454" w:hanging="454"/>
      </w:pPr>
      <w:r w:rsidRPr="0022764C">
        <w:t xml:space="preserve">take reasonable steps to claim back </w:t>
      </w:r>
      <w:r w:rsidRPr="0022764C">
        <w:rPr>
          <w:b/>
        </w:rPr>
        <w:t>Legal Costs &amp; Expenses</w:t>
      </w:r>
      <w:r w:rsidRPr="0022764C">
        <w:t xml:space="preserve"> and, where recovered, pay them to the </w:t>
      </w:r>
      <w:r w:rsidRPr="0022764C">
        <w:rPr>
          <w:b/>
          <w:bCs/>
        </w:rPr>
        <w:t>Insurer</w:t>
      </w:r>
    </w:p>
    <w:p w:rsidR="008C3F93" w:rsidRPr="0022764C" w:rsidRDefault="008C3F93" w:rsidP="008C3F93">
      <w:pPr>
        <w:pStyle w:val="BodyText"/>
        <w:numPr>
          <w:ilvl w:val="0"/>
          <w:numId w:val="323"/>
        </w:numPr>
        <w:ind w:left="454" w:hanging="454"/>
      </w:pPr>
      <w:r w:rsidRPr="0022764C">
        <w:t xml:space="preserve">allow the </w:t>
      </w:r>
      <w:r w:rsidRPr="0022764C">
        <w:rPr>
          <w:b/>
          <w:bCs/>
        </w:rPr>
        <w:t>Insurer</w:t>
      </w:r>
      <w:r w:rsidRPr="0022764C">
        <w:t xml:space="preserve"> to take over and conduct in the </w:t>
      </w:r>
      <w:r w:rsidRPr="0022764C">
        <w:rPr>
          <w:b/>
        </w:rPr>
        <w:t>Insured’s</w:t>
      </w:r>
      <w:r w:rsidRPr="0022764C">
        <w:t xml:space="preserve"> name, any claim.</w:t>
      </w:r>
    </w:p>
    <w:p w:rsidR="008C3F93" w:rsidRPr="0022764C" w:rsidRDefault="008C3F93" w:rsidP="008C3F93">
      <w:pPr>
        <w:pStyle w:val="Heading3"/>
      </w:pPr>
      <w:r w:rsidRPr="0022764C">
        <w:t>Freedom to Choose an Appointed Advisor</w:t>
      </w:r>
    </w:p>
    <w:p w:rsidR="008C3F93" w:rsidRPr="0022764C" w:rsidRDefault="008C3F93" w:rsidP="008C3F93">
      <w:pPr>
        <w:pStyle w:val="BodyText"/>
        <w:numPr>
          <w:ilvl w:val="0"/>
          <w:numId w:val="321"/>
        </w:numPr>
        <w:ind w:left="454" w:hanging="454"/>
        <w:rPr>
          <w:lang w:eastAsia="en-GB"/>
        </w:rPr>
      </w:pPr>
      <w:r w:rsidRPr="0022764C">
        <w:rPr>
          <w:lang w:eastAsia="en-GB"/>
        </w:rPr>
        <w:t xml:space="preserve">In certain circumstances as set out in 2 below the </w:t>
      </w:r>
      <w:r w:rsidRPr="0022764C">
        <w:rPr>
          <w:b/>
          <w:bCs/>
          <w:lang w:eastAsia="en-GB"/>
        </w:rPr>
        <w:t>Insured</w:t>
      </w:r>
      <w:r w:rsidRPr="0022764C">
        <w:rPr>
          <w:lang w:eastAsia="en-GB"/>
        </w:rPr>
        <w:t xml:space="preserve"> may choose an </w:t>
      </w:r>
      <w:r w:rsidRPr="0022764C">
        <w:rPr>
          <w:b/>
          <w:bCs/>
          <w:lang w:eastAsia="en-GB"/>
        </w:rPr>
        <w:t>Appointed Advisor</w:t>
      </w:r>
      <w:r w:rsidRPr="0022764C">
        <w:rPr>
          <w:lang w:eastAsia="en-GB"/>
        </w:rPr>
        <w:t xml:space="preserve">. In all other cases no such right exists and </w:t>
      </w:r>
      <w:r w:rsidRPr="0022764C">
        <w:rPr>
          <w:b/>
          <w:bCs/>
          <w:lang w:eastAsia="en-GB"/>
        </w:rPr>
        <w:t>We</w:t>
      </w:r>
      <w:r w:rsidRPr="0022764C">
        <w:rPr>
          <w:lang w:eastAsia="en-GB"/>
        </w:rPr>
        <w:t xml:space="preserve"> shall choose the </w:t>
      </w:r>
      <w:r w:rsidRPr="0022764C">
        <w:rPr>
          <w:b/>
          <w:bCs/>
          <w:lang w:eastAsia="en-GB"/>
        </w:rPr>
        <w:t>Appointed Advisor</w:t>
      </w:r>
      <w:r w:rsidRPr="0022764C">
        <w:rPr>
          <w:lang w:eastAsia="en-GB"/>
        </w:rPr>
        <w:t xml:space="preserve">. </w:t>
      </w:r>
    </w:p>
    <w:p w:rsidR="008C3F93" w:rsidRPr="0022764C" w:rsidRDefault="008C3F93" w:rsidP="008C3F93">
      <w:pPr>
        <w:pStyle w:val="BodyText"/>
        <w:numPr>
          <w:ilvl w:val="0"/>
          <w:numId w:val="321"/>
        </w:numPr>
        <w:ind w:left="454" w:hanging="454"/>
        <w:rPr>
          <w:lang w:eastAsia="en-GB"/>
        </w:rPr>
      </w:pPr>
      <w:r w:rsidRPr="0022764C">
        <w:rPr>
          <w:lang w:eastAsia="en-GB"/>
        </w:rPr>
        <w:t xml:space="preserve">If: </w:t>
      </w:r>
    </w:p>
    <w:p w:rsidR="008C3F93" w:rsidRPr="0022764C" w:rsidRDefault="008C3F93" w:rsidP="008C3F93">
      <w:pPr>
        <w:pStyle w:val="BodyText"/>
        <w:numPr>
          <w:ilvl w:val="0"/>
          <w:numId w:val="322"/>
        </w:numPr>
        <w:ind w:left="908" w:hanging="454"/>
        <w:rPr>
          <w:lang w:eastAsia="en-GB"/>
        </w:rPr>
      </w:pPr>
      <w:r w:rsidRPr="0022764C">
        <w:rPr>
          <w:lang w:eastAsia="en-GB"/>
        </w:rPr>
        <w:t xml:space="preserve">a suitably qualified advisor considers that it has become necessary to issue proceedings or proceedings are issued against an </w:t>
      </w:r>
      <w:r w:rsidRPr="0022764C">
        <w:rPr>
          <w:b/>
          <w:bCs/>
          <w:lang w:eastAsia="en-GB"/>
        </w:rPr>
        <w:t>Insured</w:t>
      </w:r>
      <w:r w:rsidRPr="0022764C">
        <w:rPr>
          <w:lang w:eastAsia="en-GB"/>
        </w:rPr>
        <w:t>, or</w:t>
      </w:r>
    </w:p>
    <w:p w:rsidR="008C3F93" w:rsidRPr="0022764C" w:rsidRDefault="008C3F93" w:rsidP="008C3F93">
      <w:pPr>
        <w:pStyle w:val="BodyText"/>
        <w:numPr>
          <w:ilvl w:val="0"/>
          <w:numId w:val="322"/>
        </w:numPr>
        <w:ind w:left="908" w:hanging="454"/>
        <w:rPr>
          <w:lang w:eastAsia="en-GB"/>
        </w:rPr>
      </w:pPr>
      <w:r w:rsidRPr="0022764C">
        <w:rPr>
          <w:lang w:eastAsia="en-GB"/>
        </w:rPr>
        <w:t>there is a conflict of interest</w:t>
      </w:r>
    </w:p>
    <w:p w:rsidR="008C3F93" w:rsidRPr="0022764C" w:rsidRDefault="008C3F93" w:rsidP="008C3F93">
      <w:pPr>
        <w:pStyle w:val="BodyText"/>
        <w:ind w:left="454"/>
        <w:rPr>
          <w:lang w:eastAsia="en-GB"/>
        </w:rPr>
      </w:pPr>
      <w:r w:rsidRPr="0022764C">
        <w:rPr>
          <w:lang w:eastAsia="en-GB"/>
        </w:rPr>
        <w:t xml:space="preserve">the </w:t>
      </w:r>
      <w:r w:rsidRPr="0022764C">
        <w:rPr>
          <w:b/>
          <w:bCs/>
          <w:lang w:eastAsia="en-GB"/>
        </w:rPr>
        <w:t>Insured</w:t>
      </w:r>
      <w:r w:rsidRPr="0022764C">
        <w:rPr>
          <w:lang w:eastAsia="en-GB"/>
        </w:rPr>
        <w:t xml:space="preserve"> may choose a qualified </w:t>
      </w:r>
      <w:r w:rsidRPr="0022764C">
        <w:rPr>
          <w:b/>
          <w:bCs/>
          <w:lang w:eastAsia="en-GB"/>
        </w:rPr>
        <w:t xml:space="preserve">Appointed Advisor </w:t>
      </w:r>
      <w:r w:rsidRPr="0022764C">
        <w:rPr>
          <w:lang w:eastAsia="en-GB"/>
        </w:rPr>
        <w:t xml:space="preserve">except where the </w:t>
      </w:r>
      <w:r w:rsidRPr="0022764C">
        <w:rPr>
          <w:b/>
          <w:bCs/>
          <w:lang w:eastAsia="en-GB"/>
        </w:rPr>
        <w:t xml:space="preserve">Insured’s </w:t>
      </w:r>
      <w:r w:rsidRPr="0022764C">
        <w:rPr>
          <w:lang w:eastAsia="en-GB"/>
        </w:rPr>
        <w:t xml:space="preserve">claim is to be dealt with by the Employment Tribunal, </w:t>
      </w:r>
      <w:r w:rsidRPr="0022764C">
        <w:rPr>
          <w:b/>
          <w:bCs/>
          <w:lang w:eastAsia="en-GB"/>
        </w:rPr>
        <w:t xml:space="preserve">We </w:t>
      </w:r>
      <w:r w:rsidRPr="0022764C">
        <w:rPr>
          <w:lang w:eastAsia="en-GB"/>
        </w:rPr>
        <w:t xml:space="preserve">shall always choose the </w:t>
      </w:r>
      <w:r w:rsidRPr="0022764C">
        <w:rPr>
          <w:b/>
          <w:bCs/>
          <w:lang w:eastAsia="en-GB"/>
        </w:rPr>
        <w:t>Appointed Advisor</w:t>
      </w:r>
      <w:r w:rsidRPr="0022764C">
        <w:rPr>
          <w:lang w:eastAsia="en-GB"/>
        </w:rPr>
        <w:t xml:space="preserve">. </w:t>
      </w:r>
    </w:p>
    <w:p w:rsidR="008C3F93" w:rsidRPr="0022764C" w:rsidRDefault="008C3F93" w:rsidP="008C3F93">
      <w:pPr>
        <w:pStyle w:val="BodyText"/>
        <w:numPr>
          <w:ilvl w:val="0"/>
          <w:numId w:val="321"/>
        </w:numPr>
        <w:ind w:left="454" w:hanging="454"/>
        <w:rPr>
          <w:lang w:eastAsia="en-GB"/>
        </w:rPr>
      </w:pPr>
      <w:r w:rsidRPr="0022764C">
        <w:rPr>
          <w:lang w:eastAsia="en-GB"/>
        </w:rPr>
        <w:t>Where the Insured wishes to exercise the right to choose, the Insured must write to Us with their preferred representative’s contact details.</w:t>
      </w:r>
    </w:p>
    <w:p w:rsidR="008C3F93" w:rsidRPr="0022764C" w:rsidRDefault="008C3F93" w:rsidP="008C3F93">
      <w:pPr>
        <w:pStyle w:val="BodyText"/>
        <w:numPr>
          <w:ilvl w:val="0"/>
          <w:numId w:val="321"/>
        </w:numPr>
        <w:ind w:left="454" w:hanging="454"/>
        <w:rPr>
          <w:lang w:eastAsia="en-GB"/>
        </w:rPr>
      </w:pPr>
      <w:r w:rsidRPr="0022764C">
        <w:rPr>
          <w:lang w:eastAsia="en-GB"/>
        </w:rPr>
        <w:t xml:space="preserve">Where the </w:t>
      </w:r>
      <w:r w:rsidRPr="0022764C">
        <w:rPr>
          <w:b/>
          <w:bCs/>
          <w:lang w:eastAsia="en-GB"/>
        </w:rPr>
        <w:t>Insured</w:t>
      </w:r>
      <w:r w:rsidRPr="0022764C">
        <w:rPr>
          <w:lang w:eastAsia="en-GB"/>
        </w:rPr>
        <w:t xml:space="preserve"> chooses to use their preferred representative, </w:t>
      </w:r>
      <w:r w:rsidRPr="0022764C">
        <w:t>the</w:t>
      </w:r>
      <w:r w:rsidRPr="0022764C">
        <w:rPr>
          <w:b/>
          <w:bCs/>
        </w:rPr>
        <w:t xml:space="preserve"> Insurer</w:t>
      </w:r>
      <w:r w:rsidRPr="0022764C">
        <w:t xml:space="preserve"> will not pay more than </w:t>
      </w:r>
      <w:r w:rsidRPr="0022764C">
        <w:rPr>
          <w:b/>
          <w:bCs/>
        </w:rPr>
        <w:t>We</w:t>
      </w:r>
      <w:r w:rsidRPr="0022764C">
        <w:t xml:space="preserve"> agree to pay a solicitor from </w:t>
      </w:r>
      <w:r w:rsidRPr="0022764C">
        <w:rPr>
          <w:b/>
          <w:bCs/>
        </w:rPr>
        <w:t>Our</w:t>
      </w:r>
      <w:r w:rsidRPr="0022764C">
        <w:t xml:space="preserve"> panel and will pay only the costs that the</w:t>
      </w:r>
      <w:r w:rsidRPr="0022764C">
        <w:rPr>
          <w:b/>
          <w:bCs/>
        </w:rPr>
        <w:t xml:space="preserve"> Insurer</w:t>
      </w:r>
      <w:r w:rsidRPr="0022764C">
        <w:t xml:space="preserve"> would have been liable to pay. (</w:t>
      </w:r>
      <w:r w:rsidRPr="0022764C">
        <w:rPr>
          <w:b/>
          <w:bCs/>
        </w:rPr>
        <w:t>Our</w:t>
      </w:r>
      <w:r w:rsidRPr="0022764C">
        <w:t xml:space="preserve"> panel solicitor firms are chosen with care and </w:t>
      </w:r>
      <w:r w:rsidRPr="0022764C">
        <w:rPr>
          <w:b/>
          <w:bCs/>
        </w:rPr>
        <w:t>We</w:t>
      </w:r>
      <w:r w:rsidRPr="0022764C">
        <w:t xml:space="preserve"> agree special terms with them which may be less than the rates available from other firms.)</w:t>
      </w:r>
    </w:p>
    <w:p w:rsidR="008C3F93" w:rsidRPr="0022764C" w:rsidRDefault="008C3F93" w:rsidP="008C3F93">
      <w:pPr>
        <w:pStyle w:val="BodyText"/>
        <w:numPr>
          <w:ilvl w:val="0"/>
          <w:numId w:val="321"/>
        </w:numPr>
        <w:ind w:left="454" w:hanging="454"/>
        <w:rPr>
          <w:rFonts w:eastAsia="Times New Roman"/>
          <w:lang w:eastAsia="en-GB"/>
        </w:rPr>
      </w:pPr>
      <w:r w:rsidRPr="0022764C">
        <w:t xml:space="preserve">If the </w:t>
      </w:r>
      <w:r w:rsidRPr="0022764C">
        <w:rPr>
          <w:b/>
          <w:bCs/>
        </w:rPr>
        <w:t>Insured</w:t>
      </w:r>
      <w:r w:rsidRPr="0022764C">
        <w:t xml:space="preserve"> dismisses the </w:t>
      </w:r>
      <w:r w:rsidRPr="0022764C">
        <w:rPr>
          <w:b/>
          <w:bCs/>
        </w:rPr>
        <w:t>Appointed Advisor</w:t>
      </w:r>
      <w:r w:rsidRPr="0022764C">
        <w:t xml:space="preserve"> without good reason, or withdraws from the claim without</w:t>
      </w:r>
      <w:r w:rsidRPr="0022764C">
        <w:rPr>
          <w:b/>
          <w:bCs/>
        </w:rPr>
        <w:t xml:space="preserve"> Our</w:t>
      </w:r>
      <w:r w:rsidRPr="0022764C">
        <w:t xml:space="preserve"> written agreement, or if the </w:t>
      </w:r>
      <w:r w:rsidRPr="0022764C">
        <w:rPr>
          <w:b/>
          <w:bCs/>
        </w:rPr>
        <w:t>Appointed Advisor</w:t>
      </w:r>
      <w:r w:rsidRPr="0022764C">
        <w:t xml:space="preserve"> refuses with good reason to continue acting </w:t>
      </w:r>
      <w:r w:rsidRPr="0022764C">
        <w:t xml:space="preserve">for an </w:t>
      </w:r>
      <w:r w:rsidRPr="0022764C">
        <w:rPr>
          <w:b/>
          <w:bCs/>
        </w:rPr>
        <w:t>Insured</w:t>
      </w:r>
      <w:r w:rsidRPr="0022764C">
        <w:t xml:space="preserve">, the </w:t>
      </w:r>
      <w:r w:rsidRPr="0022764C">
        <w:rPr>
          <w:b/>
          <w:bCs/>
        </w:rPr>
        <w:t xml:space="preserve">Insurer’s </w:t>
      </w:r>
      <w:r w:rsidRPr="0022764C">
        <w:t>liability in respect of that claim will end immediately.</w:t>
      </w:r>
    </w:p>
    <w:p w:rsidR="008C3F93" w:rsidRPr="0022764C" w:rsidRDefault="008C3F93" w:rsidP="008C3F93">
      <w:pPr>
        <w:pStyle w:val="BodyText"/>
        <w:numPr>
          <w:ilvl w:val="0"/>
          <w:numId w:val="321"/>
        </w:numPr>
        <w:ind w:left="454" w:hanging="454"/>
        <w:rPr>
          <w:rFonts w:eastAsia="Times New Roman"/>
          <w:lang w:eastAsia="en-GB"/>
        </w:rPr>
      </w:pPr>
      <w:r w:rsidRPr="0022764C">
        <w:t>In respect of pursuing a claim relating to Insured Event Contract &amp; Debt Recovery</w:t>
      </w:r>
      <w:r w:rsidRPr="0022764C">
        <w:rPr>
          <w:b/>
          <w:bCs/>
        </w:rPr>
        <w:t xml:space="preserve"> You</w:t>
      </w:r>
      <w:r w:rsidRPr="0022764C">
        <w:t xml:space="preserve"> must enter into a </w:t>
      </w:r>
      <w:r w:rsidRPr="0022764C">
        <w:rPr>
          <w:b/>
          <w:bCs/>
        </w:rPr>
        <w:t>Conditional Fee Agreement</w:t>
      </w:r>
      <w:r w:rsidRPr="0022764C">
        <w:t xml:space="preserve"> (unless the </w:t>
      </w:r>
      <w:r w:rsidRPr="0022764C">
        <w:rPr>
          <w:b/>
          <w:bCs/>
        </w:rPr>
        <w:t>Appointed Advisor</w:t>
      </w:r>
      <w:r w:rsidRPr="0022764C">
        <w:t xml:space="preserve"> has entered into a </w:t>
      </w:r>
      <w:r w:rsidRPr="0022764C">
        <w:rPr>
          <w:b/>
          <w:bCs/>
        </w:rPr>
        <w:t>Collective Conditional Fee Agreement</w:t>
      </w:r>
      <w:r w:rsidRPr="0022764C">
        <w:t>) where legally permitted.</w:t>
      </w:r>
    </w:p>
    <w:p w:rsidR="008C3F93" w:rsidRPr="0022764C" w:rsidRDefault="008C3F93" w:rsidP="008C3F93">
      <w:pPr>
        <w:pStyle w:val="Heading3"/>
      </w:pPr>
      <w:r w:rsidRPr="0022764C">
        <w:t>Consent</w:t>
      </w:r>
    </w:p>
    <w:p w:rsidR="008C3F93" w:rsidRPr="0022764C" w:rsidRDefault="008C3F93" w:rsidP="008C3F93">
      <w:pPr>
        <w:pStyle w:val="BodyText"/>
        <w:numPr>
          <w:ilvl w:val="0"/>
          <w:numId w:val="320"/>
        </w:numPr>
        <w:ind w:left="454" w:hanging="454"/>
        <w:rPr>
          <w:b/>
          <w:bCs/>
          <w:lang w:eastAsia="en-GB"/>
        </w:rPr>
      </w:pPr>
      <w:r w:rsidRPr="0022764C">
        <w:t xml:space="preserve">The </w:t>
      </w:r>
      <w:r w:rsidRPr="0022764C">
        <w:rPr>
          <w:b/>
        </w:rPr>
        <w:t>Insured</w:t>
      </w:r>
      <w:r w:rsidRPr="0022764C">
        <w:t xml:space="preserve"> must agree to </w:t>
      </w:r>
      <w:r w:rsidRPr="0022764C">
        <w:rPr>
          <w:b/>
          <w:bCs/>
        </w:rPr>
        <w:t>Us</w:t>
      </w:r>
      <w:r w:rsidRPr="0022764C">
        <w:t xml:space="preserve"> having sight of the </w:t>
      </w:r>
      <w:r w:rsidRPr="0022764C">
        <w:rPr>
          <w:b/>
          <w:bCs/>
        </w:rPr>
        <w:t>Appointed Advisor’s</w:t>
      </w:r>
      <w:r w:rsidRPr="0022764C">
        <w:t xml:space="preserve"> file relating to the </w:t>
      </w:r>
      <w:r w:rsidRPr="0022764C">
        <w:rPr>
          <w:b/>
        </w:rPr>
        <w:t>Insured’s</w:t>
      </w:r>
      <w:r w:rsidRPr="0022764C">
        <w:t xml:space="preserve"> claim. The </w:t>
      </w:r>
      <w:r w:rsidRPr="0022764C">
        <w:rPr>
          <w:b/>
        </w:rPr>
        <w:t>Insured</w:t>
      </w:r>
      <w:r w:rsidRPr="0022764C">
        <w:t xml:space="preserve"> is considered to have provided consent to </w:t>
      </w:r>
      <w:r w:rsidRPr="0022764C">
        <w:rPr>
          <w:b/>
          <w:bCs/>
        </w:rPr>
        <w:t xml:space="preserve">Us </w:t>
      </w:r>
      <w:r w:rsidRPr="0022764C">
        <w:t xml:space="preserve">or </w:t>
      </w:r>
      <w:r w:rsidRPr="0022764C">
        <w:rPr>
          <w:b/>
          <w:bCs/>
        </w:rPr>
        <w:t xml:space="preserve">Our </w:t>
      </w:r>
      <w:r w:rsidRPr="0022764C">
        <w:t>appointed agent to have sight of their file for auditing and quality and cost control purposes.</w:t>
      </w:r>
    </w:p>
    <w:p w:rsidR="008C3F93" w:rsidRPr="0022764C" w:rsidRDefault="008C3F93" w:rsidP="008C3F93">
      <w:pPr>
        <w:pStyle w:val="BodyText"/>
        <w:numPr>
          <w:ilvl w:val="0"/>
          <w:numId w:val="320"/>
        </w:numPr>
        <w:ind w:left="454" w:hanging="454"/>
        <w:rPr>
          <w:b/>
          <w:bCs/>
          <w:lang w:eastAsia="en-GB"/>
        </w:rPr>
      </w:pPr>
      <w:r w:rsidRPr="0022764C">
        <w:t xml:space="preserve">An </w:t>
      </w:r>
      <w:r w:rsidRPr="0022764C">
        <w:rPr>
          <w:b/>
          <w:bCs/>
        </w:rPr>
        <w:t xml:space="preserve">Insured </w:t>
      </w:r>
      <w:r w:rsidRPr="0022764C">
        <w:t xml:space="preserve">must have </w:t>
      </w:r>
      <w:r w:rsidRPr="0022764C">
        <w:rPr>
          <w:b/>
          <w:bCs/>
        </w:rPr>
        <w:t>Your</w:t>
      </w:r>
      <w:r w:rsidRPr="0022764C">
        <w:t xml:space="preserve"> agreement to claim under this </w:t>
      </w:r>
      <w:r w:rsidRPr="0022764C">
        <w:rPr>
          <w:b/>
          <w:bCs/>
        </w:rPr>
        <w:t>Section</w:t>
      </w:r>
      <w:r w:rsidRPr="0022764C">
        <w:t xml:space="preserve"> of the </w:t>
      </w:r>
      <w:r w:rsidRPr="0022764C">
        <w:rPr>
          <w:b/>
          <w:bCs/>
        </w:rPr>
        <w:t>Policy</w:t>
      </w:r>
      <w:r w:rsidRPr="0022764C">
        <w:t>.</w:t>
      </w:r>
    </w:p>
    <w:p w:rsidR="008C3F93" w:rsidRPr="0022764C" w:rsidRDefault="008C3F93" w:rsidP="008C3F93">
      <w:pPr>
        <w:pStyle w:val="Heading3"/>
      </w:pPr>
      <w:r w:rsidRPr="0022764C">
        <w:t>Settlement</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 xml:space="preserve">Insurer </w:t>
      </w:r>
      <w:r w:rsidRPr="0022764C">
        <w:rPr>
          <w:lang w:eastAsia="en-GB"/>
        </w:rPr>
        <w:t xml:space="preserve">can settle the claim by paying the reasonable value of the </w:t>
      </w:r>
      <w:r w:rsidRPr="0022764C">
        <w:rPr>
          <w:b/>
          <w:bCs/>
          <w:lang w:eastAsia="en-GB"/>
        </w:rPr>
        <w:t>Insured’s</w:t>
      </w:r>
      <w:r w:rsidRPr="0022764C">
        <w:rPr>
          <w:lang w:eastAsia="en-GB"/>
        </w:rPr>
        <w:t xml:space="preserve"> claim.</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Insured</w:t>
      </w:r>
      <w:r w:rsidRPr="0022764C">
        <w:rPr>
          <w:lang w:eastAsia="en-GB"/>
        </w:rPr>
        <w:t xml:space="preserve"> must not negotiate or settle the claim without </w:t>
      </w:r>
      <w:r w:rsidRPr="0022764C">
        <w:rPr>
          <w:b/>
          <w:bCs/>
          <w:lang w:eastAsia="en-GB"/>
        </w:rPr>
        <w:t xml:space="preserve">Our </w:t>
      </w:r>
      <w:r w:rsidRPr="0022764C">
        <w:rPr>
          <w:lang w:eastAsia="en-GB"/>
        </w:rPr>
        <w:t>written agreement.</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If the </w:t>
      </w:r>
      <w:r w:rsidRPr="0022764C">
        <w:rPr>
          <w:b/>
          <w:bCs/>
          <w:lang w:eastAsia="en-GB"/>
        </w:rPr>
        <w:t>Insured</w:t>
      </w:r>
      <w:r w:rsidRPr="0022764C">
        <w:rPr>
          <w:lang w:eastAsia="en-GB"/>
        </w:rPr>
        <w:t xml:space="preserve"> refuses to settle the claim following advice to do so from the </w:t>
      </w:r>
      <w:r w:rsidRPr="0022764C">
        <w:rPr>
          <w:b/>
          <w:bCs/>
          <w:lang w:eastAsia="en-GB"/>
        </w:rPr>
        <w:t>Appointed Advisor</w:t>
      </w:r>
      <w:r w:rsidRPr="0022764C">
        <w:rPr>
          <w:lang w:eastAsia="en-GB"/>
        </w:rPr>
        <w:t xml:space="preserve"> the </w:t>
      </w:r>
      <w:r w:rsidRPr="0022764C">
        <w:rPr>
          <w:b/>
          <w:bCs/>
          <w:lang w:eastAsia="en-GB"/>
        </w:rPr>
        <w:t xml:space="preserve">Insurer </w:t>
      </w:r>
      <w:r w:rsidRPr="0022764C">
        <w:rPr>
          <w:lang w:eastAsia="en-GB"/>
        </w:rPr>
        <w:t xml:space="preserve">reserves the right to refuse to pay further costs. </w:t>
      </w:r>
    </w:p>
    <w:p w:rsidR="008C3F93" w:rsidRPr="0022764C" w:rsidRDefault="008C3F93" w:rsidP="008C3F93">
      <w:pPr>
        <w:pStyle w:val="Heading3"/>
      </w:pPr>
      <w:r w:rsidRPr="0022764C">
        <w:t>Barrister’s Opinion</w:t>
      </w:r>
    </w:p>
    <w:p w:rsidR="008C3F93" w:rsidRPr="0022764C" w:rsidRDefault="008C3F93" w:rsidP="008C3F93">
      <w:pPr>
        <w:pStyle w:val="BodyText"/>
      </w:pPr>
      <w:r w:rsidRPr="0022764C">
        <w:rPr>
          <w:b/>
          <w:bCs/>
        </w:rPr>
        <w:t>We</w:t>
      </w:r>
      <w:r w:rsidRPr="0022764C">
        <w:t xml:space="preserve"> may require the </w:t>
      </w:r>
      <w:r w:rsidRPr="0022764C">
        <w:rPr>
          <w:b/>
          <w:bCs/>
        </w:rPr>
        <w:t>Insured</w:t>
      </w:r>
      <w:r w:rsidRPr="0022764C">
        <w:t xml:space="preserve"> to obtain and pay for an opinion from a barrister if a dispute arises regarding the merits or value of the claim. If the opinion supports the </w:t>
      </w:r>
      <w:r w:rsidRPr="0022764C">
        <w:rPr>
          <w:b/>
          <w:bCs/>
        </w:rPr>
        <w:t>Insured</w:t>
      </w:r>
      <w:r w:rsidRPr="0022764C">
        <w:t xml:space="preserve">, then the </w:t>
      </w:r>
      <w:r w:rsidRPr="0022764C">
        <w:rPr>
          <w:b/>
          <w:bCs/>
        </w:rPr>
        <w:t>Insurer</w:t>
      </w:r>
      <w:r w:rsidRPr="0022764C">
        <w:t xml:space="preserve"> will reimburse the reasonable costs of that opinion. If that opinion conflicts with advice obtained by </w:t>
      </w:r>
      <w:r w:rsidRPr="0022764C">
        <w:rPr>
          <w:b/>
          <w:bCs/>
        </w:rPr>
        <w:t>Us</w:t>
      </w:r>
      <w:r w:rsidRPr="0022764C">
        <w:t xml:space="preserve">, then the </w:t>
      </w:r>
      <w:r w:rsidRPr="0022764C">
        <w:rPr>
          <w:b/>
          <w:bCs/>
        </w:rPr>
        <w:t>Insurer</w:t>
      </w:r>
      <w:r w:rsidRPr="0022764C">
        <w:t xml:space="preserve"> will pay for a final opinion which will be binding on the </w:t>
      </w:r>
      <w:r w:rsidRPr="0022764C">
        <w:rPr>
          <w:b/>
          <w:bCs/>
        </w:rPr>
        <w:t>Insured</w:t>
      </w:r>
      <w:r w:rsidRPr="0022764C">
        <w:t xml:space="preserve"> and </w:t>
      </w:r>
      <w:r w:rsidRPr="0022764C">
        <w:rPr>
          <w:b/>
          <w:bCs/>
        </w:rPr>
        <w:t>Us</w:t>
      </w:r>
      <w:r w:rsidRPr="0022764C">
        <w:t xml:space="preserve">. This does not affect the </w:t>
      </w:r>
      <w:r w:rsidRPr="0022764C">
        <w:rPr>
          <w:b/>
          <w:bCs/>
        </w:rPr>
        <w:t>Insured’s</w:t>
      </w:r>
      <w:r w:rsidRPr="0022764C">
        <w:t xml:space="preserve"> rights under the Arbitration Condition below.</w:t>
      </w:r>
    </w:p>
    <w:p w:rsidR="008C3F93" w:rsidRPr="0022764C" w:rsidRDefault="008C3F93" w:rsidP="008C3F93">
      <w:pPr>
        <w:pStyle w:val="Heading3"/>
      </w:pPr>
      <w:r w:rsidRPr="0022764C">
        <w:t>Arbitration</w:t>
      </w:r>
    </w:p>
    <w:p w:rsidR="008C3F93" w:rsidRPr="0022764C" w:rsidRDefault="008C3F93" w:rsidP="008C3F93">
      <w:pPr>
        <w:pStyle w:val="BodyText"/>
      </w:pPr>
      <w:r w:rsidRPr="0022764C">
        <w:t xml:space="preserve">If any dispute between the </w:t>
      </w:r>
      <w:r w:rsidRPr="0022764C">
        <w:rPr>
          <w:b/>
          <w:bCs/>
        </w:rPr>
        <w:t xml:space="preserve">Insured </w:t>
      </w:r>
      <w:r w:rsidRPr="0022764C">
        <w:t xml:space="preserve">and </w:t>
      </w:r>
      <w:r w:rsidRPr="0022764C">
        <w:rPr>
          <w:b/>
          <w:bCs/>
        </w:rPr>
        <w:t>Us</w:t>
      </w:r>
      <w:r w:rsidRPr="0022764C">
        <w:t xml:space="preserve"> arises from this </w:t>
      </w:r>
      <w:r w:rsidRPr="0022764C">
        <w:rPr>
          <w:b/>
          <w:bCs/>
        </w:rPr>
        <w:t xml:space="preserve">Section </w:t>
      </w:r>
      <w:r w:rsidRPr="0022764C">
        <w:t xml:space="preserve">of the </w:t>
      </w:r>
      <w:r w:rsidRPr="0022764C">
        <w:rPr>
          <w:b/>
          <w:bCs/>
        </w:rPr>
        <w:t>Policy</w:t>
      </w:r>
      <w:r w:rsidRPr="0022764C">
        <w:t xml:space="preserve">, the </w:t>
      </w:r>
      <w:r w:rsidRPr="0022764C">
        <w:rPr>
          <w:b/>
          <w:bCs/>
        </w:rPr>
        <w:t>Insured</w:t>
      </w:r>
      <w:r w:rsidRPr="0022764C">
        <w:t xml:space="preserve"> can make a complaint to </w:t>
      </w:r>
      <w:r w:rsidRPr="0022764C">
        <w:rPr>
          <w:b/>
          <w:bCs/>
        </w:rPr>
        <w:t xml:space="preserve">Us </w:t>
      </w:r>
      <w:r w:rsidRPr="0022764C">
        <w:t xml:space="preserve">as described under How to Complain below and </w:t>
      </w:r>
      <w:r w:rsidRPr="0022764C">
        <w:rPr>
          <w:b/>
          <w:bCs/>
        </w:rPr>
        <w:t>We</w:t>
      </w:r>
      <w:r w:rsidRPr="0022764C">
        <w:t xml:space="preserve"> will try to resolve the matter. If </w:t>
      </w:r>
      <w:r w:rsidRPr="0022764C">
        <w:rPr>
          <w:b/>
          <w:bCs/>
        </w:rPr>
        <w:t>We</w:t>
      </w:r>
      <w:r w:rsidRPr="0022764C">
        <w:t xml:space="preserve"> are unable to satisfy the</w:t>
      </w:r>
      <w:r w:rsidRPr="0022764C">
        <w:rPr>
          <w:b/>
          <w:bCs/>
        </w:rPr>
        <w:t xml:space="preserve"> Insured’s</w:t>
      </w:r>
      <w:r w:rsidRPr="0022764C">
        <w:t xml:space="preserve"> concerns and the matter can be dealt with by the Financial Ombudsman Service the </w:t>
      </w:r>
      <w:r w:rsidRPr="0022764C">
        <w:rPr>
          <w:b/>
          <w:bCs/>
        </w:rPr>
        <w:t>Insured</w:t>
      </w:r>
      <w:r w:rsidRPr="0022764C">
        <w:t xml:space="preserve"> can ask them to arbitrate over the complaint. </w:t>
      </w:r>
    </w:p>
    <w:p w:rsidR="008C3F93" w:rsidRPr="0022764C" w:rsidRDefault="008C3F93" w:rsidP="008C3F93">
      <w:pPr>
        <w:pStyle w:val="BodyText"/>
      </w:pPr>
      <w:r w:rsidRPr="0022764C">
        <w:t>If the dispute cannot be dealt with by the Financial Ombudsman Service, it can be referred for independent arbitration to a qualified person agreed unpin by both parties. The loser of the dispute shall be liable to pay the costs incurred.</w:t>
      </w:r>
    </w:p>
    <w:p w:rsidR="008C3F93" w:rsidRPr="0022764C" w:rsidRDefault="008C3F93" w:rsidP="008C3F93">
      <w:pPr>
        <w:pStyle w:val="BodyText"/>
      </w:pPr>
      <w:r w:rsidRPr="0022764C">
        <w:t xml:space="preserve">If </w:t>
      </w:r>
      <w:r w:rsidRPr="0022764C">
        <w:rPr>
          <w:b/>
          <w:bCs/>
        </w:rPr>
        <w:t>We</w:t>
      </w:r>
      <w:r w:rsidRPr="0022764C">
        <w:t xml:space="preserve"> and the</w:t>
      </w:r>
      <w:r w:rsidRPr="0022764C">
        <w:rPr>
          <w:b/>
          <w:bCs/>
        </w:rPr>
        <w:t xml:space="preserve"> Insured</w:t>
      </w:r>
      <w:r w:rsidRPr="0022764C">
        <w:t xml:space="preserve"> fail to agree of a suitable person to arbitrate the matter </w:t>
      </w:r>
      <w:r w:rsidRPr="0022764C">
        <w:rPr>
          <w:b/>
          <w:bCs/>
        </w:rPr>
        <w:t xml:space="preserve">We </w:t>
      </w:r>
      <w:r w:rsidRPr="0022764C">
        <w:t xml:space="preserve">will ask the President of the relevant Law Society to nominate. The arbitration shall be subject to the Arbitration Acts and the arbitrator’s decision shall be binding on both parties. </w:t>
      </w:r>
    </w:p>
    <w:p w:rsidR="008C3F93" w:rsidRPr="0022764C" w:rsidRDefault="008C3F93" w:rsidP="008C3F93">
      <w:pPr>
        <w:pStyle w:val="Heading3"/>
      </w:pPr>
      <w:r w:rsidRPr="0022764C">
        <w:lastRenderedPageBreak/>
        <w:t>Other Insurance</w:t>
      </w:r>
    </w:p>
    <w:p w:rsidR="008C3F93" w:rsidRPr="0022764C" w:rsidRDefault="008C3F93" w:rsidP="008C3F93">
      <w:pPr>
        <w:pStyle w:val="BodyText"/>
      </w:pPr>
      <w:r w:rsidRPr="0022764C">
        <w:t xml:space="preserve">The </w:t>
      </w:r>
      <w:r w:rsidRPr="0022764C">
        <w:rPr>
          <w:b/>
          <w:bCs/>
        </w:rPr>
        <w:t>Insurer</w:t>
      </w:r>
      <w:r w:rsidRPr="0022764C">
        <w:t xml:space="preserve"> will not pay more than their fair share (rateable proportion) for any claim covered by another policy, or any claim that would have been covered by any other policy if this </w:t>
      </w:r>
      <w:r w:rsidRPr="0022764C">
        <w:rPr>
          <w:b/>
          <w:bCs/>
        </w:rPr>
        <w:t>Section</w:t>
      </w:r>
      <w:r w:rsidRPr="0022764C">
        <w:t xml:space="preserve"> of the </w:t>
      </w:r>
      <w:r w:rsidRPr="0022764C">
        <w:rPr>
          <w:b/>
          <w:bCs/>
        </w:rPr>
        <w:t>Policy</w:t>
      </w:r>
      <w:r w:rsidRPr="0022764C">
        <w:t xml:space="preserve"> did not exist; even if the other insurer refuses the claim. </w:t>
      </w:r>
    </w:p>
    <w:p w:rsidR="008C3F93" w:rsidRPr="0022764C" w:rsidRDefault="008C3F93" w:rsidP="008C3F93">
      <w:pPr>
        <w:pStyle w:val="Heading3"/>
      </w:pPr>
      <w:r w:rsidRPr="0022764C">
        <w:t>Fraudulent Claims and Claims Tainted by Dishonesty</w:t>
      </w:r>
    </w:p>
    <w:p w:rsidR="008C3F93" w:rsidRPr="0022764C" w:rsidRDefault="008C3F93" w:rsidP="008C3F93">
      <w:pPr>
        <w:pStyle w:val="BodyText"/>
        <w:numPr>
          <w:ilvl w:val="0"/>
          <w:numId w:val="317"/>
        </w:numPr>
        <w:ind w:left="454" w:hanging="454"/>
      </w:pPr>
      <w:r w:rsidRPr="0022764C">
        <w:t xml:space="preserve">If the </w:t>
      </w:r>
      <w:r w:rsidRPr="0022764C">
        <w:rPr>
          <w:b/>
          <w:bCs/>
        </w:rPr>
        <w:t>Insured</w:t>
      </w:r>
      <w:r w:rsidRPr="0022764C">
        <w:t xml:space="preserve"> makes any claim which is fraudulent or false, this </w:t>
      </w:r>
      <w:r w:rsidRPr="0022764C">
        <w:rPr>
          <w:b/>
          <w:bCs/>
        </w:rPr>
        <w:t>Section</w:t>
      </w:r>
      <w:r w:rsidRPr="0022764C">
        <w:t xml:space="preserve"> of the </w:t>
      </w:r>
      <w:r w:rsidRPr="0022764C">
        <w:rPr>
          <w:b/>
          <w:bCs/>
        </w:rPr>
        <w:t>Policy</w:t>
      </w:r>
      <w:r w:rsidRPr="0022764C">
        <w:t xml:space="preserve"> may become void and all benefit under it may be lost. </w:t>
      </w:r>
    </w:p>
    <w:p w:rsidR="008C3F93" w:rsidRPr="0022764C" w:rsidRDefault="008C3F93" w:rsidP="008C3F93">
      <w:pPr>
        <w:pStyle w:val="BodyText"/>
        <w:numPr>
          <w:ilvl w:val="0"/>
          <w:numId w:val="317"/>
        </w:numPr>
        <w:ind w:left="454" w:hanging="454"/>
      </w:pPr>
      <w:r w:rsidRPr="0022764C">
        <w:t xml:space="preserve">An </w:t>
      </w:r>
      <w:r w:rsidRPr="0022764C">
        <w:rPr>
          <w:b/>
          <w:bCs/>
        </w:rPr>
        <w:t>Insured</w:t>
      </w:r>
      <w:r w:rsidRPr="0022764C">
        <w:t xml:space="preserve"> shall at all times be entirely truthful and open in any evidence, disclosure or statement they give and shall act with complete honesty and integrity throughout. Where, on the balance of probabilities and having considered carefully all the facts of the claim, it appears to the </w:t>
      </w:r>
      <w:r w:rsidRPr="0022764C">
        <w:rPr>
          <w:b/>
          <w:bCs/>
        </w:rPr>
        <w:t>Appointed Advisor</w:t>
      </w:r>
      <w:r w:rsidRPr="0022764C">
        <w:t xml:space="preserve"> that the </w:t>
      </w:r>
      <w:r w:rsidRPr="0022764C">
        <w:rPr>
          <w:b/>
          <w:bCs/>
        </w:rPr>
        <w:t>Insured</w:t>
      </w:r>
      <w:r w:rsidRPr="0022764C">
        <w:t xml:space="preserve"> has breached this condition and that the breach has: </w:t>
      </w:r>
    </w:p>
    <w:p w:rsidR="008C3F93" w:rsidRPr="0022764C" w:rsidRDefault="008C3F93" w:rsidP="008C3F93">
      <w:pPr>
        <w:pStyle w:val="BodyText"/>
        <w:numPr>
          <w:ilvl w:val="0"/>
          <w:numId w:val="318"/>
        </w:numPr>
        <w:ind w:left="908" w:hanging="454"/>
      </w:pPr>
      <w:r w:rsidRPr="0022764C">
        <w:t xml:space="preserve">affected </w:t>
      </w:r>
      <w:r w:rsidRPr="0022764C">
        <w:rPr>
          <w:b/>
          <w:bCs/>
        </w:rPr>
        <w:t>Our</w:t>
      </w:r>
      <w:r w:rsidRPr="0022764C">
        <w:t xml:space="preserve"> assessment of </w:t>
      </w:r>
      <w:r w:rsidRPr="0022764C">
        <w:rPr>
          <w:b/>
          <w:bCs/>
        </w:rPr>
        <w:t>Reasonable Prospects of Success</w:t>
      </w:r>
      <w:r w:rsidRPr="0022764C">
        <w:t>, and/or</w:t>
      </w:r>
    </w:p>
    <w:p w:rsidR="008C3F93" w:rsidRPr="0022764C" w:rsidRDefault="008C3F93" w:rsidP="008C3F93">
      <w:pPr>
        <w:pStyle w:val="BodyText"/>
        <w:numPr>
          <w:ilvl w:val="0"/>
          <w:numId w:val="318"/>
        </w:numPr>
        <w:ind w:left="908" w:hanging="454"/>
      </w:pPr>
      <w:r w:rsidRPr="0022764C">
        <w:t xml:space="preserve">prejudiced any part the outcome of </w:t>
      </w:r>
      <w:r w:rsidRPr="0022764C">
        <w:rPr>
          <w:b/>
          <w:bCs/>
        </w:rPr>
        <w:t>Your</w:t>
      </w:r>
      <w:r w:rsidRPr="0022764C">
        <w:t xml:space="preserve"> claim</w:t>
      </w:r>
    </w:p>
    <w:p w:rsidR="008C3F93" w:rsidRPr="0022764C" w:rsidRDefault="008C3F93" w:rsidP="008C3F93">
      <w:pPr>
        <w:pStyle w:val="BodyText"/>
      </w:pPr>
      <w:r w:rsidRPr="0022764C">
        <w:t>the</w:t>
      </w:r>
      <w:r w:rsidRPr="0022764C">
        <w:rPr>
          <w:b/>
          <w:bCs/>
        </w:rPr>
        <w:t xml:space="preserve"> Insurer</w:t>
      </w:r>
      <w:r w:rsidRPr="0022764C">
        <w:t xml:space="preserve"> shall have no liability for </w:t>
      </w:r>
      <w:r w:rsidRPr="0022764C">
        <w:rPr>
          <w:b/>
          <w:bCs/>
        </w:rPr>
        <w:t>Legal Costs &amp; Expenses</w:t>
      </w:r>
      <w:r w:rsidRPr="0022764C">
        <w:t xml:space="preserve"> incurred from the date of the </w:t>
      </w:r>
      <w:r w:rsidRPr="0022764C">
        <w:rPr>
          <w:b/>
          <w:bCs/>
        </w:rPr>
        <w:t>Insured’s</w:t>
      </w:r>
      <w:r w:rsidRPr="0022764C">
        <w:t xml:space="preserve"> breach.</w:t>
      </w:r>
    </w:p>
    <w:p w:rsidR="008C3F93" w:rsidRPr="0022764C" w:rsidRDefault="008C3F93" w:rsidP="008C3F93">
      <w:pPr>
        <w:pStyle w:val="Heading3"/>
      </w:pPr>
      <w:r w:rsidRPr="0022764C">
        <w:t>Acts of Parliament</w:t>
      </w:r>
    </w:p>
    <w:p w:rsidR="008C3F93" w:rsidRPr="0022764C" w:rsidRDefault="008C3F93" w:rsidP="008C3F93">
      <w:pPr>
        <w:pStyle w:val="BodyText"/>
      </w:pPr>
      <w:r w:rsidRPr="0022764C">
        <w:t xml:space="preserve">All legal instruments, bodies and rules referred to within this </w:t>
      </w:r>
      <w:r w:rsidRPr="0022764C">
        <w:rPr>
          <w:b/>
          <w:bCs/>
        </w:rPr>
        <w:t>Section</w:t>
      </w:r>
      <w:r w:rsidRPr="0022764C">
        <w:t xml:space="preserve"> shall include the equivalent in Wales, Scotland, Northern Ireland, the Isle of Man and the Channel Islands and any subsequent amendment or replacement legislation.</w:t>
      </w:r>
    </w:p>
    <w:p w:rsidR="008C3F93" w:rsidRPr="0022764C" w:rsidRDefault="008C3F93" w:rsidP="008C3F93">
      <w:pPr>
        <w:pStyle w:val="Heading1"/>
      </w:pPr>
      <w:r w:rsidRPr="0022764C">
        <w:t>Helplines</w:t>
      </w:r>
    </w:p>
    <w:p w:rsidR="008C3F93" w:rsidRPr="0022764C" w:rsidRDefault="008C3F93" w:rsidP="008C3F93">
      <w:pPr>
        <w:pStyle w:val="BodyText"/>
      </w:pPr>
      <w:r w:rsidRPr="0022764C">
        <w:t xml:space="preserve">All helplines are subject to fair and reasonable use. The level of fair usage will depend on individual circumstances. However, if </w:t>
      </w:r>
      <w:r w:rsidRPr="0022764C">
        <w:rPr>
          <w:b/>
          <w:bCs/>
        </w:rPr>
        <w:t>Our</w:t>
      </w:r>
      <w:r w:rsidRPr="0022764C">
        <w:t xml:space="preserve"> advisors consider that </w:t>
      </w:r>
      <w:r w:rsidRPr="0022764C">
        <w:rPr>
          <w:b/>
          <w:bCs/>
        </w:rPr>
        <w:t>Your</w:t>
      </w:r>
      <w:r w:rsidRPr="0022764C">
        <w:t xml:space="preserve"> helpline usage is becoming </w:t>
      </w:r>
      <w:r w:rsidR="00BB79CB" w:rsidRPr="0022764C">
        <w:t>excessive,</w:t>
      </w:r>
      <w:r w:rsidRPr="0022764C">
        <w:t xml:space="preserve"> they will tell </w:t>
      </w:r>
      <w:r w:rsidRPr="0022764C">
        <w:rPr>
          <w:b/>
          <w:bCs/>
        </w:rPr>
        <w:t>You</w:t>
      </w:r>
      <w:r w:rsidRPr="0022764C">
        <w:t xml:space="preserve">. If following that warning usage is not reduced to a more reasonable level, </w:t>
      </w:r>
      <w:r w:rsidRPr="0022764C">
        <w:rPr>
          <w:b/>
          <w:bCs/>
          <w:color w:val="000000"/>
        </w:rPr>
        <w:t>We</w:t>
      </w:r>
      <w:r w:rsidRPr="0022764C">
        <w:rPr>
          <w:color w:val="000000"/>
        </w:rPr>
        <w:t xml:space="preserve"> can</w:t>
      </w:r>
      <w:r w:rsidRPr="0022764C">
        <w:t xml:space="preserve"> refuse to accept further calls.</w:t>
      </w:r>
    </w:p>
    <w:p w:rsidR="008C3F93" w:rsidRPr="0022764C" w:rsidRDefault="008C3F93" w:rsidP="008C3F93">
      <w:pPr>
        <w:pStyle w:val="Heading3"/>
      </w:pPr>
      <w:r w:rsidRPr="0022764C">
        <w:t>Legal and Tax Advice - 0344 571 7978</w:t>
      </w:r>
    </w:p>
    <w:p w:rsidR="008C3F93" w:rsidRPr="0022764C" w:rsidRDefault="008C3F93" w:rsidP="008C3F93">
      <w:pPr>
        <w:pStyle w:val="BodyText"/>
        <w:rPr>
          <w:b/>
          <w:bCs/>
        </w:rPr>
      </w:pPr>
      <w:r w:rsidRPr="0022764C">
        <w:t xml:space="preserve">If </w:t>
      </w:r>
      <w:r w:rsidRPr="0022764C">
        <w:rPr>
          <w:b/>
          <w:bCs/>
        </w:rPr>
        <w:t>You</w:t>
      </w:r>
      <w:r w:rsidRPr="0022764C">
        <w:t xml:space="preserve"> have a legal or tax problem relating to </w:t>
      </w:r>
      <w:r w:rsidRPr="0022764C">
        <w:rPr>
          <w:b/>
          <w:bCs/>
        </w:rPr>
        <w:t>Your</w:t>
      </w:r>
      <w:r w:rsidRPr="0022764C">
        <w:t xml:space="preserve"> </w:t>
      </w:r>
      <w:r w:rsidRPr="0022764C">
        <w:rPr>
          <w:b/>
          <w:bCs/>
        </w:rPr>
        <w:t>Business</w:t>
      </w:r>
      <w:r w:rsidRPr="0022764C">
        <w:t xml:space="preserve">, </w:t>
      </w:r>
      <w:r w:rsidRPr="0022764C">
        <w:rPr>
          <w:b/>
          <w:bCs/>
          <w:color w:val="000000"/>
        </w:rPr>
        <w:t xml:space="preserve">We </w:t>
      </w:r>
      <w:r w:rsidRPr="0022764C">
        <w:t xml:space="preserve">recommend that </w:t>
      </w:r>
      <w:r w:rsidRPr="0022764C">
        <w:rPr>
          <w:b/>
          <w:bCs/>
        </w:rPr>
        <w:t>You</w:t>
      </w:r>
      <w:r w:rsidRPr="0022764C">
        <w:t xml:space="preserve"> call </w:t>
      </w:r>
      <w:r w:rsidRPr="0022764C">
        <w:rPr>
          <w:b/>
          <w:bCs/>
        </w:rPr>
        <w:t>Our</w:t>
      </w:r>
      <w:r w:rsidRPr="0022764C">
        <w:t xml:space="preserve"> confidential legal and tax advice helpline. Legal advice is available 24 hours a day, 365 days of the year, and tax advice is available between 9am and 5pm on weekdays (except bank holidays). </w:t>
      </w:r>
      <w:r w:rsidRPr="0022764C">
        <w:rPr>
          <w:b/>
          <w:bCs/>
          <w:color w:val="000000"/>
        </w:rPr>
        <w:t xml:space="preserve">We </w:t>
      </w:r>
      <w:r w:rsidRPr="0022764C">
        <w:t xml:space="preserve">give advice about business-related legal matters within UK and EU law and tax matters within the UK. </w:t>
      </w:r>
      <w:r w:rsidRPr="0022764C">
        <w:rPr>
          <w:b/>
          <w:bCs/>
        </w:rPr>
        <w:t>Your</w:t>
      </w:r>
      <w:r w:rsidRPr="0022764C">
        <w:t xml:space="preserve"> query will be dealt with by a qualified specialist who is experienced in handling legal and tax-related matters. Use of this service does not constitute reporting of a claim.</w:t>
      </w:r>
    </w:p>
    <w:p w:rsidR="008C3F93" w:rsidRPr="0022764C" w:rsidRDefault="008C3F93" w:rsidP="008C3F93">
      <w:pPr>
        <w:pStyle w:val="Heading3"/>
      </w:pPr>
      <w:r w:rsidRPr="0022764C">
        <w:t xml:space="preserve">Redundancy Assistance - 0330 303 1955 </w:t>
      </w:r>
    </w:p>
    <w:p w:rsidR="008C3F93" w:rsidRPr="0022764C" w:rsidRDefault="008C3F93" w:rsidP="008C3F93">
      <w:pPr>
        <w:pStyle w:val="BodyText"/>
      </w:pPr>
      <w:r w:rsidRPr="0022764C">
        <w:rPr>
          <w:rStyle w:val="A5"/>
          <w:rFonts w:asciiTheme="minorHAnsi" w:hAnsiTheme="minorHAnsi" w:cstheme="minorBidi"/>
          <w:color w:val="auto"/>
          <w:szCs w:val="20"/>
        </w:rPr>
        <w:t xml:space="preserve">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are planning redundancies and need extra legal support, </w:t>
      </w:r>
      <w:r w:rsidRPr="0022764C">
        <w:rPr>
          <w:b/>
          <w:bCs/>
        </w:rPr>
        <w:t>We</w:t>
      </w:r>
      <w:r w:rsidRPr="0022764C">
        <w:rPr>
          <w:rStyle w:val="A5"/>
          <w:rFonts w:asciiTheme="minorHAnsi" w:hAnsiTheme="minorHAnsi" w:cstheme="minorBidi"/>
          <w:color w:val="auto"/>
          <w:szCs w:val="20"/>
        </w:rPr>
        <w:t xml:space="preserve"> can arrange specialist consultancy assistance </w:t>
      </w:r>
      <w:r w:rsidRPr="0022764C">
        <w:rPr>
          <w:rStyle w:val="A5"/>
          <w:rFonts w:asciiTheme="minorHAnsi" w:hAnsiTheme="minorHAnsi" w:cstheme="minorBidi"/>
          <w:color w:val="auto"/>
          <w:szCs w:val="20"/>
        </w:rPr>
        <w:t xml:space="preserve">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Redundancy assistance will help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implement a fair selection process and ensure that the redundancy notices are correctly served. The service offers document review and telephone or written advice and is subject to a charge. 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would like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to arrange Redundancy </w:t>
      </w:r>
      <w:r w:rsidR="00BB79CB" w:rsidRPr="0022764C">
        <w:rPr>
          <w:rStyle w:val="A5"/>
          <w:rFonts w:asciiTheme="minorHAnsi" w:hAnsiTheme="minorHAnsi" w:cstheme="minorBidi"/>
          <w:color w:val="auto"/>
          <w:szCs w:val="20"/>
        </w:rPr>
        <w:t>Assistance,</w:t>
      </w:r>
      <w:r w:rsidRPr="0022764C">
        <w:rPr>
          <w:rStyle w:val="A5"/>
          <w:rFonts w:asciiTheme="minorHAnsi" w:hAnsiTheme="minorHAnsi" w:cstheme="minorBidi"/>
          <w:color w:val="auto"/>
          <w:szCs w:val="20"/>
        </w:rPr>
        <w:t xml:space="preserve"> please call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between 9am and 5pm on weekdays (except bank holidays).</w:t>
      </w:r>
    </w:p>
    <w:p w:rsidR="008C3F93" w:rsidRPr="0022764C" w:rsidRDefault="008C3F93" w:rsidP="008C3F93">
      <w:pPr>
        <w:pStyle w:val="Heading3"/>
      </w:pPr>
      <w:r w:rsidRPr="0022764C">
        <w:t>Executive Suite – Identity Theft Resolution - 0333 000 2083</w:t>
      </w:r>
    </w:p>
    <w:p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This service is available to the principal, executive officers, directors and partners of the </w:t>
      </w:r>
      <w:r w:rsidRPr="0022764C">
        <w:rPr>
          <w:rStyle w:val="A5"/>
          <w:rFonts w:asciiTheme="minorHAnsi" w:hAnsiTheme="minorHAnsi" w:cstheme="minorBidi"/>
          <w:b/>
          <w:bCs/>
          <w:color w:val="auto"/>
          <w:szCs w:val="20"/>
        </w:rPr>
        <w:t>Business</w:t>
      </w:r>
      <w:r w:rsidRPr="0022764C">
        <w:rPr>
          <w:rStyle w:val="A5"/>
          <w:rFonts w:asciiTheme="minorHAnsi" w:hAnsiTheme="minorHAnsi" w:cstheme="minorBidi"/>
          <w:color w:val="auto"/>
          <w:szCs w:val="20"/>
        </w:rPr>
        <w:t xml:space="preserve"> between 9am and 5pm on weekdays (except bank holidays). </w:t>
      </w:r>
      <w:r w:rsidRPr="0022764C">
        <w:rPr>
          <w:b/>
          <w:bCs/>
        </w:rPr>
        <w:t>We</w:t>
      </w:r>
      <w:r w:rsidRPr="0022764C">
        <w:rPr>
          <w:rStyle w:val="A5"/>
          <w:rFonts w:asciiTheme="minorHAnsi" w:hAnsiTheme="minorHAnsi" w:cstheme="minorBidi"/>
          <w:color w:val="auto"/>
          <w:szCs w:val="20"/>
        </w:rPr>
        <w:t xml:space="preserve"> provide telephone advice to help executives keep their personal identity secure. Where identity theft is suspected,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specialist caseworkers can help the victim to restore their credit rating and correspond with their card issuer, bank or other parties. Identity theft expenses are insured under Insured Event Executive Suite 3 when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executives use this helpline.</w:t>
      </w:r>
    </w:p>
    <w:p w:rsidR="008C3F93" w:rsidRPr="0022764C" w:rsidRDefault="008C3F93" w:rsidP="008C3F93">
      <w:pPr>
        <w:pStyle w:val="Heading3"/>
      </w:pPr>
      <w:r w:rsidRPr="0022764C">
        <w:t xml:space="preserve">Crisis Communication - 0344 571 7964 </w:t>
      </w:r>
    </w:p>
    <w:p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Following an event that has attracted negative publicity which could affect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can access professional public relations support from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Crisis communication experts at any time.</w:t>
      </w:r>
    </w:p>
    <w:p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In advance of any actual adverse publicity, where possible, initial advice 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act upon will be provided over the phone. If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circumstances require professional work to be carried out at that time, </w:t>
      </w:r>
      <w:r w:rsidRPr="0022764C">
        <w:rPr>
          <w:rStyle w:val="A5"/>
          <w:rFonts w:asciiTheme="minorHAnsi" w:hAnsiTheme="minorHAnsi" w:cstheme="minorBidi"/>
          <w:b/>
          <w:bCs/>
          <w:color w:val="auto"/>
          <w:szCs w:val="20"/>
        </w:rPr>
        <w:t>We</w:t>
      </w:r>
      <w:r w:rsidRPr="0022764C">
        <w:rPr>
          <w:rStyle w:val="A5"/>
          <w:rFonts w:asciiTheme="minorHAnsi" w:hAnsiTheme="minorHAnsi" w:cstheme="minorBidi"/>
          <w:color w:val="auto"/>
          <w:szCs w:val="20"/>
        </w:rPr>
        <w:t xml:space="preserve"> can help on a consultancy basis and subject to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paying a fee.</w:t>
      </w:r>
    </w:p>
    <w:p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Where an event has led to actual publicity online, in print or broadcast, that could damage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are insured against the costs of crisis communication services under</w:t>
      </w:r>
      <w:r w:rsidRPr="0022764C">
        <w:t xml:space="preserve"> </w:t>
      </w:r>
      <w:r w:rsidRPr="0022764C">
        <w:rPr>
          <w:rStyle w:val="A5"/>
          <w:rFonts w:asciiTheme="minorHAnsi" w:hAnsiTheme="minorHAnsi" w:cstheme="minorBidi"/>
          <w:color w:val="auto"/>
          <w:szCs w:val="20"/>
        </w:rPr>
        <w:t xml:space="preserve">Insured Event Crisis Communication when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use this helpline.</w:t>
      </w:r>
    </w:p>
    <w:p w:rsidR="008C3F93" w:rsidRPr="0022764C" w:rsidRDefault="008C3F93" w:rsidP="008C3F93">
      <w:pPr>
        <w:pStyle w:val="Heading3"/>
      </w:pPr>
      <w:r w:rsidRPr="0022764C">
        <w:t>Counselling Assistance - 0333 000 2082</w:t>
      </w:r>
    </w:p>
    <w:p w:rsidR="008C3F93" w:rsidRPr="0022764C" w:rsidRDefault="008C3F93" w:rsidP="008C3F93">
      <w:pPr>
        <w:pStyle w:val="BodyText"/>
      </w:pP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qualified counsellors will provide free confidential support and advice by phone to </w:t>
      </w:r>
      <w:r w:rsidRPr="0022764C">
        <w:rPr>
          <w:rStyle w:val="A5"/>
          <w:rFonts w:asciiTheme="minorHAnsi" w:hAnsiTheme="minorHAnsi" w:cstheme="minorBidi"/>
          <w:b/>
          <w:bCs/>
          <w:color w:val="auto"/>
          <w:szCs w:val="20"/>
        </w:rPr>
        <w:t>Your Employees</w:t>
      </w:r>
      <w:r w:rsidRPr="0022764C">
        <w:rPr>
          <w:rStyle w:val="A5"/>
          <w:rFonts w:asciiTheme="minorHAnsi" w:hAnsiTheme="minorHAnsi" w:cstheme="minorBidi"/>
          <w:color w:val="auto"/>
          <w:szCs w:val="20"/>
        </w:rPr>
        <w:t xml:space="preserve"> or their family members who are suffering from emotional upset or feeling worried and anxious about a personal or work-related problem.</w:t>
      </w:r>
    </w:p>
    <w:p w:rsidR="008C3F93" w:rsidRPr="0022764C" w:rsidRDefault="008C3F93" w:rsidP="008C3F93">
      <w:pPr>
        <w:pStyle w:val="Heading3"/>
      </w:pPr>
      <w:r w:rsidRPr="0022764C">
        <w:t xml:space="preserve">Business Legal Services Website </w:t>
      </w:r>
    </w:p>
    <w:p w:rsidR="008C3F93" w:rsidRPr="0022764C" w:rsidRDefault="008C3F93" w:rsidP="008C3F93">
      <w:pPr>
        <w:pStyle w:val="BodyText"/>
      </w:pPr>
      <w:r w:rsidRPr="0022764C">
        <w:t xml:space="preserve">Register at </w:t>
      </w:r>
      <w:hyperlink r:id="rId26" w:tooltip="http://www.araglegal.co.uk" w:history="1">
        <w:r w:rsidRPr="0022764C">
          <w:rPr>
            <w:rStyle w:val="Hyperlink"/>
            <w:b/>
            <w:bCs/>
            <w:color w:val="auto"/>
          </w:rPr>
          <w:t>www.araglegal.co.uk</w:t>
        </w:r>
      </w:hyperlink>
      <w:r w:rsidRPr="0022764C">
        <w:t xml:space="preserve"> and enter voucher code </w:t>
      </w:r>
      <w:r w:rsidRPr="0022764C">
        <w:rPr>
          <w:b/>
          <w:bCs/>
        </w:rPr>
        <w:t>X1232KC79BB5</w:t>
      </w:r>
      <w:r w:rsidRPr="0022764C">
        <w:t xml:space="preserve"> to access ARAG’s digital law guides and create legal documents and letters to help with commercial legal matters. </w:t>
      </w:r>
    </w:p>
    <w:p w:rsidR="008C3F93" w:rsidRPr="0022764C" w:rsidRDefault="008C3F93" w:rsidP="008C3F93">
      <w:pPr>
        <w:pStyle w:val="Heading1"/>
      </w:pPr>
      <w:r w:rsidRPr="0022764C">
        <w:t xml:space="preserve">How to Claim </w:t>
      </w:r>
    </w:p>
    <w:p w:rsidR="008C3F93" w:rsidRPr="0022764C" w:rsidRDefault="008C3F93" w:rsidP="008C3F93">
      <w:pPr>
        <w:pStyle w:val="Heading3"/>
      </w:pPr>
      <w:r w:rsidRPr="0022764C">
        <w:t>Telling Us About Your Claim</w:t>
      </w:r>
    </w:p>
    <w:p w:rsidR="008C3F93" w:rsidRPr="0022764C" w:rsidRDefault="008C3F93" w:rsidP="008C3F93">
      <w:pPr>
        <w:pStyle w:val="BodyText"/>
        <w:numPr>
          <w:ilvl w:val="0"/>
          <w:numId w:val="324"/>
        </w:numPr>
        <w:ind w:left="454" w:hanging="454"/>
      </w:pPr>
      <w:r w:rsidRPr="0022764C">
        <w:t xml:space="preserve">If an </w:t>
      </w:r>
      <w:r w:rsidRPr="0022764C">
        <w:rPr>
          <w:b/>
          <w:bCs/>
        </w:rPr>
        <w:t>Insured</w:t>
      </w:r>
      <w:r w:rsidRPr="0022764C">
        <w:t xml:space="preserve"> needs to make a claim, they must notify ARAG as soon as possible. </w:t>
      </w:r>
    </w:p>
    <w:p w:rsidR="00E408A9" w:rsidRPr="0022764C" w:rsidRDefault="008C3F93" w:rsidP="00E408A9">
      <w:pPr>
        <w:pStyle w:val="BodyText"/>
        <w:numPr>
          <w:ilvl w:val="0"/>
          <w:numId w:val="324"/>
        </w:numPr>
        <w:ind w:left="454" w:hanging="454"/>
      </w:pPr>
      <w:r w:rsidRPr="0022764C">
        <w:lastRenderedPageBreak/>
        <w:t xml:space="preserve">If an </w:t>
      </w:r>
      <w:r w:rsidRPr="0022764C">
        <w:rPr>
          <w:b/>
          <w:bCs/>
        </w:rPr>
        <w:t>Insured</w:t>
      </w:r>
      <w:r w:rsidRPr="0022764C">
        <w:t xml:space="preserve"> instructs their own solicitor or accountant without telling ARAG, they will be liable for costs that are not covered by this </w:t>
      </w:r>
      <w:r w:rsidRPr="0022764C">
        <w:rPr>
          <w:b/>
          <w:bCs/>
        </w:rPr>
        <w:t>Section</w:t>
      </w:r>
      <w:r w:rsidRPr="0022764C">
        <w:t xml:space="preserve"> of the </w:t>
      </w:r>
      <w:r w:rsidRPr="0022764C">
        <w:rPr>
          <w:b/>
          <w:bCs/>
        </w:rPr>
        <w:t>Policy</w:t>
      </w:r>
      <w:r w:rsidRPr="0022764C">
        <w:t>.</w:t>
      </w:r>
    </w:p>
    <w:p w:rsidR="00E408A9" w:rsidRPr="0022764C" w:rsidRDefault="00E408A9" w:rsidP="00E408A9">
      <w:pPr>
        <w:pStyle w:val="BodyText"/>
        <w:numPr>
          <w:ilvl w:val="0"/>
          <w:numId w:val="324"/>
        </w:numPr>
        <w:ind w:left="454" w:hanging="454"/>
      </w:pPr>
      <w:r w:rsidRPr="0022764C">
        <w:rPr>
          <w:rFonts w:ascii="Arial" w:hAnsi="Arial" w:cs="Arial"/>
          <w:szCs w:val="18"/>
        </w:rPr>
        <w:t xml:space="preserve">claim can be made online at www.arag.co.uk/newclaims. </w:t>
      </w:r>
      <w:r w:rsidR="00BB79CB" w:rsidRPr="0022764C">
        <w:rPr>
          <w:rFonts w:ascii="Arial" w:hAnsi="Arial" w:cs="Arial"/>
          <w:szCs w:val="18"/>
        </w:rPr>
        <w:t>Alternatively,</w:t>
      </w:r>
      <w:r w:rsidRPr="0022764C">
        <w:rPr>
          <w:rFonts w:ascii="Arial" w:hAnsi="Arial" w:cs="Arial"/>
          <w:szCs w:val="18"/>
        </w:rPr>
        <w:t xml:space="preserve"> an insured can obtain a claim form by downloading one at www.arag.co.uk/newclaims or by calling us on 0330 303 1955 between 9am and 5pm weekdays (except bank holidays).</w:t>
      </w:r>
    </w:p>
    <w:p w:rsidR="00E408A9" w:rsidRPr="0022764C" w:rsidRDefault="00E408A9" w:rsidP="00E408A9">
      <w:pPr>
        <w:pStyle w:val="BodyText"/>
        <w:numPr>
          <w:ilvl w:val="0"/>
          <w:numId w:val="324"/>
        </w:numPr>
        <w:ind w:left="454" w:hanging="454"/>
      </w:pPr>
      <w:r w:rsidRPr="0022764C">
        <w:rPr>
          <w:rFonts w:ascii="Arial" w:hAnsi="Arial" w:cs="Arial"/>
          <w:szCs w:val="18"/>
        </w:rPr>
        <w:t xml:space="preserve">The completed application and supporting documentation can be submitted online or sent to us by email, or post. Further details are set out on our website. </w:t>
      </w:r>
    </w:p>
    <w:p w:rsidR="00E408A9" w:rsidRPr="0022764C" w:rsidRDefault="00E408A9">
      <w:pPr>
        <w:pStyle w:val="BodyText"/>
        <w:numPr>
          <w:ilvl w:val="0"/>
          <w:numId w:val="324"/>
        </w:numPr>
        <w:ind w:left="454" w:hanging="454"/>
      </w:pPr>
      <w:r w:rsidRPr="0022764C">
        <w:rPr>
          <w:rFonts w:ascii="Arial" w:hAnsi="Arial" w:cs="Arial"/>
          <w:b/>
          <w:bCs/>
          <w:szCs w:val="18"/>
        </w:rPr>
        <w:t xml:space="preserve">We </w:t>
      </w:r>
      <w:r w:rsidRPr="0022764C">
        <w:rPr>
          <w:rFonts w:ascii="Arial" w:hAnsi="Arial" w:cs="Arial"/>
          <w:szCs w:val="18"/>
        </w:rPr>
        <w:t xml:space="preserve">consider that a claim has been reported to </w:t>
      </w:r>
      <w:r w:rsidRPr="0022764C">
        <w:rPr>
          <w:rFonts w:ascii="Arial" w:hAnsi="Arial" w:cs="Arial"/>
          <w:b/>
          <w:bCs/>
          <w:szCs w:val="18"/>
        </w:rPr>
        <w:t xml:space="preserve">us </w:t>
      </w:r>
      <w:r w:rsidRPr="0022764C">
        <w:rPr>
          <w:rFonts w:ascii="Arial" w:hAnsi="Arial" w:cs="Arial"/>
          <w:szCs w:val="18"/>
        </w:rPr>
        <w:t xml:space="preserve">when </w:t>
      </w:r>
      <w:r w:rsidRPr="0022764C">
        <w:rPr>
          <w:rFonts w:ascii="Arial" w:hAnsi="Arial" w:cs="Arial"/>
          <w:b/>
          <w:bCs/>
          <w:szCs w:val="18"/>
        </w:rPr>
        <w:t xml:space="preserve">we </w:t>
      </w:r>
      <w:r w:rsidRPr="0022764C">
        <w:rPr>
          <w:rFonts w:ascii="Arial" w:hAnsi="Arial" w:cs="Arial"/>
          <w:szCs w:val="18"/>
        </w:rPr>
        <w:t xml:space="preserve">have received the </w:t>
      </w:r>
      <w:r w:rsidRPr="0022764C">
        <w:rPr>
          <w:rFonts w:ascii="Arial" w:hAnsi="Arial" w:cs="Arial"/>
          <w:b/>
          <w:bCs/>
          <w:szCs w:val="18"/>
        </w:rPr>
        <w:t>insured</w:t>
      </w:r>
      <w:r w:rsidRPr="0022764C">
        <w:rPr>
          <w:rFonts w:ascii="Arial" w:hAnsi="Arial" w:cs="Arial"/>
          <w:szCs w:val="18"/>
        </w:rPr>
        <w:t xml:space="preserve">’s fully completed claim form. </w:t>
      </w:r>
    </w:p>
    <w:p w:rsidR="008C3F93" w:rsidRPr="0022764C" w:rsidRDefault="008C3F93" w:rsidP="008C3F93">
      <w:pPr>
        <w:pStyle w:val="BodyText"/>
        <w:numPr>
          <w:ilvl w:val="0"/>
          <w:numId w:val="324"/>
        </w:numPr>
        <w:ind w:left="454" w:hanging="454"/>
      </w:pPr>
      <w:r w:rsidRPr="0022764C">
        <w:t xml:space="preserve">The completed claim form and supporting documentation can be sent to ARAG by email or post. Further details are set out in the claim form itself. </w:t>
      </w:r>
    </w:p>
    <w:p w:rsidR="008C3F93" w:rsidRPr="0022764C" w:rsidRDefault="008C3F93" w:rsidP="008C3F93">
      <w:pPr>
        <w:pStyle w:val="Heading3"/>
      </w:pPr>
      <w:r w:rsidRPr="0022764C">
        <w:t xml:space="preserve">What Happens Next? </w:t>
      </w:r>
    </w:p>
    <w:p w:rsidR="008C3F93" w:rsidRPr="0022764C" w:rsidRDefault="008C3F93" w:rsidP="008C3F93">
      <w:pPr>
        <w:pStyle w:val="BodyText"/>
        <w:numPr>
          <w:ilvl w:val="0"/>
          <w:numId w:val="325"/>
        </w:numPr>
        <w:ind w:left="454" w:hanging="454"/>
      </w:pPr>
      <w:r w:rsidRPr="0022764C">
        <w:t xml:space="preserve">ARAG will send the </w:t>
      </w:r>
      <w:r w:rsidRPr="0022764C">
        <w:rPr>
          <w:b/>
          <w:bCs/>
        </w:rPr>
        <w:t>Insured</w:t>
      </w:r>
      <w:r w:rsidRPr="0022764C">
        <w:t xml:space="preserve"> a written acknowledgement by the end of the next working day after receiving their claim form. </w:t>
      </w:r>
    </w:p>
    <w:p w:rsidR="008C3F93" w:rsidRPr="0022764C" w:rsidRDefault="008C3F93" w:rsidP="008C3F93">
      <w:pPr>
        <w:pStyle w:val="BodyText"/>
        <w:numPr>
          <w:ilvl w:val="0"/>
          <w:numId w:val="325"/>
        </w:numPr>
        <w:ind w:left="454" w:hanging="454"/>
      </w:pPr>
      <w:r w:rsidRPr="0022764C">
        <w:t xml:space="preserve">Within five working days of receiving all the information needed to assess the availability of cover under this </w:t>
      </w:r>
      <w:r w:rsidRPr="0022764C">
        <w:rPr>
          <w:b/>
          <w:bCs/>
        </w:rPr>
        <w:t xml:space="preserve">Section </w:t>
      </w:r>
      <w:r w:rsidRPr="0022764C">
        <w:t xml:space="preserve">of the </w:t>
      </w:r>
      <w:r w:rsidRPr="0022764C">
        <w:rPr>
          <w:b/>
          <w:bCs/>
        </w:rPr>
        <w:t>Policy</w:t>
      </w:r>
      <w:r w:rsidRPr="0022764C">
        <w:t xml:space="preserve">, ARAG will write to the </w:t>
      </w:r>
      <w:r w:rsidRPr="0022764C">
        <w:rPr>
          <w:b/>
          <w:bCs/>
        </w:rPr>
        <w:t>Insured</w:t>
      </w:r>
      <w:r w:rsidRPr="0022764C">
        <w:t xml:space="preserve"> either: </w:t>
      </w:r>
    </w:p>
    <w:p w:rsidR="008C3F93" w:rsidRPr="0022764C" w:rsidRDefault="008C3F93" w:rsidP="008C3F93">
      <w:pPr>
        <w:pStyle w:val="BodyText"/>
        <w:numPr>
          <w:ilvl w:val="0"/>
          <w:numId w:val="326"/>
        </w:numPr>
        <w:ind w:left="908" w:hanging="454"/>
      </w:pPr>
      <w:r w:rsidRPr="0022764C">
        <w:t xml:space="preserve">confirming cover under the terms of this </w:t>
      </w:r>
      <w:r w:rsidRPr="0022764C">
        <w:rPr>
          <w:b/>
          <w:bCs/>
        </w:rPr>
        <w:t xml:space="preserve">Section </w:t>
      </w:r>
      <w:r w:rsidRPr="0022764C">
        <w:t xml:space="preserve">of the </w:t>
      </w:r>
      <w:r w:rsidRPr="0022764C">
        <w:rPr>
          <w:b/>
          <w:bCs/>
        </w:rPr>
        <w:t>Policy</w:t>
      </w:r>
      <w:r w:rsidRPr="0022764C">
        <w:t xml:space="preserve"> and advising the </w:t>
      </w:r>
      <w:r w:rsidRPr="0022764C">
        <w:rPr>
          <w:b/>
          <w:bCs/>
        </w:rPr>
        <w:t>Insured</w:t>
      </w:r>
      <w:r w:rsidRPr="0022764C">
        <w:t xml:space="preserve"> of the next steps to progress their claim; or </w:t>
      </w:r>
    </w:p>
    <w:p w:rsidR="008C3F93" w:rsidRPr="0022764C" w:rsidRDefault="008C3F93" w:rsidP="008C3F93">
      <w:pPr>
        <w:pStyle w:val="BodyText"/>
        <w:numPr>
          <w:ilvl w:val="0"/>
          <w:numId w:val="326"/>
        </w:numPr>
        <w:ind w:left="908" w:hanging="454"/>
      </w:pPr>
      <w:r w:rsidRPr="0022764C">
        <w:t xml:space="preserve">if the claim is not covered, ARAG will explain in full the reason why and advise whether they can assist in another way. </w:t>
      </w:r>
    </w:p>
    <w:p w:rsidR="008C3F93" w:rsidRPr="0022764C" w:rsidRDefault="008C3F93" w:rsidP="008C3F93">
      <w:pPr>
        <w:pStyle w:val="BodyText"/>
        <w:numPr>
          <w:ilvl w:val="0"/>
          <w:numId w:val="325"/>
        </w:numPr>
        <w:ind w:left="454" w:hanging="454"/>
      </w:pPr>
      <w:r w:rsidRPr="0022764C">
        <w:t xml:space="preserve">When a representative is </w:t>
      </w:r>
      <w:r w:rsidR="00BB79CB" w:rsidRPr="0022764C">
        <w:t>appointed,</w:t>
      </w:r>
      <w:r w:rsidRPr="0022764C">
        <w:t xml:space="preserve"> they will try to resolve the </w:t>
      </w:r>
      <w:r w:rsidRPr="0022764C">
        <w:rPr>
          <w:b/>
          <w:bCs/>
        </w:rPr>
        <w:t>Insured’s</w:t>
      </w:r>
      <w:r w:rsidRPr="0022764C">
        <w:t xml:space="preserve"> dispute without delay, arranging mediation whenever possible. </w:t>
      </w:r>
    </w:p>
    <w:p w:rsidR="008C3F93" w:rsidRPr="0022764C" w:rsidRDefault="008C3F93" w:rsidP="008C3F93">
      <w:pPr>
        <w:pStyle w:val="BodyText"/>
        <w:numPr>
          <w:ilvl w:val="0"/>
          <w:numId w:val="325"/>
        </w:numPr>
        <w:ind w:left="454" w:hanging="454"/>
      </w:pPr>
      <w:r w:rsidRPr="0022764C">
        <w:t xml:space="preserve">ARAG will check the progress of the </w:t>
      </w:r>
      <w:r w:rsidRPr="0022764C">
        <w:rPr>
          <w:b/>
          <w:bCs/>
        </w:rPr>
        <w:t>Insured’s</w:t>
      </w:r>
      <w:r w:rsidRPr="0022764C">
        <w:t xml:space="preserve"> claim with the </w:t>
      </w:r>
      <w:r w:rsidRPr="0022764C">
        <w:rPr>
          <w:b/>
          <w:bCs/>
        </w:rPr>
        <w:t>Appointed Advisor</w:t>
      </w:r>
      <w:r w:rsidRPr="0022764C">
        <w:t xml:space="preserve"> from time to time. Sometimes matters cannot be resolved quickly, particularly if the other side is slow to cooperate or a legal timetable is decided by the courts. </w:t>
      </w:r>
    </w:p>
    <w:p w:rsidR="008C3F93" w:rsidRPr="0022764C" w:rsidRDefault="008C3F93" w:rsidP="008C3F93">
      <w:pPr>
        <w:pStyle w:val="Heading1"/>
      </w:pPr>
      <w:r w:rsidRPr="0022764C">
        <w:t>Privacy Statement</w:t>
      </w:r>
    </w:p>
    <w:p w:rsidR="008C3F93" w:rsidRPr="0022764C" w:rsidRDefault="008C3F93" w:rsidP="008C3F93">
      <w:pPr>
        <w:pStyle w:val="BodyText"/>
        <w:rPr>
          <w:szCs w:val="18"/>
        </w:rPr>
      </w:pPr>
      <w:r w:rsidRPr="0022764C">
        <w:rPr>
          <w:szCs w:val="18"/>
        </w:rPr>
        <w:t xml:space="preserve">This is a summary of how </w:t>
      </w:r>
      <w:r w:rsidRPr="0022764C">
        <w:rPr>
          <w:b/>
          <w:bCs/>
          <w:szCs w:val="18"/>
        </w:rPr>
        <w:t>We</w:t>
      </w:r>
      <w:r w:rsidRPr="0022764C">
        <w:rPr>
          <w:szCs w:val="18"/>
        </w:rPr>
        <w:t xml:space="preserve"> collect, use, share and store personal information. To view </w:t>
      </w:r>
      <w:r w:rsidRPr="0022764C">
        <w:rPr>
          <w:b/>
          <w:bCs/>
          <w:szCs w:val="18"/>
        </w:rPr>
        <w:t>Our</w:t>
      </w:r>
      <w:r w:rsidRPr="0022764C">
        <w:rPr>
          <w:szCs w:val="18"/>
        </w:rPr>
        <w:t xml:space="preserve"> full privacy statement, please see </w:t>
      </w:r>
      <w:r w:rsidRPr="0022764C">
        <w:rPr>
          <w:b/>
          <w:bCs/>
          <w:szCs w:val="18"/>
        </w:rPr>
        <w:t>Our</w:t>
      </w:r>
      <w:r w:rsidRPr="0022764C">
        <w:rPr>
          <w:szCs w:val="18"/>
        </w:rPr>
        <w:t xml:space="preserve"> website </w:t>
      </w:r>
      <w:hyperlink r:id="rId27" w:tooltip="http://www.arag.co.uk" w:history="1">
        <w:r w:rsidRPr="0022764C">
          <w:rPr>
            <w:rStyle w:val="Hyperlink"/>
            <w:rFonts w:asciiTheme="majorHAnsi" w:hAnsiTheme="majorHAnsi" w:cstheme="majorHAnsi"/>
            <w:b/>
            <w:bCs/>
            <w:szCs w:val="18"/>
          </w:rPr>
          <w:t>www.arag.co.uk</w:t>
        </w:r>
      </w:hyperlink>
      <w:r w:rsidRPr="0022764C">
        <w:rPr>
          <w:szCs w:val="18"/>
        </w:rPr>
        <w:t xml:space="preserve">. </w:t>
      </w:r>
    </w:p>
    <w:p w:rsidR="008C3F93" w:rsidRPr="0022764C" w:rsidRDefault="008C3F93" w:rsidP="008C3F93">
      <w:pPr>
        <w:pStyle w:val="Heading3"/>
      </w:pPr>
      <w:r w:rsidRPr="0022764C">
        <w:t>Collecting Personal Information</w:t>
      </w:r>
    </w:p>
    <w:p w:rsidR="008C3F93" w:rsidRPr="0022764C" w:rsidRDefault="008C3F93" w:rsidP="008C3F93">
      <w:pPr>
        <w:pStyle w:val="BodyText"/>
      </w:pPr>
      <w:r w:rsidRPr="0022764C">
        <w:rPr>
          <w:b/>
          <w:bCs/>
        </w:rPr>
        <w:t>We</w:t>
      </w:r>
      <w:r w:rsidRPr="0022764C">
        <w:t xml:space="preserve"> may be required to collect certain personal or sensitive information which may include name, address, date of birth and if appropriate medical information. </w:t>
      </w:r>
      <w:r w:rsidRPr="0022764C">
        <w:rPr>
          <w:b/>
          <w:bCs/>
        </w:rPr>
        <w:t>We</w:t>
      </w:r>
      <w:r w:rsidRPr="0022764C">
        <w:t xml:space="preserve"> will hold and process this information in accordance with all relevant data protection regulations and legislation. Should </w:t>
      </w:r>
      <w:r w:rsidRPr="0022764C">
        <w:rPr>
          <w:b/>
          <w:bCs/>
        </w:rPr>
        <w:t>We</w:t>
      </w:r>
      <w:r w:rsidRPr="0022764C">
        <w:t xml:space="preserve"> ask for </w:t>
      </w:r>
      <w:r w:rsidRPr="0022764C">
        <w:t xml:space="preserve">personal or sensitive information, </w:t>
      </w:r>
      <w:r w:rsidRPr="0022764C">
        <w:rPr>
          <w:b/>
          <w:bCs/>
        </w:rPr>
        <w:t>We</w:t>
      </w:r>
      <w:r w:rsidRPr="0022764C">
        <w:t xml:space="preserve"> undertake that it shall only be used in accordance with </w:t>
      </w:r>
      <w:r w:rsidRPr="0022764C">
        <w:rPr>
          <w:b/>
          <w:bCs/>
        </w:rPr>
        <w:t>Our</w:t>
      </w:r>
      <w:r w:rsidRPr="0022764C">
        <w:t xml:space="preserve"> privacy statement. </w:t>
      </w:r>
      <w:r w:rsidRPr="0022764C">
        <w:rPr>
          <w:b/>
          <w:bCs/>
        </w:rPr>
        <w:t>We</w:t>
      </w:r>
      <w:r w:rsidRPr="0022764C">
        <w:t xml:space="preserve"> may also collect information for other parties such as suppliers </w:t>
      </w:r>
      <w:r w:rsidRPr="0022764C">
        <w:rPr>
          <w:b/>
          <w:bCs/>
        </w:rPr>
        <w:t>We</w:t>
      </w:r>
      <w:r w:rsidRPr="0022764C">
        <w:t xml:space="preserve"> appoint to process the handling of a claim.</w:t>
      </w:r>
    </w:p>
    <w:p w:rsidR="008C3F93" w:rsidRPr="0022764C" w:rsidRDefault="008C3F93" w:rsidP="008C3F93">
      <w:pPr>
        <w:pStyle w:val="Heading3"/>
      </w:pPr>
      <w:r w:rsidRPr="0022764C">
        <w:t xml:space="preserve">Using Personal or Sensitive Information </w:t>
      </w:r>
    </w:p>
    <w:p w:rsidR="008C3F93" w:rsidRPr="0022764C" w:rsidRDefault="008C3F93" w:rsidP="008C3F93">
      <w:pPr>
        <w:pStyle w:val="BodyText"/>
      </w:pPr>
      <w:r w:rsidRPr="0022764C">
        <w:t xml:space="preserve">The reason </w:t>
      </w:r>
      <w:r w:rsidRPr="0022764C">
        <w:rPr>
          <w:b/>
          <w:bCs/>
        </w:rPr>
        <w:t>We</w:t>
      </w:r>
      <w:r w:rsidRPr="0022764C">
        <w:t xml:space="preserve"> collect personal or sensitive information is to fulfil </w:t>
      </w:r>
      <w:r w:rsidRPr="0022764C">
        <w:rPr>
          <w:b/>
          <w:bCs/>
        </w:rPr>
        <w:t>Our</w:t>
      </w:r>
      <w:r w:rsidRPr="0022764C">
        <w:t xml:space="preserve"> contractual and regulatory obligations in providing </w:t>
      </w:r>
      <w:r w:rsidRPr="0022764C">
        <w:rPr>
          <w:b/>
          <w:bCs/>
        </w:rPr>
        <w:t>this insurance product, for example to process premium or</w:t>
      </w:r>
      <w:r w:rsidRPr="0022764C">
        <w:t xml:space="preserve"> handle a claim. To fulfil these obligations, </w:t>
      </w:r>
      <w:r w:rsidRPr="0022764C">
        <w:rPr>
          <w:b/>
          <w:bCs/>
        </w:rPr>
        <w:t>We</w:t>
      </w:r>
      <w:r w:rsidRPr="0022764C">
        <w:t xml:space="preserve"> may need to share personal or sensitive information with other organisations. </w:t>
      </w:r>
      <w:r w:rsidRPr="0022764C">
        <w:rPr>
          <w:b/>
          <w:bCs/>
        </w:rPr>
        <w:t>We</w:t>
      </w:r>
      <w:r w:rsidRPr="0022764C">
        <w:t xml:space="preserve"> will not disclose personal or sensitive information for any purpose other than the purpose for which it was collected. Please refer to </w:t>
      </w:r>
      <w:r w:rsidRPr="0022764C">
        <w:rPr>
          <w:b/>
          <w:bCs/>
        </w:rPr>
        <w:t>Our</w:t>
      </w:r>
      <w:r w:rsidRPr="0022764C">
        <w:t xml:space="preserve"> full privacy statement for full details. </w:t>
      </w:r>
    </w:p>
    <w:p w:rsidR="008C3F93" w:rsidRPr="0022764C" w:rsidRDefault="008C3F93" w:rsidP="008C3F93">
      <w:pPr>
        <w:pStyle w:val="Heading3"/>
      </w:pPr>
      <w:r w:rsidRPr="0022764C">
        <w:t xml:space="preserve">Keeping Personal Information </w:t>
      </w:r>
    </w:p>
    <w:p w:rsidR="008C3F93" w:rsidRPr="0022764C" w:rsidRDefault="008C3F93" w:rsidP="008C3F93">
      <w:pPr>
        <w:pStyle w:val="BodyText"/>
      </w:pPr>
      <w:r w:rsidRPr="0022764C">
        <w:rPr>
          <w:b/>
          <w:bCs/>
        </w:rPr>
        <w:t>We</w:t>
      </w:r>
      <w:r w:rsidRPr="0022764C">
        <w:t xml:space="preserve"> shall not keep personal information for any longer than necessary.</w:t>
      </w:r>
    </w:p>
    <w:p w:rsidR="008C3F93" w:rsidRPr="0022764C" w:rsidRDefault="008C3F93" w:rsidP="008C3F93">
      <w:pPr>
        <w:pStyle w:val="Heading3"/>
      </w:pPr>
      <w:r w:rsidRPr="0022764C">
        <w:t xml:space="preserve">Your Rights </w:t>
      </w:r>
    </w:p>
    <w:p w:rsidR="008C3F93" w:rsidRPr="0022764C" w:rsidRDefault="008C3F93" w:rsidP="008C3F93">
      <w:pPr>
        <w:pStyle w:val="BodyText"/>
      </w:pPr>
      <w:r w:rsidRPr="0022764C">
        <w:t xml:space="preserve">Any person insured by this </w:t>
      </w:r>
      <w:r w:rsidRPr="0022764C">
        <w:rPr>
          <w:b/>
          <w:bCs/>
        </w:rPr>
        <w:t>Section</w:t>
      </w:r>
      <w:r w:rsidRPr="0022764C">
        <w:t xml:space="preserve"> of the </w:t>
      </w:r>
      <w:r w:rsidRPr="0022764C">
        <w:rPr>
          <w:b/>
          <w:bCs/>
        </w:rPr>
        <w:t>Policy</w:t>
      </w:r>
      <w:r w:rsidRPr="0022764C">
        <w:t xml:space="preserve"> has a number of rights in relation to how </w:t>
      </w:r>
      <w:r w:rsidRPr="0022764C">
        <w:rPr>
          <w:b/>
          <w:bCs/>
        </w:rPr>
        <w:t>We</w:t>
      </w:r>
      <w:r w:rsidRPr="0022764C">
        <w:t xml:space="preserve"> hold personal data including; the right to a copy of the personal data </w:t>
      </w:r>
      <w:r w:rsidRPr="0022764C">
        <w:rPr>
          <w:b/>
          <w:bCs/>
        </w:rPr>
        <w:t>We</w:t>
      </w:r>
      <w:r w:rsidRPr="0022764C">
        <w:t xml:space="preserve"> hold; the right to object to the use of personal data or the withdrawal of previously given consent; the right to have personal data deleted. </w:t>
      </w:r>
    </w:p>
    <w:p w:rsidR="008C3F93" w:rsidRPr="0022764C" w:rsidRDefault="008C3F93" w:rsidP="008C3F93">
      <w:pPr>
        <w:pStyle w:val="BodyText"/>
      </w:pPr>
      <w:r w:rsidRPr="0022764C">
        <w:t xml:space="preserve">For a full list of privacy rights and when </w:t>
      </w:r>
      <w:r w:rsidRPr="0022764C">
        <w:rPr>
          <w:b/>
          <w:bCs/>
        </w:rPr>
        <w:t>We</w:t>
      </w:r>
      <w:r w:rsidRPr="0022764C">
        <w:t xml:space="preserve"> will not be able to delete personal </w:t>
      </w:r>
      <w:r w:rsidR="00BB79CB" w:rsidRPr="0022764C">
        <w:t>data,</w:t>
      </w:r>
      <w:r w:rsidRPr="0022764C">
        <w:t xml:space="preserve"> please refer to </w:t>
      </w:r>
      <w:r w:rsidRPr="0022764C">
        <w:rPr>
          <w:b/>
          <w:bCs/>
        </w:rPr>
        <w:t>Our</w:t>
      </w:r>
      <w:r w:rsidRPr="0022764C">
        <w:t xml:space="preserve"> full privacy statement.</w:t>
      </w:r>
    </w:p>
    <w:p w:rsidR="008C3F93" w:rsidRPr="0022764C" w:rsidRDefault="008C3F93" w:rsidP="008C3F93">
      <w:pPr>
        <w:pStyle w:val="Heading1"/>
        <w:rPr>
          <w:lang w:eastAsia="en-GB"/>
        </w:rPr>
      </w:pPr>
      <w:r w:rsidRPr="0022764C">
        <w:rPr>
          <w:lang w:eastAsia="en-GB"/>
        </w:rPr>
        <w:t xml:space="preserve">How to Complain </w:t>
      </w:r>
    </w:p>
    <w:p w:rsidR="008C3F93" w:rsidRPr="0022764C" w:rsidRDefault="008C3F93" w:rsidP="008C3F93">
      <w:pPr>
        <w:pStyle w:val="BodyText"/>
      </w:pPr>
      <w:r w:rsidRPr="0022764C">
        <w:t xml:space="preserve">If a complaint arises, this should be addressed to ARAG’s Customer Relations Department who will arrange to have it reviewed at the appropriate level. ARAG can be reached in the following ways: </w:t>
      </w:r>
    </w:p>
    <w:p w:rsidR="008C3F93" w:rsidRPr="0022764C" w:rsidRDefault="008C3F93" w:rsidP="008C3F93">
      <w:pPr>
        <w:pStyle w:val="BodyText"/>
        <w:numPr>
          <w:ilvl w:val="0"/>
          <w:numId w:val="327"/>
        </w:numPr>
        <w:ind w:left="454" w:hanging="454"/>
      </w:pPr>
      <w:r w:rsidRPr="0022764C">
        <w:t>0117 917 1561 (hours of operation are 9am-5pm, Mondays to Fridays excluding bank holidays. For our mutual protection and training purposes, calls may be recorded).</w:t>
      </w:r>
    </w:p>
    <w:p w:rsidR="008C3F93" w:rsidRPr="0022764C" w:rsidRDefault="008C3F93" w:rsidP="008C3F93">
      <w:pPr>
        <w:pStyle w:val="BodyText"/>
        <w:numPr>
          <w:ilvl w:val="0"/>
          <w:numId w:val="327"/>
        </w:numPr>
        <w:ind w:left="454" w:hanging="454"/>
        <w:rPr>
          <w:szCs w:val="18"/>
        </w:rPr>
      </w:pPr>
      <w:hyperlink r:id="rId28" w:tooltip="mailto:customerrelations@arag.co.uk" w:history="1">
        <w:r w:rsidRPr="0022764C">
          <w:rPr>
            <w:rStyle w:val="Hyperlink"/>
            <w:rFonts w:asciiTheme="majorHAnsi" w:hAnsiTheme="majorHAnsi" w:cstheme="majorHAnsi"/>
            <w:szCs w:val="18"/>
          </w:rPr>
          <w:t>customerrelations@arag.co.uk</w:t>
        </w:r>
      </w:hyperlink>
    </w:p>
    <w:p w:rsidR="008C3F93" w:rsidRPr="0022764C" w:rsidRDefault="008C3F93" w:rsidP="008C3F93">
      <w:pPr>
        <w:pStyle w:val="BodyText"/>
        <w:numPr>
          <w:ilvl w:val="0"/>
          <w:numId w:val="327"/>
        </w:numPr>
        <w:ind w:left="454" w:hanging="454"/>
      </w:pPr>
      <w:r w:rsidRPr="0022764C">
        <w:t xml:space="preserve">ARAG plc, 9 </w:t>
      </w:r>
      <w:r w:rsidR="00BB79CB" w:rsidRPr="0022764C">
        <w:t>White ladies</w:t>
      </w:r>
      <w:r w:rsidRPr="0022764C">
        <w:t xml:space="preserve"> Road, Clifton, Bristol, BS8 1NN.</w:t>
      </w:r>
    </w:p>
    <w:p w:rsidR="006A55C5" w:rsidRPr="0022764C" w:rsidRDefault="008C3F93" w:rsidP="006A55C5">
      <w:pPr>
        <w:pStyle w:val="BodyText"/>
      </w:pPr>
      <w:r w:rsidRPr="0022764C">
        <w:t xml:space="preserve">If ARAG are unable to resolve the complaint to </w:t>
      </w:r>
      <w:r w:rsidRPr="0022764C">
        <w:rPr>
          <w:b/>
          <w:bCs/>
        </w:rPr>
        <w:t>Your</w:t>
      </w:r>
      <w:r w:rsidRPr="0022764C">
        <w:t xml:space="preserve"> </w:t>
      </w:r>
      <w:r w:rsidR="00BB79CB" w:rsidRPr="0022764C">
        <w:t>satisfaction,</w:t>
      </w:r>
      <w:r w:rsidRPr="0022764C">
        <w:t xml:space="preserve"> then </w:t>
      </w:r>
      <w:r w:rsidRPr="0022764C">
        <w:rPr>
          <w:b/>
          <w:bCs/>
        </w:rPr>
        <w:t>You</w:t>
      </w:r>
      <w:r w:rsidRPr="0022764C">
        <w:t xml:space="preserve"> can refer it to the Financial Ombudsman Service (FOS) provided that it falls within their jurisdiction.</w:t>
      </w:r>
    </w:p>
    <w:p w:rsidR="006A55C5" w:rsidRPr="0022764C" w:rsidRDefault="006A55C5" w:rsidP="006A55C5">
      <w:pPr>
        <w:pStyle w:val="BodyText"/>
      </w:pPr>
    </w:p>
    <w:p w:rsidR="006A55C5" w:rsidRPr="0022764C" w:rsidRDefault="006A55C5" w:rsidP="006A55C5">
      <w:pPr>
        <w:pStyle w:val="BodyText"/>
      </w:pPr>
    </w:p>
    <w:p w:rsidR="006A55C5" w:rsidRPr="0022764C" w:rsidRDefault="006A55C5" w:rsidP="006A55C5">
      <w:pPr>
        <w:pStyle w:val="BodyText"/>
      </w:pPr>
    </w:p>
    <w:p w:rsidR="00662B74" w:rsidRPr="0022764C" w:rsidRDefault="00662B74">
      <w:pPr>
        <w:pStyle w:val="Heading1"/>
      </w:pPr>
      <w:bookmarkStart w:id="61" w:name="tocpg_24"/>
      <w:bookmarkStart w:id="62" w:name="Section_14"/>
      <w:bookmarkEnd w:id="61"/>
      <w:r w:rsidRPr="0022764C">
        <w:rPr>
          <w:iCs/>
          <w:color w:val="C79000" w:themeColor="accent2"/>
          <w:sz w:val="52"/>
          <w:szCs w:val="24"/>
        </w:rPr>
        <w:lastRenderedPageBreak/>
        <w:t xml:space="preserve">Section 14 - Management Liability Insurance </w:t>
      </w:r>
      <w:bookmarkEnd w:id="62"/>
    </w:p>
    <w:p w:rsidR="00662B74" w:rsidRPr="0022764C" w:rsidRDefault="00662B74" w:rsidP="00662B74">
      <w:pPr>
        <w:pStyle w:val="Heading1"/>
        <w:spacing w:before="240"/>
      </w:pPr>
      <w:r w:rsidRPr="0022764C">
        <w:t>Insuring clauses applicable to this Management Liability Section</w:t>
      </w:r>
    </w:p>
    <w:p w:rsidR="00662B74" w:rsidRPr="0022764C" w:rsidRDefault="00662B74" w:rsidP="00662B74">
      <w:pPr>
        <w:pStyle w:val="Heading1"/>
        <w:spacing w:before="240"/>
        <w:rPr>
          <w:sz w:val="18"/>
          <w:szCs w:val="18"/>
        </w:rPr>
      </w:pPr>
      <w:r w:rsidRPr="0022764C">
        <w:rPr>
          <w:color w:val="auto"/>
          <w:sz w:val="18"/>
          <w:szCs w:val="18"/>
        </w:rPr>
        <w:t xml:space="preserve">In respect of the following Insuring Clauses, the </w:t>
      </w:r>
      <w:r w:rsidRPr="0022764C">
        <w:rPr>
          <w:b/>
          <w:color w:val="auto"/>
          <w:sz w:val="18"/>
          <w:szCs w:val="18"/>
        </w:rPr>
        <w:t>Insurer</w:t>
      </w:r>
      <w:r w:rsidRPr="0022764C">
        <w:rPr>
          <w:color w:val="auto"/>
          <w:sz w:val="18"/>
          <w:szCs w:val="18"/>
        </w:rPr>
        <w:t xml:space="preserve"> shall pay up to up to the </w:t>
      </w:r>
      <w:r w:rsidRPr="0022764C">
        <w:rPr>
          <w:b/>
          <w:color w:val="auto"/>
          <w:sz w:val="18"/>
          <w:szCs w:val="18"/>
        </w:rPr>
        <w:t xml:space="preserve">Limit of liability </w:t>
      </w:r>
      <w:r w:rsidRPr="0022764C">
        <w:rPr>
          <w:color w:val="auto"/>
          <w:sz w:val="18"/>
          <w:szCs w:val="18"/>
        </w:rPr>
        <w:t xml:space="preserve">stated in the </w:t>
      </w:r>
      <w:r w:rsidRPr="0022764C">
        <w:rPr>
          <w:b/>
          <w:bCs w:val="0"/>
          <w:color w:val="auto"/>
          <w:sz w:val="18"/>
          <w:szCs w:val="18"/>
        </w:rPr>
        <w:t xml:space="preserve">Schedule </w:t>
      </w:r>
      <w:r w:rsidRPr="0022764C">
        <w:rPr>
          <w:color w:val="auto"/>
          <w:sz w:val="18"/>
          <w:szCs w:val="18"/>
        </w:rPr>
        <w:t xml:space="preserve">for each Insuring Clause purchased in respect of any one </w:t>
      </w:r>
      <w:r w:rsidRPr="0022764C">
        <w:rPr>
          <w:b/>
          <w:color w:val="auto"/>
          <w:sz w:val="18"/>
          <w:szCs w:val="18"/>
        </w:rPr>
        <w:t>Single Claim</w:t>
      </w:r>
      <w:r w:rsidRPr="0022764C">
        <w:rPr>
          <w:color w:val="auto"/>
          <w:sz w:val="18"/>
          <w:szCs w:val="18"/>
        </w:rPr>
        <w:t xml:space="preserve">. For the avoidance of doubt, If the </w:t>
      </w:r>
      <w:r w:rsidRPr="0022764C">
        <w:rPr>
          <w:b/>
          <w:bCs w:val="0"/>
          <w:color w:val="auto"/>
          <w:sz w:val="18"/>
          <w:szCs w:val="18"/>
        </w:rPr>
        <w:t>Schedule</w:t>
      </w:r>
      <w:r w:rsidRPr="0022764C">
        <w:rPr>
          <w:color w:val="auto"/>
          <w:sz w:val="18"/>
          <w:szCs w:val="18"/>
        </w:rPr>
        <w:t xml:space="preserve"> states that an Insuring Clause is “Not Applicable” then there is no coverage in respect of that Insuring Clause.</w:t>
      </w:r>
    </w:p>
    <w:p w:rsidR="006A55C5" w:rsidRPr="0022764C" w:rsidRDefault="006A55C5" w:rsidP="006A55C5">
      <w:pPr>
        <w:pStyle w:val="Heading2"/>
        <w:numPr>
          <w:ilvl w:val="0"/>
          <w:numId w:val="393"/>
        </w:numPr>
        <w:ind w:left="360"/>
        <w:rPr>
          <w:b/>
          <w:bCs w:val="0"/>
          <w:color w:val="auto"/>
        </w:rPr>
      </w:pPr>
      <w:r w:rsidRPr="0022764C">
        <w:rPr>
          <w:b/>
          <w:bCs w:val="0"/>
          <w:color w:val="auto"/>
        </w:rPr>
        <w:t xml:space="preserve">DIRECTORS’ AND OFFICERS LIABILITY </w:t>
      </w:r>
    </w:p>
    <w:p w:rsidR="006A55C5" w:rsidRPr="0022764C" w:rsidRDefault="006A55C5" w:rsidP="006A55C5">
      <w:pPr>
        <w:pStyle w:val="ListNumber0"/>
        <w:numPr>
          <w:ilvl w:val="0"/>
          <w:numId w:val="0"/>
        </w:numPr>
      </w:pPr>
      <w:r w:rsidRPr="0022764C">
        <w:t xml:space="preserve">The </w:t>
      </w:r>
      <w:r w:rsidRPr="0022764C">
        <w:rPr>
          <w:b/>
        </w:rPr>
        <w:t>Insurer</w:t>
      </w:r>
      <w:r w:rsidRPr="0022764C">
        <w:t xml:space="preserve"> shall pay to or on behalf of any </w:t>
      </w:r>
      <w:r w:rsidRPr="0022764C">
        <w:rPr>
          <w:b/>
        </w:rPr>
        <w:t>Insured Person</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such </w:t>
      </w:r>
      <w:r w:rsidRPr="0022764C">
        <w:rPr>
          <w:b/>
        </w:rPr>
        <w:t>Insured</w:t>
      </w:r>
      <w:r w:rsidRPr="0022764C">
        <w:t xml:space="preserve">, except when and to the extent that the </w:t>
      </w:r>
      <w:r w:rsidRPr="0022764C">
        <w:rPr>
          <w:b/>
        </w:rPr>
        <w:t>Company</w:t>
      </w:r>
      <w:r w:rsidRPr="0022764C">
        <w:t xml:space="preserve"> has paid such </w:t>
      </w:r>
      <w:r w:rsidRPr="0022764C">
        <w:rPr>
          <w:b/>
        </w:rPr>
        <w:t>Loss</w:t>
      </w:r>
      <w:r w:rsidRPr="0022764C">
        <w:t xml:space="preserve"> to or on behalf of the</w:t>
      </w:r>
      <w:r w:rsidRPr="0022764C">
        <w:rPr>
          <w:b/>
        </w:rPr>
        <w:t xml:space="preserve"> Insured Person</w:t>
      </w:r>
      <w:r w:rsidRPr="0022764C">
        <w:t xml:space="preserve"> as indemnification or an advance payment.</w:t>
      </w:r>
    </w:p>
    <w:p w:rsidR="006A55C5" w:rsidRPr="0022764C" w:rsidRDefault="006A55C5" w:rsidP="006A55C5">
      <w:pPr>
        <w:pStyle w:val="Heading2"/>
        <w:rPr>
          <w:b/>
          <w:bCs w:val="0"/>
          <w:color w:val="auto"/>
        </w:rPr>
      </w:pPr>
      <w:r w:rsidRPr="0022764C">
        <w:rPr>
          <w:b/>
          <w:bCs w:val="0"/>
          <w:color w:val="auto"/>
        </w:rPr>
        <w:t>B.  COMPANY REIMBURSEMENT</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an </w:t>
      </w:r>
      <w:r w:rsidRPr="0022764C">
        <w:rPr>
          <w:b/>
        </w:rPr>
        <w:t>Insured Person</w:t>
      </w:r>
      <w:r w:rsidRPr="0022764C">
        <w:t xml:space="preserve">, if the </w:t>
      </w:r>
      <w:r w:rsidRPr="0022764C">
        <w:rPr>
          <w:b/>
        </w:rPr>
        <w:t>Company</w:t>
      </w:r>
      <w:r w:rsidRPr="0022764C">
        <w:t xml:space="preserve"> has paid such </w:t>
      </w:r>
      <w:r w:rsidRPr="0022764C">
        <w:rPr>
          <w:b/>
        </w:rPr>
        <w:t>Loss</w:t>
      </w:r>
      <w:r w:rsidRPr="0022764C">
        <w:t xml:space="preserve"> to or on behalf of the </w:t>
      </w:r>
      <w:r w:rsidRPr="0022764C">
        <w:rPr>
          <w:b/>
        </w:rPr>
        <w:t>Insured Person</w:t>
      </w:r>
      <w:r w:rsidRPr="0022764C">
        <w:t xml:space="preserve"> as indemnification or an advance payment.</w:t>
      </w:r>
    </w:p>
    <w:p w:rsidR="006A55C5" w:rsidRPr="0022764C" w:rsidRDefault="006A55C5" w:rsidP="006A55C5">
      <w:pPr>
        <w:pStyle w:val="Heading2"/>
        <w:rPr>
          <w:b/>
          <w:bCs w:val="0"/>
          <w:color w:val="auto"/>
        </w:rPr>
      </w:pPr>
      <w:r w:rsidRPr="0022764C">
        <w:rPr>
          <w:b/>
          <w:bCs w:val="0"/>
          <w:color w:val="auto"/>
        </w:rPr>
        <w:t>C.  CORPORATE LIABILITY</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other than any </w:t>
      </w:r>
      <w:r w:rsidRPr="0022764C">
        <w:rPr>
          <w:b/>
        </w:rPr>
        <w:t>Employment Practice 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the </w:t>
      </w:r>
      <w:r w:rsidRPr="0022764C">
        <w:rPr>
          <w:b/>
        </w:rPr>
        <w:t>Company</w:t>
      </w:r>
      <w:r w:rsidRPr="0022764C">
        <w:t>.</w:t>
      </w:r>
    </w:p>
    <w:p w:rsidR="006A55C5" w:rsidRPr="0022764C" w:rsidRDefault="006A55C5" w:rsidP="006A55C5">
      <w:pPr>
        <w:pStyle w:val="Heading2"/>
        <w:rPr>
          <w:b/>
          <w:bCs w:val="0"/>
          <w:color w:val="auto"/>
        </w:rPr>
      </w:pPr>
      <w:r w:rsidRPr="0022764C">
        <w:rPr>
          <w:b/>
          <w:bCs w:val="0"/>
          <w:color w:val="auto"/>
        </w:rPr>
        <w:t>D.  COMPANY EMPLOYMENT PRACTICE LIABILITY</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an </w:t>
      </w:r>
      <w:r w:rsidRPr="0022764C">
        <w:rPr>
          <w:b/>
        </w:rPr>
        <w:t>Employment Practice Claim</w:t>
      </w:r>
      <w:r w:rsidRPr="0022764C">
        <w:t xml:space="preserve"> brought or maintained against the </w:t>
      </w:r>
      <w:r w:rsidRPr="0022764C">
        <w:rPr>
          <w:b/>
        </w:rPr>
        <w:t>Company</w:t>
      </w:r>
      <w:r w:rsidRPr="0022764C">
        <w:t xml:space="preserve"> in the United Kingdom and first made during the </w:t>
      </w:r>
      <w:r w:rsidRPr="0022764C">
        <w:rPr>
          <w:b/>
        </w:rPr>
        <w:t>Period of insurance</w:t>
      </w:r>
      <w:r w:rsidRPr="0022764C">
        <w:t xml:space="preserve"> (or </w:t>
      </w:r>
      <w:r w:rsidRPr="0022764C">
        <w:rPr>
          <w:b/>
        </w:rPr>
        <w:t>Discovery Period</w:t>
      </w:r>
      <w:r w:rsidRPr="0022764C">
        <w:t>, if applicable).</w:t>
      </w:r>
    </w:p>
    <w:p w:rsidR="00662B74" w:rsidRPr="0022764C" w:rsidRDefault="00662B74" w:rsidP="00662B74">
      <w:pPr>
        <w:pStyle w:val="Heading1"/>
        <w:spacing w:before="240"/>
      </w:pPr>
      <w:r w:rsidRPr="0022764C">
        <w:t>Definitions applicable to this Management Liability Section</w:t>
      </w:r>
    </w:p>
    <w:p w:rsidR="00662B74" w:rsidRPr="0022764C" w:rsidRDefault="00662B74" w:rsidP="00662B74">
      <w:pPr>
        <w:pStyle w:val="BodyText"/>
      </w:pPr>
      <w:r w:rsidRPr="0022764C">
        <w:t>For the purposes of this Professional Indemnity Section the words or terms that appear in bold will be interpreted as follows:</w:t>
      </w:r>
    </w:p>
    <w:p w:rsidR="00662B74" w:rsidRPr="0022764C" w:rsidRDefault="00662B74" w:rsidP="00662B74">
      <w:pPr>
        <w:pStyle w:val="Heading2"/>
        <w:rPr>
          <w:color w:val="auto"/>
        </w:rPr>
      </w:pPr>
      <w:r w:rsidRPr="0022764C">
        <w:rPr>
          <w:b/>
          <w:bCs w:val="0"/>
          <w:color w:val="auto"/>
        </w:rPr>
        <w:t>Change in Control means</w:t>
      </w:r>
      <w:r w:rsidRPr="0022764C">
        <w:rPr>
          <w:color w:val="auto"/>
        </w:rPr>
        <w:t>,</w:t>
      </w:r>
    </w:p>
    <w:p w:rsidR="00662B74" w:rsidRPr="0022764C" w:rsidRDefault="00662B74" w:rsidP="00A51730">
      <w:pPr>
        <w:pStyle w:val="ListNumber0"/>
        <w:numPr>
          <w:ilvl w:val="0"/>
          <w:numId w:val="0"/>
        </w:numPr>
        <w:spacing w:before="0" w:after="120"/>
        <w:ind w:left="360" w:hanging="360"/>
      </w:pPr>
      <w:r w:rsidRPr="0022764C">
        <w:t xml:space="preserve">the appointment of a receiver, administrator, or liquidator, or the equivalent in any jurisdiction, by or on behalf of the </w:t>
      </w:r>
      <w:r w:rsidRPr="0022764C">
        <w:rPr>
          <w:b/>
        </w:rPr>
        <w:t>Named Company</w:t>
      </w:r>
      <w:r w:rsidRPr="0022764C">
        <w:t>; or</w:t>
      </w:r>
    </w:p>
    <w:p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entering into any scheme of arrangement with its creditors; or</w:t>
      </w:r>
    </w:p>
    <w:p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merging with or consolidating into any other company; or</w:t>
      </w:r>
    </w:p>
    <w:p w:rsidR="00662B74" w:rsidRPr="0022764C" w:rsidRDefault="00662B74" w:rsidP="00662B74">
      <w:pPr>
        <w:pStyle w:val="ListNumber0"/>
        <w:spacing w:before="0" w:after="120"/>
        <w:ind w:left="360" w:hanging="360"/>
      </w:pPr>
      <w:r w:rsidRPr="0022764C">
        <w:t xml:space="preserve">any person or company other than a </w:t>
      </w:r>
      <w:r w:rsidRPr="0022764C">
        <w:rPr>
          <w:b/>
        </w:rPr>
        <w:t>Company</w:t>
      </w:r>
      <w:r w:rsidRPr="0022764C">
        <w:t xml:space="preserve"> acting alone or in concert:</w:t>
      </w:r>
    </w:p>
    <w:p w:rsidR="00662B74" w:rsidRPr="0022764C" w:rsidRDefault="00662B74" w:rsidP="00662B74">
      <w:pPr>
        <w:pStyle w:val="ListParagraph"/>
        <w:numPr>
          <w:ilvl w:val="0"/>
          <w:numId w:val="373"/>
        </w:numPr>
        <w:spacing w:before="0" w:after="120"/>
      </w:pPr>
      <w:r w:rsidRPr="0022764C">
        <w:t xml:space="preserve">acquiring ownership or control or assuming control pursuant to a written agreement with other shareholders of more than 50% of the voting rights in the </w:t>
      </w:r>
      <w:r w:rsidRPr="0022764C">
        <w:rPr>
          <w:b/>
        </w:rPr>
        <w:t>Named Company</w:t>
      </w:r>
      <w:r w:rsidRPr="0022764C">
        <w:t xml:space="preserve"> and/or more than 50% of the outstanding shares representing the present right to vote for the election of the board of directors of the </w:t>
      </w:r>
      <w:r w:rsidRPr="0022764C">
        <w:rPr>
          <w:b/>
        </w:rPr>
        <w:t>Named Company</w:t>
      </w:r>
      <w:r w:rsidRPr="0022764C">
        <w:t xml:space="preserve"> and/or assuming the right to appoint or remove the majority of the board of directors of the </w:t>
      </w:r>
      <w:r w:rsidRPr="0022764C">
        <w:rPr>
          <w:b/>
        </w:rPr>
        <w:t>Named Company</w:t>
      </w:r>
      <w:r w:rsidRPr="0022764C">
        <w:t xml:space="preserve">; or </w:t>
      </w:r>
    </w:p>
    <w:p w:rsidR="00662B74" w:rsidRPr="0022764C" w:rsidRDefault="00662B74" w:rsidP="00662B74">
      <w:pPr>
        <w:pStyle w:val="ListParagraph"/>
        <w:numPr>
          <w:ilvl w:val="0"/>
          <w:numId w:val="373"/>
        </w:numPr>
        <w:spacing w:before="0" w:after="120"/>
      </w:pPr>
      <w:r w:rsidRPr="0022764C">
        <w:t xml:space="preserve">acquiring ownership of all or the majority of the assets of the </w:t>
      </w:r>
      <w:r w:rsidRPr="0022764C">
        <w:rPr>
          <w:b/>
        </w:rPr>
        <w:t>Named Company</w:t>
      </w:r>
      <w:r w:rsidRPr="0022764C">
        <w:t>.</w:t>
      </w:r>
    </w:p>
    <w:p w:rsidR="00662B74" w:rsidRPr="0022764C" w:rsidRDefault="00662B74" w:rsidP="00662B74">
      <w:pPr>
        <w:pStyle w:val="Heading2"/>
        <w:rPr>
          <w:b/>
          <w:bCs w:val="0"/>
          <w:color w:val="auto"/>
        </w:rPr>
      </w:pPr>
      <w:r w:rsidRPr="0022764C">
        <w:rPr>
          <w:b/>
          <w:bCs w:val="0"/>
          <w:color w:val="auto"/>
        </w:rPr>
        <w:t>Claim means,</w:t>
      </w:r>
    </w:p>
    <w:p w:rsidR="00662B74" w:rsidRPr="0022764C" w:rsidRDefault="00662B74" w:rsidP="00662B74">
      <w:pPr>
        <w:pStyle w:val="ListNumber0"/>
        <w:numPr>
          <w:ilvl w:val="0"/>
          <w:numId w:val="0"/>
        </w:numPr>
        <w:spacing w:after="120"/>
        <w:ind w:left="360" w:hanging="360"/>
      </w:pPr>
      <w:r w:rsidRPr="0022764C">
        <w:t>any written demand for monetary or non-monetary relief; or</w:t>
      </w:r>
    </w:p>
    <w:p w:rsidR="00662B74" w:rsidRPr="0022764C" w:rsidRDefault="00662B74" w:rsidP="00662B74">
      <w:pPr>
        <w:pStyle w:val="ListNumber0"/>
        <w:spacing w:after="120"/>
        <w:ind w:left="360" w:hanging="360"/>
      </w:pPr>
      <w:r w:rsidRPr="0022764C">
        <w:t xml:space="preserve">any civil (including arbitration and other alternative dispute resolution), criminal, regulatory or administrative proceeding, including any </w:t>
      </w:r>
      <w:r w:rsidRPr="0022764C">
        <w:rPr>
          <w:b/>
        </w:rPr>
        <w:t>Employment Practice Claim</w:t>
      </w:r>
      <w:r w:rsidRPr="0022764C">
        <w:t>,</w:t>
      </w:r>
    </w:p>
    <w:p w:rsidR="00662B74" w:rsidRPr="0022764C" w:rsidRDefault="00662B74" w:rsidP="00662B74">
      <w:pPr>
        <w:pStyle w:val="ListNumber0"/>
        <w:numPr>
          <w:ilvl w:val="0"/>
          <w:numId w:val="0"/>
        </w:numPr>
        <w:ind w:left="360"/>
      </w:pPr>
      <w:r w:rsidRPr="0022764C">
        <w:t xml:space="preserve">against an </w:t>
      </w:r>
      <w:r w:rsidRPr="0022764C">
        <w:rPr>
          <w:b/>
        </w:rPr>
        <w:t>Insured</w:t>
      </w:r>
      <w:r w:rsidRPr="0022764C">
        <w:t xml:space="preserve"> for one or more </w:t>
      </w:r>
      <w:r w:rsidRPr="0022764C">
        <w:rPr>
          <w:b/>
        </w:rPr>
        <w:t>Wrongful Act(s)</w:t>
      </w:r>
      <w:r w:rsidRPr="0022764C">
        <w:t xml:space="preserve">, deemed to be made upon receipt by or service upon the </w:t>
      </w:r>
      <w:r w:rsidRPr="0022764C">
        <w:rPr>
          <w:b/>
        </w:rPr>
        <w:t>Insured</w:t>
      </w:r>
      <w:r w:rsidRPr="0022764C">
        <w:t>, whichever is earlier, or</w:t>
      </w:r>
    </w:p>
    <w:p w:rsidR="00662B74" w:rsidRPr="0022764C" w:rsidRDefault="00662B74" w:rsidP="00662B74">
      <w:pPr>
        <w:pStyle w:val="ListNumber0"/>
        <w:spacing w:after="120"/>
        <w:ind w:left="360" w:hanging="360"/>
      </w:pPr>
      <w:r w:rsidRPr="0022764C">
        <w:t xml:space="preserve">for the purposes of giving effect to Extension J only, any </w:t>
      </w:r>
      <w:r w:rsidRPr="0022764C">
        <w:rPr>
          <w:b/>
        </w:rPr>
        <w:t>Investigation</w:t>
      </w:r>
      <w:r w:rsidRPr="0022764C">
        <w:t>.</w:t>
      </w:r>
    </w:p>
    <w:p w:rsidR="00662B74" w:rsidRPr="0022764C" w:rsidRDefault="00662B74" w:rsidP="00662B74">
      <w:pPr>
        <w:pStyle w:val="Heading2"/>
        <w:rPr>
          <w:b/>
          <w:bCs w:val="0"/>
          <w:color w:val="auto"/>
        </w:rPr>
      </w:pPr>
      <w:r w:rsidRPr="0022764C">
        <w:rPr>
          <w:b/>
          <w:bCs w:val="0"/>
          <w:color w:val="auto"/>
        </w:rPr>
        <w:t>Company means,</w:t>
      </w:r>
    </w:p>
    <w:p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Named Company</w:t>
      </w:r>
      <w:r w:rsidRPr="0022764C">
        <w:t xml:space="preserve">; or </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Subsidiary</w:t>
      </w:r>
      <w:r w:rsidRPr="0022764C">
        <w:t>.</w:t>
      </w:r>
    </w:p>
    <w:p w:rsidR="00662B74" w:rsidRPr="0022764C" w:rsidRDefault="00662B74" w:rsidP="00662B74">
      <w:pPr>
        <w:pStyle w:val="Heading2"/>
        <w:rPr>
          <w:b/>
          <w:bCs w:val="0"/>
          <w:color w:val="auto"/>
        </w:rPr>
      </w:pPr>
      <w:r w:rsidRPr="0022764C">
        <w:rPr>
          <w:b/>
          <w:bCs w:val="0"/>
          <w:color w:val="auto"/>
        </w:rPr>
        <w:t>Defence Costs means,</w:t>
      </w:r>
    </w:p>
    <w:p w:rsidR="00A51730" w:rsidRPr="0022764C" w:rsidRDefault="00662B74" w:rsidP="00662B74">
      <w:pPr>
        <w:pStyle w:val="ListNumber0"/>
        <w:numPr>
          <w:ilvl w:val="0"/>
          <w:numId w:val="0"/>
        </w:numPr>
        <w:spacing w:before="0" w:after="120"/>
        <w:ind w:left="360" w:hanging="360"/>
      </w:pPr>
      <w:r w:rsidRPr="0022764C">
        <w:t>reasonable and necessary fees, costs and expenses</w:t>
      </w:r>
    </w:p>
    <w:p w:rsidR="00662B74" w:rsidRPr="0022764C" w:rsidRDefault="00662B74" w:rsidP="00662B74">
      <w:pPr>
        <w:pStyle w:val="ListNumber0"/>
        <w:numPr>
          <w:ilvl w:val="0"/>
          <w:numId w:val="0"/>
        </w:numPr>
        <w:spacing w:before="0" w:after="120"/>
        <w:ind w:left="360" w:hanging="360"/>
        <w:rPr>
          <w:b/>
        </w:rPr>
      </w:pPr>
      <w:r w:rsidRPr="0022764C">
        <w:t xml:space="preserve">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including the reasonable premiums but not the collateral for any appeal bond, attachment bond or similar bond for any civil proceeding, resulting from investigating, adjusting, defending, appealing or otherwise participating in a </w:t>
      </w:r>
      <w:r w:rsidRPr="0022764C">
        <w:rPr>
          <w:b/>
        </w:rPr>
        <w:t>Claim</w:t>
      </w:r>
      <w:r w:rsidRPr="0022764C">
        <w:t xml:space="preserve">, but excluding salaries, wages, benefits or overhead expenses of directors, officers or </w:t>
      </w:r>
      <w:r w:rsidRPr="0022764C">
        <w:rPr>
          <w:b/>
        </w:rPr>
        <w:t>Employees</w:t>
      </w:r>
      <w:r w:rsidRPr="0022764C">
        <w:t xml:space="preserve"> of the </w:t>
      </w:r>
      <w:r w:rsidRPr="0022764C">
        <w:rPr>
          <w:b/>
        </w:rPr>
        <w:t xml:space="preserve">Company </w:t>
      </w:r>
      <w:r w:rsidRPr="0022764C">
        <w:t>or costs or overhead expenses of the</w:t>
      </w:r>
      <w:r w:rsidRPr="0022764C">
        <w:rPr>
          <w:b/>
        </w:rPr>
        <w:t xml:space="preserve"> Company </w:t>
      </w:r>
      <w:r w:rsidRPr="0022764C">
        <w:t>itself; and</w:t>
      </w:r>
    </w:p>
    <w:p w:rsidR="00662B74" w:rsidRPr="0022764C" w:rsidRDefault="00662B74" w:rsidP="00662B74">
      <w:pPr>
        <w:pStyle w:val="ListNumber0"/>
        <w:numPr>
          <w:ilvl w:val="0"/>
          <w:numId w:val="0"/>
        </w:numPr>
        <w:spacing w:before="0" w:after="120"/>
        <w:ind w:left="360" w:hanging="360"/>
      </w:pPr>
      <w:r w:rsidRPr="0022764C">
        <w:rPr>
          <w:rFonts w:eastAsia="Times New Roman" w:cs="Arial"/>
        </w:rPr>
        <w:t>for</w:t>
      </w:r>
      <w:r w:rsidRPr="0022764C">
        <w:rPr>
          <w:rFonts w:eastAsia="Times New Roman" w:cs="Arial"/>
          <w:b/>
        </w:rPr>
        <w:t xml:space="preserve"> </w:t>
      </w:r>
      <w:r w:rsidRPr="0022764C">
        <w:rPr>
          <w:rFonts w:eastAsia="Times New Roman" w:cs="Arial"/>
        </w:rPr>
        <w:t xml:space="preserve">the purposes of giving effect to Extension (J) only, </w:t>
      </w:r>
      <w:r w:rsidRPr="0022764C">
        <w:rPr>
          <w:rFonts w:eastAsia="Times New Roman" w:cs="Arial"/>
          <w:b/>
        </w:rPr>
        <w:t>Investigation Costs</w:t>
      </w:r>
    </w:p>
    <w:p w:rsidR="00662B74" w:rsidRPr="0022764C" w:rsidRDefault="00662B74" w:rsidP="00662B74">
      <w:pPr>
        <w:pStyle w:val="Heading2"/>
        <w:rPr>
          <w:b/>
          <w:bCs w:val="0"/>
          <w:color w:val="auto"/>
        </w:rPr>
      </w:pPr>
      <w:r w:rsidRPr="0022764C">
        <w:rPr>
          <w:b/>
          <w:bCs w:val="0"/>
          <w:color w:val="auto"/>
        </w:rPr>
        <w:lastRenderedPageBreak/>
        <w:t>Discovery Period means,</w:t>
      </w:r>
    </w:p>
    <w:p w:rsidR="00662B74" w:rsidRPr="0022764C" w:rsidRDefault="00662B74" w:rsidP="00662B74">
      <w:pPr>
        <w:pStyle w:val="BodyTextIndent"/>
        <w:rPr>
          <w:rStyle w:val="BodyTextIndentChar"/>
        </w:rPr>
      </w:pPr>
      <w:r w:rsidRPr="0022764C">
        <w:rPr>
          <w:rStyle w:val="BodyTextIndentChar"/>
        </w:rPr>
        <w:t>means,</w:t>
      </w:r>
    </w:p>
    <w:p w:rsidR="00662B74" w:rsidRPr="0022764C" w:rsidRDefault="00662B74" w:rsidP="00662B74">
      <w:pPr>
        <w:pStyle w:val="BodyText"/>
      </w:pPr>
      <w:r w:rsidRPr="0022764C">
        <w:rPr>
          <w:rStyle w:val="BodyTextIndentChar"/>
        </w:rPr>
        <w:t xml:space="preserve">the relevant period stated in the </w:t>
      </w:r>
      <w:r w:rsidRPr="0022764C">
        <w:rPr>
          <w:rStyle w:val="BodyTextIndentChar"/>
          <w:b/>
          <w:bCs/>
        </w:rPr>
        <w:t>Schedule</w:t>
      </w:r>
      <w:r w:rsidRPr="0022764C">
        <w:rPr>
          <w:rStyle w:val="BodyTextIndentChar"/>
        </w:rPr>
        <w:t xml:space="preserve"> (if applicable) commencing immediately after the Expiration Date stated in the </w:t>
      </w:r>
      <w:r w:rsidRPr="0022764C">
        <w:rPr>
          <w:rStyle w:val="BodyTextIndentChar"/>
          <w:b/>
          <w:bCs/>
        </w:rPr>
        <w:t>Schedule</w:t>
      </w:r>
      <w:r w:rsidRPr="0022764C">
        <w:rPr>
          <w:b/>
          <w:bCs/>
        </w:rPr>
        <w:t>.</w:t>
      </w:r>
    </w:p>
    <w:p w:rsidR="00662B74" w:rsidRPr="0022764C" w:rsidRDefault="00662B74" w:rsidP="00662B74">
      <w:pPr>
        <w:pStyle w:val="Heading2"/>
        <w:rPr>
          <w:b/>
          <w:bCs w:val="0"/>
          <w:color w:val="auto"/>
        </w:rPr>
      </w:pPr>
      <w:r w:rsidRPr="0022764C">
        <w:rPr>
          <w:b/>
          <w:bCs w:val="0"/>
          <w:color w:val="auto"/>
        </w:rPr>
        <w:t>Employee means,</w:t>
      </w:r>
    </w:p>
    <w:p w:rsidR="00662B74" w:rsidRPr="0022764C" w:rsidRDefault="00662B74" w:rsidP="00662B74">
      <w:pPr>
        <w:pStyle w:val="BodyText"/>
      </w:pPr>
      <w:r w:rsidRPr="0022764C">
        <w:t>any natural person</w:t>
      </w:r>
    </w:p>
    <w:p w:rsidR="00662B74" w:rsidRPr="0022764C" w:rsidRDefault="00662B74" w:rsidP="00662B74">
      <w:pPr>
        <w:pStyle w:val="ListNumber0"/>
        <w:numPr>
          <w:ilvl w:val="0"/>
          <w:numId w:val="0"/>
        </w:numPr>
        <w:spacing w:before="0" w:after="120"/>
        <w:ind w:left="360" w:hanging="360"/>
      </w:pPr>
      <w:r w:rsidRPr="0022764C">
        <w:t xml:space="preserve">who is or was under a contract of employment (whether full-time, part-time or otherwise) with the </w:t>
      </w:r>
      <w:r w:rsidRPr="0022764C">
        <w:rPr>
          <w:b/>
        </w:rPr>
        <w:t>Company</w:t>
      </w:r>
      <w:r w:rsidRPr="0022764C">
        <w:t xml:space="preserve"> and whom such </w:t>
      </w:r>
      <w:r w:rsidRPr="0022764C">
        <w:rPr>
          <w:b/>
        </w:rPr>
        <w:t>Company</w:t>
      </w:r>
      <w:r w:rsidRPr="0022764C">
        <w:t xml:space="preserve"> compensates by way of salary, wages and / or commission</w:t>
      </w:r>
    </w:p>
    <w:p w:rsidR="00662B74" w:rsidRPr="0022764C" w:rsidRDefault="00662B74" w:rsidP="00662B74">
      <w:pPr>
        <w:pStyle w:val="ListNumber0"/>
        <w:numPr>
          <w:ilvl w:val="0"/>
          <w:numId w:val="0"/>
        </w:numPr>
        <w:spacing w:before="0" w:after="120"/>
        <w:ind w:left="360" w:hanging="360"/>
      </w:pPr>
      <w:r w:rsidRPr="0022764C">
        <w:t>who is or was an independent contractor; secondee; volunteer; or student pursuing studies or gaining work experience, but only if and to the extent that;</w:t>
      </w:r>
    </w:p>
    <w:p w:rsidR="00662B74" w:rsidRPr="0022764C" w:rsidRDefault="00662B74" w:rsidP="00662B74">
      <w:pPr>
        <w:pStyle w:val="ListNumber0"/>
        <w:numPr>
          <w:ilvl w:val="0"/>
          <w:numId w:val="385"/>
        </w:numPr>
        <w:spacing w:before="0" w:after="120"/>
      </w:pPr>
      <w:r w:rsidRPr="0022764C">
        <w:t xml:space="preserve">such natural person is under the direction and supervision of the </w:t>
      </w:r>
      <w:r w:rsidRPr="0022764C">
        <w:rPr>
          <w:b/>
        </w:rPr>
        <w:t>Company</w:t>
      </w:r>
      <w:r w:rsidRPr="0022764C">
        <w:t>; and</w:t>
      </w:r>
    </w:p>
    <w:p w:rsidR="00662B74" w:rsidRPr="0022764C" w:rsidRDefault="00662B74" w:rsidP="00662B74">
      <w:pPr>
        <w:pStyle w:val="ListNumber0"/>
        <w:numPr>
          <w:ilvl w:val="0"/>
          <w:numId w:val="385"/>
        </w:numPr>
        <w:spacing w:before="0" w:after="120"/>
      </w:pPr>
      <w:r w:rsidRPr="0022764C">
        <w:t xml:space="preserve">the </w:t>
      </w:r>
      <w:r w:rsidRPr="0022764C">
        <w:rPr>
          <w:b/>
        </w:rPr>
        <w:t xml:space="preserve">Company </w:t>
      </w:r>
      <w:r w:rsidRPr="0022764C">
        <w:t>provides indemnification to such individual in the same manner as is provided to the natural persons referred to in (</w:t>
      </w:r>
      <w:r w:rsidR="00BB79CB" w:rsidRPr="0022764C">
        <w:t>I</w:t>
      </w:r>
      <w:r w:rsidRPr="0022764C">
        <w:t>) above</w:t>
      </w:r>
    </w:p>
    <w:p w:rsidR="00662B74" w:rsidRPr="0022764C" w:rsidRDefault="00662B74" w:rsidP="00662B74">
      <w:pPr>
        <w:pStyle w:val="Heading2"/>
        <w:rPr>
          <w:b/>
          <w:bCs w:val="0"/>
        </w:rPr>
      </w:pPr>
      <w:r w:rsidRPr="0022764C">
        <w:rPr>
          <w:b/>
          <w:bCs w:val="0"/>
          <w:color w:val="auto"/>
        </w:rPr>
        <w:t>Employment Practice Claim means,</w:t>
      </w:r>
    </w:p>
    <w:p w:rsidR="00662B74" w:rsidRPr="0022764C" w:rsidRDefault="00662B74" w:rsidP="00662B74">
      <w:pPr>
        <w:pStyle w:val="BodyText"/>
      </w:pPr>
      <w:r w:rsidRPr="0022764C">
        <w:t xml:space="preserve">any </w:t>
      </w:r>
      <w:r w:rsidRPr="0022764C">
        <w:rPr>
          <w:b/>
        </w:rPr>
        <w:t>Claim</w:t>
      </w:r>
      <w:r w:rsidRPr="0022764C">
        <w:t xml:space="preserve"> made against an </w:t>
      </w:r>
      <w:r w:rsidRPr="0022764C">
        <w:rPr>
          <w:b/>
        </w:rPr>
        <w:t>Insured</w:t>
      </w:r>
      <w:r w:rsidRPr="0022764C">
        <w:t xml:space="preserve"> for a specified </w:t>
      </w:r>
      <w:r w:rsidRPr="0022764C">
        <w:rPr>
          <w:b/>
        </w:rPr>
        <w:t>Wrongful Employment Practice</w:t>
      </w:r>
      <w:r w:rsidRPr="0022764C">
        <w:t>.</w:t>
      </w:r>
    </w:p>
    <w:p w:rsidR="00662B74" w:rsidRPr="0022764C" w:rsidRDefault="00662B74" w:rsidP="00662B74">
      <w:pPr>
        <w:pStyle w:val="Heading2"/>
        <w:rPr>
          <w:b/>
          <w:bCs w:val="0"/>
          <w:color w:val="auto"/>
        </w:rPr>
      </w:pPr>
      <w:r w:rsidRPr="0022764C">
        <w:rPr>
          <w:b/>
          <w:bCs w:val="0"/>
          <w:color w:val="auto"/>
        </w:rPr>
        <w:t>Insured means,</w:t>
      </w:r>
    </w:p>
    <w:p w:rsidR="00662B74" w:rsidRPr="0022764C" w:rsidRDefault="00662B74" w:rsidP="00662B74">
      <w:pPr>
        <w:pStyle w:val="ListNumber0"/>
        <w:numPr>
          <w:ilvl w:val="0"/>
          <w:numId w:val="0"/>
        </w:numPr>
        <w:spacing w:before="0" w:after="120"/>
        <w:ind w:left="360" w:hanging="360"/>
      </w:pPr>
      <w:r w:rsidRPr="0022764C">
        <w:t xml:space="preserve">for the purposes of Insuring Clause A, any </w:t>
      </w:r>
      <w:r w:rsidRPr="0022764C">
        <w:rPr>
          <w:b/>
        </w:rPr>
        <w:t>Insured Person</w:t>
      </w:r>
      <w:r w:rsidRPr="0022764C">
        <w:t>; and</w:t>
      </w:r>
    </w:p>
    <w:p w:rsidR="00662B74" w:rsidRPr="0022764C" w:rsidRDefault="00662B74" w:rsidP="00662B74">
      <w:pPr>
        <w:pStyle w:val="ListNumber0"/>
        <w:numPr>
          <w:ilvl w:val="0"/>
          <w:numId w:val="0"/>
        </w:numPr>
        <w:spacing w:before="0" w:after="120"/>
        <w:ind w:left="360" w:hanging="360"/>
      </w:pPr>
      <w:r w:rsidRPr="0022764C">
        <w:t xml:space="preserve">for the purposes of Insuring Clauses B and C only, any </w:t>
      </w:r>
      <w:r w:rsidRPr="0022764C">
        <w:rPr>
          <w:b/>
        </w:rPr>
        <w:t>Company</w:t>
      </w:r>
      <w:r w:rsidRPr="0022764C">
        <w:t>.</w:t>
      </w:r>
    </w:p>
    <w:p w:rsidR="00662B74" w:rsidRPr="0022764C" w:rsidRDefault="00662B74" w:rsidP="00662B74">
      <w:pPr>
        <w:pStyle w:val="Heading2"/>
        <w:rPr>
          <w:b/>
          <w:bCs w:val="0"/>
          <w:color w:val="auto"/>
        </w:rPr>
      </w:pPr>
      <w:r w:rsidRPr="0022764C">
        <w:rPr>
          <w:b/>
          <w:bCs w:val="0"/>
          <w:color w:val="auto"/>
        </w:rPr>
        <w:t>Insured Person means,</w:t>
      </w:r>
    </w:p>
    <w:p w:rsidR="00662B74" w:rsidRPr="0022764C" w:rsidRDefault="00662B74" w:rsidP="00662B74">
      <w:pPr>
        <w:pStyle w:val="BodyText"/>
      </w:pPr>
      <w:r w:rsidRPr="0022764C">
        <w:t>any past, present or future natural person who was, is or shall become:</w:t>
      </w:r>
    </w:p>
    <w:p w:rsidR="00662B74" w:rsidRPr="0022764C" w:rsidRDefault="00662B74" w:rsidP="00662B74">
      <w:pPr>
        <w:pStyle w:val="ListNumber0"/>
        <w:numPr>
          <w:ilvl w:val="0"/>
          <w:numId w:val="0"/>
        </w:numPr>
        <w:spacing w:before="0" w:after="120"/>
        <w:ind w:left="360" w:hanging="360"/>
      </w:pPr>
      <w:r w:rsidRPr="0022764C">
        <w:t xml:space="preserve">Director, officer, member, </w:t>
      </w:r>
      <w:r w:rsidR="00BB79CB" w:rsidRPr="0022764C">
        <w:t>manager, trustee</w:t>
      </w:r>
      <w:r w:rsidRPr="0022764C">
        <w:t xml:space="preserve">, non-executive director or de facto director (including any shadow director) of any </w:t>
      </w:r>
      <w:r w:rsidRPr="0022764C">
        <w:rPr>
          <w:b/>
        </w:rPr>
        <w:t>Company</w:t>
      </w:r>
      <w:r w:rsidRPr="0022764C">
        <w:t>; or</w:t>
      </w:r>
    </w:p>
    <w:p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Outside Director</w:t>
      </w:r>
      <w:r w:rsidRPr="0022764C">
        <w:t>; or</w:t>
      </w:r>
    </w:p>
    <w:p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Employee</w:t>
      </w:r>
      <w:r w:rsidRPr="0022764C">
        <w:t xml:space="preserve"> of the </w:t>
      </w:r>
      <w:r w:rsidRPr="0022764C">
        <w:rPr>
          <w:b/>
        </w:rPr>
        <w:t>Company</w:t>
      </w:r>
      <w:r w:rsidRPr="0022764C">
        <w:t xml:space="preserve"> but only with respect to any:</w:t>
      </w:r>
    </w:p>
    <w:p w:rsidR="00662B74" w:rsidRPr="0022764C" w:rsidRDefault="00662B74" w:rsidP="00662B74">
      <w:pPr>
        <w:pStyle w:val="ListNumber0"/>
        <w:numPr>
          <w:ilvl w:val="0"/>
          <w:numId w:val="386"/>
        </w:numPr>
        <w:spacing w:before="0" w:after="120"/>
      </w:pPr>
      <w:r w:rsidRPr="0022764C">
        <w:rPr>
          <w:b/>
        </w:rPr>
        <w:t>Claim</w:t>
      </w:r>
      <w:r w:rsidRPr="0022764C">
        <w:t xml:space="preserve"> for a </w:t>
      </w:r>
      <w:r w:rsidRPr="0022764C">
        <w:rPr>
          <w:b/>
        </w:rPr>
        <w:t>Wrongful Employment Practice</w:t>
      </w:r>
      <w:r w:rsidRPr="0022764C">
        <w:t>; or</w:t>
      </w:r>
    </w:p>
    <w:p w:rsidR="00662B74" w:rsidRPr="0022764C" w:rsidRDefault="00662B74" w:rsidP="00662B74">
      <w:pPr>
        <w:pStyle w:val="ListNumber0"/>
        <w:numPr>
          <w:ilvl w:val="0"/>
          <w:numId w:val="386"/>
        </w:numPr>
        <w:spacing w:before="0" w:after="120"/>
      </w:pPr>
      <w:r w:rsidRPr="0022764C">
        <w:rPr>
          <w:b/>
        </w:rPr>
        <w:t>Claim</w:t>
      </w:r>
      <w:r w:rsidRPr="0022764C">
        <w:t xml:space="preserve"> where and during such time the </w:t>
      </w:r>
      <w:r w:rsidRPr="0022764C">
        <w:rPr>
          <w:b/>
        </w:rPr>
        <w:t>Employee</w:t>
      </w:r>
      <w:r w:rsidRPr="0022764C">
        <w:t xml:space="preserve"> is a co-defendant along any person listed in 1 above; or; </w:t>
      </w:r>
    </w:p>
    <w:p w:rsidR="00662B74" w:rsidRPr="0022764C" w:rsidRDefault="00662B74" w:rsidP="00662B74">
      <w:pPr>
        <w:pStyle w:val="ListNumber0"/>
        <w:numPr>
          <w:ilvl w:val="0"/>
          <w:numId w:val="386"/>
        </w:numPr>
        <w:spacing w:before="0" w:after="120"/>
      </w:pPr>
      <w:r w:rsidRPr="0022764C">
        <w:rPr>
          <w:b/>
        </w:rPr>
        <w:t>Claim</w:t>
      </w:r>
      <w:r w:rsidRPr="0022764C">
        <w:t xml:space="preserve"> in respect of a </w:t>
      </w:r>
      <w:r w:rsidRPr="0022764C">
        <w:rPr>
          <w:b/>
        </w:rPr>
        <w:t>Wrongful Act</w:t>
      </w:r>
      <w:r w:rsidRPr="0022764C">
        <w:t xml:space="preserve"> actually or allegedly committed in a managerial or supervisory capacity.</w:t>
      </w:r>
    </w:p>
    <w:p w:rsidR="00662B74" w:rsidRPr="0022764C" w:rsidRDefault="00662B74" w:rsidP="00662B74">
      <w:pPr>
        <w:pStyle w:val="ListNumber0"/>
        <w:numPr>
          <w:ilvl w:val="0"/>
          <w:numId w:val="0"/>
        </w:numPr>
        <w:spacing w:before="0"/>
        <w:rPr>
          <w:b/>
        </w:rPr>
      </w:pPr>
    </w:p>
    <w:p w:rsidR="00662B74" w:rsidRPr="0022764C" w:rsidRDefault="00662B74" w:rsidP="00662B74">
      <w:pPr>
        <w:pStyle w:val="ListNumber0"/>
        <w:numPr>
          <w:ilvl w:val="0"/>
          <w:numId w:val="0"/>
        </w:numPr>
        <w:spacing w:before="0"/>
        <w:rPr>
          <w:b/>
        </w:rPr>
      </w:pPr>
      <w:r w:rsidRPr="0022764C">
        <w:rPr>
          <w:b/>
        </w:rPr>
        <w:t>Insured Person</w:t>
      </w:r>
      <w:r w:rsidRPr="0022764C">
        <w:t xml:space="preserve"> shall not include any insolvency practitioner or external auditor appointed on behalf of a </w:t>
      </w:r>
      <w:r w:rsidRPr="0022764C">
        <w:rPr>
          <w:b/>
        </w:rPr>
        <w:t>Company</w:t>
      </w:r>
      <w:r w:rsidRPr="0022764C">
        <w:t>.</w:t>
      </w:r>
    </w:p>
    <w:p w:rsidR="00662B74" w:rsidRPr="0022764C" w:rsidRDefault="00662B74" w:rsidP="00662B74">
      <w:pPr>
        <w:pStyle w:val="Heading2"/>
        <w:rPr>
          <w:b/>
          <w:bCs w:val="0"/>
          <w:color w:val="auto"/>
        </w:rPr>
      </w:pPr>
      <w:r w:rsidRPr="0022764C">
        <w:rPr>
          <w:b/>
          <w:bCs w:val="0"/>
          <w:color w:val="auto"/>
        </w:rPr>
        <w:t>Insurer means,</w:t>
      </w:r>
    </w:p>
    <w:p w:rsidR="00662B74" w:rsidRPr="0022764C" w:rsidRDefault="00662B74" w:rsidP="00662B74">
      <w:pPr>
        <w:pStyle w:val="BodyText"/>
      </w:pPr>
      <w:r w:rsidRPr="0022764C">
        <w:t xml:space="preserve">The Insurer stated in the </w:t>
      </w:r>
      <w:r w:rsidRPr="0022764C">
        <w:rPr>
          <w:b/>
          <w:bCs/>
        </w:rPr>
        <w:t>Schedule</w:t>
      </w:r>
      <w:r w:rsidRPr="0022764C">
        <w:t xml:space="preserve">. </w:t>
      </w:r>
    </w:p>
    <w:p w:rsidR="00662B74" w:rsidRPr="0022764C" w:rsidRDefault="00662B74" w:rsidP="00662B74">
      <w:pPr>
        <w:pStyle w:val="Heading2"/>
        <w:rPr>
          <w:b/>
          <w:bCs w:val="0"/>
          <w:color w:val="auto"/>
        </w:rPr>
      </w:pPr>
      <w:r w:rsidRPr="0022764C">
        <w:rPr>
          <w:b/>
          <w:bCs w:val="0"/>
          <w:color w:val="auto"/>
        </w:rPr>
        <w:t>Investigation means,</w:t>
      </w:r>
    </w:p>
    <w:p w:rsidR="00662B74" w:rsidRPr="0022764C" w:rsidRDefault="00662B74" w:rsidP="00662B74">
      <w:pPr>
        <w:pStyle w:val="BodyText"/>
      </w:pPr>
      <w:r w:rsidRPr="0022764C">
        <w:t xml:space="preserve">any formal or official hearing, investigation or inquiry by a governmental or judicial agency into the affairs of a </w:t>
      </w:r>
      <w:r w:rsidRPr="0022764C">
        <w:rPr>
          <w:b/>
        </w:rPr>
        <w:t>Company</w:t>
      </w:r>
      <w:r w:rsidRPr="0022764C">
        <w:t xml:space="preserve">, an </w:t>
      </w:r>
      <w:r w:rsidRPr="0022764C">
        <w:rPr>
          <w:b/>
        </w:rPr>
        <w:t>Outside Entity</w:t>
      </w:r>
      <w:r w:rsidRPr="0022764C">
        <w:t xml:space="preserve"> or an</w:t>
      </w:r>
      <w:r w:rsidRPr="0022764C">
        <w:rPr>
          <w:b/>
        </w:rPr>
        <w:t xml:space="preserve"> Insured Person</w:t>
      </w:r>
      <w:r w:rsidRPr="0022764C">
        <w:t xml:space="preserve"> in their capacity as such, commenced by the receipt by an</w:t>
      </w:r>
      <w:r w:rsidRPr="0022764C">
        <w:rPr>
          <w:b/>
        </w:rPr>
        <w:t xml:space="preserve"> Insured Person</w:t>
      </w:r>
      <w:r w:rsidRPr="0022764C">
        <w:t xml:space="preserve"> of written documentation by the body empowered to investigate (in the case of the United States of America, the Securities and Exchange Commission, a subpoena or a Wells Notice): </w:t>
      </w:r>
    </w:p>
    <w:p w:rsidR="00662B74" w:rsidRPr="0022764C" w:rsidRDefault="00662B74" w:rsidP="00662B74">
      <w:pPr>
        <w:pStyle w:val="ListNumber0"/>
        <w:numPr>
          <w:ilvl w:val="0"/>
          <w:numId w:val="0"/>
        </w:numPr>
        <w:spacing w:after="120"/>
        <w:ind w:left="360" w:hanging="360"/>
      </w:pPr>
      <w:r w:rsidRPr="0022764C">
        <w:t xml:space="preserve">at such time when there is no allegation of a </w:t>
      </w:r>
      <w:r w:rsidRPr="0022764C">
        <w:rPr>
          <w:b/>
        </w:rPr>
        <w:t xml:space="preserve">Wrongful Act </w:t>
      </w:r>
      <w:r w:rsidRPr="0022764C">
        <w:t xml:space="preserve">against the </w:t>
      </w:r>
      <w:r w:rsidRPr="0022764C">
        <w:rPr>
          <w:b/>
        </w:rPr>
        <w:t>Insured</w:t>
      </w:r>
      <w:r w:rsidRPr="0022764C">
        <w:t xml:space="preserve"> and relating to any matters existing prior to the Expiration Date; and</w:t>
      </w:r>
    </w:p>
    <w:p w:rsidR="00662B74" w:rsidRPr="0022764C" w:rsidRDefault="00662B74" w:rsidP="00662B74">
      <w:pPr>
        <w:pStyle w:val="ListNumber0"/>
        <w:numPr>
          <w:ilvl w:val="0"/>
          <w:numId w:val="0"/>
        </w:numPr>
        <w:spacing w:before="0" w:after="120"/>
        <w:ind w:left="360" w:hanging="360"/>
      </w:pPr>
      <w:r w:rsidRPr="0022764C">
        <w:t>that legally requires such</w:t>
      </w:r>
      <w:r w:rsidRPr="0022764C">
        <w:rPr>
          <w:b/>
        </w:rPr>
        <w:t xml:space="preserve"> Insured Person</w:t>
      </w:r>
      <w:r w:rsidRPr="0022764C">
        <w:t xml:space="preserve"> to attend such hearing, investigation or inquiry; or </w:t>
      </w:r>
    </w:p>
    <w:p w:rsidR="00662B74" w:rsidRPr="0022764C" w:rsidRDefault="00662B74" w:rsidP="00662B74">
      <w:pPr>
        <w:pStyle w:val="ListNumber0"/>
        <w:numPr>
          <w:ilvl w:val="0"/>
          <w:numId w:val="0"/>
        </w:numPr>
        <w:spacing w:before="0" w:after="120"/>
        <w:ind w:left="360" w:hanging="360"/>
      </w:pPr>
      <w:r w:rsidRPr="0022764C">
        <w:t xml:space="preserve">in which the Insured is identified by an investigating authority as a subject of such hearing, investigation or inquiry. </w:t>
      </w:r>
    </w:p>
    <w:p w:rsidR="00662B74" w:rsidRPr="0022764C" w:rsidRDefault="00662B74" w:rsidP="00662B74">
      <w:pPr>
        <w:pStyle w:val="BodyText"/>
      </w:pPr>
      <w:r w:rsidRPr="0022764C">
        <w:rPr>
          <w:b/>
        </w:rPr>
        <w:t>Investigation</w:t>
      </w:r>
      <w:r w:rsidRPr="0022764C">
        <w:t xml:space="preserve"> shall not include routine regulatory supervision, inspection or compliance reviews or any investigation which focuses on an industry rather than a </w:t>
      </w:r>
      <w:r w:rsidRPr="0022764C">
        <w:rPr>
          <w:b/>
        </w:rPr>
        <w:t>Company, Outside Entity</w:t>
      </w:r>
      <w:r w:rsidRPr="0022764C">
        <w:t xml:space="preserve"> or </w:t>
      </w:r>
      <w:r w:rsidRPr="0022764C">
        <w:rPr>
          <w:b/>
        </w:rPr>
        <w:t>Insured Person</w:t>
      </w:r>
      <w:r w:rsidRPr="0022764C">
        <w:t xml:space="preserve"> in their capacity as such.</w:t>
      </w:r>
    </w:p>
    <w:p w:rsidR="00662B74" w:rsidRPr="0022764C" w:rsidRDefault="00662B74" w:rsidP="00662B74">
      <w:pPr>
        <w:pStyle w:val="ListNumber0"/>
        <w:numPr>
          <w:ilvl w:val="0"/>
          <w:numId w:val="0"/>
        </w:numPr>
        <w:spacing w:before="0"/>
      </w:pPr>
      <w:r w:rsidRPr="0022764C">
        <w:t xml:space="preserve">An </w:t>
      </w:r>
      <w:r w:rsidRPr="0022764C">
        <w:rPr>
          <w:b/>
        </w:rPr>
        <w:t>Investigation</w:t>
      </w:r>
      <w:r w:rsidRPr="0022764C">
        <w:t xml:space="preserve"> shall be deemed first made when the </w:t>
      </w:r>
      <w:r w:rsidRPr="0022764C">
        <w:rPr>
          <w:b/>
        </w:rPr>
        <w:t>Insured Person</w:t>
      </w:r>
      <w:r w:rsidRPr="0022764C">
        <w:t xml:space="preserve"> is first required to participate in, or formally identified as being subject to, such </w:t>
      </w:r>
      <w:r w:rsidRPr="0022764C">
        <w:rPr>
          <w:b/>
        </w:rPr>
        <w:t>Investigation</w:t>
      </w:r>
      <w:r w:rsidRPr="0022764C">
        <w:t>, whichever is the earlier.</w:t>
      </w:r>
    </w:p>
    <w:p w:rsidR="00662B74" w:rsidRPr="0022764C" w:rsidRDefault="00662B74" w:rsidP="00662B74">
      <w:pPr>
        <w:pStyle w:val="Heading2"/>
        <w:rPr>
          <w:b/>
          <w:bCs w:val="0"/>
          <w:color w:val="auto"/>
        </w:rPr>
      </w:pPr>
      <w:r w:rsidRPr="0022764C">
        <w:rPr>
          <w:b/>
          <w:bCs w:val="0"/>
          <w:color w:val="auto"/>
        </w:rPr>
        <w:t>Investigation Costs means,</w:t>
      </w:r>
    </w:p>
    <w:p w:rsidR="00662B74" w:rsidRPr="0022764C" w:rsidRDefault="00662B74" w:rsidP="00662B74">
      <w:pPr>
        <w:pStyle w:val="BodyText"/>
      </w:pPr>
      <w:r w:rsidRPr="0022764C">
        <w:t xml:space="preserve">any reasonable and necessary fees, costs and expenses 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but excluding salaries, wages, benefits or overhead expenses of directors, officers or </w:t>
      </w:r>
      <w:r w:rsidRPr="0022764C">
        <w:rPr>
          <w:b/>
        </w:rPr>
        <w:t>Employees</w:t>
      </w:r>
      <w:r w:rsidRPr="0022764C">
        <w:t xml:space="preserve"> of the </w:t>
      </w:r>
      <w:r w:rsidRPr="0022764C">
        <w:rPr>
          <w:b/>
        </w:rPr>
        <w:t>Company</w:t>
      </w:r>
      <w:r w:rsidRPr="0022764C">
        <w:t xml:space="preserve"> or costs or overhead expenses of the </w:t>
      </w:r>
      <w:r w:rsidRPr="0022764C">
        <w:rPr>
          <w:b/>
        </w:rPr>
        <w:t>Company</w:t>
      </w:r>
      <w:r w:rsidRPr="0022764C">
        <w:t xml:space="preserve"> itself, in preparing for, or being represented at, an </w:t>
      </w:r>
      <w:r w:rsidRPr="0022764C">
        <w:rPr>
          <w:b/>
        </w:rPr>
        <w:t>Investigation</w:t>
      </w:r>
      <w:r w:rsidRPr="0022764C">
        <w:t>.</w:t>
      </w:r>
    </w:p>
    <w:p w:rsidR="00662B74" w:rsidRPr="0022764C" w:rsidRDefault="00662B74" w:rsidP="00662B74">
      <w:pPr>
        <w:pStyle w:val="Heading2"/>
        <w:rPr>
          <w:b/>
          <w:bCs w:val="0"/>
          <w:color w:val="auto"/>
          <w:szCs w:val="22"/>
        </w:rPr>
      </w:pPr>
      <w:r w:rsidRPr="0022764C">
        <w:rPr>
          <w:b/>
          <w:bCs w:val="0"/>
          <w:color w:val="auto"/>
          <w:szCs w:val="22"/>
        </w:rPr>
        <w:t>Jurisdiction means,</w:t>
      </w:r>
    </w:p>
    <w:p w:rsidR="00E93A09" w:rsidRPr="0022764C" w:rsidRDefault="00E93A09" w:rsidP="00662B74">
      <w:pPr>
        <w:pStyle w:val="BodyText"/>
      </w:pPr>
      <w:r w:rsidRPr="0022764C">
        <w:t>For the purposes of this Section only, Jurisdiction shall have the meaning stated below, notwithstanding the General Policy Definitions,</w:t>
      </w:r>
    </w:p>
    <w:p w:rsidR="00662B74" w:rsidRPr="0022764C" w:rsidRDefault="00662B74" w:rsidP="00662B74">
      <w:pPr>
        <w:pStyle w:val="BodyText"/>
      </w:pPr>
      <w:r w:rsidRPr="0022764C">
        <w:t xml:space="preserve">the jurisdiction stated in the </w:t>
      </w:r>
      <w:r w:rsidRPr="0022764C">
        <w:rPr>
          <w:b/>
          <w:bCs/>
        </w:rPr>
        <w:t>Schedule</w:t>
      </w:r>
      <w:r w:rsidRPr="0022764C">
        <w:t xml:space="preserve">. Where no jurisdiction is stated in the </w:t>
      </w:r>
      <w:r w:rsidRPr="0022764C">
        <w:rPr>
          <w:b/>
          <w:bCs/>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 </w:t>
      </w:r>
    </w:p>
    <w:p w:rsidR="00662B74" w:rsidRPr="0022764C" w:rsidRDefault="00662B74" w:rsidP="00662B74">
      <w:pPr>
        <w:pStyle w:val="Heading2"/>
        <w:rPr>
          <w:b/>
          <w:bCs w:val="0"/>
          <w:color w:val="auto"/>
        </w:rPr>
      </w:pPr>
      <w:r w:rsidRPr="0022764C">
        <w:rPr>
          <w:b/>
          <w:bCs w:val="0"/>
          <w:color w:val="auto"/>
        </w:rPr>
        <w:t>Limit of liability means,</w:t>
      </w:r>
    </w:p>
    <w:p w:rsidR="00662B74" w:rsidRPr="0022764C" w:rsidRDefault="00662B74" w:rsidP="00662B74">
      <w:pPr>
        <w:pStyle w:val="BodyText"/>
      </w:pPr>
      <w:r w:rsidRPr="0022764C">
        <w:t xml:space="preserve">the amount stated in the </w:t>
      </w:r>
      <w:r w:rsidRPr="0022764C">
        <w:rPr>
          <w:b/>
          <w:bCs/>
        </w:rPr>
        <w:t>Schedule</w:t>
      </w:r>
      <w:r w:rsidRPr="0022764C">
        <w:t>.</w:t>
      </w:r>
    </w:p>
    <w:p w:rsidR="00662B74" w:rsidRPr="0022764C" w:rsidRDefault="00662B74" w:rsidP="00662B74">
      <w:pPr>
        <w:pStyle w:val="Heading2"/>
        <w:rPr>
          <w:b/>
          <w:bCs w:val="0"/>
          <w:color w:val="auto"/>
        </w:rPr>
      </w:pPr>
      <w:r w:rsidRPr="0022764C">
        <w:rPr>
          <w:b/>
          <w:bCs w:val="0"/>
          <w:color w:val="auto"/>
        </w:rPr>
        <w:t>Loss means,</w:t>
      </w:r>
    </w:p>
    <w:p w:rsidR="00662B74" w:rsidRPr="0022764C" w:rsidRDefault="00662B74" w:rsidP="00662B74">
      <w:pPr>
        <w:pStyle w:val="ListNumber0"/>
        <w:numPr>
          <w:ilvl w:val="0"/>
          <w:numId w:val="0"/>
        </w:numPr>
        <w:spacing w:before="0" w:after="120"/>
        <w:ind w:left="360" w:hanging="360"/>
      </w:pPr>
      <w:r w:rsidRPr="0022764C">
        <w:rPr>
          <w:b/>
        </w:rPr>
        <w:t>Defence Costs</w:t>
      </w:r>
      <w:r w:rsidRPr="0022764C">
        <w:t>; and</w:t>
      </w:r>
    </w:p>
    <w:p w:rsidR="00662B74" w:rsidRPr="0022764C" w:rsidRDefault="00662B74" w:rsidP="00662B74">
      <w:pPr>
        <w:pStyle w:val="ListNumber0"/>
        <w:numPr>
          <w:ilvl w:val="0"/>
          <w:numId w:val="0"/>
        </w:numPr>
        <w:spacing w:before="0" w:after="120"/>
        <w:ind w:left="360" w:hanging="360"/>
      </w:pPr>
      <w:r w:rsidRPr="0022764C">
        <w:t xml:space="preserve">any amounts that an </w:t>
      </w:r>
      <w:r w:rsidRPr="0022764C">
        <w:rPr>
          <w:b/>
        </w:rPr>
        <w:t>Insured</w:t>
      </w:r>
      <w:r w:rsidRPr="0022764C">
        <w:t xml:space="preserve"> is legally obliged to pay as a result of a </w:t>
      </w:r>
      <w:r w:rsidRPr="0022764C">
        <w:rPr>
          <w:b/>
        </w:rPr>
        <w:t>Claim</w:t>
      </w:r>
      <w:r w:rsidRPr="0022764C">
        <w:t xml:space="preserve"> including:</w:t>
      </w:r>
    </w:p>
    <w:p w:rsidR="00662B74" w:rsidRPr="0022764C" w:rsidRDefault="00662B74" w:rsidP="00662B74">
      <w:pPr>
        <w:pStyle w:val="ListNumber0"/>
        <w:numPr>
          <w:ilvl w:val="0"/>
          <w:numId w:val="387"/>
        </w:numPr>
        <w:spacing w:before="0" w:after="120"/>
      </w:pPr>
      <w:r w:rsidRPr="0022764C">
        <w:t xml:space="preserve">damages including, in respect of Insuring Clauses A and C only, punitive or exemplary damages and the multiplied portion of any multiplied damage award where lawfully insurable by the laws of the </w:t>
      </w:r>
      <w:r w:rsidRPr="0022764C">
        <w:lastRenderedPageBreak/>
        <w:t>jurisdictions in which such sums are payable and in which such sums were ordered to be paid; and</w:t>
      </w:r>
    </w:p>
    <w:p w:rsidR="00662B74" w:rsidRPr="0022764C" w:rsidRDefault="00662B74" w:rsidP="00662B74">
      <w:pPr>
        <w:pStyle w:val="ListNumber0"/>
        <w:numPr>
          <w:ilvl w:val="0"/>
          <w:numId w:val="387"/>
        </w:numPr>
        <w:spacing w:before="0" w:after="120"/>
      </w:pPr>
      <w:r w:rsidRPr="0022764C">
        <w:t xml:space="preserve">settlements, judgments, </w:t>
      </w:r>
      <w:r w:rsidR="00BB79CB" w:rsidRPr="0022764C">
        <w:t>pre-</w:t>
      </w:r>
      <w:r w:rsidRPr="0022764C">
        <w:t xml:space="preserve"> and post- judgment interest on a covered judgment or award, or awards of costs or other amounts.</w:t>
      </w:r>
    </w:p>
    <w:p w:rsidR="00662B74" w:rsidRPr="0022764C" w:rsidRDefault="00662B74" w:rsidP="00662B74">
      <w:pPr>
        <w:pStyle w:val="BodyText"/>
      </w:pPr>
      <w:r w:rsidRPr="0022764C">
        <w:rPr>
          <w:b/>
        </w:rPr>
        <w:t>Loss</w:t>
      </w:r>
      <w:r w:rsidRPr="0022764C">
        <w:t xml:space="preserve"> shall not include:</w:t>
      </w:r>
    </w:p>
    <w:p w:rsidR="00662B74" w:rsidRPr="0022764C" w:rsidRDefault="00662B74" w:rsidP="00662B74">
      <w:pPr>
        <w:pStyle w:val="ListNumber0"/>
        <w:numPr>
          <w:ilvl w:val="0"/>
          <w:numId w:val="0"/>
        </w:numPr>
        <w:spacing w:after="120"/>
        <w:ind w:left="360" w:hanging="360"/>
      </w:pPr>
      <w:r w:rsidRPr="0022764C">
        <w:t>any fines or penalties, except, to the extent covered under Extension F, Civil Fines and Penalties; or</w:t>
      </w:r>
    </w:p>
    <w:p w:rsidR="00662B74" w:rsidRPr="0022764C" w:rsidRDefault="00662B74" w:rsidP="00662B74">
      <w:pPr>
        <w:pStyle w:val="ListNumber0"/>
        <w:numPr>
          <w:ilvl w:val="0"/>
          <w:numId w:val="0"/>
        </w:numPr>
        <w:spacing w:before="0" w:after="120"/>
        <w:ind w:left="360" w:hanging="360"/>
      </w:pPr>
      <w:r w:rsidRPr="0022764C">
        <w:t xml:space="preserve">taxes (except under Insuring Clause A1 to the extent that personal liability of a director or officer for non-payment of corporate taxes is established by law in the jurisdiction in which the </w:t>
      </w:r>
      <w:r w:rsidRPr="0022764C">
        <w:rPr>
          <w:b/>
        </w:rPr>
        <w:t>Claim</w:t>
      </w:r>
      <w:r w:rsidRPr="0022764C">
        <w:t xml:space="preserve"> is made and such liability constitutes a </w:t>
      </w:r>
      <w:r w:rsidRPr="0022764C">
        <w:rPr>
          <w:b/>
        </w:rPr>
        <w:t>Non-Indemnifiable Loss</w:t>
      </w:r>
      <w:r w:rsidRPr="0022764C">
        <w:t>); or</w:t>
      </w:r>
    </w:p>
    <w:p w:rsidR="00662B74" w:rsidRPr="0022764C" w:rsidRDefault="00662B74" w:rsidP="00662B74">
      <w:pPr>
        <w:pStyle w:val="ListNumber0"/>
        <w:numPr>
          <w:ilvl w:val="0"/>
          <w:numId w:val="0"/>
        </w:numPr>
        <w:spacing w:before="0" w:after="120"/>
        <w:ind w:left="360" w:hanging="360"/>
      </w:pPr>
      <w:r w:rsidRPr="0022764C">
        <w:t>any kind of employment-related benefits; or</w:t>
      </w:r>
    </w:p>
    <w:p w:rsidR="00662B74" w:rsidRPr="0022764C" w:rsidRDefault="00662B74" w:rsidP="00662B74">
      <w:pPr>
        <w:pStyle w:val="ListNumber0"/>
        <w:numPr>
          <w:ilvl w:val="0"/>
          <w:numId w:val="0"/>
        </w:numPr>
        <w:spacing w:before="0" w:after="120"/>
        <w:ind w:left="360" w:hanging="360"/>
      </w:pPr>
      <w:r w:rsidRPr="0022764C">
        <w:t>any amounts which are deemed uninsurable under the laws of the jurisdictions in which such sums are payable or in which such sums were ordered to be paid; or</w:t>
      </w:r>
    </w:p>
    <w:p w:rsidR="00662B74" w:rsidRPr="0022764C" w:rsidRDefault="00662B74" w:rsidP="00662B74">
      <w:pPr>
        <w:pStyle w:val="ListNumber0"/>
        <w:numPr>
          <w:ilvl w:val="0"/>
          <w:numId w:val="0"/>
        </w:numPr>
        <w:spacing w:before="0" w:after="120"/>
        <w:ind w:left="360" w:hanging="360"/>
      </w:pPr>
      <w:r w:rsidRPr="0022764C">
        <w:t>in respect of Insuring Clause B only, any punitive or exemplary damages, the multiplied portion of any multiplied damage award, or any non-compensatory damages; or</w:t>
      </w:r>
    </w:p>
    <w:p w:rsidR="00662B74" w:rsidRPr="0022764C" w:rsidRDefault="00662B74" w:rsidP="00662B74">
      <w:pPr>
        <w:pStyle w:val="ListNumber0"/>
        <w:numPr>
          <w:ilvl w:val="0"/>
          <w:numId w:val="0"/>
        </w:numPr>
        <w:spacing w:before="0" w:after="120"/>
        <w:ind w:left="360" w:hanging="360"/>
      </w:pPr>
      <w:r w:rsidRPr="0022764C">
        <w:t>in respect of Insuring Clause C only, any:</w:t>
      </w:r>
    </w:p>
    <w:p w:rsidR="00662B74" w:rsidRPr="0022764C" w:rsidRDefault="00662B74" w:rsidP="00662B74">
      <w:pPr>
        <w:pStyle w:val="ListNumber0"/>
        <w:numPr>
          <w:ilvl w:val="0"/>
          <w:numId w:val="388"/>
        </w:numPr>
        <w:spacing w:before="0" w:after="120"/>
      </w:pPr>
      <w:r w:rsidRPr="0022764C">
        <w:t>compensation payable in respect of statutory notice period; or</w:t>
      </w:r>
    </w:p>
    <w:p w:rsidR="00662B74" w:rsidRPr="0022764C" w:rsidRDefault="00662B74" w:rsidP="00662B74">
      <w:pPr>
        <w:pStyle w:val="ListNumber0"/>
        <w:numPr>
          <w:ilvl w:val="0"/>
          <w:numId w:val="388"/>
        </w:numPr>
        <w:spacing w:before="0" w:after="120"/>
      </w:pPr>
      <w:r w:rsidRPr="0022764C">
        <w:t xml:space="preserve">compensation earned by the claimant in the course of employment, including but not limited to unpaid wages, salaries, overtime, reimbursement of </w:t>
      </w:r>
      <w:r w:rsidRPr="0022764C">
        <w:rPr>
          <w:b/>
        </w:rPr>
        <w:t>Employee’s</w:t>
      </w:r>
      <w:r w:rsidRPr="0022764C">
        <w:t xml:space="preserve"> expenses, social security, retirement benefits or pension benefits, vacation days or sick days and any amount the </w:t>
      </w:r>
      <w:r w:rsidRPr="0022764C">
        <w:rPr>
          <w:b/>
        </w:rPr>
        <w:t>Company</w:t>
      </w:r>
      <w:r w:rsidRPr="0022764C">
        <w:t xml:space="preserve"> would have been liable for in the absence of a </w:t>
      </w:r>
      <w:r w:rsidRPr="0022764C">
        <w:rPr>
          <w:b/>
        </w:rPr>
        <w:t>Wrongful Act;</w:t>
      </w:r>
      <w:r w:rsidRPr="0022764C">
        <w:t xml:space="preserve"> or</w:t>
      </w:r>
    </w:p>
    <w:p w:rsidR="00662B74" w:rsidRPr="0022764C" w:rsidRDefault="00662B74" w:rsidP="00662B74">
      <w:pPr>
        <w:pStyle w:val="ListNumber0"/>
        <w:numPr>
          <w:ilvl w:val="0"/>
          <w:numId w:val="388"/>
        </w:numPr>
        <w:spacing w:before="0" w:after="120"/>
      </w:pPr>
      <w:r w:rsidRPr="0022764C">
        <w:t>severance or redundancy pay; or</w:t>
      </w:r>
    </w:p>
    <w:p w:rsidR="00662B74" w:rsidRPr="0022764C" w:rsidRDefault="00662B74" w:rsidP="00662B74">
      <w:pPr>
        <w:pStyle w:val="ListNumber0"/>
        <w:numPr>
          <w:ilvl w:val="0"/>
          <w:numId w:val="388"/>
        </w:numPr>
        <w:spacing w:before="0" w:after="120"/>
      </w:pPr>
      <w:r w:rsidRPr="0022764C">
        <w:t xml:space="preserve">stock options owed pursuant to any agreement or any other incentive or compensation (including deferred compensation) whose value is imputed or derived from the value of the </w:t>
      </w:r>
      <w:r w:rsidRPr="0022764C">
        <w:rPr>
          <w:b/>
        </w:rPr>
        <w:t>Securities</w:t>
      </w:r>
      <w:r w:rsidRPr="0022764C">
        <w:t xml:space="preserve"> of the </w:t>
      </w:r>
      <w:r w:rsidRPr="0022764C">
        <w:rPr>
          <w:b/>
        </w:rPr>
        <w:t>Company</w:t>
      </w:r>
      <w:r w:rsidRPr="0022764C">
        <w:t xml:space="preserve">, except and to the extent that a judgment or settlement of an </w:t>
      </w:r>
      <w:r w:rsidRPr="0022764C">
        <w:rPr>
          <w:b/>
        </w:rPr>
        <w:t>Employment Practice Claim</w:t>
      </w:r>
      <w:r w:rsidRPr="0022764C">
        <w:t xml:space="preserve"> includes a monetary component measured by the value of stock options or security which did not vest due to the actual or alleged wrongful termination of the claimant; or</w:t>
      </w:r>
    </w:p>
    <w:p w:rsidR="00662B74" w:rsidRPr="0022764C" w:rsidRDefault="00662B74" w:rsidP="00662B74">
      <w:pPr>
        <w:pStyle w:val="ListNumber0"/>
        <w:numPr>
          <w:ilvl w:val="0"/>
          <w:numId w:val="388"/>
        </w:numPr>
        <w:spacing w:before="0" w:after="120"/>
      </w:pPr>
      <w:r w:rsidRPr="0022764C">
        <w:t xml:space="preserve">amount for which the </w:t>
      </w:r>
      <w:r w:rsidRPr="0022764C">
        <w:rPr>
          <w:b/>
        </w:rPr>
        <w:t>Company</w:t>
      </w:r>
      <w:r w:rsidRPr="0022764C">
        <w:t xml:space="preserve"> is not legally liable; or</w:t>
      </w:r>
    </w:p>
    <w:p w:rsidR="00662B74" w:rsidRPr="0022764C" w:rsidRDefault="00662B74" w:rsidP="00662B74">
      <w:pPr>
        <w:pStyle w:val="ListNumber0"/>
        <w:numPr>
          <w:ilvl w:val="0"/>
          <w:numId w:val="388"/>
        </w:numPr>
        <w:spacing w:before="0" w:after="120"/>
      </w:pPr>
      <w:r w:rsidRPr="0022764C">
        <w:t xml:space="preserve">amounts owing under or assumed by the </w:t>
      </w:r>
      <w:r w:rsidRPr="0022764C">
        <w:rPr>
          <w:b/>
        </w:rPr>
        <w:t>Company</w:t>
      </w:r>
      <w:r w:rsidRPr="0022764C">
        <w:t xml:space="preserve"> pursuant to any express written contract or agreement; or</w:t>
      </w:r>
    </w:p>
    <w:p w:rsidR="00662B74" w:rsidRPr="0022764C" w:rsidRDefault="00662B74" w:rsidP="00662B74">
      <w:pPr>
        <w:pStyle w:val="ListNumber0"/>
        <w:numPr>
          <w:ilvl w:val="0"/>
          <w:numId w:val="388"/>
        </w:numPr>
        <w:spacing w:before="0" w:after="120"/>
      </w:pPr>
      <w:r w:rsidRPr="0022764C">
        <w:t xml:space="preserve">medical or insurance benefits, social security (or the equivalent thereof) to which a claimant allegedly was entitled or would have been entitled had the </w:t>
      </w:r>
      <w:r w:rsidRPr="0022764C">
        <w:rPr>
          <w:b/>
        </w:rPr>
        <w:t>Company</w:t>
      </w:r>
      <w:r w:rsidRPr="0022764C">
        <w:t xml:space="preserve"> provided the claimant with a continuation or conversion of such benefits or Insurance; or</w:t>
      </w:r>
    </w:p>
    <w:p w:rsidR="00662B74" w:rsidRPr="0022764C" w:rsidRDefault="00662B74" w:rsidP="00662B74">
      <w:pPr>
        <w:pStyle w:val="ListNumber0"/>
        <w:numPr>
          <w:ilvl w:val="0"/>
          <w:numId w:val="388"/>
        </w:numPr>
        <w:spacing w:before="0" w:after="120"/>
      </w:pPr>
      <w:r w:rsidRPr="0022764C">
        <w:t>costs associated with complying with an order, judgment or award of, or agreement to provide non-</w:t>
      </w:r>
      <w:r w:rsidRPr="0022764C">
        <w:t>monetary relief, including costs associated with providing reasonable accommodations or more accessible building or property.</w:t>
      </w:r>
    </w:p>
    <w:p w:rsidR="00662B74" w:rsidRPr="0022764C" w:rsidRDefault="00662B74" w:rsidP="00662B74">
      <w:pPr>
        <w:pStyle w:val="Heading2"/>
        <w:rPr>
          <w:rStyle w:val="BodyTextChar"/>
          <w:b/>
          <w:bCs w:val="0"/>
          <w:color w:val="auto"/>
          <w:sz w:val="22"/>
        </w:rPr>
      </w:pPr>
      <w:r w:rsidRPr="0022764C">
        <w:rPr>
          <w:b/>
          <w:bCs w:val="0"/>
          <w:color w:val="auto"/>
        </w:rPr>
        <w:t>Named Company means</w:t>
      </w:r>
      <w:r w:rsidRPr="0022764C">
        <w:rPr>
          <w:rStyle w:val="BodyTextChar"/>
          <w:b/>
          <w:bCs w:val="0"/>
          <w:color w:val="auto"/>
          <w:sz w:val="22"/>
        </w:rPr>
        <w:t>,</w:t>
      </w:r>
    </w:p>
    <w:p w:rsidR="00662B74" w:rsidRPr="0022764C" w:rsidRDefault="00662B74" w:rsidP="00662B74">
      <w:pPr>
        <w:pStyle w:val="BodyText"/>
        <w:rPr>
          <w:rStyle w:val="BodyTextChar"/>
        </w:rPr>
      </w:pPr>
      <w:r w:rsidRPr="0022764C">
        <w:rPr>
          <w:rStyle w:val="BodyTextChar"/>
        </w:rPr>
        <w:t>the entity designated as such in the</w:t>
      </w:r>
      <w:r w:rsidRPr="0022764C">
        <w:rPr>
          <w:rStyle w:val="BodyTextChar"/>
          <w:b/>
          <w:bCs/>
        </w:rPr>
        <w:t xml:space="preserve"> Schedule</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means,</w:t>
      </w:r>
    </w:p>
    <w:p w:rsidR="00662B74" w:rsidRPr="0022764C" w:rsidRDefault="00662B74" w:rsidP="00662B74">
      <w:pPr>
        <w:pStyle w:val="BodyText"/>
        <w:rPr>
          <w:rStyle w:val="BodyTextChar"/>
        </w:rPr>
      </w:pPr>
      <w:r w:rsidRPr="0022764C">
        <w:rPr>
          <w:rStyle w:val="BodyTextChar"/>
        </w:rPr>
        <w:t xml:space="preserve">any natural person serving as a non-executive director of the </w:t>
      </w:r>
      <w:r w:rsidRPr="0022764C">
        <w:rPr>
          <w:rStyle w:val="BodyTextChar"/>
          <w:b/>
        </w:rPr>
        <w:t>Named Company</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Extra Limit means,</w:t>
      </w:r>
    </w:p>
    <w:p w:rsidR="00662B74" w:rsidRPr="0022764C" w:rsidRDefault="00662B74" w:rsidP="00662B74">
      <w:pPr>
        <w:pStyle w:val="BodyText"/>
        <w:rPr>
          <w:rStyle w:val="BodyTextChar"/>
        </w:rPr>
      </w:pPr>
      <w:r w:rsidRPr="0022764C">
        <w:rPr>
          <w:rStyle w:val="BodyTextChar"/>
        </w:rPr>
        <w:t xml:space="preserve">the amount specified as such in the </w:t>
      </w:r>
      <w:r w:rsidRPr="0022764C">
        <w:rPr>
          <w:rStyle w:val="BodyTextChar"/>
          <w:b/>
          <w:bCs/>
        </w:rPr>
        <w:t>Schedule</w:t>
      </w:r>
      <w:r w:rsidRPr="0022764C">
        <w:rPr>
          <w:rStyle w:val="BodyTextChar"/>
        </w:rPr>
        <w:t>.</w:t>
      </w:r>
    </w:p>
    <w:p w:rsidR="00662B74" w:rsidRPr="0022764C" w:rsidRDefault="00662B74" w:rsidP="00662B74">
      <w:pPr>
        <w:pStyle w:val="Heading2"/>
        <w:rPr>
          <w:b/>
          <w:bCs w:val="0"/>
          <w:color w:val="auto"/>
        </w:rPr>
      </w:pPr>
      <w:r w:rsidRPr="0022764C">
        <w:rPr>
          <w:rStyle w:val="BodyTextChar"/>
          <w:b/>
          <w:bCs w:val="0"/>
          <w:color w:val="auto"/>
          <w:sz w:val="22"/>
        </w:rPr>
        <w:t>Non-Indemnifiable Loss means</w:t>
      </w:r>
      <w:r w:rsidRPr="0022764C">
        <w:rPr>
          <w:b/>
          <w:bCs w:val="0"/>
          <w:color w:val="auto"/>
        </w:rPr>
        <w:t>,</w:t>
      </w:r>
    </w:p>
    <w:p w:rsidR="00662B74" w:rsidRPr="0022764C" w:rsidRDefault="00662B74" w:rsidP="00662B74">
      <w:pPr>
        <w:pStyle w:val="BodyText"/>
      </w:pPr>
      <w:r w:rsidRPr="0022764C">
        <w:rPr>
          <w:b/>
        </w:rPr>
        <w:t>Loss</w:t>
      </w:r>
      <w:r w:rsidRPr="0022764C">
        <w:t xml:space="preserve"> that a </w:t>
      </w:r>
      <w:r w:rsidRPr="0022764C">
        <w:rPr>
          <w:b/>
        </w:rPr>
        <w:t>Company</w:t>
      </w:r>
      <w:r w:rsidRPr="0022764C">
        <w:t xml:space="preserve"> is (</w:t>
      </w:r>
      <w:r w:rsidR="00BB79CB" w:rsidRPr="0022764C">
        <w:t>I</w:t>
      </w:r>
      <w:r w:rsidRPr="0022764C">
        <w:t xml:space="preserve">) legally prohibited from indemnifying the </w:t>
      </w:r>
      <w:r w:rsidRPr="0022764C">
        <w:rPr>
          <w:b/>
        </w:rPr>
        <w:t>Insured Person</w:t>
      </w:r>
      <w:r w:rsidRPr="0022764C">
        <w:t xml:space="preserve"> for, or (ii) unable to indemnify due to its insolvency under Section 123 of the Insolvency Act 1986 or under the law that governs the insolvency of the </w:t>
      </w:r>
      <w:r w:rsidRPr="0022764C">
        <w:rPr>
          <w:b/>
        </w:rPr>
        <w:t>Company</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Director means,</w:t>
      </w:r>
    </w:p>
    <w:p w:rsidR="00662B74" w:rsidRPr="0022764C" w:rsidRDefault="00662B74" w:rsidP="00662B74">
      <w:pPr>
        <w:pStyle w:val="BodyText"/>
        <w:rPr>
          <w:rStyle w:val="BodyTextChar"/>
        </w:rPr>
      </w:pPr>
      <w:r w:rsidRPr="0022764C">
        <w:rPr>
          <w:rStyle w:val="BodyTextChar"/>
        </w:rPr>
        <w:t xml:space="preserve">any natural person employed by the </w:t>
      </w:r>
      <w:r w:rsidRPr="0022764C">
        <w:rPr>
          <w:rStyle w:val="BodyTextChar"/>
          <w:b/>
        </w:rPr>
        <w:t>Company</w:t>
      </w:r>
      <w:r w:rsidRPr="0022764C">
        <w:rPr>
          <w:rStyle w:val="BodyTextChar"/>
        </w:rPr>
        <w:t xml:space="preserve"> who, at the specific request of the </w:t>
      </w:r>
      <w:r w:rsidRPr="0022764C">
        <w:rPr>
          <w:rStyle w:val="BodyTextChar"/>
          <w:b/>
        </w:rPr>
        <w:t>Company</w:t>
      </w:r>
      <w:r w:rsidRPr="0022764C">
        <w:rPr>
          <w:rStyle w:val="BodyTextChar"/>
        </w:rPr>
        <w:t xml:space="preserve">, serves as a director, officer, trustee, regent or governor of or in another equivalent executive position with an </w:t>
      </w:r>
      <w:r w:rsidRPr="0022764C">
        <w:rPr>
          <w:rStyle w:val="BodyTextChar"/>
          <w:b/>
        </w:rPr>
        <w:t>Outside Entity</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Entity means,</w:t>
      </w:r>
    </w:p>
    <w:p w:rsidR="00662B74" w:rsidRPr="0022764C" w:rsidRDefault="00662B74" w:rsidP="00662B74">
      <w:pPr>
        <w:pStyle w:val="ListNumber0"/>
        <w:numPr>
          <w:ilvl w:val="0"/>
          <w:numId w:val="0"/>
        </w:numPr>
        <w:spacing w:before="0" w:after="120"/>
        <w:ind w:left="360" w:hanging="360"/>
      </w:pPr>
      <w:r w:rsidRPr="0022764C">
        <w:t>any organisation, association or entity, run on a non-profit basis; or</w:t>
      </w:r>
    </w:p>
    <w:p w:rsidR="00662B74" w:rsidRPr="0022764C" w:rsidRDefault="00662B74" w:rsidP="00662B74">
      <w:pPr>
        <w:pStyle w:val="ListNumber0"/>
        <w:numPr>
          <w:ilvl w:val="0"/>
          <w:numId w:val="0"/>
        </w:numPr>
        <w:spacing w:before="0" w:after="120"/>
        <w:ind w:left="360" w:hanging="360"/>
      </w:pPr>
      <w:r w:rsidRPr="0022764C">
        <w:t xml:space="preserve">any organisation, association, or entity in which a </w:t>
      </w:r>
      <w:r w:rsidRPr="0022764C">
        <w:rPr>
          <w:b/>
        </w:rPr>
        <w:t>Company</w:t>
      </w:r>
      <w:r w:rsidRPr="0022764C">
        <w:t xml:space="preserve"> owns any but not more than 50% of the issued and outstanding shares representing the right to vote for the election of such </w:t>
      </w:r>
      <w:r w:rsidRPr="0022764C">
        <w:rPr>
          <w:b/>
        </w:rPr>
        <w:t>Outside Entity’s</w:t>
      </w:r>
      <w:r w:rsidRPr="0022764C">
        <w:t xml:space="preserve"> directors, provided however, that </w:t>
      </w:r>
      <w:r w:rsidRPr="0022764C">
        <w:rPr>
          <w:b/>
        </w:rPr>
        <w:t>Outside Entity</w:t>
      </w:r>
      <w:r w:rsidRPr="0022764C">
        <w:t xml:space="preserve"> shall not include:</w:t>
      </w:r>
    </w:p>
    <w:p w:rsidR="00662B74" w:rsidRPr="0022764C" w:rsidRDefault="00662B74" w:rsidP="00662B74">
      <w:pPr>
        <w:pStyle w:val="BodyText"/>
        <w:numPr>
          <w:ilvl w:val="0"/>
          <w:numId w:val="374"/>
        </w:numPr>
        <w:spacing w:before="0" w:after="120"/>
      </w:pPr>
      <w:r w:rsidRPr="0022764C">
        <w:t>any organisation, association or entity incorporated, domiciled, or which derives more than 50% of its turnover in the United States of America or Canada; or</w:t>
      </w:r>
    </w:p>
    <w:p w:rsidR="00662B74" w:rsidRPr="0022764C" w:rsidRDefault="00662B74" w:rsidP="00662B74">
      <w:pPr>
        <w:pStyle w:val="BodyText"/>
        <w:numPr>
          <w:ilvl w:val="0"/>
          <w:numId w:val="374"/>
        </w:numPr>
        <w:spacing w:before="0" w:after="120"/>
      </w:pPr>
      <w:r w:rsidRPr="0022764C">
        <w:t xml:space="preserve">any organisation, association or entity having any of its </w:t>
      </w:r>
      <w:r w:rsidRPr="0022764C">
        <w:rPr>
          <w:b/>
        </w:rPr>
        <w:t>Securities</w:t>
      </w:r>
      <w:r w:rsidRPr="0022764C">
        <w:t xml:space="preserve"> traded on any exchange; or</w:t>
      </w:r>
    </w:p>
    <w:p w:rsidR="00662B74" w:rsidRPr="0022764C" w:rsidRDefault="00662B74" w:rsidP="00662B74">
      <w:pPr>
        <w:pStyle w:val="BodyText"/>
        <w:numPr>
          <w:ilvl w:val="0"/>
          <w:numId w:val="374"/>
        </w:numPr>
        <w:spacing w:before="0" w:after="120"/>
      </w:pPr>
      <w:r w:rsidRPr="0022764C">
        <w:t>any financial institution (including any bank, depository institution, investment company, securities broker, dealer or underwriter, asset manager or insurance company),</w:t>
      </w:r>
    </w:p>
    <w:p w:rsidR="00662B74" w:rsidRPr="0022764C" w:rsidRDefault="00662B74" w:rsidP="00662B74">
      <w:pPr>
        <w:pStyle w:val="BodyText"/>
        <w:spacing w:before="0"/>
      </w:pPr>
      <w:r w:rsidRPr="0022764C">
        <w:t xml:space="preserve">other than such organisation, association, entity or financial institution which has with the express written consent of the </w:t>
      </w:r>
      <w:r w:rsidRPr="0022764C">
        <w:rPr>
          <w:b/>
        </w:rPr>
        <w:t>Insurer</w:t>
      </w:r>
      <w:r w:rsidRPr="0022764C">
        <w:t xml:space="preserve"> been listed by endorsement to this Management Liability Section.</w:t>
      </w:r>
    </w:p>
    <w:p w:rsidR="00662B74" w:rsidRPr="0022764C" w:rsidRDefault="00662B74" w:rsidP="00662B74">
      <w:pPr>
        <w:pStyle w:val="Heading2"/>
      </w:pPr>
      <w:r w:rsidRPr="0022764C">
        <w:rPr>
          <w:b/>
          <w:bCs w:val="0"/>
          <w:color w:val="auto"/>
        </w:rPr>
        <w:t>Period of insurance means</w:t>
      </w:r>
      <w:r w:rsidRPr="0022764C">
        <w:t>,</w:t>
      </w:r>
    </w:p>
    <w:p w:rsidR="00662B74" w:rsidRPr="0022764C" w:rsidRDefault="00662B74" w:rsidP="00662B74">
      <w:pPr>
        <w:pStyle w:val="BodyText"/>
        <w:spacing w:before="0"/>
        <w:rPr>
          <w:rStyle w:val="BodyTextChar"/>
        </w:rPr>
      </w:pPr>
      <w:r w:rsidRPr="0022764C">
        <w:rPr>
          <w:rFonts w:eastAsia="Times New Roman" w:cs="Arial"/>
        </w:rPr>
        <w:t xml:space="preserve">the period stated in the </w:t>
      </w:r>
      <w:r w:rsidRPr="0022764C">
        <w:rPr>
          <w:rFonts w:eastAsia="Times New Roman" w:cs="Arial"/>
          <w:b/>
          <w:bCs/>
        </w:rPr>
        <w:t>Schedule</w:t>
      </w:r>
      <w:r w:rsidRPr="0022764C">
        <w:rPr>
          <w:rFonts w:eastAsia="Times New Roman" w:cs="Arial"/>
        </w:rPr>
        <w:t>.</w:t>
      </w:r>
    </w:p>
    <w:p w:rsidR="00662B74" w:rsidRPr="0022764C" w:rsidRDefault="00662B74" w:rsidP="00662B74">
      <w:pPr>
        <w:pStyle w:val="Heading2"/>
        <w:rPr>
          <w:rStyle w:val="BodyTextChar"/>
          <w:b/>
          <w:bCs w:val="0"/>
          <w:color w:val="auto"/>
          <w:sz w:val="22"/>
        </w:rPr>
      </w:pPr>
      <w:r w:rsidRPr="0022764C">
        <w:rPr>
          <w:b/>
          <w:bCs w:val="0"/>
          <w:color w:val="auto"/>
        </w:rPr>
        <w:t>Pollutants means,</w:t>
      </w:r>
    </w:p>
    <w:p w:rsidR="00662B74" w:rsidRPr="0022764C" w:rsidRDefault="00662B74" w:rsidP="00662B74">
      <w:pPr>
        <w:pStyle w:val="BodyText"/>
        <w:spacing w:before="0"/>
        <w:rPr>
          <w:rStyle w:val="BodyTextChar"/>
        </w:rPr>
      </w:pPr>
      <w:r w:rsidRPr="0022764C">
        <w:rPr>
          <w:rStyle w:val="BodyTextChar"/>
        </w:rPr>
        <w:t xml:space="preserve">any substance whether it be solid, liquid, gaseous, biological, radiological or a thermal irritant, or a toxic or </w:t>
      </w:r>
      <w:r w:rsidRPr="0022764C">
        <w:rPr>
          <w:rStyle w:val="BodyTextChar"/>
        </w:rPr>
        <w:lastRenderedPageBreak/>
        <w:t xml:space="preserve">hazardous substance, or a contaminant including but not limited to asbestos or asbestos products, </w:t>
      </w:r>
      <w:proofErr w:type="spellStart"/>
      <w:r w:rsidRPr="0022764C">
        <w:rPr>
          <w:rStyle w:val="BodyTextChar"/>
        </w:rPr>
        <w:t>mycota</w:t>
      </w:r>
      <w:proofErr w:type="spellEnd"/>
      <w:r w:rsidRPr="0022764C">
        <w:rPr>
          <w:rStyle w:val="BodyTextChar"/>
        </w:rPr>
        <w:t xml:space="preserve"> or by-products, lead or lead containing products, smoke, vapours, dust, fibres, mould, spores, fungi, germs, soot, fumes, acids, alkalis, chemicals, air emissions, odour, waste water, oil, oil products, medical waste, radioactive material of any kind, and waste materials to be recycled, reconditioned or reclaimed.</w:t>
      </w:r>
    </w:p>
    <w:p w:rsidR="00662B74" w:rsidRPr="0022764C" w:rsidRDefault="00662B74" w:rsidP="00662B74">
      <w:pPr>
        <w:pStyle w:val="Heading2"/>
        <w:rPr>
          <w:rStyle w:val="BodyTextIndentChar"/>
          <w:b/>
          <w:bCs w:val="0"/>
          <w:color w:val="auto"/>
          <w:sz w:val="22"/>
        </w:rPr>
      </w:pPr>
      <w:r w:rsidRPr="0022764C">
        <w:rPr>
          <w:b/>
          <w:bCs w:val="0"/>
          <w:color w:val="auto"/>
        </w:rPr>
        <w:t>Pollution means</w:t>
      </w:r>
      <w:r w:rsidRPr="0022764C">
        <w:rPr>
          <w:rStyle w:val="BodyTextIndentChar"/>
          <w:b/>
          <w:bCs w:val="0"/>
          <w:color w:val="auto"/>
          <w:sz w:val="22"/>
        </w:rPr>
        <w:t>,</w:t>
      </w:r>
    </w:p>
    <w:p w:rsidR="00662B74" w:rsidRPr="0022764C" w:rsidRDefault="00662B74" w:rsidP="00662B74">
      <w:pPr>
        <w:pStyle w:val="BodyText"/>
        <w:rPr>
          <w:rStyle w:val="BodyTextIndentChar"/>
        </w:rPr>
      </w:pPr>
      <w:r w:rsidRPr="0022764C">
        <w:rPr>
          <w:rStyle w:val="BodyTextIndentChar"/>
        </w:rPr>
        <w:t xml:space="preserve">any actual, alleged or threatened discharge, dispersal, release or escape of any </w:t>
      </w:r>
      <w:r w:rsidRPr="0022764C">
        <w:rPr>
          <w:rStyle w:val="BodyTextIndentChar"/>
          <w:b/>
        </w:rPr>
        <w:t>Pollutants</w:t>
      </w:r>
      <w:r w:rsidRPr="0022764C">
        <w:rPr>
          <w:rStyle w:val="BodyTextIndentChar"/>
        </w:rPr>
        <w:t>.</w:t>
      </w:r>
    </w:p>
    <w:p w:rsidR="00662B74" w:rsidRPr="0022764C" w:rsidRDefault="00662B74" w:rsidP="00662B74">
      <w:pPr>
        <w:pStyle w:val="Heading2"/>
        <w:rPr>
          <w:rStyle w:val="BodyTextChar"/>
          <w:b/>
          <w:bCs w:val="0"/>
          <w:color w:val="auto"/>
          <w:sz w:val="22"/>
        </w:rPr>
      </w:pPr>
      <w:r w:rsidRPr="0022764C">
        <w:rPr>
          <w:b/>
          <w:bCs w:val="0"/>
          <w:color w:val="auto"/>
        </w:rPr>
        <w:t>Proposal means</w:t>
      </w:r>
      <w:r w:rsidRPr="0022764C">
        <w:rPr>
          <w:rStyle w:val="BodyTextChar"/>
          <w:b/>
          <w:bCs w:val="0"/>
          <w:color w:val="auto"/>
          <w:sz w:val="22"/>
        </w:rPr>
        <w:t>,</w:t>
      </w:r>
    </w:p>
    <w:p w:rsidR="00662B74" w:rsidRPr="0022764C" w:rsidRDefault="00662B74" w:rsidP="00662B74">
      <w:pPr>
        <w:pStyle w:val="BodyText"/>
        <w:rPr>
          <w:rStyle w:val="BodyTextChar"/>
        </w:rPr>
      </w:pPr>
      <w:r w:rsidRPr="0022764C">
        <w:rPr>
          <w:rStyle w:val="BodyTextChar"/>
          <w:bCs/>
        </w:rPr>
        <w:t>the proposal(s) and any</w:t>
      </w:r>
      <w:r w:rsidRPr="0022764C">
        <w:rPr>
          <w:rStyle w:val="BodyTextChar"/>
        </w:rPr>
        <w:t xml:space="preserve"> document, information or statement specifically made available to the </w:t>
      </w:r>
      <w:r w:rsidRPr="0022764C">
        <w:rPr>
          <w:rStyle w:val="BodyTextChar"/>
          <w:b/>
        </w:rPr>
        <w:t>Insurer</w:t>
      </w:r>
      <w:r w:rsidRPr="0022764C">
        <w:rPr>
          <w:rStyle w:val="BodyTextChar"/>
        </w:rPr>
        <w:t xml:space="preserve"> for the purpose of its assessment of the risk to be covered under this Management Liability Section, as well as any attachments, exhibits, or appendices thereto, which shall be deemed attached to and forming part of this Management Liability Section, including any materials submitted in connection with such proposal, all of which are deemed a part of the Management Liability Section.</w:t>
      </w:r>
    </w:p>
    <w:p w:rsidR="00662B74" w:rsidRPr="0022764C" w:rsidRDefault="00662B74" w:rsidP="00662B74">
      <w:pPr>
        <w:pStyle w:val="Heading2"/>
        <w:rPr>
          <w:b/>
          <w:bCs w:val="0"/>
          <w:color w:val="auto"/>
        </w:rPr>
      </w:pPr>
      <w:r w:rsidRPr="0022764C">
        <w:rPr>
          <w:b/>
          <w:bCs w:val="0"/>
          <w:color w:val="auto"/>
        </w:rPr>
        <w:t>Retaliation means,</w:t>
      </w:r>
    </w:p>
    <w:p w:rsidR="00662B74" w:rsidRPr="0022764C" w:rsidRDefault="00662B74" w:rsidP="00662B74">
      <w:pPr>
        <w:pStyle w:val="BodyText"/>
        <w:rPr>
          <w:rStyle w:val="BodyTextChar"/>
        </w:rPr>
      </w:pPr>
      <w:r w:rsidRPr="0022764C">
        <w:rPr>
          <w:rStyle w:val="BodyTextChar"/>
        </w:rPr>
        <w:t xml:space="preserve">an act of an </w:t>
      </w:r>
      <w:r w:rsidRPr="0022764C">
        <w:rPr>
          <w:rStyle w:val="BodyTextChar"/>
          <w:b/>
        </w:rPr>
        <w:t>Insured</w:t>
      </w:r>
      <w:r w:rsidRPr="0022764C">
        <w:rPr>
          <w:rStyle w:val="BodyTextChar"/>
        </w:rPr>
        <w:t xml:space="preserve"> committed or allegedly committed against an </w:t>
      </w:r>
      <w:r w:rsidRPr="0022764C">
        <w:rPr>
          <w:rStyle w:val="BodyTextChar"/>
          <w:b/>
        </w:rPr>
        <w:t>Employee</w:t>
      </w:r>
      <w:r w:rsidRPr="0022764C">
        <w:rPr>
          <w:rStyle w:val="BodyTextChar"/>
        </w:rPr>
        <w:t xml:space="preserve"> on account of such </w:t>
      </w:r>
      <w:r w:rsidRPr="0022764C">
        <w:rPr>
          <w:rStyle w:val="BodyTextChar"/>
          <w:b/>
        </w:rPr>
        <w:t>Employee</w:t>
      </w:r>
      <w:r w:rsidRPr="0022764C">
        <w:rPr>
          <w:rStyle w:val="BodyTextChar"/>
        </w:rPr>
        <w:t xml:space="preserve"> exercising any rights in law, refusing to breach any law, opposing any unlawful practice, disclosing or threatening to disclose an alleged breach of law or assisting in, testifying in, or cooperating with a proceeding or investigation regarding an alleged breach of law.</w:t>
      </w:r>
    </w:p>
    <w:p w:rsidR="00662B74" w:rsidRPr="0022764C" w:rsidRDefault="00662B74" w:rsidP="00662B74">
      <w:pPr>
        <w:pStyle w:val="Heading2"/>
        <w:rPr>
          <w:b/>
          <w:bCs w:val="0"/>
          <w:color w:val="auto"/>
        </w:rPr>
      </w:pPr>
      <w:r w:rsidRPr="0022764C">
        <w:rPr>
          <w:b/>
          <w:bCs w:val="0"/>
          <w:color w:val="auto"/>
        </w:rPr>
        <w:t>Retired Director means,</w:t>
      </w:r>
    </w:p>
    <w:p w:rsidR="00662B74" w:rsidRPr="0022764C" w:rsidRDefault="00662B74" w:rsidP="00662B74">
      <w:pPr>
        <w:pStyle w:val="BodyText"/>
        <w:rPr>
          <w:rStyle w:val="BodyTextChar"/>
        </w:rPr>
      </w:pPr>
      <w:r w:rsidRPr="0022764C">
        <w:rPr>
          <w:rStyle w:val="BodyTextChar"/>
        </w:rPr>
        <w:t xml:space="preserve">a director or officer who voluntarily ceased to hold such office prior to the Expiration Date stated in the </w:t>
      </w:r>
      <w:r w:rsidRPr="0022764C">
        <w:rPr>
          <w:rStyle w:val="BodyTextChar"/>
          <w:b/>
          <w:bCs/>
        </w:rPr>
        <w:t>Schedule</w:t>
      </w:r>
      <w:r w:rsidRPr="0022764C">
        <w:rPr>
          <w:rStyle w:val="BodyTextChar"/>
        </w:rPr>
        <w:t xml:space="preserve"> other than a disqualified director or where directly related to a </w:t>
      </w:r>
      <w:r w:rsidRPr="0022764C">
        <w:rPr>
          <w:rStyle w:val="BodyTextChar"/>
          <w:b/>
        </w:rPr>
        <w:t>Change in Control</w:t>
      </w:r>
      <w:r w:rsidRPr="0022764C">
        <w:rPr>
          <w:rStyle w:val="BodyTextChar"/>
        </w:rPr>
        <w:t>.</w:t>
      </w:r>
    </w:p>
    <w:p w:rsidR="00662B74" w:rsidRPr="0022764C" w:rsidRDefault="00662B74" w:rsidP="00662B74">
      <w:pPr>
        <w:pStyle w:val="Heading2"/>
        <w:rPr>
          <w:b/>
          <w:bCs w:val="0"/>
          <w:color w:val="auto"/>
        </w:rPr>
      </w:pPr>
      <w:r w:rsidRPr="0022764C">
        <w:rPr>
          <w:b/>
          <w:bCs w:val="0"/>
          <w:color w:val="auto"/>
        </w:rPr>
        <w:t>Securities means,</w:t>
      </w:r>
    </w:p>
    <w:p w:rsidR="00662B74" w:rsidRPr="0022764C" w:rsidRDefault="00662B74" w:rsidP="00662B74">
      <w:pPr>
        <w:pStyle w:val="BodyText"/>
        <w:rPr>
          <w:rStyle w:val="BodyTextChar"/>
        </w:rPr>
      </w:pPr>
      <w:r w:rsidRPr="0022764C">
        <w:rPr>
          <w:rStyle w:val="BodyTextChar"/>
        </w:rPr>
        <w:t xml:space="preserve">any of the following issued by the </w:t>
      </w:r>
      <w:r w:rsidRPr="0022764C">
        <w:rPr>
          <w:rStyle w:val="BodyTextChar"/>
          <w:b/>
        </w:rPr>
        <w:t>Company</w:t>
      </w:r>
      <w:r w:rsidRPr="0022764C">
        <w:rPr>
          <w:rStyle w:val="BodyTextChar"/>
        </w:rPr>
        <w:t>:</w:t>
      </w:r>
    </w:p>
    <w:p w:rsidR="00662B74" w:rsidRPr="0022764C" w:rsidRDefault="00662B74" w:rsidP="00662B74">
      <w:pPr>
        <w:pStyle w:val="ListNumber0"/>
        <w:numPr>
          <w:ilvl w:val="0"/>
          <w:numId w:val="0"/>
        </w:numPr>
        <w:spacing w:before="0" w:after="120"/>
        <w:ind w:left="360" w:hanging="360"/>
      </w:pPr>
      <w:r w:rsidRPr="0022764C">
        <w:t>bonds, debentures, evidence of indebtedness, notes, shares, stocks or other equity or debt security; and</w:t>
      </w:r>
    </w:p>
    <w:p w:rsidR="00662B74" w:rsidRPr="0022764C" w:rsidRDefault="00662B74" w:rsidP="00662B74">
      <w:pPr>
        <w:pStyle w:val="ListNumber0"/>
        <w:numPr>
          <w:ilvl w:val="0"/>
          <w:numId w:val="0"/>
        </w:numPr>
        <w:spacing w:before="0" w:after="120"/>
        <w:ind w:left="360" w:hanging="360"/>
      </w:pPr>
      <w:r w:rsidRPr="0022764C">
        <w:t xml:space="preserve">certificates of interest or participation in, receipts for, warrants or other rights to subscribe to or purchase, voting trust certificates relating to, certificates of deposit for, or other documentary evidence of interest in any of the securities referred to in 1. above. </w:t>
      </w:r>
    </w:p>
    <w:p w:rsidR="00662B74" w:rsidRPr="0022764C" w:rsidRDefault="00662B74" w:rsidP="00662B74">
      <w:pPr>
        <w:pStyle w:val="Heading2"/>
        <w:rPr>
          <w:b/>
          <w:bCs w:val="0"/>
          <w:color w:val="auto"/>
        </w:rPr>
      </w:pPr>
      <w:r w:rsidRPr="0022764C">
        <w:rPr>
          <w:b/>
          <w:bCs w:val="0"/>
          <w:color w:val="auto"/>
        </w:rPr>
        <w:t>Single Claim means,</w:t>
      </w:r>
    </w:p>
    <w:p w:rsidR="00662B74" w:rsidRPr="0022764C" w:rsidRDefault="00662B74" w:rsidP="00662B74">
      <w:pPr>
        <w:pStyle w:val="BodyText"/>
        <w:rPr>
          <w:rStyle w:val="BodyTextChar"/>
        </w:rPr>
      </w:pPr>
      <w:r w:rsidRPr="0022764C">
        <w:t xml:space="preserve">any one or more </w:t>
      </w:r>
      <w:r w:rsidRPr="0022764C">
        <w:rPr>
          <w:b/>
        </w:rPr>
        <w:t xml:space="preserve">Claim(s) </w:t>
      </w:r>
      <w:r w:rsidRPr="0022764C">
        <w:t xml:space="preserve">arising out of, based upon or attributable to the same, related or continuous or repeated </w:t>
      </w:r>
      <w:r w:rsidRPr="0022764C">
        <w:rPr>
          <w:b/>
        </w:rPr>
        <w:t>Wrongful Act</w:t>
      </w:r>
      <w:r w:rsidRPr="0022764C">
        <w:t xml:space="preserve">, and will be deemed first made at the time the earlier </w:t>
      </w:r>
      <w:r w:rsidRPr="0022764C">
        <w:rPr>
          <w:b/>
        </w:rPr>
        <w:t>Claim</w:t>
      </w:r>
      <w:r w:rsidRPr="0022764C">
        <w:t xml:space="preserve"> was made. In respect of </w:t>
      </w:r>
      <w:r w:rsidRPr="0022764C">
        <w:rPr>
          <w:b/>
        </w:rPr>
        <w:t>Investigations</w:t>
      </w:r>
      <w:r w:rsidRPr="0022764C">
        <w:t xml:space="preserve"> only, if two or more </w:t>
      </w:r>
      <w:r w:rsidRPr="0022764C">
        <w:rPr>
          <w:b/>
        </w:rPr>
        <w:t>Investigations</w:t>
      </w:r>
      <w:r w:rsidRPr="0022764C">
        <w:t xml:space="preserve"> relate to the same or related or continuous or repeated events then they shall be regarded as a </w:t>
      </w:r>
      <w:r w:rsidRPr="0022764C">
        <w:rPr>
          <w:b/>
        </w:rPr>
        <w:t>Single Claim</w:t>
      </w:r>
      <w:r w:rsidRPr="0022764C">
        <w:rPr>
          <w:rStyle w:val="BodyTextChar"/>
        </w:rPr>
        <w:t>.</w:t>
      </w:r>
    </w:p>
    <w:p w:rsidR="00662B74" w:rsidRPr="0022764C" w:rsidRDefault="00662B74" w:rsidP="00662B74">
      <w:pPr>
        <w:pStyle w:val="Heading2"/>
        <w:rPr>
          <w:b/>
          <w:bCs w:val="0"/>
          <w:color w:val="auto"/>
        </w:rPr>
      </w:pPr>
      <w:r w:rsidRPr="0022764C">
        <w:rPr>
          <w:b/>
          <w:bCs w:val="0"/>
          <w:color w:val="auto"/>
        </w:rPr>
        <w:t>Subsidiary means,</w:t>
      </w:r>
    </w:p>
    <w:p w:rsidR="00662B74" w:rsidRPr="0022764C" w:rsidRDefault="00662B74" w:rsidP="00662B74">
      <w:pPr>
        <w:pStyle w:val="BodyText"/>
        <w:numPr>
          <w:ilvl w:val="0"/>
          <w:numId w:val="396"/>
        </w:numPr>
        <w:spacing w:after="120"/>
        <w:ind w:left="360"/>
      </w:pPr>
      <w:r w:rsidRPr="0022764C">
        <w:t xml:space="preserve">any entity with respect to which, at or before the inception of the </w:t>
      </w:r>
      <w:r w:rsidRPr="0022764C">
        <w:rPr>
          <w:b/>
        </w:rPr>
        <w:t>Period of Insurance</w:t>
      </w:r>
      <w:r w:rsidRPr="0022764C">
        <w:t xml:space="preserve">, and during such time that, the </w:t>
      </w:r>
      <w:r w:rsidRPr="0022764C">
        <w:rPr>
          <w:b/>
        </w:rPr>
        <w:t>Named Company</w:t>
      </w:r>
      <w:r w:rsidRPr="0022764C">
        <w:t xml:space="preserve">, either directly or indirectly, through one or more </w:t>
      </w:r>
      <w:r w:rsidRPr="0022764C">
        <w:rPr>
          <w:b/>
        </w:rPr>
        <w:t>Subsidiaries</w:t>
      </w:r>
      <w:r w:rsidRPr="0022764C">
        <w:t>;</w:t>
      </w:r>
    </w:p>
    <w:p w:rsidR="00662B74" w:rsidRPr="0022764C" w:rsidRDefault="00662B74" w:rsidP="00662B74">
      <w:pPr>
        <w:pStyle w:val="BodyText"/>
        <w:numPr>
          <w:ilvl w:val="0"/>
          <w:numId w:val="397"/>
        </w:numPr>
        <w:spacing w:after="120"/>
      </w:pPr>
      <w:r w:rsidRPr="0022764C">
        <w:t>owns more than 50% of the issued and outstanding shares of such entity; or</w:t>
      </w:r>
    </w:p>
    <w:p w:rsidR="00662B74" w:rsidRPr="0022764C" w:rsidRDefault="00662B74" w:rsidP="00662B74">
      <w:pPr>
        <w:pStyle w:val="BodyText"/>
        <w:numPr>
          <w:ilvl w:val="0"/>
          <w:numId w:val="397"/>
        </w:numPr>
        <w:spacing w:after="120"/>
      </w:pPr>
      <w:r w:rsidRPr="0022764C">
        <w:t>controls more than 50% of the voting rights within such entity; or</w:t>
      </w:r>
    </w:p>
    <w:p w:rsidR="00662B74" w:rsidRPr="0022764C" w:rsidRDefault="00662B74" w:rsidP="00662B74">
      <w:pPr>
        <w:pStyle w:val="BodyText"/>
        <w:numPr>
          <w:ilvl w:val="0"/>
          <w:numId w:val="397"/>
        </w:numPr>
        <w:spacing w:after="120"/>
      </w:pPr>
      <w:r w:rsidRPr="0022764C">
        <w:t>controls the right to vote for the election or removal of the majority of such entity’s board of directors; and</w:t>
      </w:r>
    </w:p>
    <w:p w:rsidR="00662B74" w:rsidRPr="0022764C" w:rsidRDefault="00662B74" w:rsidP="00662B74">
      <w:pPr>
        <w:pStyle w:val="BodyText"/>
        <w:numPr>
          <w:ilvl w:val="0"/>
          <w:numId w:val="396"/>
        </w:numPr>
        <w:spacing w:after="120"/>
        <w:ind w:left="360"/>
      </w:pPr>
      <w:r w:rsidRPr="0022764C">
        <w:t xml:space="preserve">any entity not included in (1) above but included under Extension B. </w:t>
      </w:r>
    </w:p>
    <w:p w:rsidR="00662B74" w:rsidRPr="0022764C" w:rsidRDefault="00662B74" w:rsidP="00662B74">
      <w:pPr>
        <w:pStyle w:val="BodyText"/>
        <w:numPr>
          <w:ilvl w:val="0"/>
          <w:numId w:val="396"/>
        </w:numPr>
        <w:spacing w:after="120"/>
        <w:ind w:left="360"/>
      </w:pPr>
      <w:r w:rsidRPr="0022764C">
        <w:t xml:space="preserve">If an entity ceases to be a </w:t>
      </w:r>
      <w:r w:rsidRPr="0022764C">
        <w:rPr>
          <w:b/>
        </w:rPr>
        <w:t>Subsidiary</w:t>
      </w:r>
      <w:r w:rsidRPr="0022764C">
        <w:t xml:space="preserve"> during the </w:t>
      </w:r>
      <w:r w:rsidRPr="0022764C">
        <w:rPr>
          <w:b/>
        </w:rPr>
        <w:t>Period of Insurance</w:t>
      </w:r>
      <w:r w:rsidRPr="0022764C">
        <w:t xml:space="preserve">, coverage under this Management Liability Section shall only apply with respect to </w:t>
      </w:r>
      <w:r w:rsidRPr="0022764C">
        <w:rPr>
          <w:b/>
        </w:rPr>
        <w:t>Claims</w:t>
      </w:r>
      <w:r w:rsidRPr="0022764C">
        <w:t xml:space="preserve"> for </w:t>
      </w:r>
      <w:r w:rsidRPr="0022764C">
        <w:rPr>
          <w:b/>
        </w:rPr>
        <w:t>Wrongful Acts</w:t>
      </w:r>
      <w:r w:rsidRPr="0022764C">
        <w:t xml:space="preserve"> actually or allegedly committed, or </w:t>
      </w:r>
      <w:r w:rsidRPr="0022764C">
        <w:rPr>
          <w:b/>
        </w:rPr>
        <w:t>Investigations</w:t>
      </w:r>
      <w:r w:rsidRPr="0022764C">
        <w:t xml:space="preserve"> in relation to events that actually or allegedly occurred or took place, during such time said entity is or was a </w:t>
      </w:r>
      <w:r w:rsidRPr="0022764C">
        <w:rPr>
          <w:b/>
        </w:rPr>
        <w:t>Subsidiary</w:t>
      </w:r>
      <w:r w:rsidRPr="0022764C">
        <w:t xml:space="preserve"> as defined above.</w:t>
      </w:r>
    </w:p>
    <w:p w:rsidR="00662B74" w:rsidRPr="0022764C" w:rsidRDefault="00662B74" w:rsidP="00662B74">
      <w:pPr>
        <w:pStyle w:val="Heading2"/>
        <w:rPr>
          <w:b/>
          <w:bCs w:val="0"/>
          <w:color w:val="auto"/>
        </w:rPr>
      </w:pPr>
      <w:r w:rsidRPr="0022764C">
        <w:rPr>
          <w:b/>
          <w:bCs w:val="0"/>
          <w:color w:val="auto"/>
        </w:rPr>
        <w:t>Whistleblowing means,</w:t>
      </w:r>
    </w:p>
    <w:p w:rsidR="00662B74" w:rsidRPr="0022764C" w:rsidRDefault="00662B74" w:rsidP="00662B74">
      <w:pPr>
        <w:pStyle w:val="BodyText"/>
        <w:rPr>
          <w:rFonts w:cs="Arial"/>
        </w:rPr>
      </w:pPr>
      <w:r w:rsidRPr="0022764C">
        <w:t xml:space="preserve">the protected providing of information by an </w:t>
      </w:r>
      <w:r w:rsidRPr="0022764C">
        <w:rPr>
          <w:b/>
        </w:rPr>
        <w:t>Insured</w:t>
      </w:r>
      <w:r w:rsidRPr="0022764C">
        <w:t xml:space="preserve"> to certain public authorities as defined under Section 1514A of the United States Code (as inserted by Section 806 of the Sarbanes-Oxley Act 2002) or under any equivalent legislation in any jurisdiction.</w:t>
      </w:r>
    </w:p>
    <w:p w:rsidR="00662B74" w:rsidRPr="0022764C" w:rsidRDefault="00662B74" w:rsidP="00662B74">
      <w:pPr>
        <w:pStyle w:val="Heading2"/>
        <w:rPr>
          <w:b/>
          <w:bCs w:val="0"/>
          <w:color w:val="auto"/>
        </w:rPr>
      </w:pPr>
      <w:r w:rsidRPr="0022764C">
        <w:rPr>
          <w:b/>
          <w:bCs w:val="0"/>
          <w:color w:val="auto"/>
        </w:rPr>
        <w:t>Wrongful Act means,</w:t>
      </w:r>
    </w:p>
    <w:p w:rsidR="00662B74" w:rsidRPr="0022764C" w:rsidRDefault="00662B74" w:rsidP="00662B74">
      <w:pPr>
        <w:pStyle w:val="BodyText"/>
        <w:numPr>
          <w:ilvl w:val="0"/>
          <w:numId w:val="395"/>
        </w:numPr>
        <w:spacing w:after="120"/>
        <w:ind w:left="360"/>
      </w:pPr>
      <w:r w:rsidRPr="0022764C">
        <w:t>For the purposes of Insuring Clause A only, any:</w:t>
      </w:r>
    </w:p>
    <w:p w:rsidR="00662B74" w:rsidRPr="0022764C" w:rsidRDefault="00662B74" w:rsidP="00662B74">
      <w:pPr>
        <w:pStyle w:val="ListNumber0"/>
        <w:numPr>
          <w:ilvl w:val="0"/>
          <w:numId w:val="381"/>
        </w:numPr>
        <w:spacing w:before="0" w:after="120"/>
      </w:pPr>
      <w:r w:rsidRPr="0022764C">
        <w:t>actual or alleged act, error, misstatement, misleading statement, omission, breach of duty, breach of statute, civil or common law; or</w:t>
      </w:r>
    </w:p>
    <w:p w:rsidR="00662B74" w:rsidRPr="0022764C" w:rsidRDefault="00662B74" w:rsidP="00662B74">
      <w:pPr>
        <w:pStyle w:val="ListNumber0"/>
        <w:numPr>
          <w:ilvl w:val="0"/>
          <w:numId w:val="381"/>
        </w:numPr>
        <w:spacing w:before="0" w:after="120"/>
      </w:pPr>
      <w:r w:rsidRPr="0022764C">
        <w:t>proposed act with respect to shareholder derivative actions only; or</w:t>
      </w:r>
    </w:p>
    <w:p w:rsidR="00662B74" w:rsidRPr="0022764C" w:rsidRDefault="00662B74" w:rsidP="00662B74">
      <w:pPr>
        <w:pStyle w:val="ListNumber0"/>
        <w:numPr>
          <w:ilvl w:val="0"/>
          <w:numId w:val="381"/>
        </w:numPr>
        <w:spacing w:before="0" w:after="120"/>
      </w:pPr>
      <w:r w:rsidRPr="0022764C">
        <w:rPr>
          <w:b/>
        </w:rPr>
        <w:t>Wrongful Employment Practice</w:t>
      </w:r>
      <w:r w:rsidRPr="0022764C">
        <w:t>,</w:t>
      </w:r>
    </w:p>
    <w:p w:rsidR="00662B74" w:rsidRPr="0022764C" w:rsidRDefault="00662B74" w:rsidP="00662B74">
      <w:pPr>
        <w:pStyle w:val="BodyText"/>
        <w:spacing w:before="0"/>
        <w:ind w:left="360"/>
      </w:pPr>
      <w:r w:rsidRPr="0022764C">
        <w:t>by the</w:t>
      </w:r>
      <w:r w:rsidRPr="0022764C">
        <w:rPr>
          <w:b/>
        </w:rPr>
        <w:t xml:space="preserve"> Insured Person</w:t>
      </w:r>
      <w:r w:rsidRPr="0022764C">
        <w:t xml:space="preserve"> acting in their capacity as such or solely because of such capacity; or</w:t>
      </w:r>
    </w:p>
    <w:p w:rsidR="00662B74" w:rsidRPr="0022764C" w:rsidRDefault="00662B74" w:rsidP="00662B74">
      <w:pPr>
        <w:pStyle w:val="ListNumber0"/>
        <w:numPr>
          <w:ilvl w:val="0"/>
          <w:numId w:val="395"/>
        </w:numPr>
        <w:spacing w:before="0" w:after="120"/>
        <w:ind w:left="360"/>
      </w:pPr>
      <w:r w:rsidRPr="0022764C">
        <w:t xml:space="preserve">For the purposes of giving effect to Insuring Clause B only, any actual or alleged act, error or omission by the </w:t>
      </w:r>
      <w:r w:rsidRPr="0022764C">
        <w:rPr>
          <w:b/>
        </w:rPr>
        <w:t>Company</w:t>
      </w:r>
      <w:r w:rsidRPr="0022764C">
        <w:t xml:space="preserve"> in its capacity as such or solely because of such capacity, but not any </w:t>
      </w:r>
      <w:r w:rsidRPr="0022764C">
        <w:rPr>
          <w:b/>
        </w:rPr>
        <w:t>Wrongful Employment Practice;</w:t>
      </w:r>
      <w:r w:rsidRPr="0022764C">
        <w:t xml:space="preserve"> or</w:t>
      </w:r>
    </w:p>
    <w:p w:rsidR="00662B74" w:rsidRPr="0022764C" w:rsidRDefault="00662B74" w:rsidP="00662B74">
      <w:pPr>
        <w:pStyle w:val="ListNumber0"/>
        <w:numPr>
          <w:ilvl w:val="0"/>
          <w:numId w:val="395"/>
        </w:numPr>
        <w:spacing w:before="0" w:after="120"/>
        <w:ind w:left="360"/>
      </w:pPr>
      <w:r w:rsidRPr="0022764C">
        <w:t xml:space="preserve">For the purposes of Insuring Clause C only, any </w:t>
      </w:r>
      <w:r w:rsidRPr="0022764C">
        <w:rPr>
          <w:b/>
        </w:rPr>
        <w:t>Wrongful Employment Practice</w:t>
      </w:r>
      <w:r w:rsidRPr="0022764C">
        <w:t xml:space="preserve"> by the </w:t>
      </w:r>
      <w:r w:rsidRPr="0022764C">
        <w:rPr>
          <w:b/>
        </w:rPr>
        <w:t>Company</w:t>
      </w:r>
      <w:r w:rsidRPr="0022764C">
        <w:t>.</w:t>
      </w:r>
    </w:p>
    <w:p w:rsidR="00662B74" w:rsidRPr="0022764C" w:rsidRDefault="00662B74" w:rsidP="00662B74">
      <w:pPr>
        <w:pStyle w:val="Heading2"/>
      </w:pPr>
      <w:r w:rsidRPr="0022764C">
        <w:rPr>
          <w:b/>
          <w:bCs w:val="0"/>
          <w:color w:val="auto"/>
        </w:rPr>
        <w:t>Wrongful Employment Practice means</w:t>
      </w:r>
      <w:r w:rsidRPr="0022764C">
        <w:rPr>
          <w:color w:val="auto"/>
        </w:rPr>
        <w:t>,</w:t>
      </w:r>
    </w:p>
    <w:p w:rsidR="00662B74" w:rsidRPr="0022764C" w:rsidRDefault="00662B74" w:rsidP="00662B74">
      <w:pPr>
        <w:pStyle w:val="BodyText"/>
        <w:rPr>
          <w:rStyle w:val="BodyTextChar"/>
        </w:rPr>
      </w:pPr>
      <w:r w:rsidRPr="0022764C">
        <w:rPr>
          <w:rStyle w:val="BodyTextChar"/>
        </w:rPr>
        <w:t xml:space="preserve">in relation to the </w:t>
      </w:r>
      <w:r w:rsidRPr="0022764C">
        <w:rPr>
          <w:rStyle w:val="BodyTextChar"/>
          <w:b/>
        </w:rPr>
        <w:t>Company’s Employees</w:t>
      </w:r>
      <w:r w:rsidRPr="0022764C">
        <w:rPr>
          <w:rStyle w:val="BodyTextChar"/>
        </w:rPr>
        <w:t xml:space="preserve">, any </w:t>
      </w:r>
      <w:r w:rsidRPr="0022764C">
        <w:rPr>
          <w:rStyle w:val="BodyTextChar"/>
          <w:bCs/>
        </w:rPr>
        <w:t>a</w:t>
      </w:r>
      <w:r w:rsidRPr="0022764C">
        <w:rPr>
          <w:rStyle w:val="BodyTextChar"/>
        </w:rPr>
        <w:t>ctual or alleged:</w:t>
      </w:r>
    </w:p>
    <w:p w:rsidR="00662B74" w:rsidRPr="0022764C" w:rsidRDefault="00662B74" w:rsidP="00662B74">
      <w:pPr>
        <w:pStyle w:val="BodyText"/>
        <w:numPr>
          <w:ilvl w:val="0"/>
          <w:numId w:val="398"/>
        </w:numPr>
        <w:spacing w:after="120"/>
        <w:ind w:left="360"/>
      </w:pPr>
      <w:r w:rsidRPr="0022764C">
        <w:t>wrongful or unfair dismissal or discharge or termination of employment, whether actual or constructive, including a related breach of express or implied terms of any contract of employment; or</w:t>
      </w:r>
    </w:p>
    <w:p w:rsidR="00662B74" w:rsidRPr="0022764C" w:rsidRDefault="00662B74" w:rsidP="00662B74">
      <w:pPr>
        <w:pStyle w:val="BodyText"/>
        <w:numPr>
          <w:ilvl w:val="0"/>
          <w:numId w:val="398"/>
        </w:numPr>
        <w:spacing w:after="120"/>
        <w:ind w:left="360"/>
      </w:pPr>
      <w:r w:rsidRPr="0022764C">
        <w:lastRenderedPageBreak/>
        <w:t>employment-related misrepresentation; or</w:t>
      </w:r>
    </w:p>
    <w:p w:rsidR="00662B74" w:rsidRPr="0022764C" w:rsidRDefault="00662B74" w:rsidP="00662B74">
      <w:pPr>
        <w:pStyle w:val="BodyText"/>
        <w:numPr>
          <w:ilvl w:val="0"/>
          <w:numId w:val="398"/>
        </w:numPr>
        <w:spacing w:after="120"/>
        <w:ind w:left="360"/>
      </w:pPr>
      <w:r w:rsidRPr="0022764C">
        <w:t>breach of any laws concerning employment or discrimination in employment; or</w:t>
      </w:r>
    </w:p>
    <w:p w:rsidR="00662B74" w:rsidRPr="0022764C" w:rsidRDefault="00662B74" w:rsidP="00662B74">
      <w:pPr>
        <w:pStyle w:val="BodyText"/>
        <w:numPr>
          <w:ilvl w:val="0"/>
          <w:numId w:val="398"/>
        </w:numPr>
        <w:spacing w:after="120"/>
        <w:ind w:left="360"/>
      </w:pPr>
      <w:r w:rsidRPr="0022764C">
        <w:t>sexual harassment or other unlawful harassment in the work place; or</w:t>
      </w:r>
    </w:p>
    <w:p w:rsidR="00662B74" w:rsidRPr="0022764C" w:rsidRDefault="00662B74" w:rsidP="00662B74">
      <w:pPr>
        <w:pStyle w:val="BodyText"/>
        <w:numPr>
          <w:ilvl w:val="0"/>
          <w:numId w:val="398"/>
        </w:numPr>
        <w:spacing w:after="120"/>
        <w:ind w:left="360"/>
      </w:pPr>
      <w:r w:rsidRPr="0022764C">
        <w:t>wrongful demotion or deprivation of career opportunity or failure to employ or promote; or</w:t>
      </w:r>
    </w:p>
    <w:p w:rsidR="00662B74" w:rsidRPr="0022764C" w:rsidRDefault="00662B74" w:rsidP="00662B74">
      <w:pPr>
        <w:pStyle w:val="BodyText"/>
        <w:numPr>
          <w:ilvl w:val="0"/>
          <w:numId w:val="398"/>
        </w:numPr>
        <w:spacing w:after="120"/>
        <w:ind w:left="360"/>
      </w:pPr>
      <w:r w:rsidRPr="0022764C">
        <w:t xml:space="preserve">wrongful discipline of an </w:t>
      </w:r>
      <w:r w:rsidRPr="0022764C">
        <w:rPr>
          <w:b/>
        </w:rPr>
        <w:t>Employee</w:t>
      </w:r>
      <w:r w:rsidRPr="0022764C">
        <w:t xml:space="preserve"> or </w:t>
      </w:r>
      <w:r w:rsidRPr="0022764C">
        <w:rPr>
          <w:b/>
        </w:rPr>
        <w:t>Retaliation</w:t>
      </w:r>
      <w:r w:rsidRPr="0022764C">
        <w:t>; or</w:t>
      </w:r>
    </w:p>
    <w:p w:rsidR="00662B74" w:rsidRPr="0022764C" w:rsidRDefault="00662B74" w:rsidP="00662B74">
      <w:pPr>
        <w:pStyle w:val="BodyText"/>
        <w:numPr>
          <w:ilvl w:val="0"/>
          <w:numId w:val="398"/>
        </w:numPr>
        <w:spacing w:after="120"/>
        <w:ind w:left="360"/>
      </w:pPr>
      <w:r w:rsidRPr="0022764C">
        <w:t xml:space="preserve">failure to provide accurate references for </w:t>
      </w:r>
      <w:r w:rsidRPr="0022764C">
        <w:rPr>
          <w:b/>
        </w:rPr>
        <w:t>Employees</w:t>
      </w:r>
      <w:r w:rsidRPr="0022764C">
        <w:t>; or</w:t>
      </w:r>
    </w:p>
    <w:p w:rsidR="00662B74" w:rsidRPr="0022764C" w:rsidRDefault="00662B74" w:rsidP="00662B74">
      <w:pPr>
        <w:pStyle w:val="BodyText"/>
        <w:numPr>
          <w:ilvl w:val="0"/>
          <w:numId w:val="398"/>
        </w:numPr>
        <w:spacing w:after="120"/>
        <w:ind w:left="360"/>
      </w:pPr>
      <w:r w:rsidRPr="0022764C">
        <w:t>failure to adopt adequate employment policies and procedures; or</w:t>
      </w:r>
    </w:p>
    <w:p w:rsidR="00662B74" w:rsidRPr="0022764C" w:rsidRDefault="00662B74" w:rsidP="00662B74">
      <w:pPr>
        <w:pStyle w:val="BodyText"/>
        <w:numPr>
          <w:ilvl w:val="0"/>
          <w:numId w:val="398"/>
        </w:numPr>
        <w:spacing w:after="120"/>
        <w:ind w:left="360"/>
      </w:pPr>
      <w:r w:rsidRPr="0022764C">
        <w:t>employment-related libel, slander, defamation, injury to feelings, humiliation or invasion of privacy; or</w:t>
      </w:r>
    </w:p>
    <w:p w:rsidR="00662B74" w:rsidRPr="0022764C" w:rsidRDefault="00662B74" w:rsidP="00662B74">
      <w:pPr>
        <w:pStyle w:val="BodyText"/>
        <w:numPr>
          <w:ilvl w:val="0"/>
          <w:numId w:val="398"/>
        </w:numPr>
        <w:spacing w:after="120"/>
        <w:ind w:left="360"/>
      </w:pPr>
      <w:r w:rsidRPr="0022764C">
        <w:t xml:space="preserve">employment-related breach of the Data Protection Act 1998 in respect of the personal data of any </w:t>
      </w:r>
      <w:r w:rsidRPr="0022764C">
        <w:rPr>
          <w:b/>
        </w:rPr>
        <w:t>Employee</w:t>
      </w:r>
      <w:r w:rsidRPr="0022764C">
        <w:t xml:space="preserve"> or any similar legislation in any other jurisdiction.</w:t>
      </w:r>
    </w:p>
    <w:p w:rsidR="00662B74" w:rsidRPr="0022764C" w:rsidRDefault="00662B74" w:rsidP="00662B74">
      <w:pPr>
        <w:pStyle w:val="ListNumber0"/>
        <w:numPr>
          <w:ilvl w:val="0"/>
          <w:numId w:val="0"/>
        </w:numPr>
        <w:spacing w:before="0"/>
        <w:ind w:left="360"/>
      </w:pPr>
    </w:p>
    <w:p w:rsidR="00662B74" w:rsidRPr="0022764C" w:rsidRDefault="00662B74" w:rsidP="00662B74">
      <w:pPr>
        <w:pStyle w:val="Heading1"/>
        <w:spacing w:before="0"/>
      </w:pPr>
      <w:r w:rsidRPr="0022764C">
        <w:t>Exclusions applicable to all Insuring clauses of this Management Liability Section</w:t>
      </w:r>
    </w:p>
    <w:p w:rsidR="00662B74" w:rsidRPr="0022764C" w:rsidRDefault="00662B74" w:rsidP="00662B74">
      <w:pPr>
        <w:pStyle w:val="BodyText"/>
        <w:spacing w:before="0"/>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Unlawful conduct</w:t>
      </w:r>
    </w:p>
    <w:p w:rsidR="00662B74" w:rsidRPr="0022764C" w:rsidRDefault="00662B74" w:rsidP="00662B74">
      <w:pPr>
        <w:pStyle w:val="BodyText"/>
      </w:pPr>
      <w:r w:rsidRPr="0022764C">
        <w:t>arising out of, based upon or attributable to:</w:t>
      </w:r>
    </w:p>
    <w:p w:rsidR="00662B74" w:rsidRPr="0022764C" w:rsidRDefault="00662B74" w:rsidP="00662B74">
      <w:pPr>
        <w:pStyle w:val="ListNumber0"/>
        <w:numPr>
          <w:ilvl w:val="0"/>
          <w:numId w:val="0"/>
        </w:numPr>
        <w:spacing w:before="0" w:after="120"/>
        <w:ind w:left="360" w:hanging="360"/>
      </w:pPr>
      <w:r w:rsidRPr="0022764C">
        <w:t xml:space="preserve">the gaining by the </w:t>
      </w:r>
      <w:r w:rsidRPr="0022764C">
        <w:rPr>
          <w:b/>
        </w:rPr>
        <w:t xml:space="preserve">Insured </w:t>
      </w:r>
      <w:r w:rsidRPr="0022764C">
        <w:t xml:space="preserve">of any profit or advantage to which such </w:t>
      </w:r>
      <w:r w:rsidRPr="0022764C">
        <w:rPr>
          <w:b/>
        </w:rPr>
        <w:t>Insured</w:t>
      </w:r>
      <w:r w:rsidRPr="0022764C">
        <w:t xml:space="preserve"> was not legally entitled; or</w:t>
      </w:r>
    </w:p>
    <w:p w:rsidR="00662B74" w:rsidRPr="0022764C" w:rsidRDefault="00662B74" w:rsidP="00662B74">
      <w:pPr>
        <w:pStyle w:val="ListNumber0"/>
        <w:numPr>
          <w:ilvl w:val="0"/>
          <w:numId w:val="0"/>
        </w:numPr>
        <w:spacing w:before="0" w:after="120"/>
        <w:ind w:left="360" w:hanging="360"/>
      </w:pPr>
      <w:r w:rsidRPr="0022764C">
        <w:t xml:space="preserve">the commission by the </w:t>
      </w:r>
      <w:r w:rsidRPr="0022764C">
        <w:rPr>
          <w:b/>
        </w:rPr>
        <w:t>Insured</w:t>
      </w:r>
      <w:r w:rsidRPr="0022764C">
        <w:t xml:space="preserve"> of any deliberately fraudulent or dishonest act.</w:t>
      </w:r>
    </w:p>
    <w:p w:rsidR="00662B74" w:rsidRPr="0022764C" w:rsidRDefault="00662B74" w:rsidP="00662B74">
      <w:pPr>
        <w:pStyle w:val="BodyText"/>
        <w:spacing w:before="0"/>
      </w:pPr>
      <w:r w:rsidRPr="0022764C">
        <w:t xml:space="preserve">This exclusion shall however only apply where the </w:t>
      </w:r>
      <w:r w:rsidRPr="0022764C">
        <w:rPr>
          <w:b/>
        </w:rPr>
        <w:t>Insured’s</w:t>
      </w:r>
      <w:r w:rsidRPr="0022764C">
        <w:t xml:space="preserve"> behaviour is established primarily or incidentally in a final adjudication by any court, tribunal, legal panel or regulator in the </w:t>
      </w:r>
      <w:r w:rsidRPr="0022764C">
        <w:rPr>
          <w:b/>
        </w:rPr>
        <w:t>Claim</w:t>
      </w:r>
      <w:r w:rsidRPr="0022764C">
        <w:t xml:space="preserve"> or by a written admission of the </w:t>
      </w:r>
      <w:r w:rsidRPr="0022764C">
        <w:rPr>
          <w:b/>
        </w:rPr>
        <w:t>Insured</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Bodily injury / Property damage</w:t>
      </w:r>
    </w:p>
    <w:p w:rsidR="00662B74" w:rsidRPr="0022764C" w:rsidRDefault="00662B74" w:rsidP="00662B74">
      <w:pPr>
        <w:pStyle w:val="BodyText"/>
      </w:pPr>
      <w:r w:rsidRPr="0022764C">
        <w:t xml:space="preserve">For bodily injury, sickness, mental anguish or emotional distress or disturbance, disease or death of any person howsoever caused, or damage to or loss of or destruction of any tangible property including loss of use thereof; </w:t>
      </w:r>
    </w:p>
    <w:p w:rsidR="00662B74" w:rsidRPr="0022764C" w:rsidRDefault="00662B74" w:rsidP="00662B74">
      <w:pPr>
        <w:pStyle w:val="BodyText"/>
      </w:pPr>
      <w:r w:rsidRPr="0022764C">
        <w:t xml:space="preserve">This exclusion shall not apply to </w:t>
      </w:r>
      <w:r w:rsidRPr="0022764C">
        <w:rPr>
          <w:b/>
        </w:rPr>
        <w:t>Claim</w:t>
      </w:r>
      <w:r w:rsidRPr="0022764C">
        <w:t xml:space="preserve"> alleging mental anguish or emotional distress caused by a </w:t>
      </w:r>
      <w:r w:rsidRPr="0022764C">
        <w:rPr>
          <w:b/>
        </w:rPr>
        <w:t>Wrongful Employment Practice</w:t>
      </w:r>
      <w:r w:rsidRPr="0022764C">
        <w:t xml:space="preserve">; </w:t>
      </w:r>
    </w:p>
    <w:p w:rsidR="00662B74" w:rsidRPr="0022764C" w:rsidRDefault="00662B74" w:rsidP="00662B74">
      <w:pPr>
        <w:pStyle w:val="Heading2"/>
        <w:numPr>
          <w:ilvl w:val="0"/>
          <w:numId w:val="399"/>
        </w:numPr>
        <w:ind w:left="360"/>
        <w:rPr>
          <w:b/>
          <w:bCs w:val="0"/>
          <w:color w:val="auto"/>
        </w:rPr>
      </w:pPr>
      <w:r w:rsidRPr="0022764C">
        <w:rPr>
          <w:b/>
          <w:bCs w:val="0"/>
          <w:color w:val="auto"/>
        </w:rPr>
        <w:t>Pollution</w:t>
      </w:r>
    </w:p>
    <w:p w:rsidR="00662B74" w:rsidRPr="0022764C" w:rsidRDefault="00662B74" w:rsidP="00662B74">
      <w:pPr>
        <w:pStyle w:val="BodyText"/>
      </w:pPr>
      <w:r w:rsidRPr="0022764C">
        <w:t xml:space="preserve">arising out of, based upon or attributable to any </w:t>
      </w:r>
      <w:r w:rsidRPr="0022764C">
        <w:rPr>
          <w:b/>
        </w:rPr>
        <w:t>Pollution</w:t>
      </w:r>
      <w:r w:rsidRPr="0022764C">
        <w:t xml:space="preserve"> or any direction or request to test for, monitor, clean up, remove, contain, treat, detoxify or neutralise </w:t>
      </w:r>
      <w:r w:rsidRPr="0022764C">
        <w:rPr>
          <w:b/>
        </w:rPr>
        <w:t>Pollutants</w:t>
      </w:r>
      <w:r w:rsidRPr="0022764C">
        <w:t>; provided, that this exclusion will not apply in respect of:</w:t>
      </w:r>
    </w:p>
    <w:p w:rsidR="00662B74" w:rsidRPr="0022764C" w:rsidRDefault="00662B74" w:rsidP="00662B74">
      <w:pPr>
        <w:pStyle w:val="ListNumber0"/>
        <w:numPr>
          <w:ilvl w:val="0"/>
          <w:numId w:val="0"/>
        </w:numPr>
        <w:spacing w:before="0" w:after="120"/>
        <w:ind w:left="360" w:hanging="360"/>
      </w:pPr>
      <w:r w:rsidRPr="0022764C">
        <w:rPr>
          <w:b/>
        </w:rPr>
        <w:t>Defence Costs</w:t>
      </w:r>
      <w:r w:rsidRPr="0022764C">
        <w:t xml:space="preserve"> incurred in connection with such </w:t>
      </w:r>
      <w:r w:rsidRPr="0022764C">
        <w:rPr>
          <w:b/>
        </w:rPr>
        <w:t>Claim</w:t>
      </w:r>
      <w:r w:rsidRPr="0022764C">
        <w:t xml:space="preserve"> up to the Sub-Limit stated in the </w:t>
      </w:r>
      <w:r w:rsidRPr="0022764C">
        <w:rPr>
          <w:b/>
          <w:bCs/>
        </w:rPr>
        <w:t>Schedule</w:t>
      </w:r>
      <w:r w:rsidRPr="0022764C">
        <w:t>; or</w:t>
      </w:r>
    </w:p>
    <w:p w:rsidR="00662B74" w:rsidRPr="0022764C" w:rsidRDefault="00662B74" w:rsidP="00662B74">
      <w:pPr>
        <w:pStyle w:val="ListNumber0"/>
        <w:numPr>
          <w:ilvl w:val="0"/>
          <w:numId w:val="0"/>
        </w:numPr>
        <w:spacing w:before="0" w:after="120"/>
        <w:ind w:left="360" w:hanging="360"/>
      </w:pPr>
      <w:r w:rsidRPr="0022764C">
        <w:t>a Cl</w:t>
      </w:r>
      <w:r w:rsidRPr="0022764C">
        <w:rPr>
          <w:b/>
        </w:rPr>
        <w:t>aim</w:t>
      </w:r>
      <w:r w:rsidRPr="0022764C">
        <w:t xml:space="preserve"> made by any </w:t>
      </w:r>
      <w:r w:rsidRPr="0022764C">
        <w:rPr>
          <w:b/>
        </w:rPr>
        <w:t>Securities</w:t>
      </w:r>
      <w:r w:rsidRPr="0022764C">
        <w:t xml:space="preserve"> holder of the </w:t>
      </w:r>
      <w:r w:rsidRPr="0022764C">
        <w:rPr>
          <w:b/>
        </w:rPr>
        <w:t>Company</w:t>
      </w:r>
      <w:r w:rsidRPr="0022764C">
        <w:t>, either directly or derivatively.</w:t>
      </w:r>
    </w:p>
    <w:p w:rsidR="00662B74" w:rsidRPr="0022764C" w:rsidRDefault="00662B74" w:rsidP="00662B74">
      <w:pPr>
        <w:pStyle w:val="Heading2"/>
        <w:numPr>
          <w:ilvl w:val="0"/>
          <w:numId w:val="399"/>
        </w:numPr>
        <w:ind w:left="360"/>
        <w:rPr>
          <w:b/>
          <w:bCs w:val="0"/>
          <w:color w:val="auto"/>
        </w:rPr>
      </w:pPr>
      <w:r w:rsidRPr="0022764C">
        <w:rPr>
          <w:b/>
          <w:bCs w:val="0"/>
          <w:color w:val="auto"/>
        </w:rPr>
        <w:t>Trustee Liability</w:t>
      </w:r>
    </w:p>
    <w:p w:rsidR="00662B74" w:rsidRPr="0022764C" w:rsidRDefault="00662B74" w:rsidP="00662B74">
      <w:pPr>
        <w:pStyle w:val="BodyText"/>
      </w:pPr>
      <w:r w:rsidRPr="0022764C">
        <w:t xml:space="preserve">arising out of, based upon or attributable to breach of trust, fiduciary duty or negligence in relation to any retirement, pension, profit sharing, welfare or employee benefit programme or scheme established by the </w:t>
      </w:r>
      <w:r w:rsidRPr="0022764C">
        <w:rPr>
          <w:b/>
        </w:rPr>
        <w:t>Company</w:t>
      </w:r>
      <w:r w:rsidRPr="0022764C">
        <w:t xml:space="preserve"> for the benefit of its directors, officers or </w:t>
      </w:r>
      <w:r w:rsidRPr="0022764C">
        <w:rPr>
          <w:b/>
        </w:rPr>
        <w:t>Employees</w:t>
      </w:r>
      <w:r w:rsidRPr="0022764C">
        <w:t xml:space="preserve">, or for any breach of an </w:t>
      </w:r>
      <w:r w:rsidRPr="0022764C">
        <w:rPr>
          <w:b/>
        </w:rPr>
        <w:t>Insured Person’s</w:t>
      </w:r>
      <w:r w:rsidRPr="0022764C">
        <w:t xml:space="preserve"> responsibilities imposed by law in respect of the foregoing.</w:t>
      </w:r>
    </w:p>
    <w:p w:rsidR="00662B74" w:rsidRPr="0022764C" w:rsidRDefault="00662B74" w:rsidP="00662B74">
      <w:pPr>
        <w:pStyle w:val="Heading2"/>
        <w:numPr>
          <w:ilvl w:val="0"/>
          <w:numId w:val="399"/>
        </w:numPr>
        <w:ind w:left="360"/>
        <w:rPr>
          <w:b/>
          <w:bCs w:val="0"/>
          <w:color w:val="auto"/>
        </w:rPr>
      </w:pPr>
      <w:r w:rsidRPr="0022764C">
        <w:rPr>
          <w:b/>
          <w:bCs w:val="0"/>
          <w:color w:val="auto"/>
        </w:rPr>
        <w:t>USA Insured v Insured</w:t>
      </w:r>
    </w:p>
    <w:p w:rsidR="00662B74" w:rsidRPr="0022764C" w:rsidRDefault="00662B74" w:rsidP="00662B74">
      <w:pPr>
        <w:pStyle w:val="BodyText"/>
        <w:spacing w:before="0"/>
      </w:pPr>
      <w:r w:rsidRPr="0022764C">
        <w:t xml:space="preserve">brought or maintained in the United States of America by, on behalf, at the instigation, or with the cooperation of, any </w:t>
      </w:r>
      <w:r w:rsidRPr="0022764C">
        <w:rPr>
          <w:b/>
        </w:rPr>
        <w:t>Company</w:t>
      </w:r>
      <w:r w:rsidRPr="0022764C">
        <w:t xml:space="preserve">, </w:t>
      </w:r>
      <w:r w:rsidRPr="0022764C">
        <w:rPr>
          <w:b/>
        </w:rPr>
        <w:t>Insured</w:t>
      </w:r>
      <w:r w:rsidRPr="0022764C">
        <w:t xml:space="preserve"> or </w:t>
      </w:r>
      <w:r w:rsidRPr="0022764C">
        <w:rPr>
          <w:b/>
        </w:rPr>
        <w:t>Outside Entity</w:t>
      </w:r>
      <w:r w:rsidRPr="0022764C">
        <w:t xml:space="preserve">, unless such </w:t>
      </w:r>
      <w:r w:rsidRPr="0022764C">
        <w:rPr>
          <w:b/>
        </w:rPr>
        <w:t>Claim</w:t>
      </w:r>
      <w:r w:rsidRPr="0022764C">
        <w:t xml:space="preserve"> is brought and maintained:</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 Person</w:t>
      </w:r>
      <w:r w:rsidRPr="0022764C">
        <w:t xml:space="preserve"> alleging a </w:t>
      </w:r>
      <w:r w:rsidRPr="0022764C">
        <w:rPr>
          <w:b/>
        </w:rPr>
        <w:t>Wrongful Employment Practice</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 Receiver or Manager appointed in respect of a </w:t>
      </w:r>
      <w:r w:rsidRPr="0022764C">
        <w:rPr>
          <w:b/>
        </w:rPr>
        <w:t>Company</w:t>
      </w:r>
      <w:r w:rsidRPr="0022764C">
        <w:t xml:space="preserve"> in the framework of insolvency proceedings, directly or derivatively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for contribution or indemnity if the Claim directly results from another </w:t>
      </w:r>
      <w:r w:rsidRPr="0022764C">
        <w:rPr>
          <w:b/>
        </w:rPr>
        <w:t>Claim</w:t>
      </w:r>
      <w:r w:rsidRPr="0022764C">
        <w:t xml:space="preserve"> covered under this Management Liability Section; or</w:t>
      </w:r>
    </w:p>
    <w:p w:rsidR="00662B74" w:rsidRPr="0022764C" w:rsidRDefault="00662B74" w:rsidP="00662B74">
      <w:pPr>
        <w:pStyle w:val="ListNumber0"/>
        <w:numPr>
          <w:ilvl w:val="0"/>
          <w:numId w:val="0"/>
        </w:numPr>
        <w:spacing w:before="0" w:after="120"/>
        <w:ind w:left="360" w:hanging="360"/>
      </w:pPr>
      <w:r w:rsidRPr="0022764C">
        <w:t xml:space="preserve">by way of shareholder derivative action on behalf of a </w:t>
      </w:r>
      <w:r w:rsidRPr="0022764C">
        <w:rPr>
          <w:b/>
        </w:rPr>
        <w:t>Company</w:t>
      </w:r>
      <w:r w:rsidRPr="0022764C">
        <w:t xml:space="preserve"> or</w:t>
      </w:r>
      <w:r w:rsidRPr="0022764C">
        <w:rPr>
          <w:b/>
        </w:rPr>
        <w:t xml:space="preserve"> Outside Entity</w:t>
      </w:r>
      <w:r w:rsidRPr="0022764C">
        <w:t xml:space="preserve">,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 former director, officer or </w:t>
      </w:r>
      <w:r w:rsidRPr="0022764C">
        <w:rPr>
          <w:b/>
        </w:rPr>
        <w:t>Employee</w:t>
      </w:r>
      <w:r w:rsidRPr="0022764C">
        <w:t xml:space="preserve"> of a </w:t>
      </w:r>
      <w:r w:rsidRPr="0022764C">
        <w:rPr>
          <w:b/>
        </w:rPr>
        <w:t>Company</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or</w:t>
      </w:r>
      <w:r w:rsidRPr="0022764C">
        <w:rPr>
          <w:b/>
        </w:rPr>
        <w:t xml:space="preserve"> Outside Entity</w:t>
      </w:r>
      <w:r w:rsidRPr="0022764C">
        <w:t xml:space="preserve"> where if failing to do so such </w:t>
      </w:r>
      <w:r w:rsidRPr="0022764C">
        <w:rPr>
          <w:b/>
        </w:rPr>
        <w:t>Insured</w:t>
      </w:r>
      <w:r w:rsidRPr="0022764C">
        <w:t xml:space="preserve"> or </w:t>
      </w:r>
      <w:r w:rsidRPr="0022764C">
        <w:rPr>
          <w:b/>
        </w:rPr>
        <w:t xml:space="preserve">Outside Entity </w:t>
      </w:r>
      <w:r w:rsidRPr="0022764C">
        <w:t>would incur legal liability.</w:t>
      </w:r>
    </w:p>
    <w:p w:rsidR="00662B74" w:rsidRPr="0022764C" w:rsidRDefault="00662B74" w:rsidP="00662B74">
      <w:pPr>
        <w:pStyle w:val="BodyText"/>
        <w:spacing w:before="0"/>
      </w:pPr>
      <w:r w:rsidRPr="0022764C">
        <w:t xml:space="preserve">This exclusion shall not apply to </w:t>
      </w:r>
      <w:r w:rsidRPr="0022764C">
        <w:rPr>
          <w:b/>
        </w:rPr>
        <w:t>Defence Costs</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Prior notice</w:t>
      </w:r>
    </w:p>
    <w:p w:rsidR="00662B74" w:rsidRPr="0022764C" w:rsidRDefault="00662B74" w:rsidP="00662B74">
      <w:pPr>
        <w:pStyle w:val="BodyText"/>
      </w:pPr>
      <w:r w:rsidRPr="0022764C">
        <w:t xml:space="preserve">arising out of, based upon or attributable to facts or circumstances underlying or alleged, or to the same or related or continuous or repeated </w:t>
      </w:r>
      <w:r w:rsidRPr="0022764C">
        <w:rPr>
          <w:b/>
        </w:rPr>
        <w:t>Wrongful Acts</w:t>
      </w:r>
      <w:r w:rsidRPr="0022764C">
        <w:t xml:space="preserve"> alleged or contained, in any matter which has been reported, or with respect to which any notice has been given, under any policy of which this Management Liability Section is a renewal or replacement or which it may succeed in time.</w:t>
      </w:r>
    </w:p>
    <w:p w:rsidR="00662B74" w:rsidRPr="0022764C" w:rsidRDefault="00662B74" w:rsidP="00662B74">
      <w:pPr>
        <w:pStyle w:val="Heading2"/>
        <w:numPr>
          <w:ilvl w:val="0"/>
          <w:numId w:val="399"/>
        </w:numPr>
        <w:ind w:left="360"/>
        <w:rPr>
          <w:b/>
          <w:bCs w:val="0"/>
          <w:color w:val="auto"/>
        </w:rPr>
      </w:pPr>
      <w:r w:rsidRPr="0022764C">
        <w:rPr>
          <w:b/>
          <w:bCs w:val="0"/>
          <w:color w:val="auto"/>
        </w:rPr>
        <w:t>Prior or pending litigation</w:t>
      </w:r>
    </w:p>
    <w:p w:rsidR="00662B74" w:rsidRPr="0022764C" w:rsidRDefault="00662B74" w:rsidP="00662B74">
      <w:pPr>
        <w:pStyle w:val="BodyText"/>
      </w:pPr>
      <w:r w:rsidRPr="0022764C">
        <w:t xml:space="preserve">arising out of, based upon or attributable to any pending or prior civil, criminal, administrative or regulatory proceeding, investigation, arbitration, demand or adjudication as of the Continuity Date stated in the </w:t>
      </w:r>
      <w:r w:rsidRPr="0022764C">
        <w:rPr>
          <w:b/>
          <w:bCs/>
        </w:rPr>
        <w:t>Schedule</w:t>
      </w:r>
      <w:r w:rsidRPr="0022764C">
        <w:t xml:space="preserve">, or alleging or </w:t>
      </w:r>
      <w:r w:rsidRPr="0022764C">
        <w:lastRenderedPageBreak/>
        <w:t xml:space="preserve">derived from the same or essentially the same facts or circumstances as alleged in such pending or prior proceeding, investigation, arbitration, demand or adjudication. </w:t>
      </w:r>
    </w:p>
    <w:p w:rsidR="00662B74" w:rsidRPr="0022764C" w:rsidRDefault="00662B74" w:rsidP="00662B74">
      <w:pPr>
        <w:pStyle w:val="Heading2"/>
        <w:numPr>
          <w:ilvl w:val="0"/>
          <w:numId w:val="399"/>
        </w:numPr>
        <w:ind w:left="360"/>
        <w:rPr>
          <w:b/>
          <w:bCs w:val="0"/>
          <w:color w:val="auto"/>
        </w:rPr>
      </w:pPr>
      <w:r w:rsidRPr="0022764C">
        <w:rPr>
          <w:b/>
          <w:bCs w:val="0"/>
          <w:color w:val="auto"/>
        </w:rPr>
        <w:t>Professional Liability</w:t>
      </w:r>
    </w:p>
    <w:p w:rsidR="00662B74" w:rsidRPr="0022764C" w:rsidRDefault="00662B74" w:rsidP="00662B74">
      <w:pPr>
        <w:pStyle w:val="BodyText"/>
        <w:spacing w:before="0"/>
      </w:pPr>
      <w:r w:rsidRPr="0022764C">
        <w:t xml:space="preserve">alleging, arising out of, based upon or attributable to the </w:t>
      </w:r>
      <w:r w:rsidRPr="0022764C">
        <w:rPr>
          <w:b/>
        </w:rPr>
        <w:t>Company’s</w:t>
      </w:r>
      <w:r w:rsidRPr="0022764C">
        <w:t xml:space="preserve"> or an </w:t>
      </w:r>
      <w:r w:rsidRPr="0022764C">
        <w:rPr>
          <w:b/>
        </w:rPr>
        <w:t>Insured’s</w:t>
      </w:r>
      <w:r w:rsidRPr="0022764C">
        <w:t xml:space="preserve"> performance of or failure to perform professional services for others for a fee, or any act, error, or omission relating thereto. </w:t>
      </w:r>
    </w:p>
    <w:p w:rsidR="00662B74" w:rsidRPr="0022764C" w:rsidRDefault="00662B74" w:rsidP="00662B74">
      <w:pPr>
        <w:pStyle w:val="BodyText"/>
        <w:spacing w:before="0"/>
      </w:pPr>
      <w:r w:rsidRPr="0022764C">
        <w:t>This exclusion, however, shall not apply to;</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w:t>
      </w:r>
      <w:r w:rsidRPr="0022764C">
        <w:rPr>
          <w:b/>
        </w:rPr>
        <w:t xml:space="preserve"> Insured Person</w:t>
      </w:r>
      <w:r w:rsidRPr="0022764C">
        <w:t xml:space="preserve"> by any </w:t>
      </w:r>
      <w:r w:rsidRPr="0022764C">
        <w:rPr>
          <w:b/>
        </w:rPr>
        <w:t>Securities</w:t>
      </w:r>
      <w:r w:rsidRPr="0022764C">
        <w:t xml:space="preserve"> holder of the </w:t>
      </w:r>
      <w:r w:rsidRPr="0022764C">
        <w:rPr>
          <w:b/>
        </w:rPr>
        <w:t>Company</w:t>
      </w:r>
      <w:r w:rsidRPr="0022764C">
        <w:t>, either directly or derivatively: or</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 </w:t>
      </w:r>
      <w:r w:rsidRPr="0022764C">
        <w:rPr>
          <w:b/>
        </w:rPr>
        <w:t>Insured Person</w:t>
      </w:r>
      <w:r w:rsidRPr="0022764C">
        <w:t xml:space="preserve"> alleging a failure to supervise those who performed or failed to perform such professional services.</w:t>
      </w:r>
    </w:p>
    <w:p w:rsidR="00662B74" w:rsidRPr="0022764C" w:rsidRDefault="00662B74" w:rsidP="00662B74">
      <w:pPr>
        <w:pStyle w:val="Heading2"/>
        <w:numPr>
          <w:ilvl w:val="0"/>
          <w:numId w:val="399"/>
        </w:numPr>
        <w:ind w:left="360"/>
        <w:rPr>
          <w:b/>
          <w:bCs w:val="0"/>
          <w:color w:val="auto"/>
        </w:rPr>
      </w:pPr>
      <w:r w:rsidRPr="0022764C">
        <w:rPr>
          <w:b/>
          <w:bCs w:val="0"/>
          <w:color w:val="auto"/>
        </w:rPr>
        <w:t xml:space="preserve"> Offerings</w:t>
      </w:r>
    </w:p>
    <w:p w:rsidR="00662B74" w:rsidRPr="0022764C" w:rsidRDefault="00662B74" w:rsidP="00662B74">
      <w:pPr>
        <w:pStyle w:val="BodyText"/>
      </w:pPr>
      <w:r w:rsidRPr="0022764C">
        <w:rPr>
          <w:rFonts w:eastAsia="Times New Roman" w:cs="Times New Roman"/>
        </w:rPr>
        <w:t xml:space="preserve">arising out of, based upon or attributable to any public or private offering, solicitation or issuance by or on behalf of the </w:t>
      </w:r>
      <w:r w:rsidRPr="0022764C">
        <w:rPr>
          <w:rFonts w:eastAsia="Times New Roman" w:cs="Times New Roman"/>
          <w:b/>
          <w:bCs/>
        </w:rPr>
        <w:t>Company</w:t>
      </w:r>
      <w:r w:rsidRPr="0022764C">
        <w:rPr>
          <w:rFonts w:eastAsia="Times New Roman" w:cs="Times New Roman"/>
        </w:rPr>
        <w:t xml:space="preserve"> of </w:t>
      </w:r>
      <w:r w:rsidRPr="0022764C">
        <w:rPr>
          <w:rFonts w:eastAsia="Times New Roman" w:cs="Times New Roman"/>
          <w:b/>
        </w:rPr>
        <w:t>Securities</w:t>
      </w:r>
      <w:r w:rsidRPr="0022764C">
        <w:rPr>
          <w:rFonts w:eastAsia="Times New Roman" w:cs="Times New Roman"/>
        </w:rPr>
        <w:t xml:space="preserve">, whether or not a prospectus has been issued, unless and to the extent the </w:t>
      </w:r>
      <w:r w:rsidRPr="0022764C">
        <w:rPr>
          <w:rFonts w:eastAsia="Times New Roman" w:cs="Times New Roman"/>
          <w:b/>
        </w:rPr>
        <w:t>Insurer</w:t>
      </w:r>
      <w:r w:rsidRPr="0022764C">
        <w:rPr>
          <w:rFonts w:eastAsia="Times New Roman" w:cs="Times New Roman"/>
        </w:rPr>
        <w:t xml:space="preserve"> has given its prior written consent to the coverage of a specific transaction of this type and the </w:t>
      </w:r>
      <w:r w:rsidRPr="0022764C">
        <w:rPr>
          <w:rFonts w:eastAsia="Times New Roman" w:cs="Times New Roman"/>
          <w:b/>
        </w:rPr>
        <w:t>Named Company</w:t>
      </w:r>
      <w:r w:rsidRPr="0022764C">
        <w:rPr>
          <w:rFonts w:eastAsia="Times New Roman" w:cs="Times New Roman"/>
        </w:rPr>
        <w:t xml:space="preserve"> has paid any additional premium and accepted any change in terms and conditions as required by the </w:t>
      </w:r>
      <w:r w:rsidRPr="0022764C">
        <w:rPr>
          <w:rFonts w:eastAsia="Times New Roman" w:cs="Times New Roman"/>
          <w:b/>
        </w:rPr>
        <w:t>Insurer</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Legal action</w:t>
      </w:r>
    </w:p>
    <w:p w:rsidR="00662B74" w:rsidRPr="0022764C" w:rsidRDefault="00662B74" w:rsidP="00662B74">
      <w:pPr>
        <w:pStyle w:val="ListParagraph"/>
        <w:numPr>
          <w:ilvl w:val="2"/>
          <w:numId w:val="0"/>
        </w:numPr>
        <w:spacing w:after="120"/>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rsidR="00662B74" w:rsidRPr="0022764C" w:rsidRDefault="00662B74" w:rsidP="00662B74">
      <w:pPr>
        <w:pStyle w:val="ListParagraph"/>
        <w:numPr>
          <w:ilvl w:val="2"/>
          <w:numId w:val="0"/>
        </w:numPr>
        <w:spacing w:after="120"/>
        <w:ind w:left="454" w:hanging="454"/>
      </w:pPr>
      <w:r w:rsidRPr="0022764C">
        <w:t xml:space="preserve">in which it is contended that the governing law is outside the </w:t>
      </w:r>
      <w:r w:rsidRPr="0022764C">
        <w:rPr>
          <w:b/>
        </w:rPr>
        <w:t>Jurisdiction</w:t>
      </w:r>
      <w:r w:rsidRPr="0022764C">
        <w:t>;</w:t>
      </w:r>
    </w:p>
    <w:p w:rsidR="00662B74" w:rsidRPr="0022764C" w:rsidRDefault="00662B74" w:rsidP="00662B74">
      <w:pPr>
        <w:pStyle w:val="ListParagraph"/>
        <w:numPr>
          <w:ilvl w:val="2"/>
          <w:numId w:val="0"/>
        </w:numPr>
        <w:spacing w:after="120"/>
        <w:ind w:left="454" w:hanging="454"/>
        <w:rPr>
          <w:rFonts w:eastAsia="Cambria" w:cs="Arial"/>
          <w:szCs w:val="24"/>
        </w:rPr>
      </w:pPr>
      <w:r w:rsidRPr="0022764C">
        <w:t xml:space="preserve">brought outside the </w:t>
      </w:r>
      <w:r w:rsidRPr="0022764C">
        <w:rPr>
          <w:b/>
        </w:rPr>
        <w:t>Jurisdiction</w:t>
      </w:r>
      <w:r w:rsidRPr="0022764C">
        <w:t xml:space="preserve"> to enforce a judgment or finding of a court or other tribunal in any other jurisdiction.</w:t>
      </w:r>
    </w:p>
    <w:p w:rsidR="00662B74" w:rsidRPr="0022764C" w:rsidRDefault="00662B74" w:rsidP="00662B74">
      <w:pPr>
        <w:pStyle w:val="ListParagraph"/>
        <w:numPr>
          <w:ilvl w:val="0"/>
          <w:numId w:val="0"/>
        </w:numPr>
        <w:ind w:left="454"/>
      </w:pPr>
    </w:p>
    <w:p w:rsidR="00662B74" w:rsidRPr="0022764C" w:rsidRDefault="00662B74" w:rsidP="00662B74">
      <w:pPr>
        <w:pStyle w:val="Heading2"/>
        <w:numPr>
          <w:ilvl w:val="0"/>
          <w:numId w:val="399"/>
        </w:numPr>
        <w:ind w:left="360"/>
        <w:rPr>
          <w:b/>
          <w:bCs w:val="0"/>
          <w:color w:val="auto"/>
        </w:rPr>
      </w:pPr>
      <w:r w:rsidRPr="0022764C">
        <w:rPr>
          <w:b/>
          <w:bCs w:val="0"/>
          <w:color w:val="auto"/>
        </w:rPr>
        <w:t>Geographical Limits</w:t>
      </w:r>
    </w:p>
    <w:p w:rsidR="00662B74" w:rsidRPr="0022764C" w:rsidRDefault="00662B74" w:rsidP="00662B74">
      <w:pPr>
        <w:pStyle w:val="BodyText"/>
        <w:rPr>
          <w:b/>
          <w:bCs/>
        </w:rPr>
      </w:pPr>
      <w:r w:rsidRPr="0022764C">
        <w:t xml:space="preserve">arising out of, based upon or attributed to any </w:t>
      </w:r>
      <w:r w:rsidRPr="0022764C">
        <w:rPr>
          <w:b/>
          <w:bCs/>
        </w:rPr>
        <w:t xml:space="preserve">Wrongful Act </w:t>
      </w:r>
      <w:r w:rsidRPr="0022764C">
        <w:t xml:space="preserve">or </w:t>
      </w:r>
      <w:r w:rsidRPr="0022764C">
        <w:rPr>
          <w:b/>
          <w:bCs/>
        </w:rPr>
        <w:t>Wrongful Employment Practice</w:t>
      </w:r>
      <w:r w:rsidRPr="0022764C">
        <w:t xml:space="preserve"> undertaken outside he Geographical Limits stated in the </w:t>
      </w:r>
      <w:r w:rsidRPr="0022764C">
        <w:rPr>
          <w:b/>
          <w:bCs/>
        </w:rPr>
        <w:t>Schedule</w:t>
      </w:r>
      <w:r w:rsidRPr="0022764C">
        <w:t>.</w:t>
      </w:r>
    </w:p>
    <w:p w:rsidR="00662B74" w:rsidRPr="0022764C" w:rsidRDefault="00662B74" w:rsidP="00662B74">
      <w:pPr>
        <w:pStyle w:val="ListParagraph"/>
        <w:numPr>
          <w:ilvl w:val="0"/>
          <w:numId w:val="0"/>
        </w:numPr>
        <w:ind w:left="454"/>
        <w:rPr>
          <w:rFonts w:eastAsia="Cambria" w:cs="Arial"/>
          <w:szCs w:val="24"/>
        </w:rPr>
      </w:pPr>
    </w:p>
    <w:p w:rsidR="00662B74" w:rsidRPr="0022764C" w:rsidRDefault="00662B74" w:rsidP="00662B74">
      <w:pPr>
        <w:pStyle w:val="BodyText"/>
        <w:spacing w:after="240"/>
      </w:pPr>
      <w:r w:rsidRPr="0022764C">
        <w:rPr>
          <w:rFonts w:eastAsia="Cambria" w:cs="Arial"/>
          <w:szCs w:val="24"/>
        </w:rPr>
        <w:t xml:space="preserve">For the purposes of determining the applicability of the above Exclusions to </w:t>
      </w:r>
      <w:r w:rsidRPr="0022764C">
        <w:rPr>
          <w:rFonts w:eastAsia="Cambria" w:cs="Arial"/>
          <w:b/>
          <w:szCs w:val="24"/>
        </w:rPr>
        <w:t>Insured Persons</w:t>
      </w:r>
      <w:r w:rsidRPr="0022764C">
        <w:rPr>
          <w:rFonts w:eastAsia="Cambria" w:cs="Arial"/>
          <w:szCs w:val="24"/>
        </w:rPr>
        <w:t xml:space="preserve">, the behaviour of an </w:t>
      </w:r>
      <w:r w:rsidRPr="0022764C">
        <w:rPr>
          <w:rFonts w:eastAsia="Cambria" w:cs="Arial"/>
          <w:b/>
          <w:szCs w:val="24"/>
        </w:rPr>
        <w:t>Insured Person</w:t>
      </w:r>
      <w:r w:rsidRPr="0022764C">
        <w:rPr>
          <w:rFonts w:eastAsia="Cambria" w:cs="Arial"/>
          <w:i/>
          <w:szCs w:val="24"/>
        </w:rPr>
        <w:t xml:space="preserve"> </w:t>
      </w:r>
      <w:r w:rsidRPr="0022764C">
        <w:rPr>
          <w:rFonts w:eastAsia="Cambria" w:cs="Arial"/>
          <w:szCs w:val="24"/>
        </w:rPr>
        <w:t xml:space="preserve">shall not be imputed to any other </w:t>
      </w:r>
      <w:r w:rsidRPr="0022764C">
        <w:rPr>
          <w:rFonts w:eastAsia="Cambria" w:cs="Arial"/>
          <w:b/>
          <w:szCs w:val="24"/>
        </w:rPr>
        <w:t xml:space="preserve">Insured Person </w:t>
      </w:r>
      <w:r w:rsidRPr="0022764C">
        <w:rPr>
          <w:rFonts w:eastAsia="Cambria" w:cs="Arial"/>
          <w:szCs w:val="24"/>
        </w:rPr>
        <w:t>except for Exclusions F and G</w:t>
      </w:r>
      <w:r w:rsidRPr="0022764C">
        <w:t>.</w:t>
      </w:r>
    </w:p>
    <w:p w:rsidR="00662B74" w:rsidRPr="0022764C" w:rsidRDefault="00662B74" w:rsidP="00662B74">
      <w:pPr>
        <w:pStyle w:val="Heading1"/>
      </w:pPr>
      <w:r w:rsidRPr="0022764C">
        <w:t>Exclusions applicable only to Insuring Clause B, Corporate Liability, and to Insuring Clause C, Company Employment Practice Liability of this Management Liability Section:</w:t>
      </w:r>
    </w:p>
    <w:p w:rsidR="00662B74" w:rsidRPr="0022764C" w:rsidRDefault="00662B74" w:rsidP="00662B74">
      <w:pPr>
        <w:pStyle w:val="BodyText"/>
      </w:pPr>
      <w:r w:rsidRPr="0022764C">
        <w:rPr>
          <w:rFonts w:eastAsia="Cambria" w:cs="Arial"/>
        </w:rPr>
        <w:t xml:space="preserve">Unless otherwise specifically stated elsewhere in this Management Liability Section, the </w:t>
      </w:r>
      <w:r w:rsidRPr="0022764C">
        <w:rPr>
          <w:rFonts w:eastAsia="Cambria" w:cs="Arial"/>
          <w:b/>
        </w:rPr>
        <w:t>Insurer</w:t>
      </w:r>
      <w:r w:rsidRPr="0022764C">
        <w:rPr>
          <w:rFonts w:eastAsia="Cambria" w:cs="Arial"/>
        </w:rPr>
        <w:t xml:space="preserve"> will not be liable to make any payment for </w:t>
      </w:r>
      <w:r w:rsidRPr="0022764C">
        <w:rPr>
          <w:rFonts w:eastAsia="Cambria" w:cs="Arial"/>
          <w:b/>
        </w:rPr>
        <w:t>Loss</w:t>
      </w:r>
      <w:r w:rsidRPr="0022764C">
        <w:rPr>
          <w:rFonts w:eastAsia="Cambria" w:cs="Arial"/>
        </w:rPr>
        <w:t xml:space="preserve"> in connection with any </w:t>
      </w:r>
      <w:r w:rsidRPr="0022764C">
        <w:rPr>
          <w:rFonts w:eastAsia="Cambria" w:cs="Arial"/>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Contractual Liability</w:t>
      </w:r>
    </w:p>
    <w:p w:rsidR="00662B74" w:rsidRPr="0022764C" w:rsidRDefault="00662B74" w:rsidP="00662B74">
      <w:pPr>
        <w:pStyle w:val="BodyText"/>
        <w:spacing w:after="240"/>
      </w:pPr>
      <w:r w:rsidRPr="0022764C">
        <w:t xml:space="preserve">arising out of, based upon or attributable to any actual or alleged breach of express or implied contract, agreement, guarantee or warranty except to the extent such liability would have attached to the </w:t>
      </w:r>
      <w:r w:rsidRPr="0022764C">
        <w:rPr>
          <w:b/>
        </w:rPr>
        <w:t>Insured</w:t>
      </w:r>
      <w:r w:rsidRPr="0022764C">
        <w:t xml:space="preserve"> in the absence of such contract, agreement, guarantee or warranty.</w:t>
      </w:r>
    </w:p>
    <w:p w:rsidR="00662B74" w:rsidRPr="0022764C" w:rsidRDefault="00662B74" w:rsidP="00662B74">
      <w:pPr>
        <w:pStyle w:val="Heading1"/>
      </w:pPr>
      <w:r w:rsidRPr="0022764C">
        <w:t>Exclusions applicable only to Insuring Clause B, Corporate Liability of this Management Liability Section.</w:t>
      </w:r>
    </w:p>
    <w:p w:rsidR="00662B74" w:rsidRPr="0022764C" w:rsidRDefault="00662B74" w:rsidP="00662B74">
      <w:pPr>
        <w:pStyle w:val="Heading2"/>
        <w:numPr>
          <w:ilvl w:val="0"/>
          <w:numId w:val="399"/>
        </w:numPr>
        <w:ind w:left="360"/>
        <w:rPr>
          <w:b/>
          <w:bCs w:val="0"/>
          <w:color w:val="auto"/>
        </w:rPr>
      </w:pPr>
      <w:r w:rsidRPr="0022764C">
        <w:rPr>
          <w:b/>
          <w:bCs w:val="0"/>
          <w:color w:val="auto"/>
        </w:rPr>
        <w:t>Products Liability</w:t>
      </w:r>
    </w:p>
    <w:p w:rsidR="00662B74" w:rsidRPr="0022764C" w:rsidRDefault="00662B74" w:rsidP="00662B74">
      <w:pPr>
        <w:pStyle w:val="BodyText"/>
      </w:pPr>
      <w:r w:rsidRPr="0022764C">
        <w:t xml:space="preserve">arising out of, based upon or attributable to the use, performance or presence of any product manufactured, sold, distributed, installed or maintained by the </w:t>
      </w:r>
      <w:r w:rsidRPr="0022764C">
        <w:rPr>
          <w:b/>
        </w:rPr>
        <w:t>Company</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Infringement of Patent and Copyright</w:t>
      </w:r>
    </w:p>
    <w:p w:rsidR="00662B74" w:rsidRPr="0022764C" w:rsidRDefault="00662B74" w:rsidP="00662B74">
      <w:pPr>
        <w:pStyle w:val="BodyText"/>
      </w:pPr>
      <w:r w:rsidRPr="0022764C">
        <w:t>arising out of, based upon or attributable to any actual or alleged infringement of copyright, patent, intellectual property, trademarks, trade secrets, misappropriation of ideas and/or disparagement of products.</w:t>
      </w:r>
    </w:p>
    <w:p w:rsidR="00662B74" w:rsidRPr="0022764C" w:rsidRDefault="00662B74" w:rsidP="00662B74">
      <w:pPr>
        <w:pStyle w:val="Heading2"/>
        <w:numPr>
          <w:ilvl w:val="0"/>
          <w:numId w:val="399"/>
        </w:numPr>
        <w:ind w:left="360"/>
        <w:rPr>
          <w:b/>
          <w:bCs w:val="0"/>
          <w:color w:val="auto"/>
        </w:rPr>
      </w:pPr>
      <w:r w:rsidRPr="0022764C">
        <w:rPr>
          <w:b/>
          <w:bCs w:val="0"/>
          <w:color w:val="auto"/>
        </w:rPr>
        <w:t>Trading Losses</w:t>
      </w:r>
    </w:p>
    <w:p w:rsidR="00662B74" w:rsidRPr="0022764C" w:rsidRDefault="00662B74" w:rsidP="00662B74">
      <w:pPr>
        <w:pStyle w:val="BodyText"/>
      </w:pPr>
      <w:r w:rsidRPr="0022764C">
        <w:t xml:space="preserve">arising out of, based upon or attributable to any trading losses or trading liabilities incurred by the </w:t>
      </w:r>
      <w:r w:rsidRPr="0022764C">
        <w:rPr>
          <w:b/>
        </w:rPr>
        <w:t>Company</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Anti-trust</w:t>
      </w:r>
    </w:p>
    <w:p w:rsidR="00662B74" w:rsidRPr="0022764C" w:rsidRDefault="00662B74" w:rsidP="00662B74">
      <w:pPr>
        <w:pStyle w:val="BodyText"/>
      </w:pPr>
      <w:r w:rsidRPr="0022764C">
        <w:t>arising out of, based upon or attributable to price fixing, restraint of trade, monopolisation of unfair trade or predatory pricing.</w:t>
      </w:r>
    </w:p>
    <w:p w:rsidR="00662B74" w:rsidRPr="0022764C" w:rsidRDefault="00662B74" w:rsidP="00662B74">
      <w:pPr>
        <w:pStyle w:val="Heading2"/>
        <w:numPr>
          <w:ilvl w:val="0"/>
          <w:numId w:val="399"/>
        </w:numPr>
        <w:ind w:left="360"/>
        <w:rPr>
          <w:b/>
          <w:bCs w:val="0"/>
          <w:color w:val="auto"/>
        </w:rPr>
      </w:pPr>
      <w:r w:rsidRPr="0022764C">
        <w:rPr>
          <w:b/>
          <w:bCs w:val="0"/>
          <w:color w:val="auto"/>
        </w:rPr>
        <w:t>Employment related Liability</w:t>
      </w:r>
    </w:p>
    <w:p w:rsidR="00662B74" w:rsidRPr="0022764C" w:rsidRDefault="00662B74" w:rsidP="00662B74">
      <w:pPr>
        <w:pStyle w:val="BodyText"/>
      </w:pPr>
      <w:r w:rsidRPr="0022764C">
        <w:t xml:space="preserve">arising out of, based upon or attributable to </w:t>
      </w:r>
      <w:r w:rsidRPr="0022764C">
        <w:rPr>
          <w:b/>
        </w:rPr>
        <w:t>Wrongful Employment Practice</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Documents or Data</w:t>
      </w:r>
    </w:p>
    <w:p w:rsidR="00662B74" w:rsidRPr="0022764C" w:rsidRDefault="00662B74" w:rsidP="00662B74">
      <w:pPr>
        <w:pStyle w:val="BodyText"/>
      </w:pPr>
      <w:r w:rsidRPr="0022764C">
        <w:t xml:space="preserve">arising out of, based upon or attributable to the repair, replacement or reconstitution cost of any document or data, directly or indirectly occasioned by any government or public or local authority action or order, or resulting from wear or tear, the action of vermin, gradual deterioration or magnetic </w:t>
      </w:r>
      <w:r w:rsidRPr="0022764C">
        <w:lastRenderedPageBreak/>
        <w:t>flux or loss of magnetism (except where caused by lightning).</w:t>
      </w:r>
    </w:p>
    <w:p w:rsidR="00662B74" w:rsidRPr="0022764C" w:rsidRDefault="00662B74" w:rsidP="00662B74">
      <w:pPr>
        <w:pStyle w:val="Heading2"/>
        <w:numPr>
          <w:ilvl w:val="0"/>
          <w:numId w:val="399"/>
        </w:numPr>
        <w:ind w:left="360"/>
        <w:rPr>
          <w:b/>
          <w:bCs w:val="0"/>
          <w:color w:val="auto"/>
        </w:rPr>
      </w:pPr>
      <w:r w:rsidRPr="0022764C">
        <w:rPr>
          <w:b/>
          <w:bCs w:val="0"/>
          <w:color w:val="auto"/>
        </w:rPr>
        <w:t>Information Technology</w:t>
      </w:r>
    </w:p>
    <w:p w:rsidR="00662B74" w:rsidRPr="0022764C" w:rsidRDefault="00662B74" w:rsidP="00662B74">
      <w:pPr>
        <w:pStyle w:val="BodyText"/>
      </w:pPr>
      <w:r w:rsidRPr="0022764C">
        <w:t>arising out of, based upon or attributable to:</w:t>
      </w:r>
    </w:p>
    <w:p w:rsidR="00662B74" w:rsidRPr="0022764C" w:rsidRDefault="00662B74" w:rsidP="00662B74">
      <w:pPr>
        <w:pStyle w:val="ListNumber0"/>
        <w:numPr>
          <w:ilvl w:val="0"/>
          <w:numId w:val="0"/>
        </w:numPr>
        <w:spacing w:after="120"/>
        <w:ind w:left="360" w:hanging="360"/>
      </w:pPr>
      <w:r w:rsidRPr="0022764C">
        <w:t>the failure of any computer or other electronic processing device or of any program, instruction or data for use in any computer or other electronic processing device, equipment or system to function in the way expected or intended; or</w:t>
      </w:r>
    </w:p>
    <w:p w:rsidR="00662B74" w:rsidRPr="0022764C" w:rsidRDefault="00662B74" w:rsidP="00662B74">
      <w:pPr>
        <w:pStyle w:val="ListNumber0"/>
        <w:numPr>
          <w:ilvl w:val="0"/>
          <w:numId w:val="0"/>
        </w:numPr>
        <w:spacing w:after="240"/>
        <w:ind w:left="357" w:hanging="357"/>
      </w:pPr>
      <w:r w:rsidRPr="0022764C">
        <w:t>the transmission or receipt of any virus, program or code that causes loss or damage to any computer system and/or prevents or impairs its proper function or performance.</w:t>
      </w:r>
    </w:p>
    <w:p w:rsidR="00662B74" w:rsidRPr="0022764C" w:rsidRDefault="00662B74" w:rsidP="00662B74">
      <w:pPr>
        <w:pStyle w:val="Heading1"/>
      </w:pPr>
      <w:r w:rsidRPr="0022764C">
        <w:t>Exclusions applicable only to Insuring Clause C, Company Employment Practice Liability of this Management Liability Section:</w:t>
      </w:r>
    </w:p>
    <w:p w:rsidR="00662B74" w:rsidRPr="0022764C" w:rsidRDefault="00662B74" w:rsidP="00662B74">
      <w:pPr>
        <w:pStyle w:val="BodyText"/>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Wage and Hour</w:t>
      </w:r>
    </w:p>
    <w:p w:rsidR="00662B74" w:rsidRPr="0022764C" w:rsidRDefault="00662B74" w:rsidP="00662B74">
      <w:pPr>
        <w:pStyle w:val="BodyText"/>
      </w:pPr>
      <w:r w:rsidRPr="0022764C">
        <w:t>arising out of, based upon or attributable to any actual or alleged violation of any provision of any law or regulation of any country which regulates any minimum wages, working time, workers' compensation, disability benefits, redundancy or unemployment benefits or compensation, unemployment insurance, pension plans, retirement benefits, social security, or any amendments thereto, or any other similar provisions of any federal, state or local statutory or common law or any laws, rules and regulations promulgated in any other relevant jurisdiction.</w:t>
      </w:r>
    </w:p>
    <w:p w:rsidR="00662B74" w:rsidRPr="0022764C" w:rsidRDefault="00662B74" w:rsidP="00662B74">
      <w:pPr>
        <w:pStyle w:val="Heading2"/>
        <w:numPr>
          <w:ilvl w:val="0"/>
          <w:numId w:val="399"/>
        </w:numPr>
        <w:ind w:left="360"/>
        <w:rPr>
          <w:b/>
          <w:bCs w:val="0"/>
          <w:color w:val="auto"/>
        </w:rPr>
      </w:pPr>
      <w:r w:rsidRPr="0022764C">
        <w:rPr>
          <w:b/>
          <w:bCs w:val="0"/>
          <w:color w:val="auto"/>
        </w:rPr>
        <w:t>Specific facts</w:t>
      </w:r>
    </w:p>
    <w:p w:rsidR="00662B74" w:rsidRPr="0022764C" w:rsidRDefault="00662B74" w:rsidP="00662B74">
      <w:pPr>
        <w:pStyle w:val="BodyText"/>
      </w:pPr>
      <w:r w:rsidRPr="0022764C">
        <w:t xml:space="preserve">arising out of, based upon or attributable to any actual or alleged violation of any provision of: </w:t>
      </w:r>
    </w:p>
    <w:p w:rsidR="00662B74" w:rsidRPr="0022764C" w:rsidRDefault="00662B74" w:rsidP="00662B74">
      <w:pPr>
        <w:pStyle w:val="ListNumber0"/>
        <w:numPr>
          <w:ilvl w:val="0"/>
          <w:numId w:val="0"/>
        </w:numPr>
        <w:spacing w:before="0" w:after="120"/>
        <w:ind w:left="360" w:hanging="360"/>
      </w:pPr>
      <w:r w:rsidRPr="0022764C">
        <w:t>the United Kingdom Pensions Act 1995 and the United Kingdom Pensions Act 2004; or</w:t>
      </w:r>
    </w:p>
    <w:p w:rsidR="00662B74" w:rsidRPr="0022764C" w:rsidRDefault="00662B74" w:rsidP="00662B74">
      <w:pPr>
        <w:pStyle w:val="ListNumber0"/>
        <w:numPr>
          <w:ilvl w:val="0"/>
          <w:numId w:val="0"/>
        </w:numPr>
        <w:spacing w:before="0" w:after="120"/>
        <w:ind w:left="360" w:hanging="360"/>
      </w:pPr>
      <w:r w:rsidRPr="0022764C">
        <w:t>the United Kingdom Trade Union and Labour Relations (Consolidation) Act 1992; or</w:t>
      </w:r>
    </w:p>
    <w:p w:rsidR="00662B74" w:rsidRPr="0022764C" w:rsidRDefault="00662B74" w:rsidP="00662B74">
      <w:pPr>
        <w:pStyle w:val="ListNumber0"/>
        <w:numPr>
          <w:ilvl w:val="0"/>
          <w:numId w:val="0"/>
        </w:numPr>
        <w:spacing w:before="0" w:after="120"/>
        <w:ind w:left="360" w:hanging="360"/>
      </w:pPr>
      <w:r w:rsidRPr="0022764C">
        <w:t>the United Kingdom Transfer of Undertaking (Protection of Employment) Regulations 2006; or</w:t>
      </w:r>
    </w:p>
    <w:p w:rsidR="00662B74" w:rsidRPr="0022764C" w:rsidRDefault="00662B74" w:rsidP="00662B74">
      <w:pPr>
        <w:pStyle w:val="ListNumber0"/>
        <w:numPr>
          <w:ilvl w:val="0"/>
          <w:numId w:val="0"/>
        </w:numPr>
        <w:spacing w:before="0" w:after="120"/>
        <w:ind w:left="360" w:hanging="360"/>
      </w:pPr>
      <w:r w:rsidRPr="0022764C">
        <w:t>the United Kingdom Health and Safety at Work Act 1974; or</w:t>
      </w:r>
    </w:p>
    <w:p w:rsidR="00662B74" w:rsidRPr="0022764C" w:rsidRDefault="00662B74" w:rsidP="00662B74">
      <w:pPr>
        <w:pStyle w:val="ListNumber0"/>
        <w:numPr>
          <w:ilvl w:val="0"/>
          <w:numId w:val="0"/>
        </w:numPr>
        <w:spacing w:before="0" w:after="120"/>
        <w:ind w:left="360" w:hanging="360"/>
      </w:pPr>
      <w:r w:rsidRPr="0022764C">
        <w:t>any law or regulation of any country which regulates relations with unions, labour relations, collective and non-collective redundancy procedures, health insurance, health and safety at work or disability benefits law or any amendments thereto,</w:t>
      </w:r>
    </w:p>
    <w:p w:rsidR="00662B74" w:rsidRPr="0022764C" w:rsidRDefault="00662B74" w:rsidP="00662B74">
      <w:pPr>
        <w:pStyle w:val="BodyText"/>
      </w:pPr>
      <w:r w:rsidRPr="0022764C">
        <w:t>or of any other similar provisions of any federal, state or local statutory or common law or any laws, rules and regulations promulgated in any other relevant jurisdiction</w:t>
      </w:r>
    </w:p>
    <w:p w:rsidR="00662B74" w:rsidRPr="0022764C" w:rsidRDefault="00662B74" w:rsidP="00662B74">
      <w:pPr>
        <w:pStyle w:val="Heading1"/>
      </w:pPr>
      <w:r w:rsidRPr="0022764C">
        <w:t>Extensions applicable to this Management Liability Section</w:t>
      </w:r>
    </w:p>
    <w:p w:rsidR="00662B74" w:rsidRPr="0022764C" w:rsidRDefault="00662B74" w:rsidP="00662B74">
      <w:pPr>
        <w:pStyle w:val="BodyText"/>
      </w:pPr>
      <w:r w:rsidRPr="0022764C">
        <w:t>Subject always to the other terms, conditions and exclusions of this Management Liability Section (unless specified otherwise), the following extensions are added to this Management Liability Section:</w:t>
      </w:r>
    </w:p>
    <w:p w:rsidR="00662B74" w:rsidRPr="0022764C" w:rsidRDefault="00662B74" w:rsidP="00662B74">
      <w:pPr>
        <w:pStyle w:val="Heading1"/>
      </w:pPr>
      <w:r w:rsidRPr="0022764C">
        <w:t>Extensions applicable to all Insuring Clauses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Discovery Period</w:t>
      </w:r>
    </w:p>
    <w:p w:rsidR="00662B74" w:rsidRPr="0022764C" w:rsidRDefault="00662B74" w:rsidP="00662B74">
      <w:pPr>
        <w:pStyle w:val="BodyText"/>
        <w:spacing w:before="0"/>
      </w:pPr>
      <w:r w:rsidRPr="0022764C">
        <w:t xml:space="preserve">This Management Liability Section shall be extended to cover </w:t>
      </w:r>
      <w:r w:rsidRPr="0022764C">
        <w:rPr>
          <w:b/>
        </w:rPr>
        <w:t>Claims</w:t>
      </w:r>
      <w:r w:rsidRPr="0022764C">
        <w:t xml:space="preserve"> first made, or in the case of an </w:t>
      </w:r>
      <w:r w:rsidRPr="0022764C">
        <w:rPr>
          <w:b/>
        </w:rPr>
        <w:t>Investigation</w:t>
      </w:r>
      <w:r w:rsidRPr="0022764C">
        <w:t xml:space="preserve">, first commenced, subsequent to the </w:t>
      </w:r>
      <w:r w:rsidRPr="0022764C">
        <w:rPr>
          <w:b/>
        </w:rPr>
        <w:t>Period of insurance</w:t>
      </w:r>
      <w:r w:rsidRPr="0022764C">
        <w:t xml:space="preserve"> but during any applicable </w:t>
      </w:r>
      <w:r w:rsidRPr="0022764C">
        <w:rPr>
          <w:b/>
        </w:rPr>
        <w:t>Discovery period</w:t>
      </w:r>
      <w:r w:rsidRPr="0022764C">
        <w:t xml:space="preserve">, solely for </w:t>
      </w:r>
      <w:r w:rsidRPr="0022764C">
        <w:rPr>
          <w:b/>
        </w:rPr>
        <w:t>Wrongful Acts</w:t>
      </w:r>
      <w:r w:rsidRPr="0022764C">
        <w:t xml:space="preserve"> actually or allegedly committed, or in the case of an </w:t>
      </w:r>
      <w:r w:rsidRPr="0022764C">
        <w:rPr>
          <w:b/>
        </w:rPr>
        <w:t>Investigation</w:t>
      </w:r>
      <w:r w:rsidRPr="0022764C">
        <w:t>, circumstances which occurred, before the Expiration Date stated in the</w:t>
      </w:r>
      <w:r w:rsidRPr="0022764C">
        <w:rPr>
          <w:b/>
          <w:bCs/>
        </w:rPr>
        <w:t xml:space="preserve"> Schedule</w:t>
      </w:r>
      <w:r w:rsidRPr="0022764C">
        <w:t>.</w:t>
      </w:r>
    </w:p>
    <w:p w:rsidR="00662B74" w:rsidRPr="0022764C" w:rsidRDefault="00662B74" w:rsidP="00662B74">
      <w:pPr>
        <w:pStyle w:val="BodyText"/>
        <w:spacing w:before="0"/>
      </w:pPr>
      <w:r w:rsidRPr="0022764C">
        <w:t xml:space="preserve">A </w:t>
      </w:r>
      <w:r w:rsidRPr="0022764C">
        <w:rPr>
          <w:b/>
        </w:rPr>
        <w:t>Discovery period</w:t>
      </w:r>
      <w:r w:rsidRPr="0022764C">
        <w:t xml:space="preserve"> shall be afforded under the following conditions: </w:t>
      </w:r>
    </w:p>
    <w:p w:rsidR="00662B74" w:rsidRPr="0022764C" w:rsidRDefault="00662B74" w:rsidP="00662B74">
      <w:pPr>
        <w:pStyle w:val="ListNumber0"/>
        <w:numPr>
          <w:ilvl w:val="0"/>
          <w:numId w:val="0"/>
        </w:numPr>
        <w:spacing w:before="0" w:after="120"/>
        <w:ind w:left="360" w:hanging="360"/>
      </w:pPr>
      <w:r w:rsidRPr="0022764C">
        <w:t xml:space="preserve">If, subsequent to the expiration of the </w:t>
      </w:r>
      <w:r w:rsidRPr="0022764C">
        <w:rPr>
          <w:b/>
        </w:rPr>
        <w:t>Period of insurance</w:t>
      </w:r>
      <w:r w:rsidRPr="0022764C">
        <w:t xml:space="preserve">, this Management Liability Section is not renewed or replaced by any other policy affording directors’ and officers’ liability coverage, the </w:t>
      </w:r>
      <w:r w:rsidRPr="0022764C">
        <w:rPr>
          <w:b/>
        </w:rPr>
        <w:t>Insurer</w:t>
      </w:r>
      <w:r w:rsidRPr="0022764C">
        <w:t xml:space="preserve"> will grant:</w:t>
      </w:r>
    </w:p>
    <w:p w:rsidR="00662B74" w:rsidRPr="0022764C" w:rsidRDefault="00662B74" w:rsidP="00662B74">
      <w:pPr>
        <w:pStyle w:val="ListNumber0"/>
        <w:numPr>
          <w:ilvl w:val="0"/>
          <w:numId w:val="382"/>
        </w:numPr>
        <w:spacing w:before="0" w:after="120"/>
      </w:pPr>
      <w:r w:rsidRPr="0022764C">
        <w:t xml:space="preserve">an automatic </w:t>
      </w:r>
      <w:r w:rsidRPr="0022764C">
        <w:rPr>
          <w:b/>
        </w:rPr>
        <w:t>Discovery Period</w:t>
      </w:r>
      <w:r w:rsidRPr="0022764C">
        <w:t xml:space="preserve"> as stated in the </w:t>
      </w:r>
      <w:r w:rsidRPr="0022764C">
        <w:rPr>
          <w:b/>
          <w:bCs/>
        </w:rPr>
        <w:t>Schedule</w:t>
      </w:r>
      <w:r w:rsidRPr="0022764C">
        <w:t xml:space="preserve"> solely for </w:t>
      </w:r>
      <w:r w:rsidRPr="0022764C">
        <w:rPr>
          <w:b/>
        </w:rPr>
        <w:t>Retired Directors</w:t>
      </w:r>
      <w:r w:rsidRPr="0022764C">
        <w:t xml:space="preserve"> at no additional premium; and</w:t>
      </w:r>
    </w:p>
    <w:p w:rsidR="00662B74" w:rsidRPr="0022764C" w:rsidRDefault="00662B74" w:rsidP="00662B74">
      <w:pPr>
        <w:pStyle w:val="ListNumber0"/>
        <w:numPr>
          <w:ilvl w:val="0"/>
          <w:numId w:val="382"/>
        </w:numPr>
        <w:spacing w:before="0" w:after="120"/>
      </w:pPr>
      <w:r w:rsidRPr="0022764C">
        <w:t xml:space="preserve">subject to written request to this effect and payment of the applicable additional premium before the Expiration Date stated in the </w:t>
      </w:r>
      <w:r w:rsidRPr="0022764C">
        <w:rPr>
          <w:b/>
          <w:bCs/>
        </w:rPr>
        <w:t>Schedule</w:t>
      </w:r>
      <w:r w:rsidRPr="0022764C">
        <w:t xml:space="preserve"> by the </w:t>
      </w:r>
      <w:r w:rsidRPr="0022764C">
        <w:rPr>
          <w:b/>
        </w:rPr>
        <w:t>Named Company</w:t>
      </w:r>
      <w:r w:rsidRPr="0022764C">
        <w:t xml:space="preserve">, an optional </w:t>
      </w:r>
      <w:r w:rsidRPr="0022764C">
        <w:rPr>
          <w:b/>
        </w:rPr>
        <w:t>Discovery Period</w:t>
      </w:r>
      <w:r w:rsidRPr="0022764C">
        <w:t xml:space="preserve"> as stated in the </w:t>
      </w:r>
      <w:r w:rsidRPr="0022764C">
        <w:rPr>
          <w:b/>
          <w:bCs/>
        </w:rPr>
        <w:t>Schedule</w:t>
      </w:r>
      <w:r w:rsidRPr="0022764C">
        <w:t xml:space="preserve"> at the corresponding additional premium.</w:t>
      </w:r>
    </w:p>
    <w:p w:rsidR="00662B74" w:rsidRPr="0022764C" w:rsidRDefault="00662B74" w:rsidP="00662B74">
      <w:pPr>
        <w:pStyle w:val="ListNumber0"/>
        <w:numPr>
          <w:ilvl w:val="0"/>
          <w:numId w:val="0"/>
        </w:numPr>
        <w:spacing w:before="0"/>
        <w:ind w:left="709"/>
      </w:pPr>
      <w:r w:rsidRPr="0022764C">
        <w:rPr>
          <w:rStyle w:val="BodyTextIndentChar"/>
        </w:rPr>
        <w:t>The additional premium shall be deemed to be fully earned as of</w:t>
      </w:r>
      <w:r w:rsidRPr="0022764C">
        <w:t xml:space="preserve"> the inception of the </w:t>
      </w:r>
      <w:r w:rsidRPr="0022764C">
        <w:rPr>
          <w:b/>
        </w:rPr>
        <w:t>Discovery Period</w:t>
      </w:r>
      <w:r w:rsidRPr="0022764C">
        <w:t>.</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Discovery Period</w:t>
      </w:r>
      <w:r w:rsidRPr="0022764C">
        <w:t xml:space="preserve"> invoked shall be automatically cancelled upon the effective date or the date of execution of any other policy affording similar coverage to part or all of the </w:t>
      </w:r>
      <w:r w:rsidRPr="0022764C">
        <w:rPr>
          <w:b/>
        </w:rPr>
        <w:t>Insureds</w:t>
      </w:r>
      <w:r w:rsidRPr="0022764C">
        <w:t>, whichever is the earlier.</w:t>
      </w:r>
    </w:p>
    <w:p w:rsidR="00662B74" w:rsidRPr="0022764C" w:rsidRDefault="00662B74" w:rsidP="00662B74">
      <w:pPr>
        <w:pStyle w:val="ListNumber0"/>
        <w:numPr>
          <w:ilvl w:val="0"/>
          <w:numId w:val="0"/>
        </w:numPr>
        <w:spacing w:before="0" w:after="120"/>
        <w:ind w:left="360" w:hanging="360"/>
      </w:pPr>
      <w:r w:rsidRPr="0022764C">
        <w:t xml:space="preserve">Rights to a </w:t>
      </w:r>
      <w:r w:rsidRPr="0022764C">
        <w:rPr>
          <w:b/>
        </w:rPr>
        <w:t xml:space="preserve">Discovery Period </w:t>
      </w:r>
      <w:r w:rsidRPr="0022764C">
        <w:t xml:space="preserve">shall automatically lapse upon a </w:t>
      </w:r>
      <w:r w:rsidRPr="0022764C">
        <w:rPr>
          <w:b/>
        </w:rPr>
        <w:t>Change in Control.</w:t>
      </w:r>
    </w:p>
    <w:p w:rsidR="00662B74" w:rsidRPr="0022764C" w:rsidRDefault="00662B74" w:rsidP="00662B74">
      <w:pPr>
        <w:pStyle w:val="ListNumber0"/>
        <w:numPr>
          <w:ilvl w:val="0"/>
          <w:numId w:val="0"/>
        </w:numPr>
        <w:spacing w:before="0" w:after="120"/>
        <w:ind w:left="360" w:hanging="360"/>
      </w:pPr>
      <w:r w:rsidRPr="0022764C">
        <w:t xml:space="preserve">There shall be no right for any </w:t>
      </w:r>
      <w:r w:rsidRPr="0022764C">
        <w:rPr>
          <w:b/>
        </w:rPr>
        <w:t>Discovery Period</w:t>
      </w:r>
      <w:r w:rsidRPr="0022764C">
        <w:t xml:space="preserve"> in case of non-payment of premium.</w:t>
      </w:r>
    </w:p>
    <w:p w:rsidR="00662B74" w:rsidRPr="0022764C" w:rsidRDefault="00662B74" w:rsidP="00662B74">
      <w:pPr>
        <w:pStyle w:val="Heading2"/>
        <w:numPr>
          <w:ilvl w:val="0"/>
          <w:numId w:val="403"/>
        </w:numPr>
        <w:ind w:left="360"/>
        <w:rPr>
          <w:b/>
          <w:bCs w:val="0"/>
          <w:color w:val="auto"/>
        </w:rPr>
      </w:pPr>
      <w:r w:rsidRPr="0022764C">
        <w:rPr>
          <w:b/>
          <w:bCs w:val="0"/>
          <w:color w:val="auto"/>
        </w:rPr>
        <w:t>New Subsidiaries</w:t>
      </w:r>
    </w:p>
    <w:p w:rsidR="00662B74" w:rsidRPr="0022764C" w:rsidRDefault="00662B74" w:rsidP="00662B74">
      <w:pPr>
        <w:pStyle w:val="BodyText"/>
        <w:spacing w:before="0"/>
      </w:pPr>
      <w:r w:rsidRPr="0022764C">
        <w:t xml:space="preserve">This Management Liability Section shall be extended to include as a </w:t>
      </w:r>
      <w:r w:rsidRPr="0022764C">
        <w:rPr>
          <w:b/>
        </w:rPr>
        <w:t>Subsidiary</w:t>
      </w:r>
      <w:r w:rsidRPr="0022764C">
        <w:t xml:space="preserve">: </w:t>
      </w:r>
    </w:p>
    <w:p w:rsidR="00662B74" w:rsidRPr="0022764C" w:rsidRDefault="00662B74" w:rsidP="00662B74">
      <w:pPr>
        <w:pStyle w:val="ListNumber0"/>
        <w:numPr>
          <w:ilvl w:val="0"/>
          <w:numId w:val="0"/>
        </w:numPr>
        <w:spacing w:before="0" w:after="120"/>
        <w:ind w:left="360" w:hanging="360"/>
      </w:pPr>
      <w:r w:rsidRPr="0022764C">
        <w:t xml:space="preserve">any entity acquired or created by the </w:t>
      </w:r>
      <w:r w:rsidRPr="0022764C">
        <w:rPr>
          <w:b/>
        </w:rPr>
        <w:t>Named Company</w:t>
      </w:r>
      <w:r w:rsidRPr="0022764C">
        <w:t xml:space="preserve"> or any </w:t>
      </w:r>
      <w:r w:rsidRPr="0022764C">
        <w:rPr>
          <w:b/>
        </w:rPr>
        <w:t>Subsidiary</w:t>
      </w:r>
      <w:r w:rsidRPr="0022764C">
        <w:t xml:space="preserve"> during the </w:t>
      </w:r>
      <w:r w:rsidRPr="0022764C">
        <w:rPr>
          <w:b/>
        </w:rPr>
        <w:t xml:space="preserve">Period of insurance </w:t>
      </w:r>
      <w:r w:rsidRPr="0022764C">
        <w:t>provided that</w:t>
      </w:r>
      <w:r w:rsidRPr="0022764C">
        <w:rPr>
          <w:b/>
        </w:rPr>
        <w:t xml:space="preserve"> </w:t>
      </w:r>
      <w:r w:rsidRPr="0022764C">
        <w:t xml:space="preserve">the </w:t>
      </w:r>
      <w:r w:rsidRPr="0022764C">
        <w:rPr>
          <w:b/>
        </w:rPr>
        <w:t>Named Company</w:t>
      </w:r>
      <w:r w:rsidRPr="0022764C">
        <w:t xml:space="preserve"> either directly or indirectly, through one or more </w:t>
      </w:r>
      <w:r w:rsidRPr="0022764C">
        <w:rPr>
          <w:b/>
        </w:rPr>
        <w:t>Subsidiaries</w:t>
      </w:r>
      <w:r w:rsidRPr="0022764C">
        <w:t>;</w:t>
      </w:r>
    </w:p>
    <w:p w:rsidR="00662B74" w:rsidRPr="0022764C" w:rsidRDefault="00662B74" w:rsidP="00662B74">
      <w:pPr>
        <w:pStyle w:val="ListNumber0"/>
        <w:numPr>
          <w:ilvl w:val="0"/>
          <w:numId w:val="391"/>
        </w:numPr>
        <w:spacing w:before="0" w:after="120"/>
        <w:ind w:left="709" w:hanging="283"/>
      </w:pPr>
      <w:r w:rsidRPr="0022764C">
        <w:t>owns more than 50% of the issued and outstanding shares of such entity; or</w:t>
      </w:r>
    </w:p>
    <w:p w:rsidR="00662B74" w:rsidRPr="0022764C" w:rsidRDefault="00662B74" w:rsidP="00662B74">
      <w:pPr>
        <w:pStyle w:val="ListNumber0"/>
        <w:numPr>
          <w:ilvl w:val="0"/>
          <w:numId w:val="391"/>
        </w:numPr>
        <w:spacing w:before="0" w:after="120"/>
        <w:ind w:left="709" w:hanging="283"/>
      </w:pPr>
      <w:r w:rsidRPr="0022764C">
        <w:lastRenderedPageBreak/>
        <w:t>controls more than 50% of the voting rights within such entity; or</w:t>
      </w:r>
    </w:p>
    <w:p w:rsidR="00662B74" w:rsidRPr="0022764C" w:rsidRDefault="00662B74" w:rsidP="00662B74">
      <w:pPr>
        <w:pStyle w:val="ListNumber0"/>
        <w:numPr>
          <w:ilvl w:val="0"/>
          <w:numId w:val="391"/>
        </w:numPr>
        <w:spacing w:before="0" w:after="120"/>
        <w:ind w:left="709" w:hanging="283"/>
      </w:pPr>
      <w:r w:rsidRPr="0022764C">
        <w:t>controls the right to vote for the election or removal of the majority of such entity’s board of directors,</w:t>
      </w:r>
    </w:p>
    <w:p w:rsidR="00662B74" w:rsidRPr="0022764C" w:rsidRDefault="00662B74" w:rsidP="00662B74">
      <w:pPr>
        <w:pStyle w:val="ListNumber0"/>
        <w:numPr>
          <w:ilvl w:val="0"/>
          <w:numId w:val="0"/>
        </w:numPr>
        <w:spacing w:before="0"/>
        <w:ind w:left="357"/>
      </w:pPr>
      <w:r w:rsidRPr="0022764C">
        <w:t>unless such entity:</w:t>
      </w:r>
    </w:p>
    <w:p w:rsidR="00662B74" w:rsidRPr="0022764C" w:rsidRDefault="00662B74" w:rsidP="00662B74">
      <w:pPr>
        <w:pStyle w:val="ListNumber0"/>
        <w:numPr>
          <w:ilvl w:val="0"/>
          <w:numId w:val="392"/>
        </w:numPr>
        <w:spacing w:before="0" w:after="120"/>
        <w:ind w:left="709" w:hanging="425"/>
      </w:pPr>
      <w:r w:rsidRPr="0022764C">
        <w:t>has any assets or is domiciled in the United States of America or Canada; or</w:t>
      </w:r>
    </w:p>
    <w:p w:rsidR="00662B74" w:rsidRPr="0022764C" w:rsidRDefault="00662B74" w:rsidP="00662B74">
      <w:pPr>
        <w:pStyle w:val="ListNumber0"/>
        <w:numPr>
          <w:ilvl w:val="0"/>
          <w:numId w:val="392"/>
        </w:numPr>
        <w:spacing w:before="0" w:after="120"/>
        <w:ind w:left="709" w:hanging="425"/>
      </w:pPr>
      <w:r w:rsidRPr="0022764C">
        <w:t xml:space="preserve">has any listings of its </w:t>
      </w:r>
      <w:r w:rsidRPr="0022764C">
        <w:rPr>
          <w:b/>
        </w:rPr>
        <w:t>Securities</w:t>
      </w:r>
      <w:r w:rsidRPr="0022764C">
        <w:t xml:space="preserve"> on any exchange; or</w:t>
      </w:r>
    </w:p>
    <w:p w:rsidR="00662B74" w:rsidRPr="0022764C" w:rsidRDefault="00662B74" w:rsidP="00662B74">
      <w:pPr>
        <w:pStyle w:val="ListNumber0"/>
        <w:numPr>
          <w:ilvl w:val="0"/>
          <w:numId w:val="392"/>
        </w:numPr>
        <w:spacing w:before="0" w:after="120"/>
        <w:ind w:left="709" w:hanging="425"/>
      </w:pPr>
      <w:r w:rsidRPr="0022764C">
        <w:t xml:space="preserve">has total consolidated assets (as of the latest annual report and </w:t>
      </w:r>
      <w:r w:rsidRPr="0022764C">
        <w:rPr>
          <w:rFonts w:eastAsia="Cambria" w:cs="Arial"/>
          <w:szCs w:val="24"/>
        </w:rPr>
        <w:t xml:space="preserve">accounts) that exceed 10% of the total consolidated assets of the </w:t>
      </w:r>
      <w:r w:rsidRPr="0022764C">
        <w:rPr>
          <w:rFonts w:eastAsia="Cambria" w:cs="Arial"/>
          <w:b/>
          <w:szCs w:val="24"/>
        </w:rPr>
        <w:t>Named Company</w:t>
      </w:r>
      <w:r w:rsidRPr="0022764C">
        <w:rPr>
          <w:rFonts w:eastAsia="Cambria" w:cs="Times New Roman"/>
          <w:szCs w:val="24"/>
        </w:rPr>
        <w:t xml:space="preserve">, as calculated in accordance with the </w:t>
      </w:r>
      <w:r w:rsidRPr="0022764C">
        <w:rPr>
          <w:rFonts w:eastAsia="Cambria" w:cs="Times New Roman"/>
          <w:b/>
          <w:szCs w:val="24"/>
        </w:rPr>
        <w:t>Named Company</w:t>
      </w:r>
      <w:r w:rsidRPr="0022764C">
        <w:rPr>
          <w:rFonts w:eastAsia="Cambria" w:cs="Times New Roman"/>
          <w:szCs w:val="24"/>
        </w:rPr>
        <w:t>’s usual accounting policies, principles and practices</w:t>
      </w:r>
      <w:r w:rsidRPr="0022764C">
        <w:t>; and</w:t>
      </w:r>
    </w:p>
    <w:p w:rsidR="00662B74" w:rsidRPr="0022764C" w:rsidRDefault="00662B74" w:rsidP="00662B74">
      <w:pPr>
        <w:pStyle w:val="ListNumber0"/>
        <w:numPr>
          <w:ilvl w:val="0"/>
          <w:numId w:val="0"/>
        </w:numPr>
        <w:spacing w:before="0" w:after="120"/>
        <w:ind w:left="360" w:hanging="360"/>
      </w:pPr>
      <w:r w:rsidRPr="0022764C">
        <w:t xml:space="preserve">any other entity created or acquired by the </w:t>
      </w:r>
      <w:r w:rsidRPr="0022764C">
        <w:rPr>
          <w:b/>
        </w:rPr>
        <w:t>Named Company</w:t>
      </w:r>
      <w:r w:rsidRPr="0022764C">
        <w:t xml:space="preserve"> during the </w:t>
      </w:r>
      <w:r w:rsidRPr="0022764C">
        <w:rPr>
          <w:b/>
        </w:rPr>
        <w:t>Period of insurance</w:t>
      </w:r>
      <w:r w:rsidRPr="0022764C">
        <w:t xml:space="preserve"> for which the </w:t>
      </w:r>
      <w:r w:rsidRPr="0022764C">
        <w:rPr>
          <w:b/>
        </w:rPr>
        <w:t>Insurer</w:t>
      </w:r>
      <w:r w:rsidRPr="0022764C">
        <w:t xml:space="preserve"> has at its sole discretion agreed, by endorsement to this Management Liability Section, to include as a </w:t>
      </w:r>
      <w:r w:rsidRPr="0022764C">
        <w:rPr>
          <w:b/>
        </w:rPr>
        <w:t>Subsidiary</w:t>
      </w:r>
      <w:r w:rsidRPr="0022764C">
        <w:t xml:space="preserve">, upon the </w:t>
      </w:r>
      <w:r w:rsidRPr="0022764C">
        <w:rPr>
          <w:b/>
        </w:rPr>
        <w:t>Named Company</w:t>
      </w:r>
      <w:r w:rsidRPr="0022764C">
        <w:t xml:space="preserve">’s providing sufficient details to permit the </w:t>
      </w:r>
      <w:r w:rsidRPr="0022764C">
        <w:rPr>
          <w:b/>
        </w:rPr>
        <w:t>Insurer</w:t>
      </w:r>
      <w:r w:rsidRPr="0022764C">
        <w:t xml:space="preserve"> to assess and evaluate the potential increase in exposure, subject to prior payment by the </w:t>
      </w:r>
      <w:r w:rsidRPr="0022764C">
        <w:rPr>
          <w:b/>
        </w:rPr>
        <w:t>Named Company</w:t>
      </w:r>
      <w:r w:rsidRPr="0022764C">
        <w:t xml:space="preserve"> of any reasonable additional premium and to any amendment to the Policy terms of this management liability section required by the </w:t>
      </w:r>
      <w:r w:rsidRPr="0022764C">
        <w:rPr>
          <w:b/>
        </w:rPr>
        <w:t>Insurer</w:t>
      </w:r>
      <w:r w:rsidRPr="0022764C">
        <w:t>.</w:t>
      </w:r>
    </w:p>
    <w:p w:rsidR="00662B74" w:rsidRPr="0022764C" w:rsidRDefault="00662B74" w:rsidP="00662B74">
      <w:pPr>
        <w:pStyle w:val="Heading2"/>
        <w:numPr>
          <w:ilvl w:val="0"/>
          <w:numId w:val="403"/>
        </w:numPr>
        <w:ind w:left="360"/>
        <w:rPr>
          <w:b/>
          <w:bCs w:val="0"/>
          <w:color w:val="auto"/>
        </w:rPr>
      </w:pPr>
      <w:r w:rsidRPr="0022764C">
        <w:rPr>
          <w:b/>
          <w:bCs w:val="0"/>
          <w:color w:val="auto"/>
        </w:rPr>
        <w:t>Emergency costs</w:t>
      </w:r>
    </w:p>
    <w:p w:rsidR="00662B74" w:rsidRPr="0022764C" w:rsidRDefault="00662B74" w:rsidP="00662B74">
      <w:pPr>
        <w:pStyle w:val="BodyText"/>
      </w:pPr>
      <w:r w:rsidRPr="0022764C">
        <w:t xml:space="preserve">The </w:t>
      </w:r>
      <w:r w:rsidRPr="0022764C">
        <w:rPr>
          <w:b/>
        </w:rPr>
        <w:t>Insurer</w:t>
      </w:r>
      <w:r w:rsidRPr="0022764C">
        <w:t xml:space="preserve"> will waive the requirement for its prior written consent to the incurring of</w:t>
      </w:r>
      <w:r w:rsidRPr="0022764C">
        <w:rPr>
          <w:b/>
        </w:rPr>
        <w:t xml:space="preserve"> Defence Costs</w:t>
      </w:r>
      <w:r w:rsidRPr="0022764C">
        <w:t xml:space="preserve"> up to the maximum aggregate Sub-Limit stated in the</w:t>
      </w:r>
      <w:r w:rsidRPr="0022764C">
        <w:rPr>
          <w:b/>
          <w:bCs/>
        </w:rPr>
        <w:t xml:space="preserve"> Schedule</w:t>
      </w:r>
      <w:r w:rsidRPr="0022764C">
        <w:t xml:space="preserve"> where it was not reasonably practicable for the </w:t>
      </w:r>
      <w:r w:rsidRPr="0022764C">
        <w:rPr>
          <w:b/>
        </w:rPr>
        <w:t>Insured</w:t>
      </w:r>
      <w:r w:rsidRPr="0022764C">
        <w:t xml:space="preserve"> to seek the </w:t>
      </w:r>
      <w:r w:rsidRPr="0022764C">
        <w:rPr>
          <w:b/>
        </w:rPr>
        <w:t>Insurer’s</w:t>
      </w:r>
      <w:r w:rsidRPr="0022764C">
        <w:t xml:space="preserve"> prior written consent. </w:t>
      </w:r>
    </w:p>
    <w:p w:rsidR="00662B74" w:rsidRPr="0022764C" w:rsidRDefault="00662B74" w:rsidP="00662B74">
      <w:pPr>
        <w:pStyle w:val="Heading1"/>
      </w:pPr>
      <w:r w:rsidRPr="0022764C">
        <w:t>Extensions applicable only to Insuring Clause</w:t>
      </w:r>
      <w:r w:rsidRPr="0022764C">
        <w:rPr>
          <w:rFonts w:cs="Times New Roman"/>
        </w:rPr>
        <w:t xml:space="preserve"> A1,</w:t>
      </w:r>
      <w:r w:rsidRPr="0022764C">
        <w:t xml:space="preserve"> Directors and Officers Liability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Non-Executive Directors cover</w:t>
      </w:r>
    </w:p>
    <w:p w:rsidR="00662B74" w:rsidRPr="0022764C" w:rsidRDefault="00662B74" w:rsidP="00662B74">
      <w:pPr>
        <w:pStyle w:val="BodyText"/>
        <w:spacing w:before="0"/>
      </w:pPr>
      <w:r w:rsidRPr="0022764C">
        <w:t xml:space="preserve">The </w:t>
      </w:r>
      <w:r w:rsidRPr="0022764C">
        <w:rPr>
          <w:b/>
        </w:rPr>
        <w:t>Insurer</w:t>
      </w:r>
      <w:r w:rsidRPr="0022764C">
        <w:t xml:space="preserve"> shall pay to or on behalf of any </w:t>
      </w:r>
      <w:r w:rsidRPr="0022764C">
        <w:rPr>
          <w:b/>
        </w:rPr>
        <w:t>Non-Executive Director</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up to the </w:t>
      </w:r>
      <w:r w:rsidRPr="0022764C">
        <w:rPr>
          <w:b/>
        </w:rPr>
        <w:t xml:space="preserve">Non-Executive Director Extra Limit </w:t>
      </w:r>
      <w:r w:rsidRPr="0022764C">
        <w:t>but only after exhaustion of:</w:t>
      </w:r>
    </w:p>
    <w:p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Limit of liability</w:t>
      </w:r>
      <w:r w:rsidRPr="0022764C">
        <w:t xml:space="preserve">; and </w:t>
      </w:r>
    </w:p>
    <w:p w:rsidR="00662B74" w:rsidRPr="0022764C" w:rsidRDefault="00662B74" w:rsidP="00662B74">
      <w:pPr>
        <w:pStyle w:val="ListNumber0"/>
        <w:numPr>
          <w:ilvl w:val="0"/>
          <w:numId w:val="0"/>
        </w:numPr>
        <w:spacing w:before="0" w:after="120"/>
        <w:ind w:left="360" w:hanging="360"/>
      </w:pPr>
      <w:r w:rsidRPr="0022764C">
        <w:t xml:space="preserve">any other available directors' and officers' or management liability cover whether written excess of the </w:t>
      </w:r>
      <w:r w:rsidRPr="0022764C">
        <w:rPr>
          <w:b/>
        </w:rPr>
        <w:t>Limit of liability</w:t>
      </w:r>
      <w:r w:rsidRPr="0022764C">
        <w:t xml:space="preserve"> or otherwise; and</w:t>
      </w:r>
    </w:p>
    <w:p w:rsidR="00662B74" w:rsidRPr="0022764C" w:rsidRDefault="00662B74" w:rsidP="00662B74">
      <w:pPr>
        <w:pStyle w:val="ListNumber0"/>
        <w:numPr>
          <w:ilvl w:val="0"/>
          <w:numId w:val="0"/>
        </w:numPr>
        <w:spacing w:before="0" w:after="120"/>
        <w:ind w:left="360" w:hanging="360"/>
      </w:pPr>
      <w:r w:rsidRPr="0022764C">
        <w:t>any other valid and collectible indemnification from any other source.</w:t>
      </w:r>
    </w:p>
    <w:p w:rsidR="00662B74" w:rsidRPr="0022764C" w:rsidRDefault="00662B74" w:rsidP="00662B74">
      <w:pPr>
        <w:pStyle w:val="Heading2"/>
        <w:numPr>
          <w:ilvl w:val="0"/>
          <w:numId w:val="403"/>
        </w:numPr>
        <w:ind w:left="360"/>
        <w:rPr>
          <w:b/>
          <w:bCs w:val="0"/>
          <w:color w:val="auto"/>
        </w:rPr>
      </w:pPr>
      <w:r w:rsidRPr="0022764C">
        <w:rPr>
          <w:b/>
          <w:bCs w:val="0"/>
          <w:color w:val="auto"/>
        </w:rPr>
        <w:t>Management Buy-Out</w:t>
      </w:r>
    </w:p>
    <w:p w:rsidR="00662B74" w:rsidRPr="0022764C" w:rsidRDefault="00662B74" w:rsidP="00662B74">
      <w:pPr>
        <w:pStyle w:val="BodyText"/>
      </w:pPr>
      <w:r w:rsidRPr="0022764C">
        <w:t>If during the</w:t>
      </w:r>
      <w:r w:rsidRPr="0022764C">
        <w:rPr>
          <w:b/>
        </w:rPr>
        <w:t xml:space="preserve"> Period of insurance</w:t>
      </w:r>
      <w:r w:rsidRPr="0022764C">
        <w:t xml:space="preserve"> a </w:t>
      </w:r>
      <w:r w:rsidRPr="0022764C">
        <w:rPr>
          <w:b/>
        </w:rPr>
        <w:t>Subsidiary</w:t>
      </w:r>
      <w:r w:rsidRPr="0022764C">
        <w:t xml:space="preserve"> ceases to be a </w:t>
      </w:r>
      <w:r w:rsidRPr="0022764C">
        <w:rPr>
          <w:b/>
        </w:rPr>
        <w:t>Subsidiary</w:t>
      </w:r>
      <w:r w:rsidRPr="0022764C">
        <w:t xml:space="preserve"> due to a management buy-out, then upon written notification from the </w:t>
      </w:r>
      <w:r w:rsidRPr="0022764C">
        <w:rPr>
          <w:b/>
        </w:rPr>
        <w:t>Named Company</w:t>
      </w:r>
      <w:r w:rsidRPr="0022764C">
        <w:t xml:space="preserve"> to the </w:t>
      </w:r>
      <w:r w:rsidRPr="0022764C">
        <w:rPr>
          <w:b/>
        </w:rPr>
        <w:t>Insurer</w:t>
      </w:r>
      <w:r w:rsidRPr="0022764C">
        <w:t xml:space="preserve"> </w:t>
      </w:r>
      <w:r w:rsidRPr="0022764C">
        <w:t xml:space="preserve">prior to such event and subject to the </w:t>
      </w:r>
      <w:r w:rsidRPr="0022764C">
        <w:rPr>
          <w:b/>
        </w:rPr>
        <w:t>Period of Insurance</w:t>
      </w:r>
      <w:r w:rsidRPr="0022764C">
        <w:t xml:space="preserve">, this Management Liability Section shall provide coverage in respect of </w:t>
      </w:r>
      <w:r w:rsidRPr="0022764C">
        <w:rPr>
          <w:b/>
        </w:rPr>
        <w:t>Claims</w:t>
      </w:r>
      <w:r w:rsidRPr="0022764C">
        <w:t xml:space="preserve"> for </w:t>
      </w:r>
      <w:r w:rsidRPr="0022764C">
        <w:rPr>
          <w:b/>
        </w:rPr>
        <w:t>Wrongful Acts</w:t>
      </w:r>
      <w:r w:rsidRPr="0022764C">
        <w:t xml:space="preserve"> actually or allegedly committed, or circumstances occurring, during the 45 days immediately after the completion date of such buy-out</w:t>
      </w:r>
    </w:p>
    <w:p w:rsidR="00662B74" w:rsidRPr="0022764C" w:rsidRDefault="00662B74" w:rsidP="00662B74">
      <w:pPr>
        <w:pStyle w:val="Heading1"/>
        <w:rPr>
          <w:rFonts w:eastAsia="Cambria"/>
        </w:rPr>
      </w:pPr>
      <w:r w:rsidRPr="0022764C">
        <w:t xml:space="preserve">Extensions applicable only to Insuring Clause A, Directors and Officers Liability and Company Reimbursement </w:t>
      </w:r>
      <w:r w:rsidRPr="0022764C">
        <w:rPr>
          <w:rFonts w:eastAsia="Cambria"/>
        </w:rPr>
        <w:t>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 xml:space="preserve">Civil Fines and </w:t>
      </w:r>
      <w:r w:rsidR="00BB79CB" w:rsidRPr="0022764C">
        <w:rPr>
          <w:b/>
          <w:bCs w:val="0"/>
          <w:color w:val="auto"/>
        </w:rPr>
        <w:t>Penalties</w:t>
      </w:r>
    </w:p>
    <w:p w:rsidR="00662B74" w:rsidRPr="0022764C" w:rsidRDefault="00662B74" w:rsidP="00662B74">
      <w:pPr>
        <w:pStyle w:val="BodyText"/>
      </w:pPr>
      <w:r w:rsidRPr="0022764C">
        <w:t xml:space="preserve">This Management Liability Section shall be extended to cover as </w:t>
      </w:r>
      <w:r w:rsidRPr="0022764C">
        <w:rPr>
          <w:b/>
        </w:rPr>
        <w:t>Loss</w:t>
      </w:r>
      <w:r w:rsidRPr="0022764C">
        <w:t xml:space="preserve"> any civil fines or penalties it is legally obliged to pay as a result of a </w:t>
      </w:r>
      <w:r w:rsidRPr="0022764C">
        <w:rPr>
          <w:b/>
        </w:rPr>
        <w:t>Claim</w:t>
      </w:r>
      <w:r w:rsidRPr="0022764C">
        <w:t xml:space="preserve"> where lawfully insurable by the laws of the jurisdictions in which such civil fines or penalties are payable and in which such fines or penalties were ordered to be paid</w:t>
      </w:r>
    </w:p>
    <w:p w:rsidR="00662B74" w:rsidRPr="0022764C" w:rsidRDefault="00662B74" w:rsidP="00662B74">
      <w:pPr>
        <w:pStyle w:val="Heading2"/>
        <w:numPr>
          <w:ilvl w:val="0"/>
          <w:numId w:val="403"/>
        </w:numPr>
        <w:ind w:left="360"/>
        <w:rPr>
          <w:b/>
          <w:bCs w:val="0"/>
          <w:color w:val="auto"/>
        </w:rPr>
      </w:pPr>
      <w:r w:rsidRPr="0022764C">
        <w:rPr>
          <w:b/>
          <w:bCs w:val="0"/>
          <w:color w:val="auto"/>
        </w:rPr>
        <w:t>Health and Safety Defence</w:t>
      </w:r>
    </w:p>
    <w:p w:rsidR="00662B74" w:rsidRPr="0022764C" w:rsidRDefault="00662B74" w:rsidP="00662B74">
      <w:pPr>
        <w:pStyle w:val="BodyText"/>
      </w:pPr>
      <w:r w:rsidRPr="0022764C">
        <w:t xml:space="preserve">This Management Liability Section shall be extended to cover </w:t>
      </w:r>
      <w:r w:rsidRPr="0022764C">
        <w:rPr>
          <w:b/>
        </w:rPr>
        <w:t>Defence Costs</w:t>
      </w:r>
      <w:r w:rsidRPr="0022764C">
        <w:t xml:space="preserve"> incurred by any Insured Person in respect of any Claim made against such </w:t>
      </w:r>
      <w:r w:rsidRPr="0022764C">
        <w:rPr>
          <w:b/>
        </w:rPr>
        <w:t>Insured</w:t>
      </w:r>
      <w:r w:rsidRPr="0022764C">
        <w:t xml:space="preserve"> </w:t>
      </w:r>
      <w:r w:rsidRPr="0022764C">
        <w:rPr>
          <w:b/>
        </w:rPr>
        <w:t>Person</w:t>
      </w:r>
      <w:r w:rsidRPr="0022764C">
        <w:t xml:space="preserve"> for gross negligence manslaughter, or for any breach of any health and safety or equivalent legislation in any jurisdiction under which said </w:t>
      </w:r>
      <w:r w:rsidRPr="0022764C">
        <w:rPr>
          <w:b/>
        </w:rPr>
        <w:t>Insured Person</w:t>
      </w:r>
      <w:r w:rsidRPr="0022764C">
        <w:t xml:space="preserve"> could be found liable by reason of their committing a relevant </w:t>
      </w:r>
      <w:r w:rsidRPr="0022764C">
        <w:rPr>
          <w:b/>
        </w:rPr>
        <w:t>Wrongful Act</w:t>
      </w:r>
      <w:r w:rsidRPr="0022764C">
        <w:t xml:space="preserve"> in their capacity as a director, officer or </w:t>
      </w:r>
      <w:r w:rsidRPr="0022764C">
        <w:rPr>
          <w:b/>
        </w:rPr>
        <w:t>Employee</w:t>
      </w:r>
      <w:r w:rsidRPr="0022764C">
        <w:t xml:space="preserve"> of the </w:t>
      </w:r>
      <w:r w:rsidRPr="0022764C">
        <w:rPr>
          <w:b/>
        </w:rPr>
        <w:t>Company</w:t>
      </w:r>
      <w:r w:rsidRPr="0022764C">
        <w:t>.</w:t>
      </w:r>
    </w:p>
    <w:p w:rsidR="00662B74" w:rsidRPr="0022764C" w:rsidRDefault="00662B74" w:rsidP="00662B74">
      <w:pPr>
        <w:pStyle w:val="Heading2"/>
        <w:numPr>
          <w:ilvl w:val="0"/>
          <w:numId w:val="403"/>
        </w:numPr>
        <w:ind w:left="360"/>
        <w:rPr>
          <w:b/>
          <w:bCs w:val="0"/>
          <w:color w:val="auto"/>
        </w:rPr>
      </w:pPr>
      <w:r w:rsidRPr="0022764C">
        <w:rPr>
          <w:b/>
          <w:bCs w:val="0"/>
          <w:color w:val="auto"/>
        </w:rPr>
        <w:t>Estate, heirs and legal representatives</w:t>
      </w:r>
    </w:p>
    <w:p w:rsidR="00662B74" w:rsidRPr="0022764C" w:rsidRDefault="00662B74" w:rsidP="00662B74">
      <w:pPr>
        <w:pStyle w:val="BodyText"/>
      </w:pPr>
      <w:r w:rsidRPr="0022764C">
        <w:t xml:space="preserve">This Management Liability Section shall be extended to include as </w:t>
      </w:r>
      <w:r w:rsidRPr="0022764C">
        <w:rPr>
          <w:b/>
        </w:rPr>
        <w:t>Insured Persons</w:t>
      </w:r>
      <w:r w:rsidRPr="0022764C">
        <w:t xml:space="preserve"> the estates, heirs, legal representatives or assigns of an </w:t>
      </w:r>
      <w:r w:rsidRPr="0022764C">
        <w:rPr>
          <w:b/>
        </w:rPr>
        <w:t>Insured</w:t>
      </w:r>
      <w:r w:rsidRPr="0022764C">
        <w:t xml:space="preserve"> </w:t>
      </w:r>
      <w:r w:rsidRPr="0022764C">
        <w:rPr>
          <w:b/>
        </w:rPr>
        <w:t>Person</w:t>
      </w:r>
      <w:r w:rsidRPr="0022764C">
        <w:t xml:space="preserve"> who is deceased or the legal representatives or assigns of an</w:t>
      </w:r>
      <w:r w:rsidRPr="0022764C">
        <w:rPr>
          <w:b/>
        </w:rPr>
        <w:t xml:space="preserve"> Insured Person</w:t>
      </w:r>
      <w:r w:rsidRPr="0022764C">
        <w:t xml:space="preserve"> who is incompetent, insolvent or bankrupt, to the extent that such person is subject to a proceeding solely by reason of an actual or alleged </w:t>
      </w:r>
      <w:r w:rsidRPr="0022764C">
        <w:rPr>
          <w:b/>
        </w:rPr>
        <w:t>Wrongful Act</w:t>
      </w:r>
      <w:r w:rsidRPr="0022764C">
        <w:t xml:space="preserve"> of such deceased, incompetent, insolvent or bankrupt </w:t>
      </w:r>
      <w:r w:rsidRPr="0022764C">
        <w:rPr>
          <w:b/>
        </w:rPr>
        <w:t>Insured Person</w:t>
      </w:r>
      <w:r w:rsidRPr="0022764C">
        <w:t xml:space="preserve"> and that such </w:t>
      </w:r>
      <w:r w:rsidRPr="0022764C">
        <w:rPr>
          <w:b/>
        </w:rPr>
        <w:t>Insured Person</w:t>
      </w:r>
      <w:r w:rsidRPr="0022764C">
        <w:t xml:space="preserve"> would have been covered by this Management Liability Section for </w:t>
      </w:r>
      <w:r w:rsidRPr="0022764C">
        <w:rPr>
          <w:b/>
        </w:rPr>
        <w:t>Loss</w:t>
      </w:r>
      <w:r w:rsidRPr="0022764C">
        <w:t xml:space="preserve"> in the absence of their death, incompetence, insolvency or bankruptcy.</w:t>
      </w:r>
    </w:p>
    <w:p w:rsidR="00662B74" w:rsidRPr="0022764C" w:rsidRDefault="00662B74" w:rsidP="00662B74">
      <w:pPr>
        <w:pStyle w:val="Heading2"/>
        <w:numPr>
          <w:ilvl w:val="0"/>
          <w:numId w:val="403"/>
        </w:numPr>
        <w:ind w:left="360"/>
        <w:rPr>
          <w:b/>
          <w:bCs w:val="0"/>
          <w:color w:val="auto"/>
        </w:rPr>
      </w:pPr>
      <w:r w:rsidRPr="0022764C">
        <w:rPr>
          <w:b/>
          <w:bCs w:val="0"/>
          <w:color w:val="auto"/>
        </w:rPr>
        <w:t>Spouses and domestic partners</w:t>
      </w:r>
    </w:p>
    <w:p w:rsidR="00662B74" w:rsidRPr="0022764C" w:rsidRDefault="00662B74" w:rsidP="00662B74">
      <w:pPr>
        <w:pStyle w:val="BodyText"/>
      </w:pPr>
      <w:r w:rsidRPr="0022764C">
        <w:t xml:space="preserve">This </w:t>
      </w:r>
      <w:r w:rsidRPr="0022764C">
        <w:rPr>
          <w:rFonts w:eastAsia="Times New Roman" w:cs="Arial"/>
        </w:rPr>
        <w:t xml:space="preserve">Management Liability Section shall be extended to include as </w:t>
      </w:r>
      <w:r w:rsidRPr="0022764C">
        <w:rPr>
          <w:rFonts w:eastAsia="Times New Roman" w:cs="Arial"/>
          <w:b/>
        </w:rPr>
        <w:t>Insured Person</w:t>
      </w:r>
      <w:r w:rsidRPr="0022764C">
        <w:rPr>
          <w:rFonts w:eastAsia="Times New Roman" w:cs="Arial"/>
        </w:rPr>
        <w:t xml:space="preserve"> the lawful spouse or domestic partner, including same sex relationship civil partnerships, of an </w:t>
      </w:r>
      <w:r w:rsidRPr="0022764C">
        <w:rPr>
          <w:rFonts w:eastAsia="Times New Roman" w:cs="Arial"/>
          <w:b/>
        </w:rPr>
        <w:t>Insured Person</w:t>
      </w:r>
      <w:r w:rsidRPr="0022764C">
        <w:rPr>
          <w:rFonts w:eastAsia="Times New Roman" w:cs="Arial"/>
        </w:rPr>
        <w:t xml:space="preserve"> to the extent that such person is subject to a proceeding solely by reason of their ownership interest in property which a claimant seeks as recovery in respect of a </w:t>
      </w:r>
      <w:r w:rsidRPr="0022764C">
        <w:rPr>
          <w:rFonts w:eastAsia="Times New Roman" w:cs="Arial"/>
          <w:b/>
        </w:rPr>
        <w:t>Claim</w:t>
      </w:r>
      <w:r w:rsidRPr="0022764C">
        <w:rPr>
          <w:rFonts w:eastAsia="Times New Roman" w:cs="Arial"/>
        </w:rPr>
        <w:t xml:space="preserve"> against such </w:t>
      </w:r>
      <w:r w:rsidRPr="0022764C">
        <w:rPr>
          <w:rFonts w:eastAsia="Times New Roman" w:cs="Arial"/>
          <w:b/>
        </w:rPr>
        <w:t>Insured</w:t>
      </w:r>
      <w:r w:rsidRPr="0022764C">
        <w:t xml:space="preserve"> </w:t>
      </w:r>
      <w:r w:rsidRPr="0022764C">
        <w:rPr>
          <w:b/>
        </w:rPr>
        <w:t>Person</w:t>
      </w:r>
      <w:r w:rsidRPr="0022764C">
        <w:t>.</w:t>
      </w:r>
    </w:p>
    <w:p w:rsidR="00662B74" w:rsidRPr="0022764C" w:rsidRDefault="00662B74" w:rsidP="00662B74">
      <w:pPr>
        <w:pStyle w:val="Heading1"/>
      </w:pPr>
      <w:r w:rsidRPr="0022764C">
        <w:lastRenderedPageBreak/>
        <w:t>Extensions applicable only to Insuring Clause A, Directors and Officers Liability and Company Reimbursement, and Insuring Clause B, Corporate Liability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Investigations costs</w:t>
      </w:r>
    </w:p>
    <w:p w:rsidR="00662B74" w:rsidRPr="0022764C" w:rsidRDefault="00662B74" w:rsidP="00662B74">
      <w:pPr>
        <w:pStyle w:val="BodyText"/>
      </w:pPr>
      <w:r w:rsidRPr="0022764C">
        <w:t xml:space="preserve">This </w:t>
      </w:r>
      <w:r w:rsidRPr="0022764C">
        <w:rPr>
          <w:rFonts w:eastAsia="Cambria" w:cs="Arial"/>
        </w:rPr>
        <w:t>Management Liability Section shall be extended to cover the</w:t>
      </w:r>
      <w:r w:rsidRPr="0022764C">
        <w:rPr>
          <w:rFonts w:eastAsia="Cambria" w:cs="Arial"/>
          <w:b/>
        </w:rPr>
        <w:t xml:space="preserve"> </w:t>
      </w:r>
      <w:r w:rsidRPr="0022764C">
        <w:rPr>
          <w:rFonts w:eastAsia="Times New Roman" w:cs="Arial"/>
          <w:b/>
        </w:rPr>
        <w:t xml:space="preserve">Investigation Costs </w:t>
      </w:r>
      <w:r w:rsidRPr="0022764C">
        <w:rPr>
          <w:rFonts w:eastAsia="Times New Roman" w:cs="Arial"/>
        </w:rPr>
        <w:t xml:space="preserve">of an </w:t>
      </w:r>
      <w:r w:rsidRPr="0022764C">
        <w:rPr>
          <w:rFonts w:eastAsia="Times New Roman" w:cs="Arial"/>
          <w:b/>
        </w:rPr>
        <w:t>Insured Person or</w:t>
      </w:r>
      <w:r w:rsidRPr="0022764C">
        <w:rPr>
          <w:rFonts w:eastAsia="Times New Roman" w:cs="Arial"/>
        </w:rPr>
        <w:t xml:space="preserve"> a </w:t>
      </w:r>
      <w:r w:rsidRPr="0022764C">
        <w:rPr>
          <w:rFonts w:eastAsia="Times New Roman" w:cs="Arial"/>
          <w:b/>
        </w:rPr>
        <w:t xml:space="preserve">Company </w:t>
      </w:r>
      <w:r w:rsidRPr="0022764C">
        <w:rPr>
          <w:rFonts w:eastAsia="Times New Roman" w:cs="Arial"/>
        </w:rPr>
        <w:t xml:space="preserve">in respect of any </w:t>
      </w:r>
      <w:r w:rsidRPr="0022764C">
        <w:rPr>
          <w:rFonts w:eastAsia="Times New Roman" w:cs="Arial"/>
          <w:b/>
        </w:rPr>
        <w:t>Investigation</w:t>
      </w:r>
      <w:r w:rsidRPr="0022764C">
        <w:rPr>
          <w:rFonts w:eastAsia="Times New Roman" w:cs="Arial"/>
        </w:rPr>
        <w:t xml:space="preserve"> first commenced during the </w:t>
      </w:r>
      <w:r w:rsidRPr="0022764C">
        <w:rPr>
          <w:rFonts w:eastAsia="Times New Roman" w:cs="Arial"/>
          <w:b/>
        </w:rPr>
        <w:t xml:space="preserve">Period of insurance </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rsidR="00662B74" w:rsidRPr="0022764C" w:rsidRDefault="00662B74" w:rsidP="00662B74">
      <w:pPr>
        <w:pStyle w:val="Heading1"/>
        <w:rPr>
          <w:rFonts w:eastAsia="Cambria"/>
        </w:rPr>
      </w:pPr>
      <w:r w:rsidRPr="0022764C">
        <w:t xml:space="preserve">Extensions applicable only to Insuring Clause B, Corporate Liability </w:t>
      </w:r>
      <w:r w:rsidRPr="0022764C">
        <w:rPr>
          <w:rFonts w:eastAsia="Cambria"/>
        </w:rPr>
        <w:t>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Corporate manslaughter</w:t>
      </w:r>
    </w:p>
    <w:p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any </w:t>
      </w:r>
      <w:r w:rsidRPr="0022764C">
        <w:rPr>
          <w:b/>
        </w:rPr>
        <w:t>Company</w:t>
      </w:r>
      <w:r w:rsidRPr="0022764C">
        <w:t xml:space="preserve"> resulting from any </w:t>
      </w:r>
      <w:r w:rsidRPr="0022764C">
        <w:rPr>
          <w:b/>
        </w:rPr>
        <w:t>Claim</w:t>
      </w:r>
      <w:r w:rsidRPr="0022764C">
        <w:t xml:space="preserve"> first made against such </w:t>
      </w:r>
      <w:r w:rsidRPr="0022764C">
        <w:rPr>
          <w:b/>
        </w:rPr>
        <w:t>Company</w:t>
      </w:r>
      <w:r w:rsidRPr="0022764C">
        <w:t xml:space="preserve"> during the </w:t>
      </w:r>
      <w:r w:rsidRPr="0022764C">
        <w:rPr>
          <w:b/>
        </w:rPr>
        <w:t>Period of insurance</w:t>
      </w:r>
      <w:r w:rsidRPr="0022764C">
        <w:t xml:space="preserve"> (or </w:t>
      </w:r>
      <w:r w:rsidRPr="0022764C">
        <w:rPr>
          <w:b/>
        </w:rPr>
        <w:t>Discovery Period</w:t>
      </w:r>
      <w:r w:rsidRPr="0022764C">
        <w:t xml:space="preserve">, if applicable), based upon the Corporate Manslaughter and Corporate Homicide Act 2007 of the United Kingdom or for gross negligence manslaughter, or for any breach of any health and safety or similar legislation in any jurisdiction. </w:t>
      </w:r>
    </w:p>
    <w:p w:rsidR="00662B74" w:rsidRPr="0022764C" w:rsidRDefault="00662B74" w:rsidP="00662B74">
      <w:pPr>
        <w:pStyle w:val="Heading2"/>
        <w:numPr>
          <w:ilvl w:val="0"/>
          <w:numId w:val="403"/>
        </w:numPr>
        <w:ind w:left="360"/>
        <w:rPr>
          <w:b/>
          <w:bCs w:val="0"/>
          <w:color w:val="auto"/>
        </w:rPr>
      </w:pPr>
      <w:r w:rsidRPr="0022764C">
        <w:rPr>
          <w:b/>
          <w:bCs w:val="0"/>
          <w:color w:val="auto"/>
        </w:rPr>
        <w:t>Corporate bribery</w:t>
      </w:r>
    </w:p>
    <w:p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the </w:t>
      </w:r>
      <w:r w:rsidRPr="0022764C">
        <w:rPr>
          <w:b/>
        </w:rPr>
        <w:t>Named Company</w:t>
      </w:r>
      <w:r w:rsidRPr="0022764C">
        <w:t xml:space="preserve"> resulting from any </w:t>
      </w:r>
      <w:r w:rsidRPr="0022764C">
        <w:rPr>
          <w:b/>
        </w:rPr>
        <w:t>Claim</w:t>
      </w:r>
      <w:r w:rsidRPr="0022764C">
        <w:t xml:space="preserve"> first made against the </w:t>
      </w:r>
      <w:r w:rsidRPr="0022764C">
        <w:rPr>
          <w:b/>
        </w:rPr>
        <w:t>Named Company</w:t>
      </w:r>
      <w:r w:rsidRPr="0022764C">
        <w:t xml:space="preserve"> during the </w:t>
      </w:r>
      <w:r w:rsidRPr="0022764C">
        <w:rPr>
          <w:b/>
        </w:rPr>
        <w:t>Period of Insurance</w:t>
      </w:r>
      <w:r w:rsidRPr="0022764C">
        <w:t xml:space="preserve">, (or </w:t>
      </w:r>
      <w:r w:rsidRPr="0022764C">
        <w:rPr>
          <w:b/>
        </w:rPr>
        <w:t>Discovery Period</w:t>
      </w:r>
      <w:r w:rsidRPr="0022764C">
        <w:t>, if applicable), for any actual or alleged offence within the meaning specified in the 2010 UK Bribery Act or any amendment thereof committed or allegedly committed in the United Kingdom.</w:t>
      </w:r>
    </w:p>
    <w:p w:rsidR="00662B74" w:rsidRPr="0022764C" w:rsidRDefault="00662B74" w:rsidP="00662B74">
      <w:pPr>
        <w:pStyle w:val="Heading1"/>
      </w:pPr>
      <w:r w:rsidRPr="0022764C">
        <w:t xml:space="preserve">Notification and Claims Conditions applicable to this Management Liability Section </w:t>
      </w:r>
    </w:p>
    <w:p w:rsidR="00662B74" w:rsidRPr="0022764C" w:rsidRDefault="00662B74" w:rsidP="00662B74">
      <w:pPr>
        <w:pStyle w:val="Heading2"/>
        <w:numPr>
          <w:ilvl w:val="0"/>
          <w:numId w:val="408"/>
        </w:numPr>
        <w:ind w:left="360"/>
        <w:rPr>
          <w:b/>
          <w:bCs w:val="0"/>
          <w:color w:val="auto"/>
        </w:rPr>
      </w:pPr>
      <w:bookmarkStart w:id="63" w:name="_Ref306377608"/>
      <w:r w:rsidRPr="0022764C">
        <w:rPr>
          <w:b/>
          <w:bCs w:val="0"/>
          <w:color w:val="auto"/>
        </w:rPr>
        <w:t>Notice</w:t>
      </w:r>
      <w:bookmarkEnd w:id="63"/>
    </w:p>
    <w:p w:rsidR="00662B74" w:rsidRPr="0022764C" w:rsidRDefault="00662B74" w:rsidP="00662B74">
      <w:pPr>
        <w:pStyle w:val="ListNumber0"/>
        <w:numPr>
          <w:ilvl w:val="0"/>
          <w:numId w:val="0"/>
        </w:numPr>
        <w:spacing w:before="0" w:after="120"/>
        <w:ind w:left="357" w:hanging="357"/>
      </w:pPr>
      <w:r w:rsidRPr="0022764C">
        <w:rPr>
          <w:rFonts w:eastAsia="Cambria" w:cs="Times New Roman"/>
          <w:szCs w:val="24"/>
        </w:rPr>
        <w:t xml:space="preserve">The </w:t>
      </w:r>
      <w:r w:rsidRPr="0022764C">
        <w:rPr>
          <w:rFonts w:eastAsia="Cambria" w:cs="Times New Roman"/>
          <w:b/>
          <w:szCs w:val="24"/>
        </w:rPr>
        <w:t>Insured</w:t>
      </w:r>
      <w:r w:rsidRPr="0022764C">
        <w:rPr>
          <w:rFonts w:eastAsia="Cambria" w:cs="Times New Roman"/>
          <w:szCs w:val="24"/>
        </w:rPr>
        <w:t xml:space="preserve"> shall give written notice, including full details, to the </w:t>
      </w:r>
      <w:r w:rsidRPr="0022764C">
        <w:rPr>
          <w:rFonts w:eastAsia="Cambria" w:cs="Times New Roman"/>
          <w:b/>
          <w:szCs w:val="24"/>
        </w:rPr>
        <w:t>Insurer</w:t>
      </w:r>
      <w:r w:rsidRPr="0022764C">
        <w:rPr>
          <w:rFonts w:eastAsia="Cambria" w:cs="Times New Roman"/>
          <w:szCs w:val="24"/>
        </w:rPr>
        <w:t xml:space="preserve"> of any </w:t>
      </w:r>
      <w:r w:rsidRPr="0022764C">
        <w:rPr>
          <w:rFonts w:eastAsia="Cambria" w:cs="Times New Roman"/>
          <w:b/>
          <w:szCs w:val="24"/>
        </w:rPr>
        <w:t xml:space="preserve">Claim </w:t>
      </w:r>
      <w:r w:rsidRPr="0022764C">
        <w:rPr>
          <w:rFonts w:eastAsia="Cambria" w:cs="Times New Roman"/>
          <w:szCs w:val="24"/>
        </w:rPr>
        <w:t>or any</w:t>
      </w:r>
      <w:r w:rsidRPr="0022764C">
        <w:rPr>
          <w:rFonts w:eastAsia="Cambria" w:cs="Times New Roman"/>
          <w:b/>
          <w:szCs w:val="24"/>
        </w:rPr>
        <w:t xml:space="preserve"> Wrongful Employment Practice </w:t>
      </w:r>
      <w:r w:rsidRPr="0022764C">
        <w:rPr>
          <w:rFonts w:eastAsia="Cambria" w:cs="Times New Roman"/>
          <w:szCs w:val="24"/>
        </w:rPr>
        <w:t xml:space="preserve">as soon as reasonably practicable within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and, where it has not been reasonably practicable for the </w:t>
      </w:r>
      <w:r w:rsidRPr="0022764C">
        <w:rPr>
          <w:rFonts w:eastAsia="Cambria" w:cs="Times New Roman"/>
          <w:b/>
          <w:szCs w:val="24"/>
        </w:rPr>
        <w:t>Insured</w:t>
      </w:r>
      <w:r w:rsidRPr="0022764C">
        <w:rPr>
          <w:rFonts w:eastAsia="Cambria" w:cs="Times New Roman"/>
          <w:szCs w:val="24"/>
        </w:rPr>
        <w:t xml:space="preserve"> to give notice during the </w:t>
      </w:r>
      <w:r w:rsidRPr="0022764C">
        <w:rPr>
          <w:rFonts w:eastAsia="Cambria" w:cs="Times New Roman"/>
          <w:b/>
          <w:szCs w:val="24"/>
        </w:rPr>
        <w:t>Period of Insurance</w:t>
      </w:r>
      <w:r w:rsidRPr="0022764C">
        <w:rPr>
          <w:rFonts w:eastAsia="Cambria" w:cs="Times New Roman"/>
          <w:szCs w:val="24"/>
        </w:rPr>
        <w:t>,</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then notice shall be given within 28 days of the date of expiration of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rsidR="00662B74" w:rsidRPr="0022764C" w:rsidRDefault="00662B74" w:rsidP="00662B74">
      <w:pPr>
        <w:pStyle w:val="ListNumber0"/>
        <w:numPr>
          <w:ilvl w:val="0"/>
          <w:numId w:val="0"/>
        </w:numPr>
        <w:spacing w:before="0" w:after="120"/>
        <w:ind w:left="357" w:hanging="357"/>
      </w:pPr>
      <w:r w:rsidRPr="0022764C">
        <w:t xml:space="preserve">If written notice of a </w:t>
      </w:r>
      <w:r w:rsidRPr="0022764C">
        <w:rPr>
          <w:b/>
        </w:rPr>
        <w:t>Claim</w:t>
      </w:r>
      <w:r w:rsidRPr="0022764C">
        <w:t xml:space="preserve"> has been given to the </w:t>
      </w:r>
      <w:r w:rsidRPr="0022764C">
        <w:rPr>
          <w:b/>
        </w:rPr>
        <w:t>Insurer</w:t>
      </w:r>
      <w:r w:rsidRPr="0022764C">
        <w:t xml:space="preserve"> as prescribed above, then any further </w:t>
      </w:r>
      <w:r w:rsidRPr="0022764C">
        <w:rPr>
          <w:b/>
        </w:rPr>
        <w:t>Claim</w:t>
      </w:r>
      <w:r w:rsidRPr="0022764C">
        <w:t xml:space="preserve"> which arises out of, based upon or attributable to the same or related or continuous or repeated </w:t>
      </w:r>
      <w:r w:rsidRPr="0022764C">
        <w:rPr>
          <w:b/>
        </w:rPr>
        <w:t>Wrongful</w:t>
      </w:r>
      <w:r w:rsidRPr="0022764C">
        <w:t xml:space="preserve"> </w:t>
      </w:r>
      <w:r w:rsidRPr="0022764C">
        <w:rPr>
          <w:b/>
        </w:rPr>
        <w:t>Acts</w:t>
      </w:r>
      <w:r w:rsidRPr="0022764C">
        <w:t xml:space="preserve"> will be considered together with the earlier </w:t>
      </w:r>
      <w:r w:rsidRPr="0022764C">
        <w:rPr>
          <w:b/>
        </w:rPr>
        <w:t>Claim</w:t>
      </w:r>
      <w:r w:rsidRPr="0022764C">
        <w:t xml:space="preserve"> as a </w:t>
      </w:r>
      <w:r w:rsidRPr="0022764C">
        <w:rPr>
          <w:b/>
        </w:rPr>
        <w:t>Single</w:t>
      </w:r>
      <w:r w:rsidRPr="0022764C">
        <w:t xml:space="preserve"> </w:t>
      </w:r>
      <w:r w:rsidRPr="0022764C">
        <w:rPr>
          <w:b/>
        </w:rPr>
        <w:t>Claim</w:t>
      </w:r>
      <w:r w:rsidRPr="0022764C">
        <w:t xml:space="preserve"> and will be deemed to have been first notified at the time of the original notice.</w:t>
      </w:r>
    </w:p>
    <w:p w:rsidR="00662B74" w:rsidRPr="0022764C" w:rsidRDefault="00662B74" w:rsidP="00662B74">
      <w:pPr>
        <w:pStyle w:val="ListNumber0"/>
        <w:numPr>
          <w:ilvl w:val="0"/>
          <w:numId w:val="0"/>
        </w:numPr>
        <w:spacing w:before="0" w:after="120"/>
        <w:ind w:left="357" w:hanging="357"/>
      </w:pPr>
      <w:r w:rsidRPr="0022764C">
        <w:t xml:space="preserve">If, during the </w:t>
      </w:r>
      <w:r w:rsidRPr="0022764C">
        <w:rPr>
          <w:b/>
        </w:rPr>
        <w:t>Period of Insurance</w:t>
      </w:r>
      <w:r w:rsidRPr="0022764C">
        <w:t xml:space="preserve">, the </w:t>
      </w:r>
      <w:r w:rsidRPr="0022764C">
        <w:rPr>
          <w:b/>
        </w:rPr>
        <w:t>Insured</w:t>
      </w:r>
      <w:r w:rsidRPr="0022764C">
        <w:t xml:space="preserve"> becomes aware of any circumstances which may reasonably be expected to give rise to a </w:t>
      </w:r>
      <w:r w:rsidRPr="0022764C">
        <w:rPr>
          <w:b/>
        </w:rPr>
        <w:t>Claim</w:t>
      </w:r>
      <w:r w:rsidRPr="0022764C">
        <w:t>,</w:t>
      </w:r>
      <w:r w:rsidRPr="0022764C">
        <w:rPr>
          <w:b/>
        </w:rPr>
        <w:t xml:space="preserve"> </w:t>
      </w:r>
      <w:r w:rsidRPr="0022764C">
        <w:t xml:space="preserve">and gives written notice to the </w:t>
      </w:r>
      <w:r w:rsidRPr="0022764C">
        <w:rPr>
          <w:b/>
        </w:rPr>
        <w:t>Insurer</w:t>
      </w:r>
      <w:r w:rsidRPr="0022764C">
        <w:t xml:space="preserve"> of such circumstances and the reasons for anticipating such a </w:t>
      </w:r>
      <w:r w:rsidRPr="0022764C">
        <w:rPr>
          <w:b/>
        </w:rPr>
        <w:t>Claim</w:t>
      </w:r>
      <w:r w:rsidRPr="0022764C">
        <w:t xml:space="preserve">, with full particulars as to dates, persons and entities involved, potential claimants and the consequences which have resulted or may result from any anticipated </w:t>
      </w:r>
      <w:r w:rsidRPr="0022764C">
        <w:rPr>
          <w:b/>
        </w:rPr>
        <w:t>Wrongful</w:t>
      </w:r>
      <w:r w:rsidRPr="0022764C">
        <w:t xml:space="preserve"> </w:t>
      </w:r>
      <w:r w:rsidRPr="0022764C">
        <w:rPr>
          <w:b/>
        </w:rPr>
        <w:t>Act</w:t>
      </w:r>
      <w:r w:rsidRPr="0022764C">
        <w:t xml:space="preserve">, then any </w:t>
      </w:r>
      <w:r w:rsidRPr="0022764C">
        <w:rPr>
          <w:b/>
        </w:rPr>
        <w:t>Claim</w:t>
      </w:r>
      <w:r w:rsidRPr="0022764C">
        <w:t xml:space="preserve"> subsequently arising out of, based upon or attributable to essentially the same circumstances or </w:t>
      </w:r>
      <w:r w:rsidRPr="0022764C">
        <w:rPr>
          <w:b/>
        </w:rPr>
        <w:t>Wrongful</w:t>
      </w:r>
      <w:r w:rsidRPr="0022764C">
        <w:t xml:space="preserve"> </w:t>
      </w:r>
      <w:r w:rsidRPr="0022764C">
        <w:rPr>
          <w:b/>
        </w:rPr>
        <w:t>Acts</w:t>
      </w:r>
      <w:r w:rsidRPr="0022764C">
        <w:t xml:space="preserve"> will be deemed to have been first made at the time notice was first given.</w:t>
      </w:r>
    </w:p>
    <w:p w:rsidR="00662B74" w:rsidRPr="0022764C" w:rsidRDefault="00662B74" w:rsidP="00662B74">
      <w:pPr>
        <w:pStyle w:val="ListNumber0"/>
        <w:numPr>
          <w:ilvl w:val="0"/>
          <w:numId w:val="0"/>
        </w:numPr>
        <w:spacing w:before="0" w:after="120"/>
        <w:ind w:left="357" w:hanging="357"/>
      </w:pPr>
      <w:r w:rsidRPr="0022764C">
        <w:t xml:space="preserve">All notices under Claims condition A shall be in writing, referring to the Policy Number, and be made to the address set out in the </w:t>
      </w:r>
      <w:r w:rsidRPr="0022764C">
        <w:rPr>
          <w:b/>
          <w:bCs/>
        </w:rPr>
        <w:t>Schedule</w:t>
      </w:r>
      <w:r w:rsidRPr="0022764C">
        <w:t>.</w:t>
      </w:r>
    </w:p>
    <w:p w:rsidR="00662B74" w:rsidRPr="0022764C" w:rsidRDefault="00662B74" w:rsidP="00662B74">
      <w:pPr>
        <w:pStyle w:val="ListNumber0"/>
        <w:numPr>
          <w:ilvl w:val="0"/>
          <w:numId w:val="0"/>
        </w:numPr>
        <w:spacing w:before="0" w:after="120"/>
        <w:ind w:left="357" w:hanging="357"/>
      </w:pPr>
      <w:r w:rsidRPr="0022764C">
        <w:t xml:space="preserve">Notification of </w:t>
      </w:r>
      <w:r w:rsidRPr="0022764C">
        <w:rPr>
          <w:b/>
        </w:rPr>
        <w:t>Claims</w:t>
      </w:r>
      <w:r w:rsidRPr="0022764C">
        <w:t xml:space="preserve"> in compliance with this Claims Condition A is a condition precedent to the liability of the </w:t>
      </w:r>
      <w:r w:rsidRPr="0022764C">
        <w:rPr>
          <w:b/>
        </w:rPr>
        <w:t>Insurer</w:t>
      </w:r>
      <w:r w:rsidRPr="0022764C">
        <w:t xml:space="preserve"> hereunder.</w:t>
      </w:r>
    </w:p>
    <w:p w:rsidR="00662B74" w:rsidRPr="0022764C" w:rsidRDefault="00662B74" w:rsidP="00662B74">
      <w:pPr>
        <w:pStyle w:val="Heading2"/>
        <w:numPr>
          <w:ilvl w:val="0"/>
          <w:numId w:val="408"/>
        </w:numPr>
        <w:ind w:left="360"/>
        <w:rPr>
          <w:b/>
          <w:bCs w:val="0"/>
          <w:color w:val="auto"/>
        </w:rPr>
      </w:pPr>
      <w:r w:rsidRPr="0022764C">
        <w:rPr>
          <w:b/>
          <w:bCs w:val="0"/>
          <w:color w:val="auto"/>
        </w:rPr>
        <w:t>Defence and settlement of claims and consent</w:t>
      </w:r>
    </w:p>
    <w:p w:rsidR="00662B74" w:rsidRPr="0022764C" w:rsidRDefault="00662B74" w:rsidP="00662B74">
      <w:pPr>
        <w:pStyle w:val="ListNumber0"/>
        <w:numPr>
          <w:ilvl w:val="0"/>
          <w:numId w:val="0"/>
        </w:numPr>
        <w:spacing w:after="120"/>
        <w:ind w:left="357" w:hanging="357"/>
      </w:pPr>
      <w:r w:rsidRPr="0022764C">
        <w:t xml:space="preserve">It is the duty of the </w:t>
      </w:r>
      <w:r w:rsidRPr="0022764C">
        <w:rPr>
          <w:b/>
        </w:rPr>
        <w:t>Insured</w:t>
      </w:r>
      <w:r w:rsidRPr="0022764C">
        <w:t xml:space="preserve">, not the </w:t>
      </w:r>
      <w:r w:rsidRPr="0022764C">
        <w:rPr>
          <w:b/>
        </w:rPr>
        <w:t>Insurer</w:t>
      </w:r>
      <w:r w:rsidRPr="0022764C">
        <w:t xml:space="preserve">, to defend </w:t>
      </w:r>
      <w:r w:rsidRPr="0022764C">
        <w:rPr>
          <w:b/>
        </w:rPr>
        <w:t>Claims</w:t>
      </w:r>
      <w:r w:rsidRPr="0022764C">
        <w:t xml:space="preserve">. The </w:t>
      </w:r>
      <w:r w:rsidRPr="0022764C">
        <w:rPr>
          <w:b/>
        </w:rPr>
        <w:t>Insurer</w:t>
      </w:r>
      <w:r w:rsidRPr="0022764C">
        <w:rPr>
          <w:i/>
        </w:rPr>
        <w:t xml:space="preserve"> </w:t>
      </w:r>
      <w:r w:rsidRPr="0022764C">
        <w:t xml:space="preserve">shall be entitled to participate fully in the investigation, defence and negotiation of any settlement of any </w:t>
      </w:r>
      <w:r w:rsidRPr="0022764C">
        <w:rPr>
          <w:b/>
        </w:rPr>
        <w:t>Claim</w:t>
      </w:r>
      <w:r w:rsidRPr="0022764C">
        <w:t xml:space="preserve">. In respect of any </w:t>
      </w:r>
      <w:r w:rsidRPr="0022764C">
        <w:rPr>
          <w:b/>
        </w:rPr>
        <w:t>Claim</w:t>
      </w:r>
      <w:r w:rsidRPr="0022764C">
        <w:t xml:space="preserve"> brought or maintained by, on behalf of or at the instigation of any </w:t>
      </w:r>
      <w:r w:rsidRPr="0022764C">
        <w:rPr>
          <w:b/>
        </w:rPr>
        <w:t>Insured</w:t>
      </w:r>
      <w:r w:rsidRPr="0022764C">
        <w:t xml:space="preserve">, </w:t>
      </w:r>
      <w:r w:rsidRPr="0022764C">
        <w:rPr>
          <w:b/>
        </w:rPr>
        <w:t>Outside</w:t>
      </w:r>
      <w:r w:rsidRPr="0022764C">
        <w:rPr>
          <w:i/>
        </w:rPr>
        <w:t xml:space="preserve"> </w:t>
      </w:r>
      <w:r w:rsidRPr="0022764C">
        <w:rPr>
          <w:b/>
        </w:rPr>
        <w:t>Entity</w:t>
      </w:r>
      <w:r w:rsidRPr="0022764C">
        <w:t xml:space="preserve"> or the latter’s directors or officers, the </w:t>
      </w:r>
      <w:r w:rsidRPr="0022764C">
        <w:rPr>
          <w:b/>
        </w:rPr>
        <w:t>Insurer</w:t>
      </w:r>
      <w:r w:rsidRPr="0022764C">
        <w:t xml:space="preserve"> shall have the right (but not the duty) to control the investigation, defence and negotiation of any settlement of such </w:t>
      </w:r>
      <w:r w:rsidRPr="0022764C">
        <w:rPr>
          <w:b/>
        </w:rPr>
        <w:t>Claim</w:t>
      </w:r>
      <w:r w:rsidRPr="0022764C">
        <w:t>.</w:t>
      </w:r>
    </w:p>
    <w:p w:rsidR="00662B74" w:rsidRPr="0022764C" w:rsidRDefault="00662B74" w:rsidP="00662B74">
      <w:pPr>
        <w:pStyle w:val="ListNumber0"/>
        <w:numPr>
          <w:ilvl w:val="0"/>
          <w:numId w:val="0"/>
        </w:numPr>
        <w:spacing w:before="0"/>
        <w:ind w:left="357"/>
        <w:rPr>
          <w:szCs w:val="18"/>
        </w:rPr>
      </w:pPr>
      <w:r w:rsidRPr="0022764C">
        <w:t>In the event</w:t>
      </w:r>
      <w:r w:rsidRPr="0022764C">
        <w:rPr>
          <w:color w:val="000000"/>
          <w:sz w:val="20"/>
        </w:rPr>
        <w:t xml:space="preserve"> </w:t>
      </w:r>
      <w:r w:rsidRPr="0022764C">
        <w:rPr>
          <w:szCs w:val="18"/>
        </w:rPr>
        <w:t xml:space="preserve">of any disagreement arising between the </w:t>
      </w:r>
      <w:r w:rsidRPr="0022764C">
        <w:rPr>
          <w:b/>
          <w:bCs/>
          <w:szCs w:val="18"/>
        </w:rPr>
        <w:t>Insurer</w:t>
      </w:r>
      <w:r w:rsidRPr="0022764C">
        <w:rPr>
          <w:szCs w:val="18"/>
        </w:rPr>
        <w:t xml:space="preserve"> and an </w:t>
      </w:r>
      <w:r w:rsidRPr="0022764C">
        <w:rPr>
          <w:b/>
          <w:bCs/>
          <w:szCs w:val="18"/>
        </w:rPr>
        <w:t>Insured</w:t>
      </w:r>
      <w:r w:rsidRPr="0022764C">
        <w:rPr>
          <w:szCs w:val="18"/>
        </w:rPr>
        <w:t xml:space="preserve"> as to whether or not to contest or settle any legal proceedings or proceed with any appeal of a decision of a Court,  then the parties agree that it shall be determined  by a King’s Counsel to be mutually agreed upon, or in default of agreement to be nominated by the Chairperson of the Counsel to be mutually agreed upon, or in default of agreement to be nominated by the Chairperson of the Bar Council. Such King’s Counsel shall act as an expert and not an arbitrator and their determination shall be based upon the written submissions of the partied and shall be final and binding on the parties, There shall be no obligation on the King’s Counsel to provide reasons unless specifically requested by the </w:t>
      </w:r>
      <w:r w:rsidRPr="0022764C">
        <w:rPr>
          <w:b/>
          <w:bCs/>
          <w:szCs w:val="18"/>
        </w:rPr>
        <w:t xml:space="preserve">Insured </w:t>
      </w:r>
      <w:r w:rsidRPr="0022764C">
        <w:rPr>
          <w:szCs w:val="18"/>
        </w:rPr>
        <w:t xml:space="preserve">or the </w:t>
      </w:r>
      <w:r w:rsidRPr="0022764C">
        <w:rPr>
          <w:b/>
          <w:bCs/>
          <w:szCs w:val="18"/>
        </w:rPr>
        <w:t>Insurer.</w:t>
      </w:r>
      <w:r w:rsidRPr="0022764C">
        <w:rPr>
          <w:szCs w:val="18"/>
        </w:rPr>
        <w:t xml:space="preserve"> The costs of any reference to determination shall be deemed to form part of the </w:t>
      </w:r>
      <w:r w:rsidRPr="0022764C">
        <w:rPr>
          <w:b/>
          <w:bCs/>
          <w:szCs w:val="18"/>
        </w:rPr>
        <w:t>Defence Costs.</w:t>
      </w:r>
    </w:p>
    <w:p w:rsidR="00662B74" w:rsidRPr="0022764C" w:rsidRDefault="00662B74" w:rsidP="00662B74">
      <w:pPr>
        <w:pStyle w:val="ListNumber0"/>
        <w:numPr>
          <w:ilvl w:val="0"/>
          <w:numId w:val="0"/>
        </w:numPr>
        <w:spacing w:before="0" w:after="120"/>
        <w:ind w:left="357" w:hanging="360"/>
      </w:pPr>
      <w:r w:rsidRPr="0022764C">
        <w:t xml:space="preserve">An </w:t>
      </w:r>
      <w:r w:rsidRPr="0022764C">
        <w:rPr>
          <w:b/>
        </w:rPr>
        <w:t>Insured</w:t>
      </w:r>
      <w:r w:rsidRPr="0022764C">
        <w:t xml:space="preserve"> shall not admit or assume any liability, enter into any settlement agreement, consent to any judgment, pay any </w:t>
      </w:r>
      <w:r w:rsidRPr="0022764C">
        <w:rPr>
          <w:b/>
        </w:rPr>
        <w:t>Loss</w:t>
      </w:r>
      <w:r w:rsidRPr="0022764C">
        <w:t xml:space="preserve">, or otherwise incur any </w:t>
      </w:r>
      <w:r w:rsidRPr="0022764C">
        <w:rPr>
          <w:b/>
        </w:rPr>
        <w:t>Defence</w:t>
      </w:r>
      <w:r w:rsidRPr="0022764C">
        <w:t xml:space="preserve"> </w:t>
      </w:r>
      <w:r w:rsidRPr="0022764C">
        <w:rPr>
          <w:b/>
        </w:rPr>
        <w:t xml:space="preserve">Costs </w:t>
      </w:r>
      <w:r w:rsidRPr="0022764C">
        <w:t xml:space="preserve">without the </w:t>
      </w:r>
      <w:r w:rsidRPr="0022764C">
        <w:rPr>
          <w:b/>
        </w:rPr>
        <w:t>Insurer</w:t>
      </w:r>
      <w:r w:rsidRPr="0022764C">
        <w:t xml:space="preserve">’s prior written consent, which shall not be unreasonably withheld or delayed. The </w:t>
      </w:r>
      <w:r w:rsidRPr="0022764C">
        <w:rPr>
          <w:b/>
        </w:rPr>
        <w:t>Insurer</w:t>
      </w:r>
      <w:r w:rsidRPr="0022764C">
        <w:t xml:space="preserve"> </w:t>
      </w:r>
      <w:r w:rsidRPr="0022764C">
        <w:lastRenderedPageBreak/>
        <w:t xml:space="preserve">shall not be liable to pay any settlement incurred without its prior written consent. </w:t>
      </w:r>
    </w:p>
    <w:p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Insured</w:t>
      </w:r>
      <w:r w:rsidRPr="0022764C">
        <w:t xml:space="preserve"> shall provide to the </w:t>
      </w:r>
      <w:r w:rsidRPr="0022764C">
        <w:rPr>
          <w:b/>
        </w:rPr>
        <w:t>Insurer</w:t>
      </w:r>
      <w:r w:rsidRPr="0022764C">
        <w:t xml:space="preserve"> all information, assistance and cooperation with regard to a </w:t>
      </w:r>
      <w:r w:rsidRPr="0022764C">
        <w:rPr>
          <w:b/>
        </w:rPr>
        <w:t>Claim</w:t>
      </w:r>
      <w:r w:rsidRPr="0022764C">
        <w:t>.</w:t>
      </w:r>
    </w:p>
    <w:p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Insurer</w:t>
      </w:r>
      <w:r w:rsidRPr="0022764C">
        <w:t xml:space="preserve"> shall advance </w:t>
      </w:r>
      <w:r w:rsidRPr="0022764C">
        <w:rPr>
          <w:b/>
        </w:rPr>
        <w:t xml:space="preserve">Defence Costs </w:t>
      </w:r>
      <w:r w:rsidRPr="0022764C">
        <w:t xml:space="preserve">on an as-incurred basis in respect of covered </w:t>
      </w:r>
      <w:r w:rsidRPr="0022764C">
        <w:rPr>
          <w:b/>
        </w:rPr>
        <w:t>Claims</w:t>
      </w:r>
      <w:r w:rsidRPr="0022764C">
        <w:t xml:space="preserve">. If it is finally determined that any such </w:t>
      </w:r>
      <w:r w:rsidRPr="0022764C">
        <w:rPr>
          <w:b/>
        </w:rPr>
        <w:t>Defence</w:t>
      </w:r>
      <w:r w:rsidRPr="0022764C">
        <w:t xml:space="preserve"> </w:t>
      </w:r>
      <w:r w:rsidRPr="0022764C">
        <w:rPr>
          <w:b/>
        </w:rPr>
        <w:t xml:space="preserve">Costs </w:t>
      </w:r>
      <w:r w:rsidRPr="0022764C">
        <w:t xml:space="preserve">so advanced are not covered under this Management Liability Section, the </w:t>
      </w:r>
      <w:r w:rsidRPr="0022764C">
        <w:rPr>
          <w:b/>
        </w:rPr>
        <w:t>Named Company</w:t>
      </w:r>
      <w:r w:rsidRPr="0022764C">
        <w:t xml:space="preserve"> shall repay such amounts to the </w:t>
      </w:r>
      <w:r w:rsidRPr="0022764C">
        <w:rPr>
          <w:b/>
        </w:rPr>
        <w:t>Insurer</w:t>
      </w:r>
      <w:r w:rsidRPr="0022764C">
        <w:t>.</w:t>
      </w:r>
    </w:p>
    <w:p w:rsidR="00662B74" w:rsidRPr="0022764C" w:rsidRDefault="00662B74" w:rsidP="00662B74">
      <w:pPr>
        <w:pStyle w:val="Heading2"/>
        <w:numPr>
          <w:ilvl w:val="0"/>
          <w:numId w:val="408"/>
        </w:numPr>
        <w:ind w:left="360"/>
        <w:rPr>
          <w:b/>
          <w:bCs w:val="0"/>
          <w:color w:val="auto"/>
        </w:rPr>
      </w:pPr>
      <w:r w:rsidRPr="0022764C">
        <w:rPr>
          <w:b/>
          <w:bCs w:val="0"/>
          <w:color w:val="auto"/>
        </w:rPr>
        <w:t>Allocation</w:t>
      </w:r>
    </w:p>
    <w:p w:rsidR="00662B74" w:rsidRPr="0022764C" w:rsidRDefault="00662B74" w:rsidP="00662B74">
      <w:pPr>
        <w:pStyle w:val="ListNumber0"/>
        <w:numPr>
          <w:ilvl w:val="0"/>
          <w:numId w:val="0"/>
        </w:numPr>
        <w:spacing w:before="0" w:after="120"/>
        <w:ind w:left="357" w:hanging="357"/>
      </w:pPr>
      <w:r w:rsidRPr="0022764C">
        <w:t xml:space="preserve">The </w:t>
      </w:r>
      <w:r w:rsidRPr="0022764C">
        <w:rPr>
          <w:b/>
        </w:rPr>
        <w:t>Insurer</w:t>
      </w:r>
      <w:r w:rsidRPr="0022764C">
        <w:t xml:space="preserve"> shall pay only those amounts or portions of </w:t>
      </w:r>
      <w:r w:rsidRPr="0022764C">
        <w:rPr>
          <w:b/>
        </w:rPr>
        <w:t>Loss</w:t>
      </w:r>
      <w:r w:rsidRPr="0022764C">
        <w:t xml:space="preserve"> allocated to covered matters claimed against the </w:t>
      </w:r>
      <w:r w:rsidRPr="0022764C">
        <w:rPr>
          <w:b/>
        </w:rPr>
        <w:t>Insured</w:t>
      </w:r>
      <w:r w:rsidRPr="0022764C">
        <w:t xml:space="preserve">. If the </w:t>
      </w:r>
      <w:r w:rsidRPr="0022764C">
        <w:rPr>
          <w:b/>
        </w:rPr>
        <w:t>Insured</w:t>
      </w:r>
      <w:r w:rsidRPr="0022764C">
        <w:t xml:space="preserve"> incurs any </w:t>
      </w:r>
      <w:r w:rsidRPr="0022764C">
        <w:rPr>
          <w:b/>
        </w:rPr>
        <w:t>Loss</w:t>
      </w:r>
      <w:r w:rsidRPr="0022764C">
        <w:t xml:space="preserve"> arising out of a </w:t>
      </w:r>
      <w:r w:rsidRPr="0022764C">
        <w:rPr>
          <w:b/>
        </w:rPr>
        <w:t>Claim</w:t>
      </w:r>
      <w:r w:rsidRPr="0022764C">
        <w:t xml:space="preserve"> that includes both matters covered and matters not covered by this Management Liability Section, or that is made against both covered and non-covered parties, the </w:t>
      </w:r>
      <w:r w:rsidRPr="0022764C">
        <w:rPr>
          <w:b/>
        </w:rPr>
        <w:t>Insured</w:t>
      </w:r>
      <w:r w:rsidRPr="0022764C">
        <w:t xml:space="preserve"> and the </w:t>
      </w:r>
      <w:r w:rsidRPr="0022764C">
        <w:rPr>
          <w:b/>
        </w:rPr>
        <w:t>Insurer</w:t>
      </w:r>
      <w:r w:rsidRPr="0022764C">
        <w:t xml:space="preserve"> shall use their best efforts to determine a fair and proper allocation of the proportion of the </w:t>
      </w:r>
      <w:r w:rsidRPr="0022764C">
        <w:rPr>
          <w:b/>
        </w:rPr>
        <w:t>Loss</w:t>
      </w:r>
      <w:r w:rsidRPr="0022764C">
        <w:rPr>
          <w:i/>
        </w:rPr>
        <w:t xml:space="preserve"> </w:t>
      </w:r>
      <w:r w:rsidRPr="0022764C">
        <w:t xml:space="preserve">covered hereunder, taking into account the relative legal and financial exposures of the parties to the </w:t>
      </w:r>
      <w:r w:rsidRPr="0022764C">
        <w:rPr>
          <w:b/>
        </w:rPr>
        <w:t>Claim</w:t>
      </w:r>
      <w:r w:rsidRPr="0022764C">
        <w:t xml:space="preserve"> and the relative benefits to be obtained by the resolution of the </w:t>
      </w:r>
      <w:r w:rsidRPr="0022764C">
        <w:rPr>
          <w:b/>
        </w:rPr>
        <w:t>Claim</w:t>
      </w:r>
      <w:r w:rsidRPr="0022764C">
        <w:t xml:space="preserve">. </w:t>
      </w:r>
      <w:bookmarkStart w:id="64" w:name="_Ref306373265"/>
    </w:p>
    <w:p w:rsidR="00662B74" w:rsidRPr="0022764C" w:rsidRDefault="00662B74" w:rsidP="00662B74">
      <w:pPr>
        <w:pStyle w:val="ListNumber0"/>
        <w:numPr>
          <w:ilvl w:val="0"/>
          <w:numId w:val="0"/>
        </w:numPr>
        <w:spacing w:before="0" w:after="120"/>
        <w:ind w:left="357" w:hanging="357"/>
      </w:pPr>
      <w:r w:rsidRPr="0022764C">
        <w:t xml:space="preserve">If an allocation cannot be agreed between the </w:t>
      </w:r>
      <w:r w:rsidRPr="0022764C">
        <w:rPr>
          <w:b/>
        </w:rPr>
        <w:t>Insured</w:t>
      </w:r>
      <w:r w:rsidRPr="0022764C">
        <w:t xml:space="preserve"> and the </w:t>
      </w:r>
      <w:r w:rsidRPr="0022764C">
        <w:rPr>
          <w:b/>
        </w:rPr>
        <w:t>Insurer</w:t>
      </w:r>
      <w:r w:rsidRPr="0022764C">
        <w:t xml:space="preserve">, then the parties agree that it shall be determined, having regard to the principles stated in this Claims Condition, by a King’s Counsel to be mutually agreed upon, or in default of agreement to be nominated by the Chairperson of the Bar Council. Such King’s Counsel shall act as an expert and not an arbitrator and their determination shall be based upon the written submissions of the parties and shall be final and binding on the parties. There shall be no obligation on the King’s Counsel to provide reasons unless specifically requested by the </w:t>
      </w:r>
      <w:r w:rsidRPr="0022764C">
        <w:rPr>
          <w:b/>
        </w:rPr>
        <w:t>Insured</w:t>
      </w:r>
      <w:r w:rsidRPr="0022764C">
        <w:t xml:space="preserve"> or the </w:t>
      </w:r>
      <w:r w:rsidRPr="0022764C">
        <w:rPr>
          <w:b/>
        </w:rPr>
        <w:t>Insurer</w:t>
      </w:r>
      <w:r w:rsidRPr="0022764C">
        <w:t>.</w:t>
      </w:r>
      <w:bookmarkEnd w:id="64"/>
    </w:p>
    <w:p w:rsidR="00662B74" w:rsidRPr="0022764C" w:rsidRDefault="00662B74" w:rsidP="00662B74">
      <w:pPr>
        <w:pStyle w:val="ListNumber0"/>
        <w:numPr>
          <w:ilvl w:val="0"/>
          <w:numId w:val="0"/>
        </w:numPr>
        <w:spacing w:before="0" w:after="120"/>
        <w:ind w:left="357" w:hanging="357"/>
      </w:pPr>
      <w:r w:rsidRPr="0022764C">
        <w:t xml:space="preserve">The costs of any reference to expert determination under this Claims Condition shall be borne equally by both the </w:t>
      </w:r>
      <w:r w:rsidRPr="0022764C">
        <w:rPr>
          <w:b/>
        </w:rPr>
        <w:t>Insured</w:t>
      </w:r>
      <w:r w:rsidRPr="0022764C">
        <w:t xml:space="preserve"> and the </w:t>
      </w:r>
      <w:r w:rsidRPr="0022764C">
        <w:rPr>
          <w:b/>
        </w:rPr>
        <w:t>Insurer</w:t>
      </w:r>
      <w:r w:rsidRPr="0022764C">
        <w:t>.</w:t>
      </w:r>
    </w:p>
    <w:p w:rsidR="00662B74" w:rsidRPr="0022764C" w:rsidRDefault="00662B74" w:rsidP="00662B74">
      <w:pPr>
        <w:pStyle w:val="Heading2"/>
        <w:numPr>
          <w:ilvl w:val="0"/>
          <w:numId w:val="408"/>
        </w:numPr>
        <w:ind w:left="360"/>
        <w:rPr>
          <w:b/>
          <w:bCs w:val="0"/>
          <w:color w:val="auto"/>
        </w:rPr>
      </w:pPr>
      <w:r w:rsidRPr="0022764C">
        <w:rPr>
          <w:b/>
          <w:bCs w:val="0"/>
          <w:color w:val="auto"/>
        </w:rPr>
        <w:t>Priority of payments</w:t>
      </w:r>
    </w:p>
    <w:p w:rsidR="00662B74" w:rsidRPr="0022764C" w:rsidRDefault="00662B74" w:rsidP="00662B74">
      <w:pPr>
        <w:pStyle w:val="ListNumber0"/>
        <w:numPr>
          <w:ilvl w:val="0"/>
          <w:numId w:val="0"/>
        </w:numPr>
        <w:spacing w:before="0"/>
        <w:ind w:left="3"/>
      </w:pPr>
      <w:r w:rsidRPr="0022764C">
        <w:t xml:space="preserve">If the </w:t>
      </w:r>
      <w:r w:rsidRPr="0022764C">
        <w:rPr>
          <w:b/>
        </w:rPr>
        <w:t>Insurer</w:t>
      </w:r>
      <w:r w:rsidRPr="0022764C">
        <w:t xml:space="preserve"> is liable to pay </w:t>
      </w:r>
      <w:r w:rsidRPr="0022764C">
        <w:rPr>
          <w:b/>
        </w:rPr>
        <w:t>Loss</w:t>
      </w:r>
      <w:r w:rsidRPr="0022764C">
        <w:t xml:space="preserve"> covered under more than one Insuring Clause, then it shall pay such </w:t>
      </w:r>
      <w:r w:rsidRPr="0022764C">
        <w:rPr>
          <w:b/>
        </w:rPr>
        <w:t>Loss</w:t>
      </w:r>
      <w:r w:rsidRPr="0022764C">
        <w:t xml:space="preserve"> in the order it falls due. However, where it appears reasonably likely the </w:t>
      </w:r>
      <w:r w:rsidRPr="0022764C">
        <w:rPr>
          <w:b/>
        </w:rPr>
        <w:t xml:space="preserve">Limit of liability </w:t>
      </w:r>
      <w:r w:rsidRPr="0022764C">
        <w:t xml:space="preserve">shall become exhausted by payments of </w:t>
      </w:r>
      <w:r w:rsidRPr="0022764C">
        <w:rPr>
          <w:b/>
        </w:rPr>
        <w:t>Loss</w:t>
      </w:r>
      <w:r w:rsidRPr="0022764C">
        <w:t xml:space="preserve"> the </w:t>
      </w:r>
      <w:r w:rsidRPr="0022764C">
        <w:rPr>
          <w:b/>
        </w:rPr>
        <w:t>Insurer</w:t>
      </w:r>
      <w:r w:rsidRPr="0022764C">
        <w:t xml:space="preserve"> shall, subject to the </w:t>
      </w:r>
      <w:r w:rsidRPr="0022764C">
        <w:rPr>
          <w:b/>
        </w:rPr>
        <w:t>Limit of liability</w:t>
      </w:r>
      <w:r w:rsidRPr="0022764C">
        <w:t xml:space="preserve"> and unless compelled otherwise by law or any judicial or regulatory order, pay </w:t>
      </w:r>
      <w:r w:rsidRPr="0022764C">
        <w:rPr>
          <w:b/>
        </w:rPr>
        <w:t>Loss</w:t>
      </w:r>
      <w:r w:rsidRPr="0022764C">
        <w:t xml:space="preserve"> in the following order:</w:t>
      </w:r>
    </w:p>
    <w:p w:rsidR="00662B74" w:rsidRPr="0022764C" w:rsidRDefault="00662B74" w:rsidP="00662B74">
      <w:pPr>
        <w:pStyle w:val="ListNumber0"/>
        <w:numPr>
          <w:ilvl w:val="0"/>
          <w:numId w:val="0"/>
        </w:numPr>
        <w:spacing w:before="0" w:after="120"/>
        <w:ind w:left="360" w:hanging="360"/>
      </w:pPr>
      <w:r w:rsidRPr="0022764C">
        <w:t>to or on behalf of an</w:t>
      </w:r>
      <w:r w:rsidRPr="0022764C">
        <w:rPr>
          <w:b/>
        </w:rPr>
        <w:t xml:space="preserve"> Insured Person</w:t>
      </w:r>
      <w:r w:rsidRPr="0022764C">
        <w:t xml:space="preserve"> under Insuring Clause A1; then</w:t>
      </w:r>
    </w:p>
    <w:p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 A2; then</w:t>
      </w:r>
    </w:p>
    <w:p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Clauses B and C.</w:t>
      </w:r>
    </w:p>
    <w:p w:rsidR="00662B74" w:rsidRPr="0022764C" w:rsidRDefault="00662B74" w:rsidP="00662B74">
      <w:pPr>
        <w:pStyle w:val="Heading2"/>
        <w:numPr>
          <w:ilvl w:val="0"/>
          <w:numId w:val="408"/>
        </w:numPr>
        <w:ind w:left="360"/>
        <w:rPr>
          <w:b/>
          <w:bCs w:val="0"/>
          <w:color w:val="auto"/>
        </w:rPr>
      </w:pPr>
      <w:r w:rsidRPr="0022764C">
        <w:rPr>
          <w:b/>
          <w:bCs w:val="0"/>
          <w:color w:val="auto"/>
        </w:rPr>
        <w:t>Subrogation and recoveries</w:t>
      </w:r>
    </w:p>
    <w:p w:rsidR="00662B74" w:rsidRPr="0022764C" w:rsidRDefault="00662B74" w:rsidP="00662B74">
      <w:pPr>
        <w:pStyle w:val="ListNumber0"/>
        <w:numPr>
          <w:ilvl w:val="0"/>
          <w:numId w:val="0"/>
        </w:numPr>
        <w:spacing w:before="0" w:after="120"/>
        <w:ind w:left="357" w:hanging="357"/>
      </w:pPr>
      <w:r w:rsidRPr="0022764C">
        <w:t xml:space="preserve">In the event of any payment under this Management Liability Section, the </w:t>
      </w:r>
      <w:r w:rsidRPr="0022764C">
        <w:rPr>
          <w:b/>
        </w:rPr>
        <w:t>Insurer</w:t>
      </w:r>
      <w:r w:rsidRPr="0022764C">
        <w:t xml:space="preserve"> shall be subrogated to the extent of such payment to all of the </w:t>
      </w:r>
      <w:r w:rsidRPr="0022764C">
        <w:rPr>
          <w:b/>
        </w:rPr>
        <w:t>Insured</w:t>
      </w:r>
      <w:r w:rsidRPr="0022764C">
        <w:t xml:space="preserve">’s rights of recovery. </w:t>
      </w:r>
      <w:r w:rsidRPr="0022764C">
        <w:t xml:space="preserve">The </w:t>
      </w:r>
      <w:r w:rsidRPr="0022764C">
        <w:rPr>
          <w:b/>
        </w:rPr>
        <w:t>Insured</w:t>
      </w:r>
      <w:r w:rsidRPr="0022764C">
        <w:t xml:space="preserve"> shall execute all papers required and do everything reasonably necessary to secure such rights and to enable the </w:t>
      </w:r>
      <w:r w:rsidRPr="0022764C">
        <w:rPr>
          <w:b/>
        </w:rPr>
        <w:t>Insurer</w:t>
      </w:r>
      <w:r w:rsidRPr="0022764C">
        <w:t xml:space="preserve"> to bring any recovery action or suit as reasonably required by the </w:t>
      </w:r>
      <w:r w:rsidRPr="0022764C">
        <w:rPr>
          <w:b/>
        </w:rPr>
        <w:t>Insurer</w:t>
      </w:r>
      <w:r w:rsidRPr="0022764C">
        <w:t>.</w:t>
      </w:r>
    </w:p>
    <w:p w:rsidR="00662B74" w:rsidRPr="0022764C" w:rsidRDefault="00662B74" w:rsidP="00662B74">
      <w:pPr>
        <w:pStyle w:val="ListNumber0"/>
        <w:numPr>
          <w:ilvl w:val="0"/>
          <w:numId w:val="0"/>
        </w:numPr>
        <w:spacing w:before="0" w:after="120"/>
        <w:ind w:left="357" w:hanging="357"/>
      </w:pPr>
      <w:r w:rsidRPr="0022764C">
        <w:t xml:space="preserve">Any recovery received shall first be applied against any payment made by the </w:t>
      </w:r>
      <w:r w:rsidRPr="0022764C">
        <w:rPr>
          <w:b/>
        </w:rPr>
        <w:t>Insurer</w:t>
      </w:r>
      <w:r w:rsidRPr="0022764C">
        <w:t xml:space="preserve"> with any balance remaining thereafter being remitted</w:t>
      </w:r>
      <w:r w:rsidRPr="0022764C">
        <w:rPr>
          <w:color w:val="000000"/>
        </w:rPr>
        <w:t xml:space="preserve"> to or retained by the </w:t>
      </w:r>
      <w:r w:rsidRPr="0022764C">
        <w:rPr>
          <w:b/>
          <w:color w:val="000000"/>
        </w:rPr>
        <w:t xml:space="preserve">Insured </w:t>
      </w:r>
      <w:r w:rsidRPr="0022764C">
        <w:rPr>
          <w:color w:val="000000"/>
        </w:rPr>
        <w:t>or the</w:t>
      </w:r>
      <w:r w:rsidRPr="0022764C">
        <w:rPr>
          <w:b/>
          <w:color w:val="000000"/>
        </w:rPr>
        <w:t xml:space="preserve"> Company</w:t>
      </w:r>
      <w:r w:rsidRPr="0022764C">
        <w:rPr>
          <w:color w:val="000000"/>
        </w:rPr>
        <w:t>,</w:t>
      </w:r>
      <w:r w:rsidRPr="0022764C">
        <w:rPr>
          <w:b/>
          <w:color w:val="000000"/>
        </w:rPr>
        <w:t xml:space="preserve"> </w:t>
      </w:r>
      <w:r w:rsidRPr="0022764C">
        <w:rPr>
          <w:color w:val="000000"/>
        </w:rPr>
        <w:t>as applicable.</w:t>
      </w:r>
    </w:p>
    <w:p w:rsidR="00662B74" w:rsidRPr="0022764C" w:rsidRDefault="00662B74" w:rsidP="00662B74">
      <w:pPr>
        <w:pStyle w:val="ListNumber0"/>
        <w:numPr>
          <w:ilvl w:val="0"/>
          <w:numId w:val="0"/>
        </w:numPr>
        <w:spacing w:before="0" w:after="120"/>
        <w:ind w:left="357" w:hanging="357"/>
        <w:rPr>
          <w:color w:val="000000"/>
        </w:rPr>
      </w:pPr>
      <w:r w:rsidRPr="0022764C">
        <w:t xml:space="preserve">The </w:t>
      </w:r>
      <w:r w:rsidRPr="0022764C">
        <w:rPr>
          <w:b/>
        </w:rPr>
        <w:t>Insurer</w:t>
      </w:r>
      <w:r w:rsidRPr="0022764C">
        <w:t xml:space="preserve"> shall not exercise any right of subrogation against an </w:t>
      </w:r>
      <w:r w:rsidRPr="0022764C">
        <w:rPr>
          <w:b/>
        </w:rPr>
        <w:t>Insured Person</w:t>
      </w:r>
      <w:r w:rsidRPr="0022764C">
        <w:t xml:space="preserve"> unless Exclusion A applies to such </w:t>
      </w:r>
      <w:r w:rsidRPr="0022764C">
        <w:rPr>
          <w:b/>
        </w:rPr>
        <w:t>Insured Person</w:t>
      </w:r>
      <w:r w:rsidRPr="0022764C">
        <w:t>.</w:t>
      </w:r>
    </w:p>
    <w:p w:rsidR="00662B74" w:rsidRPr="0022764C" w:rsidRDefault="00662B74" w:rsidP="00662B74">
      <w:pPr>
        <w:pStyle w:val="Heading1"/>
      </w:pPr>
      <w:r w:rsidRPr="0022764C">
        <w:t>General Conditions applicable to this Management Liability Section</w:t>
      </w:r>
    </w:p>
    <w:p w:rsidR="00662B74" w:rsidRPr="0022764C" w:rsidRDefault="00662B74" w:rsidP="00662B74">
      <w:pPr>
        <w:pStyle w:val="Heading2"/>
        <w:numPr>
          <w:ilvl w:val="0"/>
          <w:numId w:val="409"/>
        </w:numPr>
        <w:ind w:left="360"/>
        <w:rPr>
          <w:b/>
          <w:bCs w:val="0"/>
          <w:color w:val="auto"/>
        </w:rPr>
      </w:pPr>
      <w:bookmarkStart w:id="65" w:name="_Ref317698465"/>
      <w:r w:rsidRPr="0022764C">
        <w:rPr>
          <w:b/>
          <w:bCs w:val="0"/>
          <w:color w:val="auto"/>
        </w:rPr>
        <w:t>Change in control and automatic run-off</w:t>
      </w:r>
    </w:p>
    <w:p w:rsidR="00662B74" w:rsidRPr="0022764C" w:rsidRDefault="00662B74" w:rsidP="00662B74">
      <w:pPr>
        <w:pStyle w:val="BodyText"/>
      </w:pPr>
      <w:r w:rsidRPr="0022764C">
        <w:t xml:space="preserve">If, during the </w:t>
      </w:r>
      <w:r w:rsidRPr="0022764C">
        <w:rPr>
          <w:b/>
        </w:rPr>
        <w:t>Period of Insurance</w:t>
      </w:r>
      <w:r w:rsidRPr="0022764C">
        <w:t xml:space="preserve">, a </w:t>
      </w:r>
      <w:r w:rsidRPr="0022764C">
        <w:rPr>
          <w:b/>
        </w:rPr>
        <w:t>Change in Control</w:t>
      </w:r>
      <w:r w:rsidRPr="0022764C">
        <w:t xml:space="preserve"> occurs, then coverage under this Management Liability Section will continue in full force and effect until the end of the </w:t>
      </w:r>
      <w:r w:rsidRPr="0022764C">
        <w:rPr>
          <w:b/>
        </w:rPr>
        <w:t>Period of insurance</w:t>
      </w:r>
      <w:r w:rsidRPr="0022764C">
        <w:t xml:space="preserv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before the effective date of such </w:t>
      </w:r>
      <w:r w:rsidRPr="0022764C">
        <w:rPr>
          <w:b/>
        </w:rPr>
        <w:t>Change in Control</w:t>
      </w:r>
      <w:r w:rsidRPr="0022764C">
        <w:t xml:space="preserve">, but coverage will cease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thereafter (unless otherwise agreed to by the </w:t>
      </w:r>
      <w:r w:rsidRPr="0022764C">
        <w:rPr>
          <w:b/>
        </w:rPr>
        <w:t>Named Company</w:t>
      </w:r>
      <w:r w:rsidRPr="0022764C">
        <w:t xml:space="preserve"> and the </w:t>
      </w:r>
      <w:r w:rsidRPr="0022764C">
        <w:rPr>
          <w:b/>
        </w:rPr>
        <w:t>Insurer</w:t>
      </w:r>
      <w:r w:rsidRPr="0022764C">
        <w:t>) and the premium will be considered fully earned in consideration of the coverage provided.</w:t>
      </w:r>
      <w:bookmarkEnd w:id="65"/>
    </w:p>
    <w:p w:rsidR="00662B74" w:rsidRPr="0022764C" w:rsidRDefault="00662B74" w:rsidP="00662B74">
      <w:pPr>
        <w:pStyle w:val="Heading2"/>
        <w:numPr>
          <w:ilvl w:val="0"/>
          <w:numId w:val="409"/>
        </w:numPr>
        <w:ind w:left="360"/>
        <w:rPr>
          <w:b/>
          <w:bCs w:val="0"/>
          <w:color w:val="auto"/>
        </w:rPr>
      </w:pPr>
      <w:r w:rsidRPr="0022764C">
        <w:rPr>
          <w:b/>
          <w:bCs w:val="0"/>
          <w:color w:val="auto"/>
        </w:rPr>
        <w:t>Limit of liability and retention</w:t>
      </w:r>
    </w:p>
    <w:p w:rsidR="00662B74" w:rsidRPr="0022764C" w:rsidRDefault="00662B74" w:rsidP="00662B74">
      <w:pPr>
        <w:pStyle w:val="ListNumber0"/>
        <w:numPr>
          <w:ilvl w:val="0"/>
          <w:numId w:val="0"/>
        </w:numPr>
        <w:spacing w:before="0" w:after="120"/>
        <w:ind w:left="360" w:hanging="360"/>
      </w:pPr>
      <w:r w:rsidRPr="0022764C">
        <w:rPr>
          <w:b/>
        </w:rPr>
        <w:t>Limit of liability</w:t>
      </w:r>
      <w:r w:rsidRPr="0022764C">
        <w:t xml:space="preserve"> and Sub-Limits:</w:t>
      </w:r>
    </w:p>
    <w:p w:rsidR="00662B74" w:rsidRPr="0022764C" w:rsidRDefault="00662B74" w:rsidP="00662B74">
      <w:pPr>
        <w:pStyle w:val="ListNumber0"/>
        <w:numPr>
          <w:ilvl w:val="0"/>
          <w:numId w:val="383"/>
        </w:numPr>
        <w:spacing w:before="0" w:after="120"/>
      </w:pPr>
      <w:r w:rsidRPr="0022764C">
        <w:t xml:space="preserve">The </w:t>
      </w:r>
      <w:r w:rsidRPr="0022764C">
        <w:rPr>
          <w:b/>
        </w:rPr>
        <w:t>Insurer</w:t>
      </w:r>
      <w:r w:rsidRPr="0022764C">
        <w:t xml:space="preserve">’s total liability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in respect of any one </w:t>
      </w:r>
      <w:r w:rsidRPr="0022764C">
        <w:rPr>
          <w:b/>
          <w:bCs/>
        </w:rPr>
        <w:t>Single Claim</w:t>
      </w:r>
      <w:r w:rsidRPr="0022764C">
        <w:t>.</w:t>
      </w:r>
    </w:p>
    <w:p w:rsidR="00662B74" w:rsidRPr="0022764C" w:rsidRDefault="00662B74" w:rsidP="00662B74">
      <w:pPr>
        <w:pStyle w:val="ListNumber0"/>
        <w:numPr>
          <w:ilvl w:val="0"/>
          <w:numId w:val="383"/>
        </w:numPr>
        <w:spacing w:before="0" w:after="120"/>
      </w:pPr>
      <w:r w:rsidRPr="0022764C">
        <w:rPr>
          <w:rFonts w:eastAsia="Cambria" w:cs="Times New Roman"/>
          <w:szCs w:val="24"/>
        </w:rPr>
        <w:t>Notwithstanding paragraph 1(a) above:</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t xml:space="preserve">in respect of all claims brought or maintained in the United States of America, the </w:t>
      </w:r>
      <w:r w:rsidRPr="0022764C">
        <w:rPr>
          <w:b/>
        </w:rPr>
        <w:t>Insurer’s</w:t>
      </w:r>
      <w:r w:rsidRPr="0022764C">
        <w:t xml:space="preserve"> total liability, in the aggregate during the </w:t>
      </w:r>
      <w:r w:rsidRPr="0022764C">
        <w:rPr>
          <w:b/>
        </w:rPr>
        <w:t xml:space="preserve">Period of insurance, </w:t>
      </w:r>
      <w:r w:rsidRPr="0022764C">
        <w:t xml:space="preserve">under this Management Liability Section for all </w:t>
      </w:r>
      <w:r w:rsidRPr="0022764C">
        <w:rPr>
          <w:b/>
          <w:bCs/>
        </w:rPr>
        <w:t xml:space="preserve">Loss </w:t>
      </w:r>
      <w:r w:rsidRPr="0022764C">
        <w:t xml:space="preserve">shall not exceed the </w:t>
      </w:r>
      <w:r w:rsidRPr="0022764C">
        <w:rPr>
          <w:bCs/>
        </w:rPr>
        <w:t>sum(s)</w:t>
      </w:r>
      <w:r w:rsidRPr="0022764C">
        <w:t xml:space="preserve"> stated in the </w:t>
      </w:r>
      <w:r w:rsidRPr="0022764C">
        <w:rPr>
          <w:b/>
          <w:bCs/>
        </w:rPr>
        <w:t>Schedule</w:t>
      </w:r>
      <w:r w:rsidRPr="0022764C">
        <w:t xml:space="preserve"> for each </w:t>
      </w:r>
      <w:r w:rsidRPr="0022764C">
        <w:rPr>
          <w:bCs/>
        </w:rPr>
        <w:t>Insuring Clause</w:t>
      </w:r>
      <w:r w:rsidRPr="0022764C">
        <w:t xml:space="preserve">. Any payment of </w:t>
      </w:r>
      <w:r w:rsidRPr="0022764C">
        <w:rPr>
          <w:b/>
          <w:bCs/>
        </w:rPr>
        <w:t>Loss</w:t>
      </w:r>
      <w:r w:rsidRPr="0022764C">
        <w:t xml:space="preserve"> under </w:t>
      </w:r>
      <w:r w:rsidR="0022764C" w:rsidRPr="0022764C">
        <w:t>an</w:t>
      </w:r>
      <w:r w:rsidRPr="0022764C">
        <w:t xml:space="preserve"> </w:t>
      </w:r>
      <w:r w:rsidRPr="0022764C">
        <w:rPr>
          <w:bCs/>
        </w:rPr>
        <w:t>Insuring Clause</w:t>
      </w:r>
      <w:r w:rsidRPr="0022764C">
        <w:t xml:space="preserve"> shall erode the applicable </w:t>
      </w:r>
      <w:r w:rsidRPr="0022764C">
        <w:rPr>
          <w:b/>
          <w:bCs/>
        </w:rPr>
        <w:t>Limit of liability;</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t xml:space="preserve">in respect of all </w:t>
      </w:r>
      <w:r w:rsidRPr="0022764C">
        <w:rPr>
          <w:rFonts w:eastAsia="Cambria" w:cs="Times New Roman"/>
          <w:b/>
          <w:szCs w:val="24"/>
        </w:rPr>
        <w:t xml:space="preserve">Claims </w:t>
      </w:r>
      <w:r w:rsidRPr="0022764C">
        <w:rPr>
          <w:rFonts w:eastAsia="Cambria" w:cs="Times New Roman"/>
          <w:szCs w:val="24"/>
        </w:rPr>
        <w:t xml:space="preserve">first notified during the </w:t>
      </w:r>
      <w:r w:rsidRPr="0022764C">
        <w:rPr>
          <w:rFonts w:eastAsia="Cambria" w:cs="Times New Roman"/>
          <w:b/>
          <w:szCs w:val="24"/>
        </w:rPr>
        <w:t xml:space="preserve">Discovery Period, </w:t>
      </w:r>
      <w:r w:rsidRPr="0022764C">
        <w:t xml:space="preserve">the </w:t>
      </w:r>
      <w:r w:rsidR="00BB79CB" w:rsidRPr="0022764C">
        <w:rPr>
          <w:b/>
          <w:bCs/>
        </w:rPr>
        <w:t xml:space="preserve">Insurer’s </w:t>
      </w:r>
      <w:r w:rsidR="00BB79CB" w:rsidRPr="0022764C">
        <w:t>total</w:t>
      </w:r>
      <w:r w:rsidRPr="0022764C">
        <w:t xml:space="preserve"> liability, in the aggregate,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Any payment of </w:t>
      </w:r>
      <w:r w:rsidRPr="0022764C">
        <w:rPr>
          <w:b/>
          <w:bCs/>
        </w:rPr>
        <w:t xml:space="preserve">Loss </w:t>
      </w:r>
      <w:r w:rsidRPr="0022764C">
        <w:t xml:space="preserve">under an </w:t>
      </w:r>
      <w:r w:rsidRPr="0022764C">
        <w:rPr>
          <w:bCs/>
        </w:rPr>
        <w:t>Insuring Clause</w:t>
      </w:r>
      <w:r w:rsidRPr="0022764C">
        <w:rPr>
          <w:b/>
          <w:bCs/>
        </w:rPr>
        <w:t xml:space="preserve"> </w:t>
      </w:r>
      <w:r w:rsidRPr="0022764C">
        <w:t xml:space="preserve">shall erode the </w:t>
      </w:r>
      <w:r w:rsidRPr="0022764C">
        <w:rPr>
          <w:b/>
          <w:bCs/>
        </w:rPr>
        <w:t>Limit of liability;</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lastRenderedPageBreak/>
        <w:t xml:space="preserve">in respect of all payments made for </w:t>
      </w:r>
      <w:r w:rsidRPr="0022764C">
        <w:rPr>
          <w:rFonts w:eastAsia="Cambria" w:cs="Times New Roman"/>
          <w:b/>
          <w:szCs w:val="24"/>
        </w:rPr>
        <w:t>Non-Executive Director Extra Limit</w:t>
      </w:r>
      <w:r w:rsidRPr="0022764C">
        <w:rPr>
          <w:rFonts w:eastAsia="Cambria" w:cs="Times New Roman"/>
          <w:szCs w:val="24"/>
        </w:rPr>
        <w:t xml:space="preserve">, the </w:t>
      </w:r>
      <w:r w:rsidRPr="0022764C">
        <w:rPr>
          <w:rFonts w:eastAsia="Cambria" w:cs="Times New Roman"/>
          <w:b/>
          <w:szCs w:val="24"/>
        </w:rPr>
        <w:t xml:space="preserve">Insurer’s </w:t>
      </w:r>
      <w:r w:rsidRPr="0022764C">
        <w:rPr>
          <w:rFonts w:eastAsia="Cambria" w:cs="Times New Roman"/>
          <w:szCs w:val="24"/>
        </w:rPr>
        <w:t>total liability, in the aggregate during the</w:t>
      </w:r>
      <w:r w:rsidRPr="0022764C">
        <w:rPr>
          <w:rFonts w:eastAsia="Cambria" w:cs="Times New Roman"/>
          <w:b/>
          <w:szCs w:val="24"/>
        </w:rPr>
        <w:t xml:space="preserve"> Period of Insurance</w:t>
      </w:r>
      <w:r w:rsidRPr="0022764C">
        <w:rPr>
          <w:rFonts w:eastAsia="Cambria" w:cs="Times New Roman"/>
          <w:szCs w:val="24"/>
        </w:rPr>
        <w:t xml:space="preserve">, under this Extension for all </w:t>
      </w:r>
      <w:r w:rsidRPr="0022764C">
        <w:rPr>
          <w:rFonts w:eastAsia="Cambria" w:cs="Times New Roman"/>
          <w:b/>
          <w:szCs w:val="24"/>
        </w:rPr>
        <w:t>Loss</w:t>
      </w:r>
      <w:r w:rsidRPr="0022764C">
        <w:rPr>
          <w:rFonts w:eastAsia="Cambria" w:cs="Times New Roman"/>
          <w:szCs w:val="24"/>
        </w:rPr>
        <w:t xml:space="preserve"> shall not exceed the sum(s) stated in the </w:t>
      </w:r>
      <w:r w:rsidRPr="0022764C">
        <w:rPr>
          <w:rFonts w:eastAsia="Cambria" w:cs="Times New Roman"/>
          <w:b/>
          <w:bCs/>
          <w:szCs w:val="24"/>
        </w:rPr>
        <w:t>Schedule</w:t>
      </w:r>
      <w:r w:rsidRPr="0022764C">
        <w:rPr>
          <w:rFonts w:eastAsia="Cambria" w:cs="Times New Roman"/>
          <w:szCs w:val="24"/>
        </w:rPr>
        <w:t>.</w:t>
      </w:r>
    </w:p>
    <w:p w:rsidR="00662B74" w:rsidRPr="0022764C" w:rsidRDefault="00662B74" w:rsidP="00662B74">
      <w:pPr>
        <w:pStyle w:val="ListNumber0"/>
        <w:numPr>
          <w:ilvl w:val="0"/>
          <w:numId w:val="383"/>
        </w:numPr>
        <w:spacing w:before="0" w:after="120"/>
        <w:rPr>
          <w:rFonts w:eastAsia="Cambria" w:cs="Times New Roman"/>
          <w:szCs w:val="24"/>
        </w:rPr>
      </w:pPr>
      <w:r w:rsidRPr="0022764C">
        <w:t xml:space="preserve">The </w:t>
      </w:r>
      <w:r w:rsidRPr="0022764C">
        <w:rPr>
          <w:b/>
        </w:rPr>
        <w:t>Insurer</w:t>
      </w:r>
      <w:r w:rsidRPr="0022764C">
        <w:t xml:space="preserve"> shall have no liability in excess of the </w:t>
      </w:r>
      <w:r w:rsidRPr="0022764C">
        <w:rPr>
          <w:b/>
        </w:rPr>
        <w:t>Limit of liability</w:t>
      </w:r>
      <w:r w:rsidRPr="0022764C">
        <w:t xml:space="preserve"> applicable to the Insuring Clause in question, irrespective of the number of </w:t>
      </w:r>
      <w:r w:rsidRPr="0022764C">
        <w:rPr>
          <w:b/>
        </w:rPr>
        <w:t>Claims,</w:t>
      </w:r>
      <w:r w:rsidRPr="0022764C">
        <w:t xml:space="preserve"> </w:t>
      </w:r>
      <w:r w:rsidRPr="0022764C">
        <w:rPr>
          <w:b/>
        </w:rPr>
        <w:t>Insureds</w:t>
      </w:r>
      <w:r w:rsidRPr="0022764C">
        <w:t xml:space="preserve"> or amount of any </w:t>
      </w:r>
      <w:r w:rsidRPr="0022764C">
        <w:rPr>
          <w:b/>
        </w:rPr>
        <w:t>Loss</w:t>
      </w:r>
      <w:r w:rsidRPr="0022764C">
        <w:t>.</w:t>
      </w:r>
    </w:p>
    <w:p w:rsidR="00662B74" w:rsidRPr="0022764C" w:rsidRDefault="00662B74" w:rsidP="00662B74">
      <w:pPr>
        <w:pStyle w:val="ListNumber0"/>
        <w:numPr>
          <w:ilvl w:val="0"/>
          <w:numId w:val="383"/>
        </w:numPr>
        <w:spacing w:before="0" w:after="120"/>
        <w:rPr>
          <w:rFonts w:eastAsia="Cambria" w:cs="Times New Roman"/>
          <w:szCs w:val="24"/>
        </w:rPr>
      </w:pPr>
      <w:r w:rsidRPr="0022764C">
        <w:rPr>
          <w:rFonts w:cs="Arial"/>
        </w:rPr>
        <w:t xml:space="preserve">All Sub-Limits stated in the </w:t>
      </w:r>
      <w:r w:rsidRPr="0022764C">
        <w:rPr>
          <w:rFonts w:cs="Arial"/>
          <w:b/>
          <w:bCs/>
        </w:rPr>
        <w:t>Schedule</w:t>
      </w:r>
      <w:r w:rsidRPr="0022764C">
        <w:rPr>
          <w:rFonts w:cs="Arial"/>
        </w:rPr>
        <w:t xml:space="preserve"> are aggregate for the whole </w:t>
      </w:r>
      <w:r w:rsidRPr="0022764C">
        <w:rPr>
          <w:rFonts w:cs="Arial"/>
          <w:b/>
        </w:rPr>
        <w:t>Period of insurance</w:t>
      </w:r>
      <w:r w:rsidRPr="0022764C">
        <w:rPr>
          <w:rFonts w:cs="Arial"/>
        </w:rPr>
        <w:t xml:space="preserve"> (and </w:t>
      </w:r>
      <w:r w:rsidRPr="0022764C">
        <w:rPr>
          <w:rFonts w:cs="Arial"/>
          <w:b/>
        </w:rPr>
        <w:t>Discovery Period</w:t>
      </w:r>
      <w:r w:rsidRPr="0022764C">
        <w:rPr>
          <w:rFonts w:cs="Arial"/>
        </w:rPr>
        <w:t xml:space="preserve"> if applicable) regardless of the number of </w:t>
      </w:r>
      <w:r w:rsidRPr="0022764C">
        <w:rPr>
          <w:rFonts w:cs="Arial"/>
          <w:b/>
        </w:rPr>
        <w:t>Claims</w:t>
      </w:r>
      <w:r w:rsidRPr="0022764C">
        <w:rPr>
          <w:rFonts w:cs="Arial"/>
        </w:rPr>
        <w:t xml:space="preserve"> and are part of and not in addition to the </w:t>
      </w:r>
      <w:r w:rsidRPr="0022764C">
        <w:rPr>
          <w:rFonts w:cs="Arial"/>
          <w:b/>
        </w:rPr>
        <w:t>Limit of liability</w:t>
      </w:r>
      <w:r w:rsidRPr="0022764C">
        <w:rPr>
          <w:rFonts w:cs="Arial"/>
        </w:rPr>
        <w:t xml:space="preserve"> applicable to the relevant Insuring Clause</w:t>
      </w:r>
    </w:p>
    <w:p w:rsidR="00662B74" w:rsidRPr="0022764C" w:rsidRDefault="00662B74" w:rsidP="00662B74">
      <w:pPr>
        <w:pStyle w:val="ListNumber0"/>
        <w:numPr>
          <w:ilvl w:val="0"/>
          <w:numId w:val="0"/>
        </w:numPr>
        <w:spacing w:before="0" w:after="120"/>
        <w:ind w:left="360" w:hanging="360"/>
        <w:rPr>
          <w:rFonts w:cs="Arial"/>
        </w:rPr>
      </w:pPr>
      <w:r w:rsidRPr="0022764C">
        <w:rPr>
          <w:b/>
        </w:rPr>
        <w:t>Retentions</w:t>
      </w:r>
      <w:r w:rsidRPr="0022764C">
        <w:t>:</w:t>
      </w:r>
    </w:p>
    <w:p w:rsidR="00662B74" w:rsidRPr="0022764C" w:rsidRDefault="00662B74" w:rsidP="00662B74">
      <w:pPr>
        <w:pStyle w:val="BodyText"/>
        <w:numPr>
          <w:ilvl w:val="0"/>
          <w:numId w:val="376"/>
        </w:numPr>
        <w:spacing w:before="0" w:after="120"/>
        <w:rPr>
          <w:rFonts w:cs="Arial"/>
        </w:rPr>
      </w:pPr>
      <w:r w:rsidRPr="0022764C">
        <w:rPr>
          <w:rFonts w:cs="Arial"/>
        </w:rPr>
        <w:t xml:space="preserve">The </w:t>
      </w:r>
      <w:r w:rsidRPr="0022764C">
        <w:rPr>
          <w:rFonts w:cs="Arial"/>
          <w:b/>
        </w:rPr>
        <w:t>Insurer</w:t>
      </w:r>
      <w:r w:rsidRPr="0022764C">
        <w:rPr>
          <w:rFonts w:cs="Arial"/>
        </w:rPr>
        <w:t xml:space="preserve"> will be liable only for the amount of </w:t>
      </w:r>
      <w:r w:rsidRPr="0022764C">
        <w:rPr>
          <w:rFonts w:cs="Arial"/>
          <w:b/>
        </w:rPr>
        <w:t xml:space="preserve">Loss </w:t>
      </w:r>
      <w:r w:rsidRPr="0022764C">
        <w:rPr>
          <w:rFonts w:cs="Arial"/>
        </w:rPr>
        <w:t xml:space="preserve">which exceeds the Retention stated in the </w:t>
      </w:r>
      <w:r w:rsidRPr="0022764C">
        <w:rPr>
          <w:rFonts w:cs="Arial"/>
          <w:b/>
          <w:bCs/>
        </w:rPr>
        <w:t>Schedule</w:t>
      </w:r>
      <w:r w:rsidRPr="0022764C">
        <w:rPr>
          <w:rFonts w:cs="Arial"/>
        </w:rPr>
        <w:t xml:space="preserve">. Such Retention is to be borne by the </w:t>
      </w:r>
      <w:r w:rsidRPr="0022764C">
        <w:rPr>
          <w:rFonts w:cs="Arial"/>
          <w:b/>
        </w:rPr>
        <w:t>Insured</w:t>
      </w:r>
      <w:r w:rsidRPr="0022764C">
        <w:rPr>
          <w:rFonts w:cs="Arial"/>
          <w:i/>
        </w:rPr>
        <w:t xml:space="preserve"> </w:t>
      </w:r>
      <w:r w:rsidRPr="0022764C">
        <w:rPr>
          <w:rFonts w:cs="Arial"/>
        </w:rPr>
        <w:t xml:space="preserve">and remains uninsured. </w:t>
      </w:r>
    </w:p>
    <w:p w:rsidR="00662B74" w:rsidRPr="0022764C" w:rsidRDefault="00662B74" w:rsidP="00662B74">
      <w:pPr>
        <w:pStyle w:val="BodyText"/>
        <w:numPr>
          <w:ilvl w:val="0"/>
          <w:numId w:val="376"/>
        </w:numPr>
        <w:spacing w:before="0" w:after="120"/>
        <w:rPr>
          <w:rFonts w:cs="Arial"/>
        </w:rPr>
      </w:pPr>
      <w:r w:rsidRPr="0022764C">
        <w:rPr>
          <w:rFonts w:cs="Arial"/>
        </w:rPr>
        <w:t xml:space="preserve">A Retention shall not apply to </w:t>
      </w:r>
      <w:r w:rsidRPr="0022764C">
        <w:rPr>
          <w:rFonts w:cs="Arial"/>
          <w:b/>
        </w:rPr>
        <w:t xml:space="preserve">Non-Indemnifiable Loss </w:t>
      </w:r>
      <w:r w:rsidRPr="0022764C">
        <w:rPr>
          <w:rFonts w:cs="Arial"/>
        </w:rPr>
        <w:t xml:space="preserve">covered under Insuring Clause A1. All other </w:t>
      </w:r>
      <w:r w:rsidRPr="0022764C">
        <w:rPr>
          <w:rFonts w:cs="Arial"/>
          <w:b/>
        </w:rPr>
        <w:t>Loss</w:t>
      </w:r>
      <w:r w:rsidRPr="0022764C">
        <w:rPr>
          <w:rFonts w:cs="Arial"/>
        </w:rPr>
        <w:t xml:space="preserve"> covered under Insuring Clause A1 shall be subject to a Retention to be repaid by the </w:t>
      </w:r>
      <w:r w:rsidRPr="0022764C">
        <w:rPr>
          <w:rFonts w:cs="Arial"/>
          <w:b/>
        </w:rPr>
        <w:t>Company</w:t>
      </w:r>
      <w:r w:rsidRPr="0022764C">
        <w:rPr>
          <w:rFonts w:cs="Arial"/>
        </w:rPr>
        <w:t xml:space="preserve"> to the </w:t>
      </w:r>
      <w:r w:rsidRPr="0022764C">
        <w:rPr>
          <w:rFonts w:cs="Arial"/>
          <w:b/>
        </w:rPr>
        <w:t xml:space="preserve">Insurer </w:t>
      </w:r>
      <w:r w:rsidRPr="0022764C">
        <w:rPr>
          <w:rFonts w:cs="Arial"/>
        </w:rPr>
        <w:t>but not to be applied against the</w:t>
      </w:r>
      <w:r w:rsidRPr="0022764C">
        <w:rPr>
          <w:rFonts w:cs="Arial"/>
          <w:b/>
        </w:rPr>
        <w:t xml:space="preserve"> Insured Person.</w:t>
      </w:r>
    </w:p>
    <w:p w:rsidR="00662B74" w:rsidRPr="0022764C" w:rsidRDefault="00662B74" w:rsidP="00662B74">
      <w:pPr>
        <w:pStyle w:val="BodyText"/>
        <w:numPr>
          <w:ilvl w:val="0"/>
          <w:numId w:val="376"/>
        </w:numPr>
        <w:spacing w:before="0" w:after="120"/>
        <w:rPr>
          <w:rFonts w:cs="Arial"/>
        </w:rPr>
      </w:pPr>
      <w:r w:rsidRPr="0022764C">
        <w:rPr>
          <w:rFonts w:cs="Arial"/>
        </w:rPr>
        <w:t xml:space="preserve">In the event that a </w:t>
      </w:r>
      <w:r w:rsidRPr="0022764C">
        <w:rPr>
          <w:rFonts w:cs="Arial"/>
          <w:b/>
        </w:rPr>
        <w:t>Claim</w:t>
      </w:r>
      <w:r w:rsidRPr="0022764C">
        <w:rPr>
          <w:rFonts w:cs="Arial"/>
        </w:rPr>
        <w:t xml:space="preserve"> is covered under more than one Insuring Clause, a single Retention amount will apply to all </w:t>
      </w:r>
      <w:r w:rsidRPr="0022764C">
        <w:rPr>
          <w:rFonts w:cs="Arial"/>
          <w:b/>
        </w:rPr>
        <w:t>Loss</w:t>
      </w:r>
      <w:r w:rsidRPr="0022764C">
        <w:rPr>
          <w:rFonts w:cs="Arial"/>
        </w:rPr>
        <w:t xml:space="preserve"> resulting from such </w:t>
      </w:r>
      <w:r w:rsidRPr="0022764C">
        <w:rPr>
          <w:rFonts w:cs="Arial"/>
          <w:b/>
        </w:rPr>
        <w:t>Claim</w:t>
      </w:r>
      <w:r w:rsidRPr="0022764C">
        <w:rPr>
          <w:rFonts w:cs="Arial"/>
        </w:rPr>
        <w:t>, which shall be the highest of the applicable Retention amounts.</w:t>
      </w:r>
    </w:p>
    <w:p w:rsidR="00662B74" w:rsidRPr="0022764C" w:rsidRDefault="00662B74" w:rsidP="00662B74">
      <w:pPr>
        <w:pStyle w:val="Heading2"/>
        <w:numPr>
          <w:ilvl w:val="0"/>
          <w:numId w:val="409"/>
        </w:numPr>
        <w:ind w:left="360"/>
        <w:rPr>
          <w:b/>
          <w:bCs w:val="0"/>
          <w:color w:val="auto"/>
        </w:rPr>
      </w:pPr>
      <w:r w:rsidRPr="0022764C">
        <w:rPr>
          <w:b/>
          <w:bCs w:val="0"/>
          <w:color w:val="auto"/>
        </w:rPr>
        <w:t>Other insurance and indemnification</w:t>
      </w:r>
    </w:p>
    <w:p w:rsidR="00FE10DE" w:rsidRPr="0022764C" w:rsidRDefault="00662B74" w:rsidP="00662B74">
      <w:pPr>
        <w:pStyle w:val="ListNumber0"/>
        <w:numPr>
          <w:ilvl w:val="0"/>
          <w:numId w:val="0"/>
        </w:numPr>
        <w:spacing w:before="0" w:after="120"/>
        <w:ind w:left="360" w:hanging="357"/>
      </w:pPr>
      <w:r w:rsidRPr="0022764C">
        <w:t>This Management Liability Section shall always apply in</w:t>
      </w:r>
    </w:p>
    <w:p w:rsidR="00662B74" w:rsidRPr="0022764C" w:rsidRDefault="00662B74">
      <w:pPr>
        <w:pStyle w:val="ListNumber0"/>
        <w:numPr>
          <w:ilvl w:val="0"/>
          <w:numId w:val="0"/>
        </w:numPr>
        <w:spacing w:before="0" w:after="120"/>
      </w:pPr>
      <w:r w:rsidRPr="0022764C">
        <w:t xml:space="preserve">excess of any other valid and collectible insurance or indemnification available to the </w:t>
      </w:r>
      <w:r w:rsidRPr="0022764C">
        <w:rPr>
          <w:b/>
        </w:rPr>
        <w:t>Insured</w:t>
      </w:r>
      <w:r w:rsidRPr="0022764C">
        <w:t xml:space="preserve">. </w:t>
      </w:r>
    </w:p>
    <w:p w:rsidR="00662B74" w:rsidRPr="0022764C" w:rsidRDefault="00662B74" w:rsidP="00662B74">
      <w:pPr>
        <w:pStyle w:val="ListNumber0"/>
        <w:numPr>
          <w:ilvl w:val="0"/>
          <w:numId w:val="0"/>
        </w:numPr>
        <w:spacing w:before="0" w:after="120"/>
        <w:ind w:left="360" w:hanging="357"/>
      </w:pPr>
      <w:r w:rsidRPr="0022764C">
        <w:t xml:space="preserve">Coverage for </w:t>
      </w:r>
      <w:r w:rsidRPr="0022764C">
        <w:rPr>
          <w:b/>
        </w:rPr>
        <w:t>Claims</w:t>
      </w:r>
      <w:r w:rsidRPr="0022764C">
        <w:t xml:space="preserve"> against an </w:t>
      </w:r>
      <w:r w:rsidRPr="0022764C">
        <w:rPr>
          <w:b/>
        </w:rPr>
        <w:t>Outside</w:t>
      </w:r>
      <w:r w:rsidRPr="0022764C">
        <w:t xml:space="preserve"> </w:t>
      </w:r>
      <w:r w:rsidRPr="0022764C">
        <w:rPr>
          <w:b/>
        </w:rPr>
        <w:t>Director</w:t>
      </w:r>
      <w:r w:rsidRPr="0022764C">
        <w:t xml:space="preserve"> will be specifically in excess of, and will not contribute with:</w:t>
      </w:r>
    </w:p>
    <w:p w:rsidR="00662B74" w:rsidRPr="0022764C" w:rsidRDefault="00662B74" w:rsidP="00662B74">
      <w:pPr>
        <w:pStyle w:val="BodyText"/>
        <w:numPr>
          <w:ilvl w:val="0"/>
          <w:numId w:val="377"/>
        </w:numPr>
        <w:spacing w:before="0" w:after="120"/>
        <w:ind w:hanging="357"/>
      </w:pPr>
      <w:r w:rsidRPr="0022764C">
        <w:t xml:space="preserve">any insurance policy purchased by the </w:t>
      </w:r>
      <w:r w:rsidRPr="0022764C">
        <w:rPr>
          <w:b/>
        </w:rPr>
        <w:t xml:space="preserve">Outside Entity </w:t>
      </w:r>
      <w:r w:rsidRPr="0022764C">
        <w:t>that provides similar coverage to such</w:t>
      </w:r>
      <w:r w:rsidRPr="0022764C">
        <w:rPr>
          <w:b/>
        </w:rPr>
        <w:t xml:space="preserve"> Outside Director </w:t>
      </w:r>
      <w:r w:rsidRPr="0022764C">
        <w:t xml:space="preserve">(if such other insurance is provided by the </w:t>
      </w:r>
      <w:r w:rsidRPr="0022764C">
        <w:rPr>
          <w:b/>
        </w:rPr>
        <w:t>Insurer,</w:t>
      </w:r>
      <w:r w:rsidRPr="0022764C">
        <w:t xml:space="preserve"> then the </w:t>
      </w:r>
      <w:r w:rsidRPr="0022764C">
        <w:rPr>
          <w:b/>
        </w:rPr>
        <w:t>Limit of liability</w:t>
      </w:r>
      <w:r w:rsidRPr="0022764C">
        <w:t xml:space="preserve"> for </w:t>
      </w:r>
      <w:r w:rsidRPr="0022764C">
        <w:rPr>
          <w:b/>
        </w:rPr>
        <w:t>Loss</w:t>
      </w:r>
      <w:r w:rsidRPr="0022764C">
        <w:t xml:space="preserve"> under this Management Liability Section shall be reduced by the amount paid for the benefit of the </w:t>
      </w:r>
      <w:r w:rsidRPr="0022764C">
        <w:rPr>
          <w:b/>
        </w:rPr>
        <w:t>Outside Entity</w:t>
      </w:r>
      <w:r w:rsidRPr="0022764C">
        <w:t xml:space="preserve"> and/or the </w:t>
      </w:r>
      <w:r w:rsidRPr="0022764C">
        <w:rPr>
          <w:b/>
        </w:rPr>
        <w:t>Outside Director</w:t>
      </w:r>
      <w:r w:rsidRPr="0022764C">
        <w:t xml:space="preserve"> under the other insurance provided by the </w:t>
      </w:r>
      <w:r w:rsidRPr="0022764C">
        <w:rPr>
          <w:b/>
        </w:rPr>
        <w:t xml:space="preserve">Insurer </w:t>
      </w:r>
      <w:r w:rsidRPr="0022764C">
        <w:t xml:space="preserve">to the </w:t>
      </w:r>
      <w:r w:rsidRPr="0022764C">
        <w:rPr>
          <w:b/>
        </w:rPr>
        <w:t>Outside Entity</w:t>
      </w:r>
      <w:r w:rsidRPr="0022764C">
        <w:t>); and</w:t>
      </w:r>
    </w:p>
    <w:p w:rsidR="00662B74" w:rsidRPr="0022764C" w:rsidRDefault="00662B74" w:rsidP="00662B74">
      <w:pPr>
        <w:pStyle w:val="BodyText"/>
        <w:numPr>
          <w:ilvl w:val="0"/>
          <w:numId w:val="377"/>
        </w:numPr>
        <w:spacing w:before="0" w:after="120"/>
        <w:ind w:hanging="357"/>
      </w:pPr>
      <w:r w:rsidRPr="0022764C">
        <w:t xml:space="preserve">any other indemnification from any other source to such </w:t>
      </w:r>
      <w:r w:rsidRPr="0022764C">
        <w:rPr>
          <w:b/>
        </w:rPr>
        <w:t>Outside Director</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Representations and severability</w:t>
      </w:r>
    </w:p>
    <w:p w:rsidR="00FE10DE" w:rsidRPr="0022764C" w:rsidRDefault="00662B74" w:rsidP="00662B74">
      <w:pPr>
        <w:pStyle w:val="ListNumber0"/>
        <w:numPr>
          <w:ilvl w:val="0"/>
          <w:numId w:val="0"/>
        </w:numPr>
        <w:spacing w:before="0" w:after="120"/>
        <w:ind w:left="360" w:hanging="357"/>
      </w:pPr>
      <w:r w:rsidRPr="0022764C">
        <w:t>The information, particulars and statements contained or</w:t>
      </w:r>
    </w:p>
    <w:p w:rsidR="00662B74" w:rsidRPr="0022764C" w:rsidRDefault="00662B74">
      <w:pPr>
        <w:pStyle w:val="ListNumber0"/>
        <w:numPr>
          <w:ilvl w:val="0"/>
          <w:numId w:val="0"/>
        </w:numPr>
        <w:spacing w:before="0" w:after="120"/>
      </w:pPr>
      <w:r w:rsidRPr="0022764C">
        <w:t xml:space="preserve">referred to in the </w:t>
      </w:r>
      <w:r w:rsidRPr="0022764C">
        <w:rPr>
          <w:b/>
        </w:rPr>
        <w:t>Proposal</w:t>
      </w:r>
      <w:r w:rsidRPr="0022764C">
        <w:t xml:space="preserve"> were material to the acceptance by the </w:t>
      </w:r>
      <w:r w:rsidRPr="0022764C">
        <w:rPr>
          <w:b/>
        </w:rPr>
        <w:t>Insurer</w:t>
      </w:r>
      <w:r w:rsidRPr="0022764C">
        <w:t xml:space="preserve"> of the risk assumed under this Management Liability Section and have been relied upon by the </w:t>
      </w:r>
      <w:r w:rsidRPr="0022764C">
        <w:rPr>
          <w:b/>
        </w:rPr>
        <w:t>Insurer</w:t>
      </w:r>
      <w:r w:rsidRPr="0022764C">
        <w:t>.</w:t>
      </w:r>
    </w:p>
    <w:p w:rsidR="00662B74" w:rsidRPr="0022764C" w:rsidRDefault="00662B74" w:rsidP="00662B74">
      <w:pPr>
        <w:pStyle w:val="ListNumber0"/>
        <w:numPr>
          <w:ilvl w:val="0"/>
          <w:numId w:val="0"/>
        </w:numPr>
        <w:spacing w:before="0" w:after="120"/>
        <w:ind w:left="360" w:hanging="357"/>
      </w:pPr>
      <w:r w:rsidRPr="0022764C">
        <w:rPr>
          <w:rFonts w:cs="Arial"/>
        </w:rPr>
        <w:t xml:space="preserve">For the purposes of determining the entitlement to cover under or avoidance of this Management Liability Section in respect of an </w:t>
      </w:r>
      <w:r w:rsidRPr="0022764C">
        <w:rPr>
          <w:rFonts w:cs="Arial"/>
          <w:b/>
        </w:rPr>
        <w:t>Insured</w:t>
      </w:r>
      <w:r w:rsidRPr="0022764C">
        <w:rPr>
          <w:rFonts w:cs="Arial"/>
        </w:rPr>
        <w:t>:</w:t>
      </w:r>
    </w:p>
    <w:p w:rsidR="00662B74" w:rsidRPr="0022764C" w:rsidRDefault="00662B74" w:rsidP="00662B74">
      <w:pPr>
        <w:pStyle w:val="BodyText"/>
        <w:numPr>
          <w:ilvl w:val="0"/>
          <w:numId w:val="378"/>
        </w:numPr>
        <w:spacing w:before="0" w:after="120"/>
        <w:ind w:hanging="357"/>
      </w:pPr>
      <w:r w:rsidRPr="0022764C">
        <w:t xml:space="preserve">With respect to Insuring Clause A, no knowledge or information possessed by, or conduct of, any </w:t>
      </w:r>
      <w:r w:rsidRPr="0022764C">
        <w:rPr>
          <w:b/>
        </w:rPr>
        <w:t>Insured</w:t>
      </w:r>
      <w:r w:rsidRPr="0022764C">
        <w:t xml:space="preserve"> </w:t>
      </w:r>
      <w:r w:rsidRPr="0022764C">
        <w:rPr>
          <w:b/>
        </w:rPr>
        <w:t>Person</w:t>
      </w:r>
      <w:r w:rsidRPr="0022764C">
        <w:t xml:space="preserve"> will be imputed to any other </w:t>
      </w:r>
      <w:r w:rsidRPr="0022764C">
        <w:rPr>
          <w:b/>
        </w:rPr>
        <w:t>Insured Person</w:t>
      </w:r>
      <w:r w:rsidRPr="0022764C">
        <w:t>;</w:t>
      </w:r>
    </w:p>
    <w:p w:rsidR="00662B74" w:rsidRPr="0022764C" w:rsidRDefault="00662B74" w:rsidP="00662B74">
      <w:pPr>
        <w:pStyle w:val="BodyText"/>
        <w:numPr>
          <w:ilvl w:val="0"/>
          <w:numId w:val="378"/>
        </w:numPr>
        <w:spacing w:before="0" w:after="120" w:line="276" w:lineRule="auto"/>
        <w:ind w:hanging="357"/>
      </w:pPr>
      <w:r w:rsidRPr="0022764C">
        <w:rPr>
          <w:rFonts w:eastAsia="Cambria" w:cs="Arial"/>
        </w:rPr>
        <w:t>With respect to Insuring Clauses B and C:</w:t>
      </w:r>
    </w:p>
    <w:p w:rsidR="00662B74" w:rsidRPr="0022764C" w:rsidRDefault="00662B74" w:rsidP="00662B74">
      <w:pPr>
        <w:pStyle w:val="BodyText"/>
        <w:numPr>
          <w:ilvl w:val="0"/>
          <w:numId w:val="379"/>
        </w:numPr>
        <w:spacing w:before="0" w:after="120"/>
        <w:ind w:hanging="357"/>
      </w:pPr>
      <w:r w:rsidRPr="0022764C">
        <w:t xml:space="preserve">the statements made by, information or knowledge possessed by and any conduct of any chief executive officer or chief financial officer (or the equivalent executive or management position) of the </w:t>
      </w:r>
      <w:r w:rsidRPr="0022764C">
        <w:rPr>
          <w:b/>
        </w:rPr>
        <w:t>Named Company</w:t>
      </w:r>
      <w:r w:rsidRPr="0022764C">
        <w:t xml:space="preserve"> shall be imputed to all </w:t>
      </w:r>
      <w:r w:rsidRPr="0022764C">
        <w:rPr>
          <w:b/>
        </w:rPr>
        <w:t>Companies</w:t>
      </w:r>
      <w:r w:rsidRPr="0022764C">
        <w:t>; and</w:t>
      </w:r>
    </w:p>
    <w:p w:rsidR="00662B74" w:rsidRPr="0022764C" w:rsidRDefault="00662B74" w:rsidP="00662B74">
      <w:pPr>
        <w:pStyle w:val="BodyText"/>
        <w:numPr>
          <w:ilvl w:val="0"/>
          <w:numId w:val="379"/>
        </w:numPr>
        <w:spacing w:before="0" w:after="120"/>
        <w:ind w:hanging="357"/>
      </w:pPr>
      <w:r w:rsidRPr="0022764C">
        <w:t xml:space="preserve">the knowledge and conduct of any chief executive officer or chief financial officer (or the equivalent executive or management position) of any other </w:t>
      </w:r>
      <w:r w:rsidRPr="0022764C">
        <w:rPr>
          <w:b/>
        </w:rPr>
        <w:t>Company</w:t>
      </w:r>
      <w:r w:rsidRPr="0022764C">
        <w:t xml:space="preserve"> at the Inception Date shall be imputed to such </w:t>
      </w:r>
      <w:r w:rsidRPr="0022764C">
        <w:rPr>
          <w:b/>
        </w:rPr>
        <w:t>Company</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Payment of premium</w:t>
      </w:r>
    </w:p>
    <w:p w:rsidR="00662B74" w:rsidRPr="0022764C" w:rsidRDefault="00662B74" w:rsidP="00662B74">
      <w:pPr>
        <w:pStyle w:val="BodyText"/>
      </w:pPr>
      <w:r w:rsidRPr="0022764C">
        <w:t xml:space="preserve">The </w:t>
      </w:r>
      <w:r w:rsidRPr="0022764C">
        <w:rPr>
          <w:b/>
        </w:rPr>
        <w:t>Insurer</w:t>
      </w:r>
      <w:r w:rsidRPr="0022764C">
        <w:t xml:space="preserve">’s liability under this Management Liability Section shall be subject to full payment of the premium stated in the </w:t>
      </w:r>
      <w:r w:rsidRPr="0022764C">
        <w:rPr>
          <w:b/>
          <w:bCs/>
        </w:rPr>
        <w:t>Schedule</w:t>
      </w:r>
      <w:r w:rsidRPr="0022764C">
        <w:t xml:space="preserve"> by the </w:t>
      </w:r>
      <w:r w:rsidRPr="0022764C">
        <w:rPr>
          <w:b/>
        </w:rPr>
        <w:t>Named Company</w:t>
      </w:r>
      <w:r w:rsidRPr="0022764C">
        <w:t>.</w:t>
      </w:r>
    </w:p>
    <w:p w:rsidR="00662B74" w:rsidRPr="0022764C" w:rsidRDefault="00662B74" w:rsidP="00662B74">
      <w:pPr>
        <w:pStyle w:val="BodyText"/>
        <w:rPr>
          <w:color w:val="000000"/>
        </w:rPr>
      </w:pPr>
      <w:r w:rsidRPr="0022764C">
        <w:t xml:space="preserve">The </w:t>
      </w:r>
      <w:r w:rsidRPr="0022764C">
        <w:rPr>
          <w:b/>
        </w:rPr>
        <w:t>Insurer</w:t>
      </w:r>
      <w:r w:rsidRPr="0022764C">
        <w:t xml:space="preserve"> may cancel this Management Liability Section for non-payment of premium by sending not less than fourteen (14) days’ notice to the </w:t>
      </w:r>
      <w:r w:rsidRPr="0022764C">
        <w:rPr>
          <w:b/>
        </w:rPr>
        <w:t>Named</w:t>
      </w:r>
      <w:r w:rsidRPr="0022764C">
        <w:t xml:space="preserve"> </w:t>
      </w:r>
      <w:r w:rsidRPr="0022764C">
        <w:rPr>
          <w:b/>
        </w:rPr>
        <w:t>Company</w:t>
      </w:r>
      <w:r w:rsidRPr="0022764C">
        <w:t xml:space="preserve"> at the address stated in the </w:t>
      </w:r>
      <w:r w:rsidRPr="0022764C">
        <w:rPr>
          <w:b/>
          <w:bCs/>
        </w:rPr>
        <w:t>Schedule</w:t>
      </w:r>
      <w:r w:rsidRPr="0022764C">
        <w:t xml:space="preserve">. The </w:t>
      </w:r>
      <w:r w:rsidRPr="0022764C">
        <w:rPr>
          <w:b/>
        </w:rPr>
        <w:t>Insurer</w:t>
      </w:r>
      <w:r w:rsidRPr="0022764C">
        <w:t xml:space="preserve"> may not otherwise cancel this Management Liability Section.</w:t>
      </w:r>
    </w:p>
    <w:p w:rsidR="00662B74" w:rsidRPr="0022764C" w:rsidRDefault="00662B74" w:rsidP="00662B74">
      <w:pPr>
        <w:pStyle w:val="Heading2"/>
        <w:numPr>
          <w:ilvl w:val="0"/>
          <w:numId w:val="409"/>
        </w:numPr>
        <w:ind w:left="360"/>
        <w:rPr>
          <w:b/>
          <w:bCs w:val="0"/>
          <w:color w:val="auto"/>
        </w:rPr>
      </w:pPr>
      <w:r w:rsidRPr="0022764C">
        <w:rPr>
          <w:b/>
          <w:bCs w:val="0"/>
          <w:color w:val="auto"/>
        </w:rPr>
        <w:t>Notices and Authority</w:t>
      </w:r>
    </w:p>
    <w:p w:rsidR="00662B74" w:rsidRPr="0022764C" w:rsidRDefault="00662B74" w:rsidP="00662B74">
      <w:pPr>
        <w:pStyle w:val="ListNumber0"/>
        <w:numPr>
          <w:ilvl w:val="0"/>
          <w:numId w:val="380"/>
        </w:numPr>
        <w:spacing w:before="0" w:after="120"/>
        <w:ind w:left="357" w:hanging="357"/>
      </w:pPr>
      <w:r w:rsidRPr="0022764C">
        <w:t xml:space="preserve">The </w:t>
      </w:r>
      <w:r w:rsidRPr="0022764C">
        <w:rPr>
          <w:b/>
        </w:rPr>
        <w:t>Named</w:t>
      </w:r>
      <w:r w:rsidRPr="0022764C">
        <w:t xml:space="preserve"> </w:t>
      </w:r>
      <w:r w:rsidRPr="0022764C">
        <w:rPr>
          <w:b/>
        </w:rPr>
        <w:t>Company</w:t>
      </w:r>
      <w:r w:rsidRPr="0022764C">
        <w:t xml:space="preserve"> shall act on behalf of all </w:t>
      </w:r>
      <w:r w:rsidRPr="0022764C">
        <w:rPr>
          <w:b/>
        </w:rPr>
        <w:t>Insureds</w:t>
      </w:r>
      <w:r w:rsidRPr="0022764C">
        <w:t xml:space="preserve"> with respect to the giving and receiving of any notice required under this Management Liability Section, the payment of all premiums, the allocation of </w:t>
      </w:r>
      <w:r w:rsidRPr="0022764C">
        <w:rPr>
          <w:b/>
        </w:rPr>
        <w:t>Loss</w:t>
      </w:r>
      <w:r w:rsidRPr="0022764C">
        <w:t xml:space="preserve">, authorisations and disclosures in respect of the personal data, the declaration of risk and execution of this Management Liability Section and any amendments thereto.  </w:t>
      </w:r>
    </w:p>
    <w:p w:rsidR="00662B74" w:rsidRPr="0022764C" w:rsidRDefault="00662B74" w:rsidP="00662B74">
      <w:pPr>
        <w:pStyle w:val="ListNumber0"/>
        <w:numPr>
          <w:ilvl w:val="0"/>
          <w:numId w:val="380"/>
        </w:numPr>
        <w:spacing w:before="0" w:after="120"/>
        <w:ind w:left="357" w:hanging="357"/>
      </w:pPr>
      <w:r w:rsidRPr="0022764C">
        <w:t xml:space="preserve">In the event of a </w:t>
      </w:r>
      <w:r w:rsidRPr="0022764C">
        <w:rPr>
          <w:b/>
        </w:rPr>
        <w:t>Claim</w:t>
      </w:r>
      <w:r w:rsidRPr="0022764C">
        <w:t xml:space="preserve"> by the </w:t>
      </w:r>
      <w:r w:rsidRPr="0022764C">
        <w:rPr>
          <w:b/>
        </w:rPr>
        <w:t>Named Company</w:t>
      </w:r>
      <w:r w:rsidRPr="0022764C">
        <w:t xml:space="preserve"> or where, in relation to a </w:t>
      </w:r>
      <w:r w:rsidRPr="0022764C">
        <w:rPr>
          <w:b/>
        </w:rPr>
        <w:t>Claim</w:t>
      </w:r>
      <w:r w:rsidRPr="0022764C">
        <w:t xml:space="preserve">, the </w:t>
      </w:r>
      <w:r w:rsidRPr="0022764C">
        <w:rPr>
          <w:b/>
        </w:rPr>
        <w:t>Named Company</w:t>
      </w:r>
      <w:r w:rsidRPr="0022764C">
        <w:t xml:space="preserve"> has some other conflict of interest, an </w:t>
      </w:r>
      <w:r w:rsidRPr="0022764C">
        <w:rPr>
          <w:b/>
        </w:rPr>
        <w:t>Insured Person</w:t>
      </w:r>
      <w:r w:rsidRPr="0022764C">
        <w:t xml:space="preserve"> may withdraw their consent to the </w:t>
      </w:r>
      <w:r w:rsidRPr="0022764C">
        <w:rPr>
          <w:b/>
        </w:rPr>
        <w:t>Named Company</w:t>
      </w:r>
      <w:r w:rsidRPr="0022764C">
        <w:t xml:space="preserve"> acting on their behalf with regard to the handling of such </w:t>
      </w:r>
      <w:r w:rsidRPr="0022764C">
        <w:rPr>
          <w:b/>
        </w:rPr>
        <w:t>Claim</w:t>
      </w:r>
      <w:r w:rsidRPr="0022764C">
        <w:t xml:space="preserve">, and elect to communicate directly with the </w:t>
      </w:r>
      <w:r w:rsidRPr="0022764C">
        <w:rPr>
          <w:b/>
        </w:rPr>
        <w:t>Insurer</w:t>
      </w:r>
      <w:r w:rsidRPr="0022764C">
        <w:t xml:space="preserve">; the </w:t>
      </w:r>
      <w:r w:rsidRPr="0022764C">
        <w:rPr>
          <w:b/>
        </w:rPr>
        <w:t>Insurer</w:t>
      </w:r>
      <w:r w:rsidRPr="0022764C">
        <w:t xml:space="preserve"> shall have no obligation to communicate with any other </w:t>
      </w:r>
      <w:r w:rsidRPr="0022764C">
        <w:rPr>
          <w:b/>
        </w:rPr>
        <w:t>Insured</w:t>
      </w:r>
      <w:r w:rsidRPr="0022764C">
        <w:t xml:space="preserve"> concerning such </w:t>
      </w:r>
      <w:r w:rsidRPr="0022764C">
        <w:rPr>
          <w:b/>
        </w:rPr>
        <w:t>Claim</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Interpretation</w:t>
      </w:r>
    </w:p>
    <w:p w:rsidR="00662B74" w:rsidRPr="0022764C" w:rsidRDefault="00662B74" w:rsidP="00662B74">
      <w:pPr>
        <w:pStyle w:val="ListNumber0"/>
        <w:numPr>
          <w:ilvl w:val="0"/>
          <w:numId w:val="0"/>
        </w:numPr>
        <w:spacing w:before="0" w:after="120"/>
        <w:ind w:left="360" w:hanging="357"/>
      </w:pPr>
      <w:r w:rsidRPr="0022764C">
        <w:t>Any reference in this Management Liability Section to:</w:t>
      </w:r>
    </w:p>
    <w:p w:rsidR="00662B74" w:rsidRPr="0022764C" w:rsidRDefault="00662B74" w:rsidP="00662B74">
      <w:pPr>
        <w:pStyle w:val="ListNumber0"/>
        <w:numPr>
          <w:ilvl w:val="0"/>
          <w:numId w:val="384"/>
        </w:numPr>
        <w:spacing w:before="0" w:after="120"/>
        <w:ind w:hanging="357"/>
      </w:pPr>
      <w:r w:rsidRPr="0022764C">
        <w:t>the singular shall include the plural and vice versa; and</w:t>
      </w:r>
    </w:p>
    <w:p w:rsidR="00662B74" w:rsidRPr="0022764C" w:rsidRDefault="00662B74" w:rsidP="00662B74">
      <w:pPr>
        <w:pStyle w:val="ListNumber0"/>
        <w:numPr>
          <w:ilvl w:val="0"/>
          <w:numId w:val="384"/>
        </w:numPr>
        <w:spacing w:before="0" w:after="120"/>
        <w:ind w:hanging="357"/>
      </w:pPr>
      <w:r w:rsidRPr="0022764C">
        <w:t>the masculine shall include the feminine and vice versa; and</w:t>
      </w:r>
    </w:p>
    <w:p w:rsidR="00662B74" w:rsidRPr="0022764C" w:rsidRDefault="00662B74" w:rsidP="00662B74">
      <w:pPr>
        <w:pStyle w:val="ListNumber0"/>
        <w:numPr>
          <w:ilvl w:val="0"/>
          <w:numId w:val="384"/>
        </w:numPr>
        <w:spacing w:before="0" w:after="120"/>
        <w:ind w:hanging="357"/>
      </w:pPr>
      <w:r w:rsidRPr="0022764C">
        <w:lastRenderedPageBreak/>
        <w:t>a position or title or legal status of an individual shall include the equivalent position in any other relevant jurisdiction.</w:t>
      </w:r>
    </w:p>
    <w:p w:rsidR="00662B74" w:rsidRPr="0022764C" w:rsidRDefault="00662B74" w:rsidP="00662B74">
      <w:pPr>
        <w:pStyle w:val="ListNumber0"/>
        <w:numPr>
          <w:ilvl w:val="0"/>
          <w:numId w:val="0"/>
        </w:numPr>
        <w:spacing w:before="0" w:after="120"/>
        <w:ind w:left="360" w:hanging="357"/>
      </w:pPr>
      <w:r w:rsidRPr="0022764C">
        <w:t>Policy headings and titles are for reference only and shall have no interpretational value.</w:t>
      </w:r>
    </w:p>
    <w:p w:rsidR="00662B74" w:rsidRPr="0022764C" w:rsidRDefault="00662B74" w:rsidP="00662B74">
      <w:pPr>
        <w:pStyle w:val="ListNumber0"/>
        <w:numPr>
          <w:ilvl w:val="0"/>
          <w:numId w:val="0"/>
        </w:numPr>
        <w:spacing w:before="0" w:after="120"/>
        <w:ind w:left="360" w:hanging="357"/>
      </w:pPr>
      <w:r w:rsidRPr="0022764C">
        <w:t xml:space="preserve">This Management Liability Section shall not be assigned without the </w:t>
      </w:r>
      <w:r w:rsidRPr="0022764C">
        <w:rPr>
          <w:b/>
        </w:rPr>
        <w:t>Insurer</w:t>
      </w:r>
      <w:r w:rsidRPr="0022764C">
        <w:t>’s prior written consent, and any other purported assignment shall be null and void.</w:t>
      </w:r>
    </w:p>
    <w:p w:rsidR="00662B74" w:rsidRPr="0022764C" w:rsidRDefault="00662B74" w:rsidP="00662B74">
      <w:pPr>
        <w:pStyle w:val="ListNumber0"/>
        <w:numPr>
          <w:ilvl w:val="0"/>
          <w:numId w:val="0"/>
        </w:numPr>
        <w:spacing w:before="0" w:after="120"/>
        <w:ind w:left="360" w:hanging="357"/>
      </w:pPr>
      <w:r w:rsidRPr="0022764C">
        <w:t xml:space="preserve">Nothing in this Management Liability Section is intended to confer a directly enforceable benefit on any party other than the </w:t>
      </w:r>
      <w:r w:rsidRPr="0022764C">
        <w:rPr>
          <w:b/>
        </w:rPr>
        <w:t>Insured</w:t>
      </w:r>
      <w:r w:rsidRPr="0022764C">
        <w:t>.</w:t>
      </w:r>
    </w:p>
    <w:p w:rsidR="00662B74" w:rsidRPr="0022764C" w:rsidRDefault="00662B74" w:rsidP="00662B74">
      <w:pPr>
        <w:pStyle w:val="Heading1"/>
      </w:pPr>
      <w:bookmarkStart w:id="66" w:name="_Ref306373318"/>
      <w:r w:rsidRPr="0022764C">
        <w:t>Policy construction and disputes applicable to this Management Liability Section</w:t>
      </w:r>
    </w:p>
    <w:p w:rsidR="00662B74" w:rsidRPr="0022764C" w:rsidRDefault="00662B74" w:rsidP="00662B74">
      <w:pPr>
        <w:pStyle w:val="BodyText"/>
      </w:pPr>
      <w:r w:rsidRPr="0022764C">
        <w:t xml:space="preserve">This Policy and the </w:t>
      </w:r>
      <w:r w:rsidRPr="0022764C">
        <w:rPr>
          <w:b/>
          <w:bCs/>
        </w:rPr>
        <w:t>Schedule</w:t>
      </w:r>
      <w:r w:rsidRPr="0022764C">
        <w:t xml:space="preserve"> will be interpreted in accordance with the laws of England and Wales. The Policy and the </w:t>
      </w:r>
      <w:r w:rsidRPr="0022764C">
        <w:rPr>
          <w:b/>
          <w:bCs/>
        </w:rPr>
        <w:t>Schedule</w:t>
      </w:r>
      <w:r w:rsidRPr="0022764C">
        <w:t xml:space="preserve"> shall be read together as one contract and any word or expression to which a specific meaning has been attached in any part of this Policy or the Schedule shall bear such specific meaning wherever it may appear.</w:t>
      </w:r>
    </w:p>
    <w:p w:rsidR="00662B74" w:rsidRPr="0022764C" w:rsidRDefault="00662B74" w:rsidP="00662B74">
      <w:pPr>
        <w:pStyle w:val="BodyText"/>
      </w:pPr>
      <w:r w:rsidRPr="0022764C">
        <w:t xml:space="preserve">Any dispute concerning the interpretation of the terms, Conditions or Exclusions contained herein is understood and agreed by both the </w:t>
      </w:r>
      <w:r w:rsidRPr="0022764C">
        <w:rPr>
          <w:b/>
        </w:rPr>
        <w:t>Insured</w:t>
      </w:r>
      <w:r w:rsidRPr="0022764C">
        <w:t xml:space="preserve"> and the </w:t>
      </w:r>
      <w:r w:rsidRPr="0022764C">
        <w:rPr>
          <w:b/>
        </w:rPr>
        <w:t>Insurer</w:t>
      </w:r>
      <w:r w:rsidRPr="0022764C">
        <w:t xml:space="preserve"> to be subject to the laws of England and Wales. Each party agrees to refer any such dispute to a mediator to be agreed between the </w:t>
      </w:r>
      <w:r w:rsidRPr="0022764C">
        <w:rPr>
          <w:b/>
        </w:rPr>
        <w:t>Insured</w:t>
      </w:r>
      <w:r w:rsidRPr="0022764C">
        <w:t xml:space="preserve"> and the </w:t>
      </w:r>
      <w:r w:rsidRPr="0022764C">
        <w:rPr>
          <w:b/>
        </w:rPr>
        <w:t>Insurer</w:t>
      </w:r>
      <w:r w:rsidRPr="0022764C">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662B74" w:rsidRPr="0022764C" w:rsidRDefault="00662B74" w:rsidP="00662B74">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Policy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exclusive jurisdiction of any court of competent jurisdiction within England and Wales and each party agrees to comply with all requirements necessary to give such court jurisdiction. All matters arising hereunder shall be determined in accordance with the law and practice of such court.</w:t>
      </w:r>
      <w:bookmarkEnd w:id="66"/>
    </w:p>
    <w:p w:rsidR="00662B74" w:rsidRPr="0022764C" w:rsidRDefault="00662B74" w:rsidP="00662B74">
      <w:pPr>
        <w:pStyle w:val="Heading2"/>
        <w:numPr>
          <w:ilvl w:val="0"/>
          <w:numId w:val="410"/>
        </w:numPr>
        <w:ind w:left="360"/>
        <w:rPr>
          <w:b/>
          <w:bCs w:val="0"/>
          <w:color w:val="auto"/>
        </w:rPr>
      </w:pPr>
      <w:r w:rsidRPr="0022764C">
        <w:rPr>
          <w:b/>
          <w:bCs w:val="0"/>
          <w:color w:val="auto"/>
        </w:rPr>
        <w:t>Assignment</w:t>
      </w:r>
    </w:p>
    <w:p w:rsidR="00662B74" w:rsidRPr="0022764C" w:rsidRDefault="00662B74" w:rsidP="00662B74">
      <w:pPr>
        <w:pStyle w:val="BodyText"/>
      </w:pPr>
      <w:r w:rsidRPr="0022764C">
        <w:t xml:space="preserve">No assignment of interest under this Management Liability Section will bind the </w:t>
      </w:r>
      <w:r w:rsidRPr="0022764C">
        <w:rPr>
          <w:b/>
        </w:rPr>
        <w:t>Insurer</w:t>
      </w:r>
      <w:r w:rsidRPr="0022764C">
        <w:t xml:space="preserve"> without the </w:t>
      </w:r>
      <w:r w:rsidRPr="0022764C">
        <w:rPr>
          <w:b/>
        </w:rPr>
        <w:t>Insurer</w:t>
      </w:r>
      <w:r w:rsidRPr="0022764C">
        <w:t>’s written consent.</w:t>
      </w:r>
    </w:p>
    <w:p w:rsidR="00662B74" w:rsidRPr="0022764C" w:rsidRDefault="00662B74" w:rsidP="00662B74">
      <w:pPr>
        <w:pStyle w:val="Heading2"/>
        <w:numPr>
          <w:ilvl w:val="0"/>
          <w:numId w:val="410"/>
        </w:numPr>
        <w:ind w:left="360"/>
        <w:rPr>
          <w:b/>
          <w:bCs w:val="0"/>
          <w:color w:val="auto"/>
        </w:rPr>
      </w:pPr>
      <w:r w:rsidRPr="0022764C">
        <w:rPr>
          <w:b/>
          <w:bCs w:val="0"/>
          <w:color w:val="auto"/>
        </w:rPr>
        <w:t>Entire Agreement</w:t>
      </w:r>
    </w:p>
    <w:p w:rsidR="00662B74" w:rsidRPr="0022764C" w:rsidRDefault="00662B74" w:rsidP="00662B74">
      <w:pPr>
        <w:pStyle w:val="BodyText"/>
      </w:pPr>
      <w:r w:rsidRPr="0022764C">
        <w:t xml:space="preserve">By acceptance of this Management Liability Section, the </w:t>
      </w:r>
      <w:r w:rsidRPr="0022764C">
        <w:rPr>
          <w:b/>
        </w:rPr>
        <w:t>Insured</w:t>
      </w:r>
      <w:r w:rsidRPr="0022764C">
        <w:t xml:space="preserve"> and the </w:t>
      </w:r>
      <w:r w:rsidRPr="0022764C">
        <w:rPr>
          <w:b/>
        </w:rPr>
        <w:t>Insurer</w:t>
      </w:r>
      <w:r w:rsidRPr="0022764C">
        <w:t xml:space="preserve"> agree that this Management Liability Section (including the </w:t>
      </w:r>
      <w:r w:rsidRPr="0022764C">
        <w:rPr>
          <w:b/>
        </w:rPr>
        <w:t>Proposal</w:t>
      </w:r>
      <w:r w:rsidRPr="0022764C">
        <w:t xml:space="preserve"> and any materials </w:t>
      </w:r>
      <w:r w:rsidRPr="0022764C">
        <w:t>submitted therewith) and any written endorsements attached hereto constitute the sole and entire agreement between the parties with respect to this insurance. Any prior agreement or understanding between the parties is therefore no longer valid.</w:t>
      </w:r>
    </w:p>
    <w:p w:rsidR="00662B74" w:rsidRPr="0022764C" w:rsidRDefault="00662B74" w:rsidP="00662B74">
      <w:pPr>
        <w:pStyle w:val="Heading2"/>
        <w:numPr>
          <w:ilvl w:val="0"/>
          <w:numId w:val="410"/>
        </w:numPr>
        <w:ind w:left="360"/>
        <w:rPr>
          <w:b/>
          <w:bCs w:val="0"/>
          <w:color w:val="auto"/>
        </w:rPr>
      </w:pPr>
      <w:r w:rsidRPr="0022764C">
        <w:rPr>
          <w:b/>
          <w:bCs w:val="0"/>
          <w:color w:val="auto"/>
        </w:rPr>
        <w:t>Territory</w:t>
      </w:r>
    </w:p>
    <w:p w:rsidR="00662B74" w:rsidRPr="0022764C" w:rsidRDefault="00662B74" w:rsidP="00662B74">
      <w:pPr>
        <w:pStyle w:val="BodyText"/>
        <w:spacing w:before="0"/>
      </w:pPr>
      <w:r w:rsidRPr="0022764C">
        <w:t>Unless prohibited by law, sanction or regulation</w:t>
      </w:r>
    </w:p>
    <w:p w:rsidR="00662B74" w:rsidRPr="0022764C" w:rsidRDefault="00662B74" w:rsidP="00662B74">
      <w:pPr>
        <w:pStyle w:val="ListNumber0"/>
        <w:numPr>
          <w:ilvl w:val="0"/>
          <w:numId w:val="390"/>
        </w:numPr>
        <w:spacing w:before="0" w:after="120"/>
        <w:ind w:left="360"/>
      </w:pPr>
      <w:r w:rsidRPr="0022764C">
        <w:t>In respect of Insuring Clause</w:t>
      </w:r>
      <w:r w:rsidRPr="0022764C">
        <w:rPr>
          <w:b/>
        </w:rPr>
        <w:t xml:space="preserve"> </w:t>
      </w:r>
      <w:r w:rsidRPr="0022764C">
        <w:t xml:space="preserve">A (Directors </w:t>
      </w:r>
      <w:r w:rsidRPr="0022764C">
        <w:rPr>
          <w:rFonts w:cs="Arial"/>
        </w:rPr>
        <w:t xml:space="preserve">&amp; Officers Liability and Company Reimbursement)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anywhere in the world </w:t>
      </w:r>
    </w:p>
    <w:p w:rsidR="00662B74" w:rsidRPr="0022764C" w:rsidRDefault="00662B74" w:rsidP="00662B74">
      <w:pPr>
        <w:pStyle w:val="ListNumber0"/>
        <w:numPr>
          <w:ilvl w:val="0"/>
          <w:numId w:val="390"/>
        </w:numPr>
        <w:spacing w:before="0" w:after="120"/>
        <w:ind w:left="360"/>
      </w:pPr>
      <w:r w:rsidRPr="0022764C">
        <w:rPr>
          <w:rFonts w:cs="Arial"/>
        </w:rPr>
        <w:t xml:space="preserve">In respect of </w:t>
      </w:r>
      <w:r w:rsidRPr="0022764C">
        <w:t>Insuring Clause</w:t>
      </w:r>
      <w:r w:rsidRPr="0022764C">
        <w:rPr>
          <w:b/>
        </w:rPr>
        <w:t xml:space="preserve"> </w:t>
      </w:r>
      <w:r w:rsidRPr="0022764C">
        <w:rPr>
          <w:rFonts w:cs="Arial"/>
        </w:rPr>
        <w:t xml:space="preserve">B (Corporate Liability) and C (Company Employment Practices Liability)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and </w:t>
      </w:r>
      <w:r w:rsidRPr="0022764C">
        <w:rPr>
          <w:rFonts w:cs="Arial"/>
          <w:b/>
        </w:rPr>
        <w:t>Wrongful Acts</w:t>
      </w:r>
      <w:r w:rsidRPr="0022764C">
        <w:rPr>
          <w:rFonts w:cs="Arial"/>
        </w:rPr>
        <w:t xml:space="preserve"> committed in the European Union and United Kingdom only.</w:t>
      </w:r>
    </w:p>
    <w:p w:rsidR="00662B74" w:rsidRPr="0022764C" w:rsidRDefault="00662B74" w:rsidP="00662B74">
      <w:pPr>
        <w:pStyle w:val="Heading2"/>
        <w:numPr>
          <w:ilvl w:val="0"/>
          <w:numId w:val="410"/>
        </w:numPr>
        <w:ind w:left="360"/>
        <w:rPr>
          <w:b/>
          <w:bCs w:val="0"/>
        </w:rPr>
      </w:pPr>
      <w:r w:rsidRPr="0022764C">
        <w:rPr>
          <w:b/>
          <w:bCs w:val="0"/>
          <w:color w:val="auto"/>
        </w:rPr>
        <w:t xml:space="preserve">Contracts (Rights of Third Parties) Act 1999 </w:t>
      </w:r>
    </w:p>
    <w:p w:rsidR="00E32A17" w:rsidRPr="0022764C" w:rsidRDefault="00E32A17" w:rsidP="00662B74">
      <w:pPr>
        <w:pStyle w:val="BodyText"/>
      </w:pPr>
      <w:r w:rsidRPr="0022764C">
        <w:t xml:space="preserve">Nothing in this Management Liability Section is intended to confer a directly enforceable benefit on any third party other than an </w:t>
      </w:r>
      <w:r w:rsidRPr="0022764C">
        <w:rPr>
          <w:b/>
          <w:iCs/>
        </w:rPr>
        <w:t>Insured</w:t>
      </w:r>
      <w:r w:rsidRPr="0022764C">
        <w:rPr>
          <w:i/>
          <w:iCs/>
        </w:rPr>
        <w:t xml:space="preserve">, </w:t>
      </w:r>
      <w:r w:rsidRPr="0022764C">
        <w:t>whether pursuant to the Contracts (Rights of Third Parties) Act 1999 or otherwise.</w:t>
      </w:r>
    </w:p>
    <w:p w:rsidR="00662B74" w:rsidRPr="0022764C" w:rsidDel="001608FC" w:rsidRDefault="00662B74" w:rsidP="00662B74">
      <w:pPr>
        <w:pStyle w:val="BodyText"/>
        <w:sectPr w:rsidR="00662B74" w:rsidRPr="0022764C" w:rsidDel="001608FC" w:rsidSect="00662B74">
          <w:type w:val="continuous"/>
          <w:pgSz w:w="11906" w:h="16838" w:orient="landscape"/>
          <w:pgMar w:top="1134" w:right="737" w:bottom="1134" w:left="737" w:header="454" w:footer="429" w:gutter="0"/>
          <w:cols w:num="2" w:space="708"/>
        </w:sectPr>
      </w:pPr>
    </w:p>
    <w:p w:rsidR="00B0161D" w:rsidRPr="0022764C" w:rsidRDefault="00B0161D">
      <w:pPr>
        <w:pStyle w:val="Subtitle"/>
        <w:tabs>
          <w:tab w:val="left" w:pos="8120"/>
          <w:tab w:val="right" w:pos="10432"/>
        </w:tabs>
        <w:rPr>
          <w:rFonts w:ascii="Arial" w:eastAsia="Calibri" w:hAnsi="Arial" w:cs="Times New Roman"/>
        </w:rPr>
      </w:pPr>
      <w:bookmarkStart w:id="67" w:name="tocpg_25"/>
      <w:bookmarkStart w:id="68" w:name="Section_15"/>
      <w:bookmarkStart w:id="69" w:name="_Hlk170120152"/>
      <w:bookmarkEnd w:id="67"/>
      <w:r w:rsidRPr="0022764C">
        <w:rPr>
          <w:rFonts w:ascii="Arial" w:eastAsia="Calibri" w:hAnsi="Arial" w:cs="Times New Roman"/>
        </w:rPr>
        <w:lastRenderedPageBreak/>
        <w:t>Section 15 - CyberGuard™</w:t>
      </w:r>
      <w:bookmarkEnd w:id="68"/>
    </w:p>
    <w:p w:rsidR="006936E8" w:rsidRPr="0022764C" w:rsidRDefault="006936E8">
      <w:pPr>
        <w:keepNext/>
        <w:keepLines/>
        <w:numPr>
          <w:ilvl w:val="1"/>
          <w:numId w:val="0"/>
        </w:numPr>
        <w:tabs>
          <w:tab w:val="left" w:pos="8120"/>
          <w:tab w:val="right" w:pos="10432"/>
        </w:tabs>
        <w:spacing w:before="0" w:line="228" w:lineRule="auto"/>
        <w:rPr>
          <w:rFonts w:ascii="Arial" w:eastAsia="Calibri" w:hAnsi="Arial" w:cs="Times New Roman"/>
          <w:iCs/>
          <w:color w:val="C79000"/>
          <w:sz w:val="52"/>
          <w:szCs w:val="24"/>
        </w:rPr>
      </w:pPr>
      <w:r w:rsidRPr="0022764C">
        <w:rPr>
          <w:rFonts w:ascii="Arial" w:eastAsia="Calibri" w:hAnsi="Arial" w:cs="Times New Roman"/>
          <w:iCs/>
          <w:color w:val="C79000"/>
          <w:sz w:val="52"/>
          <w:szCs w:val="24"/>
        </w:rPr>
        <w:t>Cyber Liability Policy</w:t>
      </w:r>
    </w:p>
    <w:p w:rsidR="006936E8" w:rsidRPr="0086022F" w:rsidRDefault="006936E8" w:rsidP="006936E8">
      <w:pPr>
        <w:overflowPunct w:val="0"/>
        <w:autoSpaceDE w:val="0"/>
        <w:autoSpaceDN w:val="0"/>
        <w:adjustRightInd w:val="0"/>
        <w:spacing w:beforeLines="100" w:before="240" w:line="200" w:lineRule="exact"/>
        <w:jc w:val="both"/>
        <w:textAlignment w:val="baseline"/>
        <w:rPr>
          <w:rFonts w:eastAsia="Calibri" w:cstheme="minorHAnsi"/>
          <w:iCs/>
          <w:szCs w:val="18"/>
        </w:rPr>
      </w:pPr>
      <w:r w:rsidRPr="0086022F">
        <w:rPr>
          <w:rFonts w:eastAsia="Calibri" w:cstheme="minorHAnsi"/>
          <w:iCs/>
          <w:szCs w:val="18"/>
        </w:rPr>
        <w:t xml:space="preserve">In consideration of the payment of the premium, the </w:t>
      </w:r>
      <w:r w:rsidRPr="0086022F">
        <w:rPr>
          <w:rFonts w:eastAsia="Calibri" w:cstheme="minorHAnsi"/>
          <w:b/>
          <w:bCs/>
          <w:iCs/>
          <w:szCs w:val="18"/>
        </w:rPr>
        <w:t>Named Insured’s</w:t>
      </w:r>
      <w:r w:rsidRPr="0086022F">
        <w:rPr>
          <w:rFonts w:eastAsia="Calibri" w:cstheme="minorHAnsi"/>
          <w:iCs/>
          <w:szCs w:val="18"/>
        </w:rPr>
        <w:t xml:space="preserve"> undertaking to pay the applicable </w:t>
      </w:r>
      <w:r w:rsidRPr="0086022F">
        <w:rPr>
          <w:rFonts w:eastAsia="Calibri" w:cstheme="minorHAnsi"/>
          <w:b/>
          <w:bCs/>
          <w:iCs/>
          <w:szCs w:val="18"/>
        </w:rPr>
        <w:t>Excess</w:t>
      </w:r>
      <w:r w:rsidRPr="0086022F">
        <w:rPr>
          <w:rFonts w:eastAsia="Calibri" w:cstheme="minorHAnsi"/>
          <w:iCs/>
          <w:szCs w:val="18"/>
        </w:rPr>
        <w:t xml:space="preserve"> herein, and in reliance upon all statements made and information provided to </w:t>
      </w:r>
      <w:r w:rsidRPr="0086022F">
        <w:rPr>
          <w:rFonts w:eastAsia="Calibri" w:cstheme="minorHAnsi"/>
          <w:b/>
          <w:bCs/>
          <w:iCs/>
          <w:szCs w:val="18"/>
        </w:rPr>
        <w:t>Insurers</w:t>
      </w:r>
      <w:r w:rsidRPr="0086022F">
        <w:rPr>
          <w:rFonts w:eastAsia="Calibri" w:cstheme="minorHAnsi"/>
          <w:iCs/>
          <w:szCs w:val="18"/>
        </w:rPr>
        <w:t xml:space="preserve"> and subject to all terms, conditions, limitations and exclusions of this Policy, the </w:t>
      </w:r>
      <w:r w:rsidRPr="0086022F">
        <w:rPr>
          <w:rFonts w:eastAsia="Calibri" w:cstheme="minorHAnsi"/>
          <w:b/>
          <w:bCs/>
          <w:iCs/>
          <w:szCs w:val="18"/>
        </w:rPr>
        <w:t>Insurers</w:t>
      </w:r>
      <w:r w:rsidRPr="0086022F">
        <w:rPr>
          <w:rFonts w:eastAsia="Calibri" w:cstheme="minorHAnsi"/>
          <w:iCs/>
          <w:szCs w:val="18"/>
        </w:rPr>
        <w:t xml:space="preserve"> agrees with the</w:t>
      </w:r>
      <w:r w:rsidRPr="0086022F">
        <w:rPr>
          <w:rFonts w:eastAsia="Calibri" w:cstheme="minorHAnsi"/>
          <w:b/>
          <w:bCs/>
          <w:iCs/>
          <w:szCs w:val="18"/>
        </w:rPr>
        <w:t xml:space="preserve"> Named Insured</w:t>
      </w:r>
      <w:r w:rsidRPr="0086022F">
        <w:rPr>
          <w:rFonts w:eastAsia="Calibri" w:cstheme="minorHAnsi"/>
          <w:iCs/>
          <w:szCs w:val="18"/>
        </w:rPr>
        <w:t xml:space="preserve"> as follows:</w:t>
      </w:r>
    </w:p>
    <w:p w:rsidR="006936E8" w:rsidRPr="0022764C" w:rsidRDefault="006936E8" w:rsidP="006936E8">
      <w:pPr>
        <w:autoSpaceDE w:val="0"/>
        <w:autoSpaceDN w:val="0"/>
        <w:adjustRightInd w:val="0"/>
        <w:spacing w:before="0" w:line="240" w:lineRule="auto"/>
        <w:rPr>
          <w:rFonts w:eastAsia="Calibri" w:cstheme="minorHAnsi"/>
          <w:color w:val="009CE4"/>
          <w:sz w:val="32"/>
          <w:szCs w:val="32"/>
          <w14:ligatures w14:val="standardContextual"/>
        </w:rPr>
      </w:pPr>
    </w:p>
    <w:p w:rsidR="006936E8" w:rsidRPr="0022764C" w:rsidRDefault="006936E8" w:rsidP="006936E8">
      <w:pPr>
        <w:pStyle w:val="Heading1"/>
        <w:autoSpaceDE w:val="0"/>
        <w:autoSpaceDN w:val="0"/>
        <w:adjustRightInd w:val="0"/>
        <w:spacing w:before="0"/>
        <w:rPr>
          <w:rFonts w:eastAsia="Calibri" w:cstheme="majorHAnsi"/>
          <w:color w:val="009CE4"/>
          <w14:ligatures w14:val="standardContextual"/>
        </w:rPr>
      </w:pPr>
      <w:bookmarkStart w:id="70" w:name="_Hlk165280889"/>
      <w:r w:rsidRPr="0022764C">
        <w:rPr>
          <w:rFonts w:eastAsia="Calibri" w:cstheme="majorHAnsi"/>
          <w:color w:val="009CE4"/>
          <w14:ligatures w14:val="standardContextual"/>
        </w:rPr>
        <w:t xml:space="preserve">Insuring Clauses </w:t>
      </w:r>
    </w:p>
    <w:p w:rsidR="006936E8" w:rsidRPr="0086022F" w:rsidRDefault="006936E8" w:rsidP="006936E8">
      <w:pPr>
        <w:kinsoku w:val="0"/>
        <w:overflowPunct w:val="0"/>
        <w:autoSpaceDE w:val="0"/>
        <w:autoSpaceDN w:val="0"/>
        <w:adjustRightInd w:val="0"/>
        <w:spacing w:beforeLines="100" w:before="240" w:line="200" w:lineRule="exact"/>
        <w:jc w:val="both"/>
        <w:textAlignment w:val="baseline"/>
        <w:rPr>
          <w:rFonts w:eastAsia="Calibri" w:cstheme="minorHAnsi"/>
          <w:szCs w:val="18"/>
          <w:lang w:eastAsia="en-GB"/>
        </w:rPr>
      </w:pPr>
      <w:r w:rsidRPr="0086022F">
        <w:rPr>
          <w:rFonts w:eastAsia="Calibri" w:cstheme="minorHAnsi"/>
          <w:szCs w:val="18"/>
          <w:lang w:eastAsia="en-GB"/>
        </w:rPr>
        <w:t xml:space="preserve">This Policy applies only to those Insuring Clauses purchased by </w:t>
      </w:r>
      <w:r w:rsidRPr="0086022F">
        <w:rPr>
          <w:rFonts w:eastAsia="Calibri" w:cstheme="minorHAnsi"/>
          <w:iCs/>
          <w:szCs w:val="18"/>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as shown in the Schedule.</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 </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rsidR="006936E8" w:rsidRPr="0022764C" w:rsidRDefault="006936E8" w:rsidP="006936E8">
      <w:pPr>
        <w:pStyle w:val="Heading2"/>
        <w:numPr>
          <w:ilvl w:val="0"/>
          <w:numId w:val="422"/>
        </w:numPr>
        <w:autoSpaceDE w:val="0"/>
        <w:autoSpaceDN w:val="0"/>
        <w:adjustRightInd w:val="0"/>
        <w:spacing w:before="0" w:after="160" w:line="240" w:lineRule="auto"/>
        <w:rPr>
          <w:rFonts w:eastAsia="Calibri" w:cstheme="majorHAnsi"/>
          <w:b/>
          <w:color w:val="000000"/>
          <w:sz w:val="28"/>
          <w:szCs w:val="28"/>
          <w14:ligatures w14:val="standardContextual"/>
        </w:rPr>
      </w:pPr>
      <w:r w:rsidRPr="0022764C">
        <w:rPr>
          <w:rFonts w:eastAsia="Calibri" w:cstheme="majorHAnsi"/>
          <w:b/>
          <w:color w:val="000000"/>
          <w:sz w:val="28"/>
          <w:szCs w:val="28"/>
          <w14:ligatures w14:val="standardContextual"/>
        </w:rPr>
        <w:t>Third Party Liability Insuring Clauses</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Multimedia Liability</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that the</w:t>
      </w:r>
      <w:r w:rsidRPr="0022764C">
        <w:rPr>
          <w:rFonts w:eastAsia="Calibri" w:cstheme="minorHAnsi"/>
          <w:b/>
          <w:bCs/>
          <w:color w:val="000000"/>
          <w:szCs w:val="18"/>
          <w14:ligatures w14:val="standardContextual"/>
        </w:rPr>
        <w:t xml:space="preserve"> Insured </w:t>
      </w:r>
      <w:r w:rsidRPr="0022764C">
        <w:rPr>
          <w:rFonts w:eastAsia="Calibri" w:cstheme="minorHAnsi"/>
          <w:color w:val="000000"/>
          <w:szCs w:val="18"/>
          <w14:ligatures w14:val="standardContextual"/>
        </w:rPr>
        <w:t xml:space="preserve">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Multimedia Wrongful Act</w:t>
      </w:r>
      <w:r w:rsidRPr="0022764C">
        <w:rPr>
          <w:rFonts w:eastAsia="Calibri" w:cstheme="minorHAnsi"/>
          <w:color w:val="000000"/>
          <w:szCs w:val="18"/>
          <w14:ligatures w14:val="standardContextual"/>
        </w:rPr>
        <w:t>, but only if:</w:t>
      </w:r>
    </w:p>
    <w:p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Multimedia Wrongful Act </w:t>
      </w:r>
      <w:r w:rsidRPr="0022764C">
        <w:rPr>
          <w:rFonts w:eastAsia="Calibri" w:cstheme="minorHAnsi"/>
          <w:color w:val="000000"/>
          <w:szCs w:val="18"/>
          <w14:ligatures w14:val="standardContextual"/>
        </w:rPr>
        <w:t xml:space="preserve">is committed on or after the </w:t>
      </w:r>
      <w:r w:rsidRPr="0086022F">
        <w:rPr>
          <w:rFonts w:eastAsia="Arial" w:cstheme="minorHAnsi"/>
          <w:szCs w:val="18"/>
        </w:rPr>
        <w:t>Retroactive Date stated in the Schedule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1854"/>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Security and Privacy Liability</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but only if: </w:t>
      </w:r>
    </w:p>
    <w:p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is committed on or after the </w:t>
      </w:r>
      <w:r w:rsidRPr="0086022F">
        <w:rPr>
          <w:rFonts w:eastAsia="Arial" w:cstheme="minorHAnsi"/>
          <w:szCs w:val="18"/>
        </w:rPr>
        <w:t>Retroactive Date stated in the Schedule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720" w:hanging="360"/>
        <w:rPr>
          <w:rFonts w:asciiTheme="majorHAnsi" w:eastAsia="Calibri" w:hAnsiTheme="majorHAnsi" w:cstheme="maj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Privacy Regulatory Defence and Penalties</w:t>
      </w:r>
    </w:p>
    <w:p w:rsidR="006936E8" w:rsidRPr="0022764C" w:rsidRDefault="006936E8" w:rsidP="006936E8">
      <w:pPr>
        <w:autoSpaceDE w:val="0"/>
        <w:autoSpaceDN w:val="0"/>
        <w:adjustRightInd w:val="0"/>
        <w:spacing w:before="0" w:line="240" w:lineRule="auto"/>
        <w:ind w:left="360"/>
        <w:rPr>
          <w:rFonts w:eastAsia="Arial" w:cstheme="minorHAnsi"/>
          <w:b/>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Arial" w:cstheme="minorHAnsi"/>
        </w:rPr>
        <w:t xml:space="preserve"> </w:t>
      </w:r>
      <w:r w:rsidRPr="0022764C">
        <w:rPr>
          <w:rFonts w:eastAsia="Calibri" w:cstheme="minorHAnsi"/>
          <w:color w:val="000000"/>
          <w:szCs w:val="18"/>
          <w14:ligatures w14:val="standardContextual"/>
        </w:rPr>
        <w:t xml:space="preserve">a </w:t>
      </w:r>
      <w:r w:rsidRPr="0022764C">
        <w:rPr>
          <w:rFonts w:eastAsia="Calibri" w:cstheme="minorHAnsi"/>
          <w:b/>
          <w:bCs/>
          <w:color w:val="000000"/>
          <w:szCs w:val="18"/>
          <w14:ligatures w14:val="standardContextual"/>
        </w:rPr>
        <w:t xml:space="preserve">Regulatory Compensatory Award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Regulatory Fines and Penalties </w:t>
      </w:r>
      <w:r w:rsidRPr="0022764C">
        <w:rPr>
          <w:rFonts w:eastAsia="Calibri" w:cstheme="minorHAnsi"/>
          <w:color w:val="000000"/>
          <w:szCs w:val="18"/>
          <w14:ligatures w14:val="standardContextual"/>
        </w:rPr>
        <w:t>that</w:t>
      </w:r>
      <w:r w:rsidRPr="0022764C">
        <w:rPr>
          <w:rFonts w:eastAsia="Calibri" w:cstheme="minorHAnsi"/>
          <w:b/>
          <w:bCs/>
          <w:color w:val="000000"/>
          <w:szCs w:val="18"/>
          <w14:ligatures w14:val="standardContextual"/>
        </w:rPr>
        <w:t xml:space="preserve"> </w:t>
      </w:r>
      <w:r w:rsidRPr="0022764C">
        <w:rPr>
          <w:rFonts w:eastAsia="Arial" w:cstheme="minorHAnsi"/>
        </w:rPr>
        <w:t xml:space="preserve">the </w:t>
      </w:r>
      <w:r w:rsidRPr="0022764C">
        <w:rPr>
          <w:rFonts w:eastAsia="Arial" w:cstheme="minorHAnsi"/>
          <w:b/>
        </w:rPr>
        <w:t xml:space="preserve">Insured </w:t>
      </w:r>
      <w:r w:rsidRPr="0022764C">
        <w:rPr>
          <w:rFonts w:eastAsia="Arial" w:cstheme="minorHAnsi"/>
          <w:bCs/>
        </w:rPr>
        <w:t>becomes legally</w:t>
      </w:r>
      <w:r w:rsidRPr="0022764C">
        <w:rPr>
          <w:rFonts w:eastAsia="Arial" w:cstheme="minorHAnsi"/>
          <w:b/>
        </w:rPr>
        <w:t xml:space="preserve"> </w:t>
      </w:r>
      <w:r w:rsidRPr="0022764C">
        <w:rPr>
          <w:rFonts w:eastAsia="Arial" w:cstheme="minorHAnsi"/>
          <w:bCs/>
        </w:rPr>
        <w:t xml:space="preserve">obligated to pay </w:t>
      </w:r>
      <w:r w:rsidRPr="0022764C">
        <w:rPr>
          <w:rFonts w:eastAsia="Calibri" w:cstheme="minorHAnsi"/>
          <w:color w:val="000000"/>
          <w:szCs w:val="18"/>
          <w14:ligatures w14:val="standardContextual"/>
        </w:rPr>
        <w:t xml:space="preserve">including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but only if:</w:t>
      </w:r>
      <w:r w:rsidRPr="0022764C">
        <w:rPr>
          <w:rFonts w:eastAsia="Arial" w:cstheme="minorHAnsi"/>
          <w:b/>
        </w:rPr>
        <w:t xml:space="preserve">  </w:t>
      </w:r>
    </w:p>
    <w:p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is</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 and</w:t>
      </w:r>
    </w:p>
    <w:p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Arial" w:cstheme="minorHAnsi"/>
        </w:rPr>
        <w:t xml:space="preserve">the </w:t>
      </w:r>
      <w:r w:rsidRPr="0022764C">
        <w:rPr>
          <w:rFonts w:eastAsia="Arial" w:cstheme="minorHAnsi"/>
          <w:b/>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Arial" w:cstheme="minorHAnsi"/>
          <w:bCs/>
        </w:rPr>
        <w:t xml:space="preserve"> occurs on or after the Retroactive Date stated in the Schedule.</w:t>
      </w:r>
    </w:p>
    <w:p w:rsidR="006936E8" w:rsidRPr="0022764C" w:rsidRDefault="006936E8" w:rsidP="006936E8">
      <w:pPr>
        <w:autoSpaceDE w:val="0"/>
        <w:autoSpaceDN w:val="0"/>
        <w:adjustRightInd w:val="0"/>
        <w:spacing w:before="0" w:line="240" w:lineRule="auto"/>
        <w:ind w:left="360"/>
        <w:rPr>
          <w:rFonts w:eastAsia="Arial" w:cstheme="minorHAnsi"/>
          <w:bCs/>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PCI DSS Liability</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Arial" w:cstheme="minorHAnsi"/>
          <w:b/>
          <w:bCs/>
          <w:color w:val="000000"/>
        </w:rPr>
        <w:t>PCI DSS Fines and Assessments</w:t>
      </w:r>
      <w:r w:rsidRPr="0022764C">
        <w:rPr>
          <w:rFonts w:eastAsia="Arial" w:cstheme="minorHAnsi"/>
          <w:color w:val="000000"/>
        </w:rPr>
        <w:t xml:space="preserve"> which the </w:t>
      </w:r>
      <w:r w:rsidRPr="0022764C">
        <w:rPr>
          <w:rFonts w:eastAsia="Arial" w:cstheme="minorHAnsi"/>
          <w:b/>
          <w:bCs/>
          <w:color w:val="000000"/>
        </w:rPr>
        <w:t>Insured</w:t>
      </w:r>
      <w:r w:rsidRPr="0022764C">
        <w:rPr>
          <w:rFonts w:eastAsia="Arial" w:cstheme="minorHAnsi"/>
          <w:color w:val="000000"/>
        </w:rPr>
        <w:t xml:space="preserve"> becomes legally obligated to pay including related </w:t>
      </w:r>
      <w:r w:rsidRPr="0022764C">
        <w:rPr>
          <w:rFonts w:eastAsia="Arial" w:cstheme="minorHAnsi"/>
          <w:b/>
          <w:bCs/>
          <w:color w:val="000000"/>
        </w:rPr>
        <w:t>Defence Costs</w:t>
      </w:r>
      <w:r w:rsidRPr="0022764C">
        <w:rPr>
          <w:rFonts w:eastAsia="Arial" w:cstheme="minorHAnsi"/>
          <w:color w:val="000000"/>
        </w:rPr>
        <w:t xml:space="preserve"> of</w:t>
      </w:r>
      <w:r w:rsidRPr="0022764C">
        <w:rPr>
          <w:rFonts w:eastAsia="Arial" w:cstheme="minorHAnsi"/>
          <w:b/>
          <w:color w:val="000000"/>
        </w:rPr>
        <w:t xml:space="preserve"> </w:t>
      </w:r>
      <w:r w:rsidRPr="0022764C">
        <w:rPr>
          <w:rFonts w:eastAsia="Arial" w:cstheme="minorHAnsi"/>
          <w:color w:val="000000"/>
        </w:rPr>
        <w:t xml:space="preserve">which the </w:t>
      </w:r>
      <w:r w:rsidRPr="0022764C">
        <w:rPr>
          <w:rFonts w:eastAsia="Arial" w:cstheme="minorHAnsi"/>
          <w:b/>
          <w:color w:val="000000"/>
        </w:rPr>
        <w:t xml:space="preserve">Insured </w:t>
      </w:r>
      <w:r w:rsidRPr="0022764C">
        <w:rPr>
          <w:rFonts w:eastAsia="Arial" w:cstheme="minorHAnsi"/>
          <w:color w:val="000000"/>
        </w:rPr>
        <w:t xml:space="preserve">incurs, with the </w:t>
      </w:r>
      <w:r w:rsidRPr="0022764C">
        <w:rPr>
          <w:rFonts w:eastAsia="Arial" w:cstheme="minorHAnsi"/>
          <w:b/>
          <w:bCs/>
          <w:color w:val="000000"/>
        </w:rPr>
        <w:t>Insurer’s</w:t>
      </w:r>
      <w:r w:rsidRPr="0022764C">
        <w:rPr>
          <w:rFonts w:eastAsia="Arial" w:cstheme="minorHAnsi"/>
          <w:color w:val="000000"/>
        </w:rPr>
        <w:t xml:space="preserve"> prior written consent, because of a </w:t>
      </w:r>
      <w:r w:rsidRPr="0022764C">
        <w:rPr>
          <w:rFonts w:eastAsia="Arial" w:cstheme="minorHAnsi"/>
          <w:b/>
          <w:bCs/>
          <w:color w:val="000000"/>
        </w:rPr>
        <w:t>PCI DSS Demand</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and resulting from a </w:t>
      </w:r>
      <w:r w:rsidRPr="0022764C">
        <w:rPr>
          <w:rFonts w:eastAsia="Arial" w:cstheme="minorHAnsi"/>
          <w:b/>
          <w:bCs/>
          <w:color w:val="000000"/>
        </w:rPr>
        <w:t>Security Breach</w:t>
      </w:r>
      <w:r w:rsidRPr="0022764C">
        <w:rPr>
          <w:rFonts w:eastAsia="Arial" w:cstheme="minorHAnsi"/>
          <w:color w:val="000000"/>
        </w:rPr>
        <w:t xml:space="preserve"> or </w:t>
      </w:r>
      <w:r w:rsidRPr="0022764C">
        <w:rPr>
          <w:rFonts w:eastAsia="Arial" w:cstheme="minorHAnsi"/>
          <w:b/>
          <w:bCs/>
          <w:color w:val="000000"/>
        </w:rPr>
        <w:t xml:space="preserve">Privacy Breach </w:t>
      </w:r>
      <w:r w:rsidRPr="0022764C">
        <w:rPr>
          <w:rFonts w:eastAsia="Arial" w:cstheme="minorHAnsi"/>
          <w:color w:val="000000"/>
        </w:rPr>
        <w:t>that occurs on or after the Retroactive Date</w:t>
      </w:r>
      <w:r w:rsidRPr="0022764C">
        <w:rPr>
          <w:rFonts w:eastAsia="Arial" w:cstheme="minorHAnsi"/>
          <w:bCs/>
        </w:rPr>
        <w:t xml:space="preserve"> stated in the Schedule.</w:t>
      </w:r>
    </w:p>
    <w:p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Arial" w:cstheme="majorHAnsi"/>
          <w:color w:val="000000"/>
          <w:szCs w:val="22"/>
        </w:rPr>
      </w:pPr>
      <w:r w:rsidRPr="0022764C">
        <w:rPr>
          <w:rFonts w:eastAsia="Arial" w:cstheme="majorHAnsi"/>
          <w:color w:val="000000"/>
          <w:szCs w:val="22"/>
        </w:rPr>
        <w:t>Bodily Injury Liability Cover</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Bodily Injury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Bodily Injury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Arial" w:cstheme="majorHAnsi"/>
          <w:color w:val="000000"/>
          <w:szCs w:val="22"/>
        </w:rPr>
      </w:pPr>
      <w:r w:rsidRPr="0022764C">
        <w:rPr>
          <w:rFonts w:eastAsia="Arial" w:cstheme="majorHAnsi"/>
          <w:color w:val="000000"/>
          <w:szCs w:val="22"/>
        </w:rPr>
        <w:t>Property Damage Liability Cover</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Property Damage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Property Damage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rsidR="006936E8" w:rsidRPr="0022764C" w:rsidRDefault="006936E8" w:rsidP="006936E8">
      <w:pPr>
        <w:autoSpaceDE w:val="0"/>
        <w:autoSpaceDN w:val="0"/>
        <w:adjustRightInd w:val="0"/>
        <w:spacing w:before="0" w:line="240" w:lineRule="auto"/>
        <w:ind w:left="360"/>
        <w:rPr>
          <w:rFonts w:eastAsia="Arial" w:cstheme="minorHAnsi"/>
          <w:bCs/>
        </w:rPr>
      </w:pPr>
    </w:p>
    <w:p w:rsidR="006936E8" w:rsidRPr="0022764C" w:rsidRDefault="006936E8" w:rsidP="006936E8">
      <w:pPr>
        <w:pStyle w:val="Heading2"/>
        <w:numPr>
          <w:ilvl w:val="0"/>
          <w:numId w:val="423"/>
        </w:numPr>
        <w:autoSpaceDE w:val="0"/>
        <w:autoSpaceDN w:val="0"/>
        <w:adjustRightInd w:val="0"/>
        <w:spacing w:before="0" w:after="160" w:line="240" w:lineRule="auto"/>
        <w:rPr>
          <w:rFonts w:eastAsia="Arial" w:cstheme="minorHAnsi"/>
          <w:b/>
          <w:sz w:val="28"/>
          <w:szCs w:val="28"/>
        </w:rPr>
      </w:pPr>
      <w:r w:rsidRPr="0022764C">
        <w:rPr>
          <w:rFonts w:eastAsia="Arial" w:cstheme="minorHAnsi"/>
          <w:b/>
          <w:sz w:val="28"/>
          <w:szCs w:val="28"/>
        </w:rPr>
        <w:t>First Party Insuring Clauses</w:t>
      </w:r>
    </w:p>
    <w:p w:rsidR="006936E8" w:rsidRPr="0022764C" w:rsidRDefault="006936E8" w:rsidP="006936E8">
      <w:pPr>
        <w:autoSpaceDE w:val="0"/>
        <w:autoSpaceDN w:val="0"/>
        <w:adjustRightInd w:val="0"/>
        <w:spacing w:before="0" w:line="240" w:lineRule="auto"/>
        <w:ind w:left="360"/>
        <w:rPr>
          <w:rFonts w:eastAsia="Arial" w:cstheme="minorHAnsi"/>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Breach Event Costs</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 w:val="22"/>
          <w:szCs w:val="22"/>
          <w14:ligatures w14:val="standardContextual"/>
        </w:rPr>
        <w:t xml:space="preserve"> </w:t>
      </w:r>
      <w:r w:rsidRPr="0022764C">
        <w:rPr>
          <w:rFonts w:eastAsia="Calibri" w:cstheme="minorHAnsi"/>
          <w:b/>
          <w:bCs/>
          <w:color w:val="000000"/>
          <w:szCs w:val="18"/>
          <w14:ligatures w14:val="standardContextual"/>
        </w:rPr>
        <w:t>Privacy Breach Response Costs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Notification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Breach Support and Credit Monitoring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Calibri" w:cstheme="minorHAnsi"/>
          <w:color w:val="000000"/>
          <w:szCs w:val="18"/>
          <w14:ligatures w14:val="standardContextual"/>
        </w:rPr>
        <w:t xml:space="preserve"> because of an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Privacy Breach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Arial" w:cstheme="minorHAnsi"/>
          <w:b/>
          <w:bCs/>
        </w:rPr>
        <w:t xml:space="preserve"> Period of Insurance.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BrandGuard</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agree, subject to the </w:t>
      </w:r>
      <w:r w:rsidRPr="0022764C">
        <w:rPr>
          <w:rFonts w:eastAsia="Calibri" w:cstheme="minorHAnsi"/>
          <w:b/>
          <w:bCs/>
          <w:color w:val="000000"/>
          <w:szCs w:val="18"/>
          <w14:ligatures w14:val="standardContextual"/>
        </w:rPr>
        <w:t>Waiting Period</w:t>
      </w:r>
      <w:r w:rsidRPr="0022764C">
        <w:rPr>
          <w:rFonts w:eastAsia="Calibri" w:cstheme="minorHAnsi"/>
          <w:color w:val="000000"/>
          <w:szCs w:val="18"/>
          <w14:ligatures w14:val="standardContextual"/>
        </w:rPr>
        <w:t xml:space="preserve">, to indemnify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Named 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for provable and ascertainable </w:t>
      </w:r>
      <w:r w:rsidRPr="0022764C">
        <w:rPr>
          <w:rFonts w:eastAsia="Calibri" w:cstheme="minorHAnsi"/>
          <w:b/>
          <w:bCs/>
          <w:color w:val="000000"/>
          <w:szCs w:val="18"/>
          <w14:ligatures w14:val="standardContextual"/>
        </w:rPr>
        <w:t xml:space="preserve">Brand Loss </w:t>
      </w:r>
      <w:r w:rsidRPr="0022764C">
        <w:rPr>
          <w:rFonts w:eastAsia="Calibri" w:cstheme="minorHAnsi"/>
          <w:color w:val="000000"/>
          <w:szCs w:val="18"/>
          <w14:ligatures w14:val="standardContextual"/>
        </w:rPr>
        <w:t xml:space="preserve">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Insurance </w:t>
      </w:r>
      <w:r w:rsidRPr="0022764C">
        <w:rPr>
          <w:rFonts w:eastAsia="Calibri" w:cstheme="minorHAnsi"/>
          <w:color w:val="000000"/>
          <w:szCs w:val="18"/>
          <w14:ligatures w14:val="standardContextual"/>
        </w:rPr>
        <w:t xml:space="preserve">as a direct result of an </w:t>
      </w:r>
      <w:r w:rsidRPr="0022764C">
        <w:rPr>
          <w:rFonts w:eastAsia="Calibri" w:cstheme="minorHAnsi"/>
          <w:b/>
          <w:bCs/>
          <w:color w:val="000000"/>
          <w:szCs w:val="18"/>
          <w14:ligatures w14:val="standardContextual"/>
        </w:rPr>
        <w:t xml:space="preserve">Adverse Media Report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Notification </w:t>
      </w:r>
      <w:r w:rsidRPr="0022764C">
        <w:rPr>
          <w:rFonts w:eastAsia="Calibri" w:cstheme="minorHAnsi"/>
          <w:color w:val="000000"/>
          <w:szCs w:val="18"/>
          <w14:ligatures w14:val="standardContextual"/>
        </w:rPr>
        <w:t xml:space="preserve">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that 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Calibri" w:cstheme="minorHAnsi"/>
          <w:b/>
          <w:bCs/>
          <w:color w:val="000000"/>
          <w:szCs w:val="18"/>
          <w14:ligatures w14:val="standardContextual"/>
        </w:rPr>
        <w:t xml:space="preserve"> Period of Insurance.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lastRenderedPageBreak/>
        <w:t>System Failure</w:t>
      </w:r>
    </w:p>
    <w:p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inorHAnsi"/>
          <w:color w:val="000000"/>
          <w:szCs w:val="22"/>
          <w14:ligatures w14:val="standardContextual"/>
        </w:rPr>
      </w:pPr>
      <w:r w:rsidRPr="0022764C">
        <w:rPr>
          <w:rFonts w:eastAsia="Calibri" w:cstheme="minorHAnsi"/>
          <w:color w:val="000000"/>
          <w:szCs w:val="22"/>
          <w14:ligatures w14:val="standardContextual"/>
        </w:rPr>
        <w:t>Data Recovery</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because of damage, alteration, corruption, distortion, theft, misuse or destruction of </w:t>
      </w:r>
      <w:r w:rsidRPr="0022764C">
        <w:rPr>
          <w:rFonts w:eastAsia="Calibri" w:cstheme="minorHAnsi"/>
          <w:b/>
          <w:bCs/>
          <w:color w:val="000000"/>
          <w:szCs w:val="18"/>
          <w14:ligatures w14:val="standardContextual"/>
        </w:rPr>
        <w:t xml:space="preserve">Digital Assets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86022F">
        <w:rPr>
          <w:rFonts w:eastAsia="Calibri" w:cstheme="minorHAnsi"/>
          <w:color w:val="000000"/>
          <w:szCs w:val="18"/>
          <w:lang w:eastAsia="en-GB"/>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will pay such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for up to 12 months following the </w:t>
      </w:r>
      <w:r w:rsidRPr="0022764C">
        <w:rPr>
          <w:rFonts w:eastAsia="Calibri" w:cstheme="minorHAnsi"/>
          <w:b/>
          <w:bCs/>
          <w:color w:val="000000"/>
          <w:szCs w:val="18"/>
          <w14:ligatures w14:val="standardContextual"/>
        </w:rPr>
        <w:t xml:space="preserve">Executive’s </w:t>
      </w:r>
      <w:r w:rsidRPr="0022764C">
        <w:rPr>
          <w:rFonts w:eastAsia="Calibri" w:cstheme="minorHAnsi"/>
          <w:color w:val="000000"/>
          <w:szCs w:val="18"/>
          <w14:ligatures w14:val="standardContextual"/>
        </w:rPr>
        <w:t xml:space="preserve">discovery of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1080"/>
        <w:rPr>
          <w:rFonts w:eastAsia="Calibri" w:cstheme="minorHAnsi"/>
          <w:color w:val="000000"/>
          <w:szCs w:val="18"/>
          <w14:ligatures w14:val="standardContextual"/>
        </w:rPr>
      </w:pPr>
    </w:p>
    <w:p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Non-Physical Business Interruption</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 xml:space="preserve"> and subject to the</w:t>
      </w:r>
      <w:r w:rsidRPr="0022764C">
        <w:rPr>
          <w:rFonts w:eastAsia="Calibri" w:cstheme="minorHAnsi"/>
          <w:b/>
          <w:bCs/>
          <w:color w:val="000000"/>
          <w:szCs w:val="18"/>
          <w14:ligatures w14:val="standardContextual"/>
        </w:rPr>
        <w:t xml:space="preserve"> Waiting Period</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Restoration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rsidR="00054903" w:rsidRPr="0022764C" w:rsidRDefault="00054903" w:rsidP="006936E8">
      <w:pPr>
        <w:autoSpaceDE w:val="0"/>
        <w:autoSpaceDN w:val="0"/>
        <w:adjustRightInd w:val="0"/>
        <w:spacing w:before="0" w:line="240" w:lineRule="auto"/>
        <w:ind w:left="720"/>
        <w:rPr>
          <w:rFonts w:eastAsia="Calibri" w:cstheme="minorHAnsi"/>
          <w:color w:val="000000"/>
          <w:szCs w:val="18"/>
          <w14:ligatures w14:val="standardContextual"/>
        </w:rPr>
      </w:pPr>
    </w:p>
    <w:p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Special Expenses</w:t>
      </w:r>
      <w:r w:rsidRPr="0022764C">
        <w:rPr>
          <w:rFonts w:eastAsia="Calibri" w:cstheme="minorHAnsi"/>
          <w:color w:val="000000"/>
          <w:szCs w:val="18"/>
          <w14:ligatures w14:val="standardContextual"/>
        </w:rPr>
        <w:t xml:space="preserve"> 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br/>
      </w: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Cyber Extortion</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Cyber Extortion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as a direct result of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 xml:space="preserve">Cyber Extortion Threat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not be obligated to pay </w:t>
      </w:r>
      <w:r w:rsidRPr="0022764C">
        <w:rPr>
          <w:rFonts w:eastAsia="Calibri" w:cstheme="minorHAnsi"/>
          <w:b/>
          <w:bCs/>
          <w:color w:val="000000"/>
          <w:szCs w:val="18"/>
          <w14:ligatures w14:val="standardContextual"/>
        </w:rPr>
        <w:t xml:space="preserve">Cyber Extortion Expenses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for which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have not given prior written consent.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must notify the Police before surrendering any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 response to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ab/>
      </w: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Cyber Crime</w:t>
      </w: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inorHAnsi"/>
          <w:color w:val="000000"/>
          <w:szCs w:val="22"/>
          <w14:ligatures w14:val="standardContextual"/>
        </w:rPr>
      </w:pPr>
      <w:r w:rsidRPr="0022764C">
        <w:rPr>
          <w:rFonts w:eastAsia="Calibri" w:cstheme="minorHAnsi"/>
          <w:color w:val="000000"/>
          <w:szCs w:val="22"/>
          <w14:ligatures w14:val="standardContextual"/>
        </w:rPr>
        <w:t>Financial Fraud</w:t>
      </w:r>
    </w:p>
    <w:p w:rsidR="006936E8" w:rsidRPr="0086022F" w:rsidRDefault="006936E8" w:rsidP="006936E8">
      <w:pPr>
        <w:autoSpaceDE w:val="0"/>
        <w:autoSpaceDN w:val="0"/>
        <w:adjustRightInd w:val="0"/>
        <w:spacing w:before="0" w:line="240" w:lineRule="auto"/>
        <w:ind w:left="720"/>
        <w:rPr>
          <w:rFonts w:eastAsia="Arial" w:cstheme="minorHAnsi"/>
          <w:szCs w:val="18"/>
        </w:rPr>
      </w:pPr>
      <w:r w:rsidRPr="0022764C">
        <w:rPr>
          <w:rFonts w:eastAsia="Arial" w:cstheme="minorHAnsi"/>
          <w:b/>
          <w:bCs/>
          <w:szCs w:val="18"/>
        </w:rPr>
        <w:t>Insurers</w:t>
      </w:r>
      <w:r w:rsidRPr="0022764C">
        <w:rPr>
          <w:rFonts w:eastAsia="Arial" w:cstheme="minorHAnsi"/>
          <w:szCs w:val="18"/>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w:t>
      </w:r>
      <w:r w:rsidRPr="0022764C">
        <w:rPr>
          <w:rFonts w:eastAsia="Arial" w:cstheme="minorHAnsi"/>
          <w:b/>
          <w:bCs/>
          <w:szCs w:val="18"/>
        </w:rPr>
        <w:t xml:space="preserve"> </w:t>
      </w:r>
      <w:r w:rsidRPr="0022764C">
        <w:rPr>
          <w:rFonts w:eastAsia="Arial" w:cstheme="minorHAnsi"/>
          <w:szCs w:val="18"/>
        </w:rPr>
        <w:t xml:space="preserve">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Financial Fraud Loss</w:t>
      </w:r>
      <w:r w:rsidRPr="0022764C">
        <w:rPr>
          <w:rFonts w:eastAsia="Arial" w:cstheme="minorHAnsi"/>
          <w:szCs w:val="18"/>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szCs w:val="18"/>
        </w:rPr>
        <w:t xml:space="preserve">because of </w:t>
      </w:r>
      <w:r w:rsidRPr="0022764C">
        <w:rPr>
          <w:rFonts w:eastAsia="Arial" w:cstheme="minorHAnsi"/>
          <w:b/>
          <w:bCs/>
          <w:szCs w:val="18"/>
        </w:rPr>
        <w:t xml:space="preserve">Financial Fraud </w:t>
      </w:r>
      <w:r w:rsidRPr="0022764C">
        <w:rPr>
          <w:rFonts w:eastAsia="Arial" w:cstheme="minorHAnsi"/>
          <w:szCs w:val="18"/>
        </w:rPr>
        <w:t xml:space="preserve">that is discovered by </w:t>
      </w:r>
      <w:r w:rsidRPr="0022764C">
        <w:rPr>
          <w:rFonts w:eastAsia="Calibri" w:cstheme="minorHAnsi"/>
          <w:color w:val="000000"/>
          <w:szCs w:val="18"/>
          <w14:ligatures w14:val="standardContextual"/>
        </w:rPr>
        <w:t xml:space="preserve">an </w:t>
      </w:r>
      <w:r w:rsidRPr="0022764C">
        <w:rPr>
          <w:rFonts w:eastAsia="Calibri" w:cstheme="minorHAnsi"/>
          <w:b/>
          <w:bCs/>
          <w:color w:val="000000"/>
          <w:szCs w:val="18"/>
          <w14:ligatures w14:val="standardContextual"/>
        </w:rPr>
        <w:t xml:space="preserve">Executive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provided that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86022F">
        <w:rPr>
          <w:rFonts w:eastAsia="Calibri" w:cstheme="minorHAnsi"/>
          <w:szCs w:val="18"/>
          <w:lang w:eastAsia="en-GB"/>
        </w:rPr>
        <w:t xml:space="preserve">provides written confirmation to </w:t>
      </w:r>
      <w:r w:rsidRPr="0086022F">
        <w:rPr>
          <w:rFonts w:eastAsia="Calibri" w:cstheme="minorHAnsi"/>
          <w:b/>
          <w:bCs/>
          <w:szCs w:val="18"/>
          <w:lang w:eastAsia="en-GB"/>
        </w:rPr>
        <w:t>Insurers</w:t>
      </w:r>
      <w:r w:rsidRPr="0086022F">
        <w:rPr>
          <w:rFonts w:eastAsia="Calibri" w:cstheme="minorHAnsi"/>
          <w:szCs w:val="18"/>
          <w:lang w:eastAsia="en-GB"/>
        </w:rPr>
        <w:t xml:space="preserve"> </w:t>
      </w:r>
      <w:r w:rsidRPr="0086022F">
        <w:rPr>
          <w:rFonts w:eastAsia="Calibri" w:cstheme="minorHAnsi"/>
          <w:bCs/>
          <w:szCs w:val="18"/>
          <w:lang w:eastAsia="en-GB"/>
        </w:rPr>
        <w:t xml:space="preserve">that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Insured’s </w:t>
      </w:r>
      <w:r w:rsidRPr="0086022F">
        <w:rPr>
          <w:rFonts w:eastAsia="Calibri" w:cstheme="minorHAnsi"/>
          <w:szCs w:val="18"/>
          <w:lang w:eastAsia="en-GB"/>
        </w:rPr>
        <w:t>bank</w:t>
      </w:r>
      <w:r w:rsidRPr="0086022F">
        <w:rPr>
          <w:rFonts w:eastAsia="Calibri" w:cstheme="minorHAnsi"/>
          <w:b/>
          <w:szCs w:val="18"/>
          <w:lang w:eastAsia="en-GB"/>
        </w:rPr>
        <w:t xml:space="preserve"> </w:t>
      </w:r>
      <w:r w:rsidRPr="0086022F">
        <w:rPr>
          <w:rFonts w:eastAsia="Calibri" w:cstheme="minorHAnsi"/>
          <w:szCs w:val="18"/>
          <w:lang w:eastAsia="en-GB"/>
        </w:rPr>
        <w:t xml:space="preserve">or credit card company has refused to reverse </w:t>
      </w:r>
      <w:r w:rsidRPr="0086022F">
        <w:rPr>
          <w:rFonts w:eastAsia="Calibri" w:cstheme="minorHAnsi"/>
          <w:szCs w:val="18"/>
          <w:lang w:eastAsia="en-GB"/>
        </w:rPr>
        <w:t xml:space="preserve">or prevent a payment transaction or to indemnify or reimburse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86022F">
        <w:rPr>
          <w:rFonts w:eastAsia="Calibri" w:cstheme="minorHAnsi"/>
          <w:szCs w:val="18"/>
          <w:lang w:eastAsia="en-GB"/>
        </w:rPr>
        <w:t xml:space="preserve">for the </w:t>
      </w:r>
      <w:r w:rsidRPr="0086022F">
        <w:rPr>
          <w:rFonts w:eastAsia="Calibri" w:cstheme="minorHAnsi"/>
          <w:b/>
          <w:szCs w:val="18"/>
          <w:lang w:eastAsia="en-GB"/>
        </w:rPr>
        <w:t>Financial Fraud Loss</w:t>
      </w:r>
      <w:r w:rsidRPr="0086022F">
        <w:rPr>
          <w:rFonts w:eastAsia="Calibri" w:cstheme="minorHAnsi"/>
          <w:szCs w:val="18"/>
          <w:lang w:eastAsia="en-GB"/>
        </w:rPr>
        <w:t>.</w:t>
      </w:r>
    </w:p>
    <w:p w:rsidR="006936E8" w:rsidRPr="0022764C" w:rsidRDefault="006936E8" w:rsidP="006936E8">
      <w:pPr>
        <w:autoSpaceDE w:val="0"/>
        <w:autoSpaceDN w:val="0"/>
        <w:adjustRightInd w:val="0"/>
        <w:spacing w:before="0" w:line="240" w:lineRule="auto"/>
        <w:ind w:left="720" w:hanging="360"/>
        <w:rPr>
          <w:rFonts w:asciiTheme="majorHAnsi" w:eastAsia="Arial" w:hAnsiTheme="majorHAnsi" w:cstheme="majorHAnsi"/>
        </w:rPr>
      </w:pP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Telecommunications and Utilities Fraud</w:t>
      </w:r>
    </w:p>
    <w:p w:rsidR="006936E8" w:rsidRPr="0086022F" w:rsidRDefault="006936E8" w:rsidP="006936E8">
      <w:pPr>
        <w:autoSpaceDE w:val="0"/>
        <w:autoSpaceDN w:val="0"/>
        <w:adjustRightInd w:val="0"/>
        <w:spacing w:before="0" w:line="240" w:lineRule="auto"/>
        <w:ind w:left="720"/>
        <w:rPr>
          <w:rFonts w:eastAsia="Calibri" w:cstheme="minorHAnsi"/>
          <w:szCs w:val="18"/>
          <w:lang w:eastAsia="en-GB"/>
        </w:rPr>
      </w:pPr>
      <w:r w:rsidRPr="0022764C">
        <w:rPr>
          <w:rFonts w:eastAsia="Arial" w:cstheme="minorHAnsi"/>
          <w:b/>
          <w:bCs/>
          <w:szCs w:val="18"/>
        </w:rPr>
        <w:t>Insurers</w:t>
      </w:r>
      <w:r w:rsidRPr="0022764C">
        <w:rPr>
          <w:rFonts w:eastAsia="Arial" w:cstheme="minorHAnsi"/>
          <w:szCs w:val="18"/>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 xml:space="preserve">, 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Telecommunications Fraud Loss</w:t>
      </w:r>
      <w:r w:rsidRPr="0022764C">
        <w:rPr>
          <w:rFonts w:eastAsia="Arial" w:cstheme="minorHAnsi"/>
          <w:szCs w:val="18"/>
        </w:rPr>
        <w:t xml:space="preserve"> or </w:t>
      </w:r>
      <w:r w:rsidRPr="0022764C">
        <w:rPr>
          <w:rFonts w:eastAsia="Arial" w:cstheme="minorHAnsi"/>
          <w:b/>
          <w:bCs/>
          <w:szCs w:val="18"/>
        </w:rPr>
        <w:t>Utilities Fraud Loss</w:t>
      </w:r>
      <w:r w:rsidRPr="0022764C">
        <w:rPr>
          <w:rFonts w:eastAsia="Arial" w:cstheme="minorHAnsi"/>
          <w:szCs w:val="18"/>
        </w:rPr>
        <w:t xml:space="preserve"> sustained by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22764C">
        <w:rPr>
          <w:rFonts w:eastAsia="Arial" w:cstheme="minorHAnsi"/>
          <w:szCs w:val="18"/>
        </w:rPr>
        <w:t xml:space="preserve">because of </w:t>
      </w:r>
      <w:r w:rsidRPr="0022764C">
        <w:rPr>
          <w:rFonts w:eastAsia="Arial" w:cstheme="minorHAnsi"/>
          <w:b/>
          <w:bCs/>
          <w:szCs w:val="18"/>
        </w:rPr>
        <w:t xml:space="preserve">Telecommunications Fraud </w:t>
      </w:r>
      <w:r w:rsidRPr="0022764C">
        <w:rPr>
          <w:rFonts w:eastAsia="Arial" w:cstheme="minorHAnsi"/>
          <w:szCs w:val="18"/>
        </w:rPr>
        <w:t xml:space="preserve">or </w:t>
      </w:r>
      <w:r w:rsidRPr="0022764C">
        <w:rPr>
          <w:rFonts w:eastAsia="Arial" w:cstheme="minorHAnsi"/>
          <w:b/>
          <w:bCs/>
          <w:szCs w:val="18"/>
        </w:rPr>
        <w:t xml:space="preserve">Utilities Fraud </w:t>
      </w:r>
      <w:r w:rsidRPr="0022764C">
        <w:rPr>
          <w:rFonts w:eastAsia="Arial" w:cstheme="minorHAnsi"/>
          <w:szCs w:val="18"/>
        </w:rPr>
        <w:t xml:space="preserve">that is discovered by an </w:t>
      </w:r>
      <w:r w:rsidRPr="0022764C">
        <w:rPr>
          <w:rFonts w:eastAsia="Arial" w:cstheme="minorHAnsi"/>
          <w:b/>
          <w:bCs/>
          <w:szCs w:val="18"/>
        </w:rPr>
        <w:t>Executive</w:t>
      </w:r>
      <w:r w:rsidRPr="0022764C">
        <w:rPr>
          <w:rFonts w:eastAsia="Calibri" w:cstheme="minorHAnsi"/>
          <w:b/>
          <w:bCs/>
          <w:color w:val="000000"/>
          <w:szCs w:val="18"/>
          <w14:ligatures w14:val="standardContextual"/>
        </w:rPr>
        <w:t xml:space="preser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w:t>
      </w:r>
      <w:r w:rsidRPr="0086022F">
        <w:rPr>
          <w:rFonts w:eastAsia="Calibri" w:cstheme="minorHAnsi"/>
          <w:szCs w:val="18"/>
          <w:lang w:eastAsia="en-GB"/>
        </w:rPr>
        <w:t xml:space="preserve">Provided always that there is clear evidence that the </w:t>
      </w:r>
      <w:r w:rsidRPr="0086022F">
        <w:rPr>
          <w:rFonts w:eastAsia="Calibri" w:cstheme="minorHAnsi"/>
          <w:b/>
          <w:szCs w:val="18"/>
          <w:lang w:eastAsia="en-GB"/>
        </w:rPr>
        <w:t xml:space="preserve">Telecommunications Fraud Loss </w:t>
      </w:r>
      <w:r w:rsidRPr="0086022F">
        <w:rPr>
          <w:rFonts w:eastAsia="Calibri" w:cstheme="minorHAnsi"/>
          <w:szCs w:val="18"/>
          <w:lang w:eastAsia="en-GB"/>
        </w:rPr>
        <w:t xml:space="preserve">directly results from the </w:t>
      </w:r>
      <w:r w:rsidRPr="0086022F">
        <w:rPr>
          <w:rFonts w:eastAsia="Calibri" w:cstheme="minorHAnsi"/>
          <w:b/>
          <w:szCs w:val="18"/>
          <w:lang w:eastAsia="en-GB"/>
        </w:rPr>
        <w:t xml:space="preserve">Telecommunications Fraud </w:t>
      </w:r>
      <w:r w:rsidRPr="0086022F">
        <w:rPr>
          <w:rFonts w:eastAsia="Calibri" w:cstheme="minorHAnsi"/>
          <w:szCs w:val="18"/>
          <w:lang w:eastAsia="en-GB"/>
        </w:rPr>
        <w:t xml:space="preserve">or that the </w:t>
      </w:r>
      <w:r w:rsidRPr="0086022F">
        <w:rPr>
          <w:rFonts w:eastAsia="Calibri" w:cstheme="minorHAnsi"/>
          <w:b/>
          <w:szCs w:val="18"/>
          <w:lang w:eastAsia="en-GB"/>
        </w:rPr>
        <w:t xml:space="preserve">Utilities Fraud Loss </w:t>
      </w:r>
      <w:r w:rsidRPr="0086022F">
        <w:rPr>
          <w:rFonts w:eastAsia="Calibri" w:cstheme="minorHAnsi"/>
          <w:szCs w:val="18"/>
          <w:lang w:eastAsia="en-GB"/>
        </w:rPr>
        <w:t xml:space="preserve">directly results from the </w:t>
      </w:r>
      <w:r w:rsidRPr="0086022F">
        <w:rPr>
          <w:rFonts w:eastAsia="Calibri" w:cstheme="minorHAnsi"/>
          <w:b/>
          <w:szCs w:val="18"/>
          <w:lang w:eastAsia="en-GB"/>
        </w:rPr>
        <w:t>Utilities Fraud</w:t>
      </w:r>
      <w:r w:rsidRPr="0086022F">
        <w:rPr>
          <w:rFonts w:eastAsia="Calibri" w:cstheme="minorHAnsi"/>
          <w:szCs w:val="18"/>
          <w:lang w:eastAsia="en-GB"/>
        </w:rPr>
        <w:t>.</w:t>
      </w:r>
    </w:p>
    <w:p w:rsidR="00054903" w:rsidRPr="0022764C" w:rsidRDefault="00054903" w:rsidP="006936E8">
      <w:pPr>
        <w:autoSpaceDE w:val="0"/>
        <w:autoSpaceDN w:val="0"/>
        <w:adjustRightInd w:val="0"/>
        <w:spacing w:before="0" w:line="240" w:lineRule="auto"/>
        <w:ind w:left="720"/>
        <w:rPr>
          <w:rFonts w:eastAsia="Arial" w:cstheme="minorHAnsi"/>
          <w:szCs w:val="18"/>
        </w:rPr>
      </w:pPr>
    </w:p>
    <w:p w:rsidR="006936E8" w:rsidRPr="0022764C" w:rsidRDefault="006936E8" w:rsidP="006936E8">
      <w:pPr>
        <w:autoSpaceDE w:val="0"/>
        <w:autoSpaceDN w:val="0"/>
        <w:adjustRightInd w:val="0"/>
        <w:spacing w:before="0" w:line="240" w:lineRule="auto"/>
        <w:ind w:left="720" w:hanging="360"/>
        <w:rPr>
          <w:rFonts w:eastAsia="Arial" w:cstheme="minorHAnsi"/>
        </w:rPr>
      </w:pP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Phishing Fraud</w:t>
      </w:r>
    </w:p>
    <w:p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Phishing Fraud Loss</w:t>
      </w:r>
      <w:r w:rsidRPr="0022764C">
        <w:rPr>
          <w:rFonts w:eastAsia="Arial" w:cstheme="minorHAnsi"/>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Calibri" w:cstheme="minorHAnsi"/>
          <w:b/>
          <w:bCs/>
          <w:color w:val="000000"/>
          <w:szCs w:val="18"/>
          <w14:ligatures w14:val="standardContextual"/>
        </w:rPr>
        <w:t xml:space="preserve">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w:t>
      </w:r>
    </w:p>
    <w:p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Client Phishing Fraud Loss</w:t>
      </w:r>
      <w:r w:rsidRPr="0022764C">
        <w:rPr>
          <w:rFonts w:eastAsia="Arial" w:cstheme="minorHAnsi"/>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Client 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Arial" w:cstheme="minorHAnsi"/>
        </w:rPr>
        <w:t xml:space="preserve"> during the </w:t>
      </w:r>
      <w:r w:rsidRPr="0022764C">
        <w:rPr>
          <w:rFonts w:eastAsia="Arial" w:cstheme="minorHAnsi"/>
          <w:b/>
          <w:bCs/>
        </w:rPr>
        <w:t>Period of Insurance</w:t>
      </w:r>
      <w:r w:rsidRPr="0022764C">
        <w:rPr>
          <w:rFonts w:eastAsia="Arial" w:cstheme="minorHAnsi"/>
        </w:rPr>
        <w:t xml:space="preserve">. Provided always that any </w:t>
      </w:r>
      <w:r w:rsidRPr="0022764C">
        <w:rPr>
          <w:rFonts w:eastAsia="Arial" w:cstheme="minorHAnsi"/>
          <w:b/>
          <w:bCs/>
        </w:rPr>
        <w:t>Client Phishing Fraud</w:t>
      </w:r>
      <w:r w:rsidRPr="0022764C">
        <w:rPr>
          <w:rFonts w:eastAsia="Arial" w:cstheme="minorHAnsi"/>
        </w:rPr>
        <w:t xml:space="preserve"> directly results from a </w:t>
      </w:r>
      <w:r w:rsidRPr="0022764C">
        <w:rPr>
          <w:rFonts w:eastAsia="Arial" w:cstheme="minorHAnsi"/>
          <w:b/>
          <w:bCs/>
        </w:rPr>
        <w:t>Hacking Attack</w:t>
      </w:r>
      <w:r w:rsidRPr="0022764C">
        <w:rPr>
          <w:rFonts w:eastAsia="Arial" w:cstheme="minorHAnsi"/>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Bricking Loss</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86022F">
        <w:rPr>
          <w:rFonts w:eastAsia="Calibri" w:cstheme="minorHAnsi"/>
          <w:b/>
          <w:szCs w:val="18"/>
          <w:lang w:eastAsia="en-GB"/>
        </w:rPr>
        <w:t xml:space="preserve">Bricking Loss </w:t>
      </w:r>
      <w:r w:rsidRPr="0086022F">
        <w:rPr>
          <w:rFonts w:eastAsia="Calibri" w:cstheme="minorHAnsi"/>
          <w:szCs w:val="18"/>
          <w:lang w:eastAsia="en-GB"/>
        </w:rPr>
        <w:t xml:space="preserve">incurred by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r w:rsidRPr="0086022F">
        <w:rPr>
          <w:rFonts w:eastAsia="Calibri" w:cstheme="minorHAnsi"/>
          <w:szCs w:val="18"/>
          <w:lang w:eastAsia="en-GB"/>
        </w:rPr>
        <w:t xml:space="preserve">due to a </w:t>
      </w:r>
      <w:r w:rsidRPr="0086022F">
        <w:rPr>
          <w:rFonts w:eastAsia="Calibri" w:cstheme="minorHAnsi"/>
          <w:b/>
          <w:szCs w:val="18"/>
          <w:lang w:eastAsia="en-GB"/>
        </w:rPr>
        <w:t xml:space="preserve">Bricking Event </w:t>
      </w:r>
      <w:r w:rsidRPr="0086022F">
        <w:rPr>
          <w:rFonts w:eastAsia="Calibri" w:cstheme="minorHAnsi"/>
          <w:bCs/>
          <w:szCs w:val="18"/>
          <w:lang w:eastAsia="en-GB"/>
        </w:rPr>
        <w:t>occurring and first discovered by an</w:t>
      </w:r>
      <w:r w:rsidRPr="0086022F">
        <w:rPr>
          <w:rFonts w:eastAsia="Calibri" w:cstheme="minorHAnsi"/>
          <w:b/>
          <w:szCs w:val="18"/>
          <w:lang w:eastAsia="en-GB"/>
        </w:rPr>
        <w:t xml:space="preserve"> Executive </w:t>
      </w:r>
      <w:r w:rsidRPr="0086022F">
        <w:rPr>
          <w:rFonts w:eastAsia="Calibri" w:cstheme="minorHAnsi"/>
          <w:bCs/>
          <w:szCs w:val="18"/>
          <w:lang w:eastAsia="en-GB"/>
        </w:rPr>
        <w:t>during the</w:t>
      </w:r>
      <w:r w:rsidRPr="0086022F">
        <w:rPr>
          <w:rFonts w:eastAsia="Calibri" w:cstheme="minorHAnsi"/>
          <w:b/>
          <w:szCs w:val="18"/>
          <w:lang w:eastAsia="en-GB"/>
        </w:rPr>
        <w:t xml:space="preserve"> Period of Insurance</w:t>
      </w:r>
      <w:r w:rsidRPr="0086022F">
        <w:rPr>
          <w:rFonts w:eastAsia="Calibri" w:cstheme="minorHAnsi"/>
          <w:szCs w:val="18"/>
          <w:lang w:eastAsia="en-GB"/>
        </w:rPr>
        <w:t xml:space="preserve">, but only if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r w:rsidR="0022764C" w:rsidRPr="0022764C">
        <w:rPr>
          <w:rFonts w:eastAsia="Calibri" w:cstheme="minorHAnsi"/>
          <w:color w:val="000000"/>
          <w:szCs w:val="18"/>
          <w14:ligatures w14:val="standardContextual"/>
        </w:rPr>
        <w:t>provides</w:t>
      </w:r>
      <w:r w:rsidRPr="0086022F">
        <w:rPr>
          <w:rFonts w:eastAsia="Calibri" w:cstheme="minorHAnsi"/>
          <w:szCs w:val="18"/>
          <w:lang w:eastAsia="en-GB"/>
        </w:rPr>
        <w:t xml:space="preserve"> clear evidence that the </w:t>
      </w:r>
      <w:r w:rsidRPr="0086022F">
        <w:rPr>
          <w:rFonts w:eastAsia="Calibri" w:cstheme="minorHAnsi"/>
          <w:b/>
          <w:bCs/>
          <w:szCs w:val="18"/>
          <w:lang w:eastAsia="en-GB"/>
        </w:rPr>
        <w:t>Bricking Loss</w:t>
      </w:r>
      <w:r w:rsidRPr="0086022F">
        <w:rPr>
          <w:rFonts w:eastAsia="Calibri" w:cstheme="minorHAnsi"/>
          <w:szCs w:val="18"/>
          <w:lang w:eastAsia="en-GB"/>
        </w:rPr>
        <w:t xml:space="preserve"> results from the </w:t>
      </w:r>
      <w:r w:rsidRPr="0086022F">
        <w:rPr>
          <w:rFonts w:eastAsia="Calibri" w:cstheme="minorHAnsi"/>
          <w:b/>
          <w:bCs/>
          <w:szCs w:val="18"/>
          <w:lang w:eastAsia="en-GB"/>
        </w:rPr>
        <w:t>Bricking Event.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Property Damage Loss</w:t>
      </w:r>
    </w:p>
    <w:p w:rsidR="006936E8" w:rsidRPr="0086022F" w:rsidRDefault="006936E8" w:rsidP="006936E8">
      <w:pPr>
        <w:autoSpaceDE w:val="0"/>
        <w:autoSpaceDN w:val="0"/>
        <w:adjustRightInd w:val="0"/>
        <w:spacing w:before="0" w:line="240" w:lineRule="auto"/>
        <w:ind w:left="360"/>
        <w:rPr>
          <w:rFonts w:eastAsia="Calibri" w:cstheme="minorHAnsi"/>
          <w:szCs w:val="18"/>
          <w:lang w:eastAsia="en-GB"/>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86022F">
        <w:rPr>
          <w:rFonts w:eastAsia="Calibri" w:cstheme="minorHAnsi"/>
          <w:szCs w:val="18"/>
          <w:lang w:eastAsia="en-GB"/>
        </w:rPr>
        <w:t xml:space="preserve">for physical damage to </w:t>
      </w:r>
      <w:r w:rsidRPr="0086022F">
        <w:rPr>
          <w:rFonts w:eastAsia="Calibri" w:cstheme="minorHAnsi"/>
          <w:b/>
          <w:szCs w:val="18"/>
          <w:lang w:eastAsia="en-GB"/>
        </w:rPr>
        <w:t xml:space="preserve">Covered Property </w:t>
      </w:r>
      <w:r w:rsidRPr="0086022F">
        <w:rPr>
          <w:rFonts w:eastAsia="Calibri" w:cstheme="minorHAnsi"/>
          <w:szCs w:val="18"/>
          <w:lang w:eastAsia="en-GB"/>
        </w:rPr>
        <w:t xml:space="preserve">caused by or resulting from a </w:t>
      </w:r>
      <w:r w:rsidRPr="0086022F">
        <w:rPr>
          <w:rFonts w:eastAsia="Calibri" w:cstheme="minorHAnsi"/>
          <w:b/>
          <w:szCs w:val="18"/>
          <w:lang w:eastAsia="en-GB"/>
        </w:rPr>
        <w:t>Hacking Attack</w:t>
      </w:r>
      <w:r w:rsidRPr="0086022F">
        <w:rPr>
          <w:rFonts w:eastAsia="Calibri" w:cstheme="minorHAnsi"/>
          <w:szCs w:val="18"/>
          <w:lang w:eastAsia="en-GB"/>
        </w:rPr>
        <w:t>, provided always that:</w:t>
      </w:r>
    </w:p>
    <w:p w:rsidR="00054903" w:rsidRPr="0086022F" w:rsidRDefault="00054903" w:rsidP="006936E8">
      <w:pPr>
        <w:autoSpaceDE w:val="0"/>
        <w:autoSpaceDN w:val="0"/>
        <w:adjustRightInd w:val="0"/>
        <w:spacing w:before="0" w:line="240" w:lineRule="auto"/>
        <w:ind w:left="360"/>
        <w:rPr>
          <w:rFonts w:eastAsia="Calibri" w:cstheme="minorHAnsi"/>
          <w:szCs w:val="18"/>
          <w:lang w:eastAsia="en-GB"/>
        </w:rPr>
      </w:pP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bCs/>
          <w:color w:val="000000"/>
          <w:szCs w:val="18"/>
          <w14:ligatures w14:val="standardContextual"/>
        </w:rPr>
      </w:pPr>
      <w:r w:rsidRPr="0086022F">
        <w:rPr>
          <w:rFonts w:eastAsia="Calibri" w:cstheme="minorHAnsi"/>
          <w:szCs w:val="18"/>
          <w:lang w:eastAsia="en-GB"/>
        </w:rPr>
        <w:t xml:space="preserve">the </w:t>
      </w:r>
      <w:r w:rsidRPr="0086022F">
        <w:rPr>
          <w:rFonts w:eastAsia="Calibri" w:cstheme="minorHAnsi"/>
          <w:b/>
          <w:szCs w:val="18"/>
          <w:lang w:eastAsia="en-GB"/>
        </w:rPr>
        <w:t xml:space="preserve">Hacking Attack </w:t>
      </w:r>
      <w:r w:rsidRPr="0086022F">
        <w:rPr>
          <w:rFonts w:eastAsia="Calibri" w:cstheme="minorHAnsi"/>
          <w:szCs w:val="18"/>
          <w:lang w:eastAsia="en-GB"/>
        </w:rPr>
        <w:t xml:space="preserve">occurs and is first discovered by an </w:t>
      </w:r>
      <w:r w:rsidRPr="0086022F">
        <w:rPr>
          <w:rFonts w:eastAsia="Calibri" w:cstheme="minorHAnsi"/>
          <w:b/>
          <w:szCs w:val="18"/>
          <w:lang w:eastAsia="en-GB"/>
        </w:rPr>
        <w:t xml:space="preserve">Executive </w:t>
      </w:r>
      <w:r w:rsidRPr="0086022F">
        <w:rPr>
          <w:rFonts w:eastAsia="Calibri" w:cstheme="minorHAnsi"/>
          <w:szCs w:val="18"/>
          <w:lang w:eastAsia="en-GB"/>
        </w:rPr>
        <w:t xml:space="preserve">during the </w:t>
      </w:r>
      <w:r w:rsidRPr="0086022F">
        <w:rPr>
          <w:rFonts w:eastAsia="Calibri" w:cstheme="minorHAnsi"/>
          <w:b/>
          <w:bCs/>
          <w:color w:val="000000"/>
          <w:szCs w:val="18"/>
        </w:rPr>
        <w:t>Period of Insurance</w:t>
      </w:r>
      <w:r w:rsidRPr="0086022F">
        <w:rPr>
          <w:rFonts w:eastAsia="Calibri" w:cstheme="minorHAnsi"/>
          <w:bCs/>
          <w:szCs w:val="18"/>
          <w:lang w:eastAsia="en-GB"/>
        </w:rPr>
        <w:t>;</w:t>
      </w: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bCs/>
          <w:szCs w:val="18"/>
          <w:lang w:eastAsia="en-GB"/>
        </w:rPr>
        <w:t>the</w:t>
      </w:r>
      <w:r w:rsidRPr="0086022F">
        <w:rPr>
          <w:rFonts w:eastAsia="Calibri" w:cstheme="minorHAnsi"/>
          <w:b/>
          <w:szCs w:val="18"/>
          <w:lang w:eastAsia="en-GB"/>
        </w:rPr>
        <w:t xml:space="preserve"> Insured </w:t>
      </w:r>
      <w:r w:rsidRPr="0086022F">
        <w:rPr>
          <w:rFonts w:eastAsia="Calibri" w:cstheme="minorHAnsi"/>
          <w:szCs w:val="18"/>
          <w:lang w:eastAsia="en-GB"/>
        </w:rPr>
        <w:t xml:space="preserve">provides clear evidence that such physical damage is directly caused by or results from a </w:t>
      </w:r>
      <w:r w:rsidRPr="0086022F">
        <w:rPr>
          <w:rFonts w:eastAsia="Calibri" w:cstheme="minorHAnsi"/>
          <w:b/>
          <w:szCs w:val="18"/>
          <w:lang w:eastAsia="en-GB"/>
        </w:rPr>
        <w:t>Hacking Attack</w:t>
      </w:r>
      <w:r w:rsidRPr="0086022F">
        <w:rPr>
          <w:rFonts w:eastAsia="Calibri" w:cstheme="minorHAnsi"/>
          <w:szCs w:val="18"/>
          <w:lang w:eastAsia="en-GB"/>
        </w:rPr>
        <w:t>; and</w:t>
      </w: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szCs w:val="18"/>
          <w:lang w:eastAsia="en-GB"/>
        </w:rPr>
        <w:t xml:space="preserve">there is no other valid and collectible insurance available to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w:t>
      </w:r>
      <w:r w:rsidRPr="0086022F">
        <w:rPr>
          <w:rFonts w:eastAsia="Calibri" w:cstheme="minorHAnsi"/>
          <w:b/>
          <w:bCs/>
          <w:szCs w:val="18"/>
          <w:lang w:eastAsia="en-GB"/>
        </w:rPr>
        <w:t xml:space="preserve"> </w:t>
      </w:r>
      <w:r w:rsidRPr="0086022F">
        <w:rPr>
          <w:rFonts w:eastAsia="Calibri" w:cstheme="minorHAnsi"/>
          <w:szCs w:val="18"/>
          <w:lang w:eastAsia="en-GB"/>
        </w:rPr>
        <w:t>for such physical damage.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lastRenderedPageBreak/>
        <w:t>Reward Expenses</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Reward Expenses </w:t>
      </w:r>
      <w:r w:rsidRPr="0022764C">
        <w:rPr>
          <w:rFonts w:eastAsia="Calibri" w:cstheme="minorHAnsi"/>
          <w:color w:val="000000"/>
          <w:szCs w:val="18"/>
          <w14:ligatures w14:val="standardContextual"/>
        </w:rPr>
        <w:t>incurred by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with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prior written consent.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bookmarkStart w:id="71" w:name="_Hlk165280430"/>
      <w:r w:rsidRPr="0022764C">
        <w:rPr>
          <w:rFonts w:eastAsia="Calibri" w:cstheme="majorHAnsi"/>
          <w:color w:val="000000"/>
          <w:szCs w:val="22"/>
          <w14:ligatures w14:val="standardContextual"/>
        </w:rPr>
        <w:t>Court Attendance Costs</w:t>
      </w:r>
    </w:p>
    <w:p w:rsidR="006936E8" w:rsidRPr="0086022F" w:rsidRDefault="006936E8" w:rsidP="006936E8">
      <w:pPr>
        <w:autoSpaceDE w:val="0"/>
        <w:autoSpaceDN w:val="0"/>
        <w:adjustRightInd w:val="0"/>
        <w:spacing w:before="0" w:line="240" w:lineRule="auto"/>
        <w:ind w:left="360"/>
        <w:rPr>
          <w:rFonts w:eastAsia="Times New Roman" w:cstheme="minorHAnsi"/>
          <w:szCs w:val="18"/>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w:t>
      </w:r>
      <w:r w:rsidRPr="0086022F">
        <w:rPr>
          <w:rFonts w:eastAsia="Times New Roman" w:cstheme="minorHAnsi"/>
          <w:szCs w:val="18"/>
        </w:rPr>
        <w:t xml:space="preserve">reimburse an </w:t>
      </w:r>
      <w:r w:rsidRPr="0086022F">
        <w:rPr>
          <w:rFonts w:eastAsia="Times New Roman" w:cstheme="minorHAnsi"/>
          <w:b/>
          <w:szCs w:val="18"/>
        </w:rPr>
        <w:t>Insured</w:t>
      </w:r>
      <w:r w:rsidRPr="0086022F">
        <w:rPr>
          <w:rFonts w:eastAsia="Times New Roman" w:cstheme="minorHAnsi"/>
          <w:bCs/>
          <w:szCs w:val="18"/>
        </w:rPr>
        <w:t>,</w:t>
      </w:r>
      <w:r w:rsidRPr="0086022F">
        <w:rPr>
          <w:rFonts w:eastAsia="Times New Roman" w:cstheme="minorHAnsi"/>
          <w:b/>
          <w:szCs w:val="18"/>
        </w:rPr>
        <w:t xml:space="preserve"> </w:t>
      </w:r>
      <w:r w:rsidRPr="0086022F">
        <w:rPr>
          <w:rFonts w:eastAsia="Times New Roman" w:cstheme="minorHAnsi"/>
          <w:szCs w:val="18"/>
        </w:rPr>
        <w:t xml:space="preserve">up to a maximum of £500 per day, for </w:t>
      </w:r>
      <w:r w:rsidRPr="0086022F">
        <w:rPr>
          <w:rFonts w:eastAsia="Times New Roman" w:cstheme="minorHAnsi"/>
          <w:b/>
          <w:szCs w:val="18"/>
        </w:rPr>
        <w:t xml:space="preserve">Court Attendance Costs </w:t>
      </w:r>
      <w:r w:rsidRPr="0086022F">
        <w:rPr>
          <w:rFonts w:eastAsia="Times New Roman" w:cstheme="minorHAnsi"/>
          <w:szCs w:val="18"/>
        </w:rPr>
        <w:t xml:space="preserve">incurred by an </w:t>
      </w:r>
      <w:r w:rsidRPr="0086022F">
        <w:rPr>
          <w:rFonts w:eastAsia="Times New Roman" w:cstheme="minorHAnsi"/>
          <w:b/>
          <w:szCs w:val="18"/>
        </w:rPr>
        <w:t xml:space="preserve">Insured </w:t>
      </w:r>
      <w:r w:rsidRPr="0086022F">
        <w:rPr>
          <w:rFonts w:eastAsia="Times New Roman" w:cstheme="minorHAnsi"/>
          <w:szCs w:val="18"/>
        </w:rPr>
        <w:t xml:space="preserve">to attend mediation, arbitration proceedings, hearings, depositions and trials, </w:t>
      </w:r>
      <w:r w:rsidRPr="0086022F">
        <w:rPr>
          <w:rFonts w:eastAsia="Calibri" w:cstheme="minorHAnsi"/>
          <w:szCs w:val="18"/>
          <w:lang w:eastAsia="en-GB"/>
        </w:rPr>
        <w:t>if</w:t>
      </w:r>
      <w:r w:rsidRPr="0086022F">
        <w:rPr>
          <w:rFonts w:eastAsia="Calibri" w:cstheme="minorHAnsi"/>
          <w:szCs w:val="18"/>
        </w:rPr>
        <w:t xml:space="preserve"> required by the </w:t>
      </w:r>
      <w:r w:rsidRPr="0086022F">
        <w:rPr>
          <w:rFonts w:eastAsia="Calibri" w:cstheme="minorHAnsi"/>
          <w:b/>
          <w:bCs/>
          <w:szCs w:val="18"/>
        </w:rPr>
        <w:t>Insurer</w:t>
      </w:r>
      <w:r w:rsidRPr="0086022F">
        <w:rPr>
          <w:rFonts w:eastAsia="Calibri" w:cstheme="minorHAnsi"/>
          <w:szCs w:val="18"/>
        </w:rPr>
        <w:t xml:space="preserve"> in connection with the defence of a </w:t>
      </w:r>
      <w:r w:rsidRPr="0086022F">
        <w:rPr>
          <w:rFonts w:eastAsia="Calibri" w:cstheme="minorHAnsi"/>
          <w:b/>
          <w:szCs w:val="18"/>
        </w:rPr>
        <w:t>Claim</w:t>
      </w:r>
      <w:r w:rsidRPr="0086022F">
        <w:rPr>
          <w:rFonts w:eastAsia="Times New Roman" w:cstheme="minorHAnsi"/>
          <w:szCs w:val="18"/>
        </w:rPr>
        <w:t xml:space="preserve"> under any</w:t>
      </w:r>
      <w:r w:rsidRPr="0086022F">
        <w:rPr>
          <w:rFonts w:eastAsia="Calibri" w:cstheme="minorHAnsi"/>
          <w:szCs w:val="18"/>
          <w:lang w:eastAsia="en-GB"/>
        </w:rPr>
        <w:t xml:space="preserve"> </w:t>
      </w:r>
      <w:r w:rsidR="00BB79CB" w:rsidRPr="0086022F">
        <w:rPr>
          <w:rFonts w:eastAsia="Calibri" w:cstheme="minorHAnsi"/>
          <w:szCs w:val="18"/>
          <w:lang w:eastAsia="en-GB"/>
        </w:rPr>
        <w:t>Third-Party</w:t>
      </w:r>
      <w:r w:rsidRPr="0086022F">
        <w:rPr>
          <w:rFonts w:eastAsia="Calibri" w:cstheme="minorHAnsi"/>
          <w:szCs w:val="18"/>
          <w:lang w:eastAsia="en-GB"/>
        </w:rPr>
        <w:t xml:space="preserve"> Liability Insuring Clause</w:t>
      </w:r>
      <w:r w:rsidRPr="0086022F">
        <w:rPr>
          <w:rFonts w:eastAsia="Times New Roman" w:cstheme="minorHAnsi"/>
          <w:szCs w:val="18"/>
        </w:rPr>
        <w:t xml:space="preserve"> of this Policy.</w:t>
      </w:r>
    </w:p>
    <w:bookmarkEnd w:id="70"/>
    <w:bookmarkEnd w:id="71"/>
    <w:p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rsidR="00054903" w:rsidRPr="0022764C" w:rsidRDefault="006936E8" w:rsidP="006936E8">
      <w:pPr>
        <w:pStyle w:val="Heading1"/>
        <w:tabs>
          <w:tab w:val="left" w:pos="454"/>
          <w:tab w:val="left" w:pos="4536"/>
        </w:tabs>
        <w:spacing w:before="240" w:line="266" w:lineRule="auto"/>
        <w:rPr>
          <w:rFonts w:eastAsia="Calibri" w:cstheme="majorHAnsi"/>
        </w:rPr>
      </w:pPr>
      <w:r w:rsidRPr="0022764C">
        <w:rPr>
          <w:rFonts w:eastAsia="Calibri" w:cstheme="majorHAnsi"/>
        </w:rPr>
        <w:t>Definitions</w:t>
      </w:r>
    </w:p>
    <w:p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rsidR="006936E8" w:rsidRPr="0022764C" w:rsidRDefault="006936E8" w:rsidP="006936E8">
      <w:pPr>
        <w:spacing w:before="0" w:line="240" w:lineRule="auto"/>
        <w:rPr>
          <w:rFonts w:eastAsia="Arial" w:cstheme="minorHAnsi"/>
          <w:kern w:val="2"/>
          <w:szCs w:val="18"/>
          <w14:ligatures w14:val="standardContextual"/>
        </w:rPr>
      </w:pPr>
      <w:r w:rsidRPr="0022764C">
        <w:rPr>
          <w:rFonts w:eastAsia="Calibri" w:cstheme="minorHAnsi"/>
          <w:snapToGrid w:val="0"/>
          <w:kern w:val="2"/>
          <w:szCs w:val="18"/>
          <w14:ligatures w14:val="standardContextual"/>
        </w:rPr>
        <w:t>With respect to this endorsement, certain words are shown in bold and capitalised and are defined as follows. Refer to the Policy for terms that are shown in bold and capitalised and in this endorsement but are not defined below. If a term is defined below and in the Policy, the definition below applies to this endorsement.</w:t>
      </w:r>
    </w:p>
    <w:p w:rsidR="006936E8" w:rsidRPr="0022764C" w:rsidRDefault="006936E8" w:rsidP="006936E8">
      <w:pPr>
        <w:tabs>
          <w:tab w:val="left" w:pos="454"/>
          <w:tab w:val="left" w:pos="4536"/>
        </w:tabs>
        <w:spacing w:line="266" w:lineRule="auto"/>
        <w:rPr>
          <w:rFonts w:eastAsia="Arial" w:cstheme="minorHAnsi"/>
          <w:szCs w:val="18"/>
        </w:rPr>
      </w:pPr>
      <w:r w:rsidRPr="0022764C">
        <w:rPr>
          <w:rFonts w:eastAsia="Arial" w:cstheme="minorHAnsi"/>
          <w:szCs w:val="18"/>
        </w:rPr>
        <w:t>For the purposes of this endorsement the definitions are extended to include:</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MS Gothic" w:cstheme="majorHAnsi"/>
          <w:szCs w:val="22"/>
        </w:rPr>
        <w:t>Acquiring Bank</w:t>
      </w:r>
      <w:r w:rsidRPr="0022764C">
        <w:rPr>
          <w:rFonts w:eastAsia="Times New Roman" w:cstheme="majorHAnsi"/>
          <w:szCs w:val="22"/>
        </w:rPr>
        <w:t xml:space="preserve">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bank or financial institution that accepts credit or debit card payments, including stored value cards and pre-paid cards, for goods or services on behalf of a merchant, including processing and crediting those payments to a merchant’s account.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Act of Cyber Terrorism</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Arial Unicode MS" w:cstheme="minorHAnsi"/>
          <w:kern w:val="2"/>
          <w:szCs w:val="18"/>
          <w14:ligatures w14:val="standardContextual"/>
        </w:rPr>
        <w:t xml:space="preserve">means </w:t>
      </w:r>
      <w:r w:rsidRPr="0022764C">
        <w:rPr>
          <w:rFonts w:eastAsia="Calibri" w:cstheme="minorHAnsi"/>
          <w:kern w:val="2"/>
          <w:szCs w:val="18"/>
          <w14:ligatures w14:val="standardContextual"/>
        </w:rPr>
        <w:t xml:space="preserve">the premeditated use of disruptive activities, or the threat to use disruptive activities, against a </w:t>
      </w:r>
      <w:r w:rsidRPr="0086022F">
        <w:rPr>
          <w:rFonts w:eastAsia="Calibri" w:cstheme="minorHAnsi"/>
          <w:b/>
          <w:bCs/>
          <w:kern w:val="2"/>
          <w:szCs w:val="18"/>
          <w14:ligatures w14:val="standardContextual"/>
        </w:rPr>
        <w:t>Computer System</w:t>
      </w:r>
      <w:r w:rsidRPr="0022764C">
        <w:rPr>
          <w:rFonts w:eastAsia="Calibri" w:cstheme="minorHAnsi"/>
          <w:kern w:val="2"/>
          <w:szCs w:val="18"/>
          <w14:ligatures w14:val="standardContextual"/>
        </w:rPr>
        <w:t>, including any associated network and data stored thereon, with the intention to cause harm, to further social, ideological, religious, political, or similar objectives, or to intimidate any person in furtherance of such objectives.</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Times New Roman" w:cstheme="majorHAnsi"/>
          <w:szCs w:val="22"/>
        </w:rPr>
        <w:t xml:space="preserve">Actual Cash Value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amount it would cost to replace the damaged or destroyed </w:t>
      </w:r>
      <w:r w:rsidRPr="0022764C">
        <w:rPr>
          <w:rFonts w:eastAsia="Calibri" w:cstheme="minorHAnsi"/>
          <w:b/>
          <w:bCs/>
          <w:kern w:val="2"/>
          <w:szCs w:val="18"/>
          <w14:ligatures w14:val="standardContextual"/>
        </w:rPr>
        <w:t>Covered Property</w:t>
      </w:r>
      <w:r w:rsidRPr="0022764C">
        <w:rPr>
          <w:rFonts w:eastAsia="Calibri" w:cstheme="minorHAnsi"/>
          <w:kern w:val="2"/>
          <w:szCs w:val="18"/>
          <w14:ligatures w14:val="standardContextual"/>
        </w:rPr>
        <w:t xml:space="preserve"> on the date of loss with the property of like kind and quality, with proper deduction for obsolescence and physical depreciation.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Adverse Media Report</w:t>
      </w:r>
    </w:p>
    <w:p w:rsidR="006936E8" w:rsidRPr="0022764C" w:rsidRDefault="006936E8" w:rsidP="006936E8">
      <w:pPr>
        <w:spacing w:before="0" w:line="240" w:lineRule="auto"/>
        <w:rPr>
          <w:rFonts w:eastAsia="Calibri" w:cstheme="minorHAnsi"/>
          <w:color w:val="000000"/>
          <w:kern w:val="2"/>
          <w:szCs w:val="18"/>
          <w14:ligatures w14:val="standardContextual"/>
        </w:rPr>
      </w:pPr>
      <w:r w:rsidRPr="0022764C">
        <w:rPr>
          <w:rFonts w:eastAsia="Calibri" w:cstheme="minorHAnsi"/>
          <w:kern w:val="2"/>
          <w:szCs w:val="18"/>
          <w14:ligatures w14:val="standardContextual"/>
        </w:rPr>
        <w:t xml:space="preserve">means a report or communication of an actual or potential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which has been publicised through any media channel, including, but not limited to, television, </w:t>
      </w:r>
      <w:r w:rsidRPr="0022764C">
        <w:rPr>
          <w:rFonts w:eastAsia="Calibri" w:cstheme="minorHAnsi"/>
          <w:b/>
          <w:bCs/>
          <w:kern w:val="2"/>
          <w:szCs w:val="18"/>
          <w14:ligatures w14:val="standardContextual"/>
        </w:rPr>
        <w:t>Print Media</w:t>
      </w:r>
      <w:r w:rsidRPr="0022764C">
        <w:rPr>
          <w:rFonts w:eastAsia="Calibri" w:cstheme="minorHAnsi"/>
          <w:kern w:val="2"/>
          <w:szCs w:val="18"/>
          <w14:ligatures w14:val="standardContextual"/>
        </w:rPr>
        <w:t>, radio or electronic networks, the internet, or electronic mail, and threatens material damage to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business reputation or brand. </w:t>
      </w:r>
      <w:r w:rsidRPr="0022764C">
        <w:rPr>
          <w:rFonts w:eastAsia="Calibri" w:cstheme="minorHAnsi"/>
          <w:color w:val="000000"/>
          <w:kern w:val="2"/>
          <w:szCs w:val="18"/>
          <w14:ligatures w14:val="standardContextual"/>
        </w:rPr>
        <w:t xml:space="preserve">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Assumed Under Contract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liability for </w:t>
      </w:r>
      <w:r w:rsidRPr="0022764C">
        <w:rPr>
          <w:rFonts w:eastAsia="Calibri" w:cstheme="minorHAnsi"/>
          <w:b/>
          <w:bCs/>
          <w:kern w:val="2"/>
          <w:szCs w:val="18"/>
          <w14:ligatures w14:val="standardContextual"/>
        </w:rPr>
        <w:t>Damages</w:t>
      </w:r>
      <w:r w:rsidRPr="0022764C">
        <w:rPr>
          <w:rFonts w:eastAsia="Calibri" w:cstheme="minorHAnsi"/>
          <w:kern w:val="2"/>
          <w:szCs w:val="18"/>
          <w14:ligatures w14:val="standardContextual"/>
        </w:rPr>
        <w:t xml:space="preserve"> resulting from a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where such liability has been assumed by an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 xml:space="preserve"> in the form of a written hold harmless or indemnity agreement, but only if </w:t>
      </w:r>
      <w:r w:rsidRPr="0022764C">
        <w:rPr>
          <w:rFonts w:eastAsia="Calibri" w:cstheme="minorHAnsi"/>
          <w:kern w:val="2"/>
          <w:szCs w:val="18"/>
          <w14:ligatures w14:val="standardContextual"/>
        </w:rPr>
        <w:t xml:space="preserve">such agreement was executed before the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Bodily Injury </w:t>
      </w:r>
    </w:p>
    <w:p w:rsidR="006936E8" w:rsidRPr="0086022F" w:rsidRDefault="006936E8" w:rsidP="006936E8">
      <w:pPr>
        <w:spacing w:before="0" w:line="240" w:lineRule="auto"/>
        <w:rPr>
          <w:rFonts w:eastAsia="Calibri" w:cstheme="minorHAnsi"/>
          <w:szCs w:val="18"/>
          <w:lang w:eastAsia="en-GB"/>
        </w:rPr>
      </w:pPr>
      <w:r w:rsidRPr="0022764C">
        <w:rPr>
          <w:rFonts w:eastAsia="Arial" w:cstheme="minorHAnsi"/>
          <w:szCs w:val="18"/>
          <w:lang w:eastAsia="en-GB"/>
        </w:rPr>
        <w:t xml:space="preserve">means </w:t>
      </w:r>
      <w:r w:rsidRPr="0086022F">
        <w:rPr>
          <w:rFonts w:eastAsia="Calibri" w:cstheme="minorHAnsi"/>
          <w:szCs w:val="18"/>
          <w:lang w:eastAsia="en-GB"/>
        </w:rPr>
        <w:t>physical injury, sickness, disease or death sustained by any person and, where resulting from such physical injury only, mental anguish, mental injury, shock, humiliation or emotional distress.</w:t>
      </w:r>
    </w:p>
    <w:p w:rsidR="00054903" w:rsidRPr="0086022F" w:rsidRDefault="00054903" w:rsidP="006936E8">
      <w:pPr>
        <w:spacing w:before="0" w:line="240" w:lineRule="auto"/>
        <w:rPr>
          <w:rFonts w:eastAsia="Calibri" w:cstheme="minorHAnsi"/>
          <w:szCs w:val="18"/>
          <w:lang w:eastAsia="en-GB"/>
        </w:rPr>
      </w:pPr>
    </w:p>
    <w:p w:rsidR="00054903" w:rsidRPr="0086022F" w:rsidRDefault="00054903" w:rsidP="006936E8">
      <w:pPr>
        <w:spacing w:before="0" w:line="240" w:lineRule="auto"/>
        <w:rPr>
          <w:rFonts w:eastAsia="Calibri" w:cstheme="minorHAnsi"/>
          <w:szCs w:val="18"/>
          <w:lang w:eastAsia="en-GB"/>
        </w:rPr>
      </w:pPr>
    </w:p>
    <w:p w:rsidR="00054903"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Bodily Injury Claim</w:t>
      </w:r>
    </w:p>
    <w:p w:rsidR="006936E8" w:rsidRPr="0086022F" w:rsidRDefault="006936E8" w:rsidP="006936E8">
      <w:pPr>
        <w:spacing w:before="0" w:line="240" w:lineRule="auto"/>
        <w:rPr>
          <w:rFonts w:eastAsia="Calibri" w:cstheme="minorHAnsi"/>
          <w:szCs w:val="18"/>
          <w:lang w:eastAsia="en-GB"/>
        </w:rPr>
      </w:pPr>
      <w:r w:rsidRPr="0022764C">
        <w:rPr>
          <w:rFonts w:eastAsia="Arial" w:cstheme="minorHAnsi"/>
          <w:szCs w:val="18"/>
          <w:lang w:eastAsia="en-GB"/>
        </w:rPr>
        <w:t>means</w:t>
      </w:r>
      <w:r w:rsidRPr="0086022F">
        <w:rPr>
          <w:rFonts w:eastAsia="Calibri" w:cstheme="minorHAnsi"/>
          <w:szCs w:val="18"/>
          <w:lang w:eastAsia="en-GB"/>
        </w:rPr>
        <w:t xml:space="preserve"> any of the following alleging a </w:t>
      </w:r>
      <w:r w:rsidRPr="0086022F">
        <w:rPr>
          <w:rFonts w:eastAsia="Calibri" w:cstheme="minorHAnsi"/>
          <w:b/>
          <w:bCs/>
          <w:szCs w:val="18"/>
          <w:lang w:eastAsia="en-GB"/>
        </w:rPr>
        <w:t>Bodily Injury</w:t>
      </w:r>
      <w:r w:rsidRPr="0086022F">
        <w:rPr>
          <w:rFonts w:eastAsia="Calibri" w:cstheme="minorHAnsi"/>
          <w:b/>
          <w:szCs w:val="18"/>
          <w:lang w:eastAsia="en-GB"/>
        </w:rPr>
        <w:t xml:space="preserve"> Wrongful Act</w:t>
      </w:r>
      <w:r w:rsidRPr="0086022F">
        <w:rPr>
          <w:rFonts w:eastAsia="Calibri" w:cstheme="minorHAnsi"/>
          <w:szCs w:val="18"/>
          <w:lang w:eastAsia="en-GB"/>
        </w:rPr>
        <w:t>:</w:t>
      </w:r>
    </w:p>
    <w:p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r w:rsidRPr="0086022F">
        <w:rPr>
          <w:rFonts w:eastAsia="Calibri" w:cstheme="minorHAnsi"/>
          <w:szCs w:val="18"/>
          <w:lang w:eastAsia="en-GB"/>
        </w:rPr>
        <w:t xml:space="preserve">a written demand for </w:t>
      </w:r>
      <w:r w:rsidRPr="0086022F">
        <w:rPr>
          <w:rFonts w:eastAsia="Calibri" w:cstheme="minorHAnsi"/>
          <w:b/>
          <w:szCs w:val="18"/>
          <w:lang w:eastAsia="en-GB"/>
        </w:rPr>
        <w:t>Damages</w:t>
      </w:r>
      <w:r w:rsidRPr="0086022F">
        <w:rPr>
          <w:rFonts w:eastAsia="Calibri" w:cstheme="minorHAnsi"/>
          <w:szCs w:val="18"/>
          <w:lang w:eastAsia="en-GB"/>
        </w:rPr>
        <w:t xml:space="preserve"> or non-monetary relief made against an </w:t>
      </w:r>
      <w:r w:rsidRPr="0086022F">
        <w:rPr>
          <w:rFonts w:eastAsia="Calibri" w:cstheme="minorHAnsi"/>
          <w:b/>
          <w:szCs w:val="18"/>
          <w:lang w:eastAsia="en-GB"/>
        </w:rPr>
        <w:t>Insured</w:t>
      </w:r>
      <w:r w:rsidRPr="0086022F">
        <w:rPr>
          <w:rFonts w:eastAsia="Calibri" w:cstheme="minorHAnsi"/>
          <w:szCs w:val="18"/>
          <w:lang w:eastAsia="en-GB"/>
        </w:rPr>
        <w:t xml:space="preserve"> for</w:t>
      </w:r>
      <w:r w:rsidRPr="0086022F">
        <w:rPr>
          <w:rFonts w:eastAsia="Calibri" w:cstheme="minorHAnsi"/>
          <w:bCs/>
          <w:szCs w:val="18"/>
          <w:lang w:eastAsia="en-GB"/>
        </w:rPr>
        <w:t xml:space="preserve"> </w:t>
      </w:r>
      <w:r w:rsidRPr="0086022F">
        <w:rPr>
          <w:rFonts w:eastAsia="Calibri" w:cstheme="minorHAnsi"/>
          <w:b/>
          <w:bCs/>
          <w:szCs w:val="18"/>
          <w:lang w:eastAsia="en-GB"/>
        </w:rPr>
        <w:t>Bodily Injury</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bookmarkStart w:id="72" w:name="_Hlk174633842"/>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 to waive a statute of limitations relating to either a pre-action litigation correspondence or legal proceedings against an </w:t>
      </w:r>
      <w:r w:rsidRPr="0086022F">
        <w:rPr>
          <w:rFonts w:eastAsia="Calibri" w:cstheme="minorHAnsi"/>
          <w:b/>
          <w:szCs w:val="18"/>
          <w:lang w:eastAsia="en-GB"/>
        </w:rPr>
        <w:t xml:space="preserve">Insured </w:t>
      </w:r>
      <w:r w:rsidRPr="0086022F">
        <w:rPr>
          <w:rFonts w:eastAsia="Calibri" w:cstheme="minorHAnsi"/>
          <w:bCs/>
          <w:szCs w:val="18"/>
          <w:lang w:eastAsia="en-GB"/>
        </w:rPr>
        <w:t xml:space="preserve">for </w:t>
      </w:r>
      <w:r w:rsidRPr="0086022F">
        <w:rPr>
          <w:rFonts w:eastAsia="Calibri" w:cstheme="minorHAnsi"/>
          <w:b/>
          <w:bCs/>
          <w:szCs w:val="18"/>
          <w:lang w:eastAsia="en-GB"/>
        </w:rPr>
        <w:t>Bodily Injury</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 or</w:t>
      </w:r>
    </w:p>
    <w:bookmarkEnd w:id="72"/>
    <w:p w:rsidR="006936E8" w:rsidRPr="0022764C" w:rsidRDefault="006936E8" w:rsidP="006936E8">
      <w:pPr>
        <w:numPr>
          <w:ilvl w:val="0"/>
          <w:numId w:val="427"/>
        </w:numPr>
        <w:spacing w:before="0" w:after="160" w:line="259" w:lineRule="auto"/>
        <w:rPr>
          <w:rFonts w:eastAsia="Arial" w:cstheme="minorHAnsi"/>
          <w:kern w:val="2"/>
          <w:szCs w:val="18"/>
          <w:lang w:eastAsia="en-GB"/>
          <w14:ligatures w14:val="standardContextual"/>
        </w:rPr>
      </w:pPr>
      <w:r w:rsidRPr="0022764C">
        <w:rPr>
          <w:rFonts w:eastAsia="Arial" w:cstheme="minorHAnsi"/>
          <w:kern w:val="2"/>
          <w:szCs w:val="18"/>
          <w:lang w:eastAsia="en-GB"/>
          <w14:ligatures w14:val="standardContextual"/>
        </w:rPr>
        <w:t xml:space="preserve">the service of civil proceedings or the institution of arbitration or other alternative dispute resolution proceedings against an </w:t>
      </w:r>
      <w:r w:rsidRPr="0022764C">
        <w:rPr>
          <w:rFonts w:eastAsia="Arial" w:cstheme="minorHAnsi"/>
          <w:b/>
          <w:bCs/>
          <w:kern w:val="2"/>
          <w:szCs w:val="18"/>
          <w:lang w:eastAsia="en-GB"/>
          <w14:ligatures w14:val="standardContextual"/>
        </w:rPr>
        <w:t>Insured</w:t>
      </w:r>
      <w:r w:rsidRPr="0022764C">
        <w:rPr>
          <w:rFonts w:eastAsia="Arial" w:cstheme="minorHAnsi"/>
          <w:kern w:val="2"/>
          <w:szCs w:val="18"/>
          <w:lang w:eastAsia="en-GB"/>
          <w14:ligatures w14:val="standardContextual"/>
        </w:rPr>
        <w:t xml:space="preserve"> seeking </w:t>
      </w:r>
      <w:r w:rsidRPr="0022764C">
        <w:rPr>
          <w:rFonts w:eastAsia="Arial" w:cstheme="minorHAnsi"/>
          <w:b/>
          <w:bCs/>
          <w:kern w:val="2"/>
          <w:szCs w:val="18"/>
          <w:lang w:eastAsia="en-GB"/>
          <w14:ligatures w14:val="standardContextual"/>
        </w:rPr>
        <w:t xml:space="preserve">Damages </w:t>
      </w:r>
      <w:r w:rsidRPr="0022764C">
        <w:rPr>
          <w:rFonts w:eastAsia="Arial" w:cstheme="minorHAnsi"/>
          <w:kern w:val="2"/>
          <w:szCs w:val="18"/>
          <w:lang w:eastAsia="en-GB"/>
          <w14:ligatures w14:val="standardContextual"/>
        </w:rPr>
        <w:t xml:space="preserve">for </w:t>
      </w:r>
      <w:r w:rsidRPr="0022764C">
        <w:rPr>
          <w:rFonts w:eastAsia="Arial" w:cstheme="minorHAnsi"/>
          <w:b/>
          <w:bCs/>
          <w:kern w:val="2"/>
          <w:szCs w:val="18"/>
          <w:lang w:eastAsia="en-GB"/>
          <w14:ligatures w14:val="standardContextual"/>
        </w:rPr>
        <w:t>Bodily Injury</w:t>
      </w:r>
      <w:r w:rsidRPr="0022764C">
        <w:rPr>
          <w:rFonts w:eastAsia="Arial" w:cstheme="minorHAnsi"/>
          <w:kern w:val="2"/>
          <w:szCs w:val="18"/>
          <w:lang w:eastAsia="en-GB"/>
          <w14:ligatures w14:val="standardContextual"/>
        </w:rPr>
        <w:t xml:space="preserve"> caused by a </w:t>
      </w:r>
      <w:r w:rsidRPr="0022764C">
        <w:rPr>
          <w:rFonts w:eastAsia="Arial" w:cstheme="minorHAnsi"/>
          <w:b/>
          <w:bCs/>
          <w:kern w:val="2"/>
          <w:szCs w:val="18"/>
          <w:lang w:eastAsia="en-GB"/>
          <w14:ligatures w14:val="standardContextual"/>
        </w:rPr>
        <w:t>Security Breach</w:t>
      </w:r>
      <w:r w:rsidRPr="0022764C">
        <w:rPr>
          <w:rFonts w:eastAsia="Arial" w:cstheme="minorHAnsi"/>
          <w:kern w:val="2"/>
          <w:szCs w:val="18"/>
          <w:lang w:eastAsia="en-GB"/>
          <w14:ligatures w14:val="standardContextual"/>
        </w:rPr>
        <w:t xml:space="preserve"> or </w:t>
      </w:r>
      <w:r w:rsidRPr="0022764C">
        <w:rPr>
          <w:rFonts w:eastAsia="Arial" w:cstheme="minorHAnsi"/>
          <w:b/>
          <w:bCs/>
          <w:kern w:val="2"/>
          <w:szCs w:val="18"/>
          <w:lang w:eastAsia="en-GB"/>
          <w14:ligatures w14:val="standardContextual"/>
        </w:rPr>
        <w:t>Privacy Breach</w:t>
      </w:r>
      <w:r w:rsidRPr="0022764C">
        <w:rPr>
          <w:rFonts w:eastAsia="Arial" w:cstheme="minorHAnsi"/>
          <w:kern w:val="2"/>
          <w:szCs w:val="18"/>
          <w:lang w:eastAsia="en-GB"/>
          <w14:ligatures w14:val="standardContextual"/>
        </w:rPr>
        <w:t>.</w:t>
      </w:r>
    </w:p>
    <w:p w:rsidR="00054903"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Bodily Injury Wrongful Act </w:t>
      </w:r>
    </w:p>
    <w:p w:rsidR="006936E8" w:rsidRPr="0086022F" w:rsidRDefault="006936E8" w:rsidP="006936E8">
      <w:pPr>
        <w:spacing w:before="0" w:line="240" w:lineRule="auto"/>
        <w:rPr>
          <w:rFonts w:eastAsia="Calibri" w:cstheme="minorHAnsi"/>
          <w:kern w:val="2"/>
          <w:szCs w:val="18"/>
          <w:lang w:eastAsia="en-GB"/>
          <w14:ligatures w14:val="standardContextual"/>
        </w:rPr>
      </w:pPr>
      <w:r w:rsidRPr="0022764C">
        <w:rPr>
          <w:rFonts w:eastAsia="Arial" w:cstheme="minorHAnsi"/>
          <w:kern w:val="2"/>
          <w:szCs w:val="18"/>
          <w:lang w:eastAsia="en-GB"/>
          <w14:ligatures w14:val="standardContextual"/>
        </w:rPr>
        <w:t>means</w:t>
      </w:r>
      <w:r w:rsidRPr="0086022F">
        <w:rPr>
          <w:rFonts w:eastAsia="Calibri" w:cstheme="minorHAnsi"/>
          <w:kern w:val="2"/>
          <w:szCs w:val="18"/>
          <w:lang w:eastAsia="en-GB"/>
          <w14:ligatures w14:val="standardContextual"/>
        </w:rPr>
        <w:t xml:space="preserve"> an </w:t>
      </w:r>
      <w:r w:rsidRPr="0086022F">
        <w:rPr>
          <w:rFonts w:eastAsia="Calibri" w:cstheme="minorHAnsi"/>
          <w:b/>
          <w:kern w:val="2"/>
          <w:szCs w:val="18"/>
          <w:lang w:eastAsia="en-GB"/>
          <w14:ligatures w14:val="standardContextual"/>
        </w:rPr>
        <w:t xml:space="preserve">Insured’s </w:t>
      </w:r>
      <w:r w:rsidRPr="0086022F">
        <w:rPr>
          <w:rFonts w:eastAsia="Calibri" w:cstheme="minorHAnsi"/>
          <w:kern w:val="2"/>
          <w:szCs w:val="18"/>
          <w:lang w:eastAsia="en-GB"/>
          <w14:ligatures w14:val="standardContextual"/>
        </w:rPr>
        <w:t xml:space="preserve">actual or alleged failure to prevent or avoid </w:t>
      </w:r>
      <w:r w:rsidRPr="0086022F">
        <w:rPr>
          <w:rFonts w:eastAsia="Calibri" w:cstheme="minorHAnsi"/>
          <w:b/>
          <w:bCs/>
          <w:kern w:val="2"/>
          <w:szCs w:val="18"/>
          <w:lang w:eastAsia="en-GB"/>
          <w14:ligatures w14:val="standardContextual"/>
        </w:rPr>
        <w:t>Bodily Injury</w:t>
      </w:r>
      <w:r w:rsidRPr="0086022F">
        <w:rPr>
          <w:rFonts w:eastAsia="Calibri" w:cstheme="minorHAnsi"/>
          <w:b/>
          <w:kern w:val="2"/>
          <w:szCs w:val="18"/>
          <w:lang w:eastAsia="en-GB"/>
          <w14:ligatures w14:val="standardContextual"/>
        </w:rPr>
        <w:t xml:space="preserve"> </w:t>
      </w:r>
      <w:r w:rsidRPr="0086022F">
        <w:rPr>
          <w:rFonts w:eastAsia="Calibri" w:cstheme="minorHAnsi"/>
          <w:bCs/>
          <w:kern w:val="2"/>
          <w:szCs w:val="18"/>
          <w:lang w:eastAsia="en-GB"/>
          <w14:ligatures w14:val="standardContextual"/>
        </w:rPr>
        <w:t xml:space="preserve">caused by a </w:t>
      </w:r>
      <w:r w:rsidRPr="0086022F">
        <w:rPr>
          <w:rFonts w:eastAsia="Calibri" w:cstheme="minorHAnsi"/>
          <w:b/>
          <w:bCs/>
          <w:kern w:val="2"/>
          <w:szCs w:val="18"/>
          <w:lang w:eastAsia="en-GB"/>
          <w14:ligatures w14:val="standardContextual"/>
        </w:rPr>
        <w:t>Security Breach</w:t>
      </w:r>
      <w:r w:rsidRPr="0086022F">
        <w:rPr>
          <w:rFonts w:eastAsia="Calibri" w:cstheme="minorHAnsi"/>
          <w:bCs/>
          <w:kern w:val="2"/>
          <w:szCs w:val="18"/>
          <w:lang w:eastAsia="en-GB"/>
          <w14:ligatures w14:val="standardContextual"/>
        </w:rPr>
        <w:t xml:space="preserve"> or </w:t>
      </w:r>
      <w:r w:rsidRPr="0086022F">
        <w:rPr>
          <w:rFonts w:eastAsia="Calibri" w:cstheme="minorHAnsi"/>
          <w:b/>
          <w:bCs/>
          <w:kern w:val="2"/>
          <w:szCs w:val="18"/>
          <w:lang w:eastAsia="en-GB"/>
          <w14:ligatures w14:val="standardContextual"/>
        </w:rPr>
        <w:t>Privacy Breach</w:t>
      </w:r>
      <w:r w:rsidRPr="0086022F">
        <w:rPr>
          <w:rFonts w:eastAsia="Calibri" w:cstheme="minorHAnsi"/>
          <w:kern w:val="2"/>
          <w:szCs w:val="18"/>
          <w:lang w:eastAsia="en-GB"/>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BPO Service Provider </w:t>
      </w:r>
    </w:p>
    <w:p w:rsidR="006936E8" w:rsidRPr="0022764C" w:rsidRDefault="006936E8" w:rsidP="006936E8">
      <w:pPr>
        <w:spacing w:before="0" w:line="240" w:lineRule="auto"/>
        <w:rPr>
          <w:rFonts w:eastAsia="Calibri" w:cstheme="minorHAnsi"/>
          <w:bCs/>
          <w:kern w:val="2"/>
          <w:szCs w:val="18"/>
          <w:lang w:eastAsia="en-GB"/>
          <w14:ligatures w14:val="standardContextual"/>
        </w:rPr>
      </w:pPr>
      <w:r w:rsidRPr="0022764C">
        <w:rPr>
          <w:rFonts w:eastAsia="Calibri" w:cstheme="minorHAnsi"/>
          <w:kern w:val="2"/>
          <w:szCs w:val="18"/>
          <w:lang w:eastAsia="en-GB"/>
          <w14:ligatures w14:val="standardContextual"/>
        </w:rPr>
        <w:t>means any third party that provides business process outsourcing services for</w:t>
      </w:r>
      <w:r w:rsidRPr="0022764C">
        <w:rPr>
          <w:rFonts w:eastAsia="Calibri" w:cstheme="minorHAnsi"/>
          <w:kern w:val="2"/>
          <w:szCs w:val="18"/>
          <w14:ligatures w14:val="standardContextual"/>
        </w:rPr>
        <w:t xml:space="preserv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kern w:val="2"/>
          <w:szCs w:val="18"/>
          <w:lang w:eastAsia="en-GB"/>
          <w14:ligatures w14:val="standardContextual"/>
        </w:rPr>
        <w:t>benefit under a written contract with</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14:ligatures w14:val="standardContextual"/>
        </w:rPr>
        <w:t>the</w:t>
      </w:r>
      <w:r w:rsidRPr="0022764C">
        <w:rPr>
          <w:rFonts w:eastAsia="Calibri" w:cstheme="minorHAnsi"/>
          <w:b/>
          <w:bCs/>
          <w:kern w:val="2"/>
          <w:szCs w:val="18"/>
          <w14:ligatures w14:val="standardContextual"/>
        </w:rPr>
        <w:t xml:space="preserve"> Named Insured</w:t>
      </w:r>
      <w:r w:rsidRPr="0022764C">
        <w:rPr>
          <w:rFonts w:eastAsia="Calibri" w:cstheme="minorHAnsi"/>
          <w:bCs/>
          <w:kern w:val="2"/>
          <w:szCs w:val="18"/>
          <w:lang w:eastAsia="en-GB"/>
          <w14:ligatures w14:val="standardContextual"/>
        </w:rPr>
        <w:t>, including, but not limited to,</w:t>
      </w:r>
      <w:r w:rsidRPr="0022764C">
        <w:rPr>
          <w:rFonts w:eastAsia="Calibri" w:cstheme="minorHAnsi"/>
          <w:kern w:val="2"/>
          <w:szCs w:val="18"/>
          <w:lang w:eastAsia="en-GB"/>
          <w14:ligatures w14:val="standardContextual"/>
        </w:rPr>
        <w:t xml:space="preserve"> call centre services, fulfilment services, and logistical support.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Brand Loss</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means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net profit, as could have reasonably been projected immediately prior to </w:t>
      </w:r>
      <w:r w:rsidRPr="0022764C">
        <w:rPr>
          <w:rFonts w:eastAsia="Arial" w:cstheme="minorHAnsi"/>
          <w:b/>
          <w:bCs/>
          <w:color w:val="000000"/>
          <w:szCs w:val="18"/>
        </w:rPr>
        <w:t>Notification</w:t>
      </w:r>
      <w:r w:rsidRPr="0022764C">
        <w:rPr>
          <w:rFonts w:eastAsia="Arial" w:cstheme="minorHAnsi"/>
          <w:color w:val="000000"/>
          <w:szCs w:val="18"/>
        </w:rPr>
        <w:t xml:space="preserve">, or in the event of an </w:t>
      </w:r>
      <w:r w:rsidRPr="0022764C">
        <w:rPr>
          <w:rFonts w:eastAsia="Arial" w:cstheme="minorHAnsi"/>
          <w:b/>
          <w:bCs/>
          <w:color w:val="000000"/>
          <w:szCs w:val="18"/>
        </w:rPr>
        <w:t>Adverse Media Report</w:t>
      </w:r>
      <w:r w:rsidRPr="0022764C">
        <w:rPr>
          <w:rFonts w:eastAsia="Arial" w:cstheme="minorHAnsi"/>
          <w:color w:val="000000"/>
          <w:szCs w:val="18"/>
        </w:rPr>
        <w:t xml:space="preserve">, immediately prior to the publication of an </w:t>
      </w:r>
      <w:r w:rsidRPr="0022764C">
        <w:rPr>
          <w:rFonts w:eastAsia="Arial" w:cstheme="minorHAnsi"/>
          <w:b/>
          <w:bCs/>
          <w:color w:val="000000"/>
          <w:szCs w:val="18"/>
        </w:rPr>
        <w:t>Adverse Media Report</w:t>
      </w:r>
      <w:r w:rsidRPr="0022764C">
        <w:rPr>
          <w:rFonts w:eastAsia="Arial" w:cstheme="minorHAnsi"/>
          <w:color w:val="000000"/>
          <w:szCs w:val="18"/>
        </w:rPr>
        <w:t xml:space="preserve">, but which has been lost during the </w:t>
      </w:r>
      <w:r w:rsidRPr="0022764C">
        <w:rPr>
          <w:rFonts w:eastAsia="Arial" w:cstheme="minorHAnsi"/>
          <w:b/>
          <w:bCs/>
          <w:color w:val="000000"/>
          <w:szCs w:val="18"/>
        </w:rPr>
        <w:t xml:space="preserve">Period of Indemnity </w:t>
      </w:r>
      <w:r w:rsidRPr="0022764C">
        <w:rPr>
          <w:rFonts w:eastAsia="Arial" w:cstheme="minorHAnsi"/>
          <w:color w:val="000000"/>
          <w:szCs w:val="18"/>
        </w:rPr>
        <w:t xml:space="preserve">as a direct result of such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t>
      </w:r>
      <w:r w:rsidRPr="0022764C">
        <w:rPr>
          <w:rFonts w:eastAsia="Arial" w:cstheme="minorHAnsi"/>
          <w:b/>
          <w:bCs/>
          <w:color w:val="000000"/>
          <w:szCs w:val="18"/>
        </w:rPr>
        <w:t xml:space="preserve">Brand Loss </w:t>
      </w:r>
      <w:r w:rsidRPr="0022764C">
        <w:rPr>
          <w:rFonts w:eastAsia="Arial" w:cstheme="minorHAnsi"/>
          <w:color w:val="000000"/>
          <w:szCs w:val="18"/>
        </w:rPr>
        <w:t xml:space="preserve">will be determined as follows: </w:t>
      </w:r>
    </w:p>
    <w:p w:rsidR="006936E8" w:rsidRPr="0022764C" w:rsidRDefault="006936E8" w:rsidP="006936E8">
      <w:pPr>
        <w:autoSpaceDE w:val="0"/>
        <w:autoSpaceDN w:val="0"/>
        <w:adjustRightInd w:val="0"/>
        <w:spacing w:before="0" w:line="240" w:lineRule="auto"/>
        <w:rPr>
          <w:rFonts w:eastAsia="Arial" w:cstheme="minorHAnsi"/>
          <w:color w:val="000000"/>
          <w:szCs w:val="18"/>
        </w:rPr>
      </w:pP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w:t>
      </w:r>
      <w:r w:rsidRPr="0022764C">
        <w:rPr>
          <w:rFonts w:eastAsia="Calibri" w:cstheme="minorHAnsi"/>
          <w:b/>
          <w:bCs/>
          <w:kern w:val="2"/>
          <w:szCs w:val="18"/>
          <w14:ligatures w14:val="standardContextual"/>
        </w:rPr>
        <w:t xml:space="preserve">Brand Loss </w:t>
      </w:r>
      <w:r w:rsidRPr="0022764C">
        <w:rPr>
          <w:rFonts w:eastAsia="Calibri" w:cstheme="minorHAnsi"/>
          <w:kern w:val="2"/>
          <w:szCs w:val="18"/>
          <w14:ligatures w14:val="standardContextual"/>
        </w:rPr>
        <w:t>payable under Insuring Clause H</w:t>
      </w:r>
      <w:r w:rsidRPr="0022764C">
        <w:rPr>
          <w:rFonts w:eastAsia="Calibri" w:cstheme="minorHAnsi"/>
          <w:b/>
          <w:bCs/>
          <w:kern w:val="2"/>
          <w:szCs w:val="18"/>
          <w14:ligatures w14:val="standardContextual"/>
        </w:rPr>
        <w:t xml:space="preserve"> </w:t>
      </w:r>
      <w:r w:rsidRPr="0022764C">
        <w:rPr>
          <w:rFonts w:eastAsia="Calibri" w:cstheme="minorHAnsi"/>
          <w:kern w:val="2"/>
          <w:szCs w:val="18"/>
          <w14:ligatures w14:val="standardContextual"/>
        </w:rPr>
        <w:t xml:space="preserve">will be calculated by considering: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a)</w:t>
      </w:r>
      <w:r w:rsidRPr="0022764C">
        <w:rPr>
          <w:rFonts w:eastAsia="Arial" w:cstheme="minorHAnsi"/>
          <w:b/>
          <w:bCs/>
          <w:color w:val="000000"/>
          <w:szCs w:val="18"/>
        </w:rPr>
        <w:tab/>
      </w:r>
      <w:r w:rsidRPr="0022764C">
        <w:rPr>
          <w:rFonts w:eastAsia="Arial" w:cstheme="minorHAnsi"/>
          <w:color w:val="000000"/>
          <w:szCs w:val="18"/>
        </w:rPr>
        <w:t xml:space="preserve">the prior experience of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preceding the date of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whichever applies, and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likely net profit,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b)</w:t>
      </w:r>
      <w:r w:rsidRPr="0022764C">
        <w:rPr>
          <w:rFonts w:eastAsia="Arial" w:cstheme="minorHAnsi"/>
          <w:b/>
          <w:bCs/>
          <w:color w:val="000000"/>
          <w:szCs w:val="18"/>
        </w:rPr>
        <w:tab/>
      </w:r>
      <w:r w:rsidRPr="0022764C">
        <w:rPr>
          <w:rFonts w:eastAsia="Arial" w:cstheme="minorHAnsi"/>
          <w:color w:val="000000"/>
          <w:szCs w:val="18"/>
        </w:rPr>
        <w:t xml:space="preserve">income derived from substitute methods, facilities, or personnel </w:t>
      </w:r>
      <w:r w:rsidRPr="0022764C">
        <w:rPr>
          <w:rFonts w:eastAsia="Calibri" w:cstheme="minorHAnsi"/>
          <w:kern w:val="2"/>
          <w:szCs w:val="18"/>
          <w:lang w:eastAsia="en-GB"/>
          <w14:ligatures w14:val="standardContextual"/>
        </w:rPr>
        <w:t xml:space="preserve">the </w:t>
      </w:r>
      <w:r w:rsidRPr="0022764C">
        <w:rPr>
          <w:rFonts w:eastAsia="Calibri" w:cstheme="minorHAnsi"/>
          <w:b/>
          <w:bCs/>
          <w:kern w:val="2"/>
          <w:szCs w:val="18"/>
          <w:lang w:eastAsia="en-GB"/>
          <w14:ligatures w14:val="standardContextual"/>
        </w:rPr>
        <w:t>Insured</w:t>
      </w:r>
      <w:r w:rsidRPr="0022764C">
        <w:rPr>
          <w:rFonts w:eastAsia="Arial" w:cstheme="minorHAnsi"/>
          <w:b/>
          <w:bCs/>
          <w:color w:val="000000"/>
          <w:szCs w:val="18"/>
        </w:rPr>
        <w:t xml:space="preserve"> </w:t>
      </w:r>
      <w:r w:rsidRPr="0022764C">
        <w:rPr>
          <w:rFonts w:eastAsia="Arial" w:cstheme="minorHAnsi"/>
          <w:color w:val="000000"/>
          <w:szCs w:val="18"/>
        </w:rPr>
        <w:t xml:space="preserve">uses to maintain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revenue stream;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c)</w:t>
      </w:r>
      <w:r w:rsidRPr="0022764C">
        <w:rPr>
          <w:rFonts w:eastAsia="Arial" w:cstheme="minorHAnsi"/>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documentation of the trends 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and variations in, or other circumstances </w:t>
      </w:r>
      <w:r w:rsidR="00BB79CB" w:rsidRPr="0022764C">
        <w:rPr>
          <w:rFonts w:eastAsia="Arial" w:cstheme="minorHAnsi"/>
          <w:color w:val="000000"/>
          <w:szCs w:val="18"/>
        </w:rPr>
        <w:t xml:space="preserve">affecting, </w:t>
      </w:r>
      <w:r w:rsidR="00BB79CB"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business before or after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 would have affected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w:t>
      </w:r>
      <w:r w:rsidRPr="0022764C">
        <w:rPr>
          <w:rFonts w:eastAsia="Calibri" w:cstheme="minorHAnsi"/>
          <w:b/>
          <w:bCs/>
          <w:kern w:val="2"/>
          <w:szCs w:val="18"/>
          <w:lang w:eastAsia="en-GB"/>
          <w14:ligatures w14:val="standardContextual"/>
        </w:rPr>
        <w:lastRenderedPageBreak/>
        <w:t>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and </w:t>
      </w:r>
    </w:p>
    <w:p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r w:rsidRPr="0022764C">
        <w:rPr>
          <w:rFonts w:eastAsia="Arial" w:cstheme="minorHAnsi"/>
          <w:color w:val="000000"/>
          <w:szCs w:val="18"/>
        </w:rPr>
        <w:t>d)</w:t>
      </w:r>
      <w:r w:rsidRPr="0022764C">
        <w:rPr>
          <w:rFonts w:eastAsia="Arial" w:cstheme="minorHAnsi"/>
          <w:b/>
          <w:bCs/>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 </w:t>
      </w:r>
      <w:r w:rsidRPr="0022764C">
        <w:rPr>
          <w:rFonts w:eastAsia="Arial" w:cstheme="minorHAnsi"/>
          <w:color w:val="000000"/>
          <w:szCs w:val="18"/>
        </w:rPr>
        <w:t xml:space="preserve">fixed operating expenses (including ordinary payroll), but only to the extent that such fixed operating expenses must continue during the </w:t>
      </w:r>
      <w:r w:rsidRPr="0022764C">
        <w:rPr>
          <w:rFonts w:eastAsia="Arial" w:cstheme="minorHAnsi"/>
          <w:b/>
          <w:bCs/>
          <w:color w:val="000000"/>
          <w:szCs w:val="18"/>
        </w:rPr>
        <w:t>Period of Indemnity</w:t>
      </w:r>
      <w:r w:rsidRPr="0022764C">
        <w:rPr>
          <w:rFonts w:eastAsia="Arial" w:cstheme="minorHAnsi"/>
          <w:color w:val="000000"/>
          <w:szCs w:val="18"/>
        </w:rPr>
        <w:t xml:space="preserve">. </w:t>
      </w:r>
    </w:p>
    <w:p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For the purposes of calculating </w:t>
      </w:r>
      <w:r w:rsidRPr="0022764C">
        <w:rPr>
          <w:rFonts w:eastAsia="Arial" w:cstheme="minorHAnsi"/>
          <w:b/>
          <w:bCs/>
          <w:color w:val="000000"/>
          <w:szCs w:val="18"/>
        </w:rPr>
        <w:t>Brand Loss</w:t>
      </w:r>
      <w:r w:rsidRPr="0022764C">
        <w:rPr>
          <w:rFonts w:eastAsia="Arial" w:cstheme="minorHAnsi"/>
          <w:color w:val="000000"/>
          <w:szCs w:val="18"/>
        </w:rPr>
        <w:t xml:space="preserve">, “net profit” will include the amount paid or payable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 </w:t>
      </w:r>
      <w:r w:rsidRPr="0022764C">
        <w:rPr>
          <w:rFonts w:eastAsia="Calibri" w:cstheme="minorHAnsi"/>
          <w:kern w:val="2"/>
          <w:szCs w:val="18"/>
          <w:lang w:eastAsia="en-GB"/>
          <w14:ligatures w14:val="standardContextual"/>
        </w:rPr>
        <w:t>including donations,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for goods, </w:t>
      </w:r>
      <w:r w:rsidRPr="0022764C">
        <w:rPr>
          <w:rFonts w:eastAsia="Calibri" w:cstheme="minorHAnsi"/>
          <w:b/>
          <w:kern w:val="2"/>
          <w:szCs w:val="18"/>
          <w:lang w:eastAsia="en-GB"/>
          <w14:ligatures w14:val="standardContextual"/>
        </w:rPr>
        <w:t>Products</w:t>
      </w:r>
      <w:r w:rsidRPr="0022764C">
        <w:rPr>
          <w:rFonts w:eastAsia="Calibri" w:cstheme="minorHAnsi"/>
          <w:kern w:val="2"/>
          <w:szCs w:val="18"/>
          <w:lang w:eastAsia="en-GB"/>
          <w14:ligatures w14:val="standardContextual"/>
        </w:rPr>
        <w:t xml:space="preserve"> or services sold, delivered or rendered in the normal course of </w:t>
      </w:r>
      <w:r w:rsidRPr="0022764C">
        <w:rPr>
          <w:rFonts w:eastAsia="Calibri" w:cstheme="minorHAnsi"/>
          <w:kern w:val="2"/>
          <w:szCs w:val="18"/>
          <w14:ligatures w14:val="standardContextual"/>
        </w:rPr>
        <w:t>the</w:t>
      </w:r>
      <w:r w:rsidRPr="0022764C">
        <w:rPr>
          <w:rFonts w:eastAsia="Calibri" w:cstheme="minorHAnsi"/>
          <w:b/>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business</w:t>
      </w:r>
      <w:r w:rsidRPr="0022764C">
        <w:rPr>
          <w:rFonts w:eastAsia="Arial" w:cstheme="minorHAnsi"/>
          <w:color w:val="000000"/>
          <w:szCs w:val="18"/>
        </w:rPr>
        <w:t>.</w:t>
      </w:r>
    </w:p>
    <w:p w:rsidR="006936E8" w:rsidRPr="0022764C" w:rsidRDefault="006936E8" w:rsidP="006936E8">
      <w:pPr>
        <w:pStyle w:val="Heading3"/>
        <w:tabs>
          <w:tab w:val="left" w:pos="454"/>
          <w:tab w:val="left" w:pos="4536"/>
        </w:tabs>
        <w:rPr>
          <w:rFonts w:eastAsia="Times New Roman" w:cstheme="majorHAnsi"/>
          <w:szCs w:val="22"/>
        </w:rPr>
      </w:pPr>
      <w:r w:rsidRPr="0086022F">
        <w:rPr>
          <w:rFonts w:eastAsia="Calibri" w:cstheme="majorHAnsi"/>
          <w:szCs w:val="22"/>
          <w:lang w:eastAsia="en-GB"/>
        </w:rPr>
        <w:t>Breach Support and Credit Monitoring Expenses</w:t>
      </w:r>
    </w:p>
    <w:p w:rsidR="006936E8" w:rsidRPr="0022764C" w:rsidRDefault="006936E8" w:rsidP="006936E8">
      <w:pPr>
        <w:spacing w:before="0" w:line="240" w:lineRule="auto"/>
        <w:rPr>
          <w:rFonts w:eastAsia="Times New Roman" w:cstheme="minorHAnsi"/>
          <w:b/>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reasonable and necessary expenses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incurs</w:t>
      </w:r>
      <w:r w:rsidRPr="0086022F">
        <w:rPr>
          <w:rFonts w:eastAsia="Calibri" w:cstheme="minorHAnsi"/>
          <w:bCs/>
          <w:szCs w:val="18"/>
          <w:lang w:eastAsia="en-GB"/>
        </w:rPr>
        <w:t xml:space="preserve"> 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behalf, or on behalf of a party for whom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is </w:t>
      </w:r>
      <w:r w:rsidRPr="0086022F">
        <w:rPr>
          <w:rFonts w:eastAsia="Calibri" w:cstheme="minorHAnsi"/>
          <w:b/>
          <w:bCs/>
          <w:szCs w:val="18"/>
          <w:lang w:eastAsia="en-GB"/>
        </w:rPr>
        <w:t>Vicariously Liable</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szCs w:val="18"/>
          <w:lang w:eastAsia="en-GB"/>
        </w:rPr>
        <w:t xml:space="preserve">to provide support activity to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 including</w:t>
      </w:r>
      <w:r w:rsidRPr="0086022F">
        <w:rPr>
          <w:rFonts w:eastAsia="Calibri" w:cstheme="minorHAnsi"/>
          <w:szCs w:val="18"/>
          <w:lang w:eastAsia="en-GB"/>
        </w:rPr>
        <w:t xml:space="preserve"> the cost to set up and operate a call </w:t>
      </w:r>
      <w:r w:rsidR="0022764C" w:rsidRPr="0022764C">
        <w:rPr>
          <w:rFonts w:eastAsia="Calibri" w:cstheme="minorHAnsi"/>
          <w:szCs w:val="18"/>
          <w:lang w:eastAsia="en-GB"/>
        </w:rPr>
        <w:t>centre</w:t>
      </w:r>
      <w:r w:rsidRPr="0086022F">
        <w:rPr>
          <w:rFonts w:eastAsia="Calibri" w:cstheme="minorHAnsi"/>
          <w:szCs w:val="18"/>
          <w:lang w:eastAsia="en-GB"/>
        </w:rPr>
        <w:t xml:space="preserve"> and to provide a maximum of twenty-four (24) months of credit, identity or healthcare record monitoring services, fraud alert services, identity theft assistance services and credit or identity repair and restoration services. </w:t>
      </w:r>
      <w:r w:rsidRPr="0086022F">
        <w:rPr>
          <w:rFonts w:eastAsia="Calibri" w:cstheme="minorHAnsi"/>
          <w:b/>
          <w:bCs/>
          <w:szCs w:val="18"/>
          <w:lang w:eastAsia="en-GB"/>
        </w:rPr>
        <w:t>Breach Support and Credit Monitoring Expenses</w:t>
      </w:r>
      <w:r w:rsidRPr="0086022F">
        <w:rPr>
          <w:rFonts w:eastAsia="Calibri" w:cstheme="minorHAnsi"/>
          <w:bCs/>
          <w:szCs w:val="18"/>
          <w:lang w:eastAsia="en-GB"/>
        </w:rPr>
        <w:t xml:space="preserve"> must be incurred with </w:t>
      </w:r>
      <w:r w:rsidRPr="0086022F">
        <w:rPr>
          <w:rFonts w:eastAsia="Calibri" w:cstheme="minorHAnsi"/>
          <w:b/>
          <w:bCs/>
          <w:szCs w:val="18"/>
          <w:lang w:eastAsia="en-GB"/>
        </w:rPr>
        <w:t xml:space="preserve">Insurer's </w:t>
      </w:r>
      <w:r w:rsidRPr="0086022F">
        <w:rPr>
          <w:rFonts w:eastAsia="Calibri" w:cstheme="minorHAnsi"/>
          <w:szCs w:val="18"/>
          <w:lang w:eastAsia="en-GB"/>
        </w:rPr>
        <w:t>prior written consent</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Bricking Event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Times New Roman" w:cstheme="minorHAnsi"/>
          <w:szCs w:val="18"/>
        </w:rPr>
        <w:t>the unauthorised or malicious reprogramming of software or firmware</w:t>
      </w:r>
      <w:r w:rsidRPr="0086022F">
        <w:rPr>
          <w:rFonts w:eastAsia="Times New Roman" w:cstheme="minorHAnsi"/>
          <w:b/>
          <w:szCs w:val="18"/>
        </w:rPr>
        <w:t xml:space="preserve"> </w:t>
      </w:r>
      <w:r w:rsidRPr="0086022F">
        <w:rPr>
          <w:rFonts w:eastAsia="Times New Roman" w:cstheme="minorHAnsi"/>
          <w:szCs w:val="18"/>
        </w:rPr>
        <w:t xml:space="preserve">installed on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
          <w:szCs w:val="18"/>
        </w:rPr>
        <w:t xml:space="preserve"> </w:t>
      </w:r>
      <w:r w:rsidRPr="0086022F">
        <w:rPr>
          <w:rFonts w:eastAsia="Times New Roman" w:cstheme="minorHAnsi"/>
          <w:szCs w:val="18"/>
        </w:rPr>
        <w:t xml:space="preserve">computer hardware or electronic equipment, including such reprogramming resulting from a </w:t>
      </w:r>
      <w:r w:rsidRPr="0086022F">
        <w:rPr>
          <w:rFonts w:eastAsia="Times New Roman" w:cstheme="minorHAnsi"/>
          <w:b/>
          <w:szCs w:val="18"/>
        </w:rPr>
        <w:t>Hacking Attack</w:t>
      </w:r>
      <w:r w:rsidRPr="0086022F">
        <w:rPr>
          <w:rFonts w:eastAsia="Times New Roman" w:cstheme="minorHAnsi"/>
          <w:szCs w:val="18"/>
        </w:rPr>
        <w:t xml:space="preserve">, </w:t>
      </w:r>
      <w:r w:rsidRPr="0086022F">
        <w:rPr>
          <w:rFonts w:eastAsia="Times New Roman" w:cstheme="minorHAnsi"/>
          <w:bCs/>
          <w:szCs w:val="18"/>
        </w:rPr>
        <w:t xml:space="preserve">which renders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 </w:t>
      </w:r>
      <w:r w:rsidRPr="0086022F">
        <w:rPr>
          <w:rFonts w:eastAsia="Times New Roman" w:cstheme="minorHAnsi"/>
          <w:szCs w:val="18"/>
        </w:rPr>
        <w:t>computer hardware or electronic equipment</w:t>
      </w:r>
      <w:r w:rsidRPr="0086022F">
        <w:rPr>
          <w:rFonts w:eastAsia="Times New Roman" w:cstheme="minorHAnsi"/>
          <w:bCs/>
          <w:szCs w:val="18"/>
        </w:rPr>
        <w:t xml:space="preserve"> nonfunctional or useless for its intended purpose, without being physically damaged</w:t>
      </w:r>
      <w:r w:rsidRPr="0086022F">
        <w:rPr>
          <w:rFonts w:eastAsia="Times New Roman" w:cstheme="minorHAnsi"/>
          <w:szCs w:val="18"/>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Bricking Loss</w:t>
      </w:r>
    </w:p>
    <w:p w:rsidR="006936E8" w:rsidRPr="0022764C" w:rsidRDefault="006936E8" w:rsidP="006936E8">
      <w:pPr>
        <w:spacing w:before="0" w:line="240" w:lineRule="auto"/>
        <w:rPr>
          <w:rFonts w:eastAsia="Times New Roman" w:cstheme="minorHAnsi"/>
          <w:b/>
          <w:bCs/>
          <w:szCs w:val="18"/>
        </w:rPr>
      </w:pPr>
      <w:r w:rsidRPr="0022764C">
        <w:rPr>
          <w:rFonts w:eastAsia="Calibri" w:cstheme="minorHAnsi"/>
          <w:kern w:val="2"/>
          <w:szCs w:val="18"/>
          <w14:ligatures w14:val="standardContextual"/>
        </w:rPr>
        <w:t xml:space="preserve">means </w:t>
      </w:r>
      <w:r w:rsidRPr="0086022F">
        <w:rPr>
          <w:rFonts w:eastAsia="Times New Roman" w:cstheme="minorHAnsi"/>
          <w:bCs/>
          <w:szCs w:val="18"/>
        </w:rPr>
        <w:t xml:space="preserve">the cost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
          <w:szCs w:val="18"/>
        </w:rPr>
        <w:t xml:space="preserve"> </w:t>
      </w:r>
      <w:r w:rsidRPr="0086022F">
        <w:rPr>
          <w:rFonts w:eastAsia="Times New Roman" w:cstheme="minorHAnsi"/>
          <w:szCs w:val="18"/>
        </w:rPr>
        <w:t xml:space="preserve">computer hardware or electronic equipment </w:t>
      </w:r>
      <w:r w:rsidRPr="0086022F">
        <w:rPr>
          <w:rFonts w:eastAsia="Times New Roman" w:cstheme="minorHAnsi"/>
          <w:bCs/>
          <w:szCs w:val="18"/>
        </w:rPr>
        <w:t xml:space="preserve">due to loss of use of such </w:t>
      </w:r>
      <w:r w:rsidRPr="0086022F">
        <w:rPr>
          <w:rFonts w:eastAsia="Times New Roman" w:cstheme="minorHAnsi"/>
          <w:szCs w:val="18"/>
        </w:rPr>
        <w:t>computer hardware or electronic equipment</w:t>
      </w:r>
      <w:r w:rsidRPr="0086022F">
        <w:rPr>
          <w:rFonts w:eastAsia="Times New Roman" w:cstheme="minorHAnsi"/>
          <w:bCs/>
          <w:szCs w:val="18"/>
        </w:rPr>
        <w:t xml:space="preserve"> caused by a </w:t>
      </w:r>
      <w:r w:rsidRPr="0086022F">
        <w:rPr>
          <w:rFonts w:eastAsia="Times New Roman" w:cstheme="minorHAnsi"/>
          <w:b/>
          <w:bCs/>
          <w:szCs w:val="18"/>
        </w:rPr>
        <w:t>Bricking Event</w:t>
      </w:r>
      <w:r w:rsidRPr="0086022F">
        <w:rPr>
          <w:rFonts w:eastAsia="Times New Roman" w:cstheme="minorHAnsi"/>
          <w:bCs/>
          <w:szCs w:val="18"/>
        </w:rPr>
        <w:t xml:space="preserve">; provided, however, that the amount of </w:t>
      </w:r>
      <w:r w:rsidRPr="0086022F">
        <w:rPr>
          <w:rFonts w:eastAsia="Times New Roman" w:cstheme="minorHAnsi"/>
          <w:b/>
          <w:bCs/>
          <w:szCs w:val="18"/>
        </w:rPr>
        <w:t xml:space="preserve">Bricking Loss </w:t>
      </w:r>
      <w:r w:rsidRPr="0086022F">
        <w:rPr>
          <w:rFonts w:eastAsia="Times New Roman" w:cstheme="minorHAnsi"/>
          <w:bCs/>
          <w:szCs w:val="18"/>
        </w:rPr>
        <w:t xml:space="preserve">payable under this Policy shall not exceed 25% more than the cost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 </w:t>
      </w:r>
      <w:r w:rsidRPr="0086022F">
        <w:rPr>
          <w:rFonts w:eastAsia="Times New Roman" w:cstheme="minorHAnsi"/>
          <w:szCs w:val="18"/>
        </w:rPr>
        <w:t xml:space="preserve">computer hardware or electronic equipment with computer hardware or electronic equipment that is functionally equivalent to that which existed prior to the </w:t>
      </w:r>
      <w:r w:rsidRPr="0086022F">
        <w:rPr>
          <w:rFonts w:eastAsia="Times New Roman" w:cstheme="minorHAnsi"/>
          <w:b/>
          <w:szCs w:val="18"/>
        </w:rPr>
        <w:t>Bricking Event</w:t>
      </w:r>
      <w:r w:rsidRPr="0086022F">
        <w:rPr>
          <w:rFonts w:eastAsia="Times New Roman" w:cstheme="minorHAnsi"/>
          <w:szCs w:val="18"/>
        </w:rPr>
        <w:t>.</w:t>
      </w:r>
      <w:r w:rsidRPr="0086022F">
        <w:rPr>
          <w:rFonts w:eastAsia="Times New Roman" w:cstheme="minorHAnsi"/>
          <w:bCs/>
          <w:szCs w:val="18"/>
        </w:rPr>
        <w:t xml:space="preserve"> </w:t>
      </w:r>
      <w:r w:rsidRPr="0086022F">
        <w:rPr>
          <w:rFonts w:eastAsia="Times New Roman" w:cstheme="minorHAnsi"/>
          <w:b/>
          <w:bCs/>
          <w:szCs w:val="18"/>
        </w:rPr>
        <w:t xml:space="preserve">Bricking Loss </w:t>
      </w:r>
      <w:r w:rsidRPr="0086022F">
        <w:rPr>
          <w:rFonts w:eastAsia="Times New Roman" w:cstheme="minorHAnsi"/>
          <w:bCs/>
          <w:szCs w:val="18"/>
        </w:rPr>
        <w:t xml:space="preserve">does not include any costs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Cs/>
          <w:szCs w:val="18"/>
        </w:rPr>
        <w:t xml:space="preserve"> computer hardware or electronic equipment or </w:t>
      </w:r>
      <w:r w:rsidRPr="0086022F">
        <w:rPr>
          <w:rFonts w:eastAsia="Times New Roman" w:cstheme="minorHAnsi"/>
          <w:b/>
          <w:bCs/>
          <w:szCs w:val="18"/>
        </w:rPr>
        <w:t>Other Property</w:t>
      </w:r>
      <w:r w:rsidRPr="0086022F">
        <w:rPr>
          <w:rFonts w:eastAsia="Times New Roman" w:cstheme="minorHAnsi"/>
          <w:bCs/>
          <w:szCs w:val="18"/>
        </w:rPr>
        <w:t xml:space="preserve"> which sustains physical damage due to a </w:t>
      </w:r>
      <w:r w:rsidRPr="0086022F">
        <w:rPr>
          <w:rFonts w:eastAsia="Times New Roman" w:cstheme="minorHAnsi"/>
          <w:b/>
          <w:bCs/>
          <w:szCs w:val="18"/>
        </w:rPr>
        <w:t>Security Breach</w:t>
      </w:r>
      <w:r w:rsidRPr="0086022F">
        <w:rPr>
          <w:rFonts w:eastAsia="Times New Roman" w:cstheme="minorHAnsi"/>
          <w:bCs/>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Business Equipment</w:t>
      </w:r>
    </w:p>
    <w:p w:rsidR="006936E8" w:rsidRPr="0022764C" w:rsidRDefault="006936E8" w:rsidP="006936E8">
      <w:pPr>
        <w:keepNext/>
        <w:keepLines/>
        <w:tabs>
          <w:tab w:val="left" w:pos="454"/>
          <w:tab w:val="left" w:pos="4536"/>
        </w:tabs>
        <w:spacing w:before="0" w:line="266" w:lineRule="auto"/>
        <w:outlineLvl w:val="2"/>
        <w:rPr>
          <w:rFonts w:eastAsia="MS Gothic" w:cstheme="minorHAnsi"/>
          <w:b/>
          <w:bCs/>
          <w:sz w:val="22"/>
          <w:szCs w:val="22"/>
        </w:rPr>
      </w:pPr>
      <w:r w:rsidRPr="0022764C">
        <w:rPr>
          <w:rFonts w:eastAsia="Calibri" w:cstheme="minorHAnsi"/>
          <w:kern w:val="2"/>
          <w:szCs w:val="18"/>
          <w14:ligatures w14:val="standardContextual"/>
        </w:rPr>
        <w:t xml:space="preserve">means </w:t>
      </w:r>
      <w:r w:rsidRPr="0086022F">
        <w:rPr>
          <w:rFonts w:eastAsia="Times New Roman" w:cstheme="minorHAnsi"/>
          <w:bCs/>
          <w:szCs w:val="18"/>
        </w:rPr>
        <w:t xml:space="preserve">any machinery, vehicle or electronic device or equipment that: (a) is owned by or leased to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w:t>
      </w:r>
      <w:r w:rsidRPr="0086022F">
        <w:rPr>
          <w:rFonts w:eastAsia="Times New Roman" w:cstheme="minorHAnsi"/>
          <w:bCs/>
          <w:szCs w:val="18"/>
        </w:rPr>
        <w:t xml:space="preserve">; (b) is operated by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 </w:t>
      </w:r>
      <w:r w:rsidRPr="0086022F">
        <w:rPr>
          <w:rFonts w:eastAsia="Times New Roman" w:cstheme="minorHAnsi"/>
          <w:bCs/>
          <w:szCs w:val="18"/>
        </w:rPr>
        <w:t xml:space="preserve">to conduct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Insured’s </w:t>
      </w:r>
      <w:r w:rsidRPr="0086022F">
        <w:rPr>
          <w:rFonts w:eastAsia="Times New Roman" w:cstheme="minorHAnsi"/>
          <w:bCs/>
          <w:szCs w:val="18"/>
        </w:rPr>
        <w:t xml:space="preserve">business; and (c) can send and receive </w:t>
      </w:r>
      <w:r w:rsidRPr="0086022F">
        <w:rPr>
          <w:rFonts w:eastAsia="Times New Roman" w:cstheme="minorHAnsi"/>
          <w:b/>
          <w:szCs w:val="18"/>
        </w:rPr>
        <w:t>Data</w:t>
      </w:r>
      <w:r w:rsidRPr="0086022F">
        <w:rPr>
          <w:rFonts w:eastAsia="Times New Roman" w:cstheme="minorHAnsi"/>
          <w:bCs/>
          <w:szCs w:val="18"/>
        </w:rPr>
        <w:t xml:space="preserve">.  </w:t>
      </w:r>
      <w:r w:rsidRPr="0086022F">
        <w:rPr>
          <w:rFonts w:eastAsia="Times New Roman" w:cstheme="minorHAnsi"/>
          <w:b/>
          <w:szCs w:val="18"/>
        </w:rPr>
        <w:t>Business Equipment</w:t>
      </w:r>
      <w:r w:rsidRPr="0086022F">
        <w:rPr>
          <w:rFonts w:eastAsia="Times New Roman" w:cstheme="minorHAnsi"/>
          <w:bCs/>
          <w:szCs w:val="18"/>
        </w:rPr>
        <w:t xml:space="preserve"> does not include any </w:t>
      </w:r>
      <w:r w:rsidRPr="0086022F">
        <w:rPr>
          <w:rFonts w:eastAsia="Times New Roman" w:cstheme="minorHAnsi"/>
          <w:b/>
          <w:szCs w:val="18"/>
        </w:rPr>
        <w:t>Products</w:t>
      </w:r>
      <w:r w:rsidRPr="0086022F">
        <w:rPr>
          <w:rFonts w:eastAsia="Times New Roman" w:cstheme="minorHAnsi"/>
          <w:bCs/>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 xml:space="preserve">Card Association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Visa International, MasterCard, Discover, JCB, American Express and any similar credit or debit card association that is a participating organisation of the Payment Card Industry Security Standards Council.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Claim</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with respect to:</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Arial" w:cstheme="minorHAnsi"/>
          <w:szCs w:val="18"/>
        </w:rPr>
        <w:t>Insuring Clauses A and B,</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Arial" w:cstheme="minorHAnsi"/>
          <w:szCs w:val="18"/>
        </w:rPr>
        <w:t xml:space="preserve">a written demand made against the </w:t>
      </w:r>
      <w:r w:rsidRPr="0022764C">
        <w:rPr>
          <w:rFonts w:eastAsia="Arial" w:cstheme="minorHAnsi"/>
          <w:b/>
          <w:bCs/>
          <w:szCs w:val="18"/>
        </w:rPr>
        <w:t>Insured</w:t>
      </w:r>
      <w:r w:rsidRPr="0022764C">
        <w:rPr>
          <w:rFonts w:eastAsia="Arial" w:cstheme="minorHAnsi"/>
          <w:szCs w:val="18"/>
        </w:rPr>
        <w:t xml:space="preserve"> for </w:t>
      </w:r>
      <w:r w:rsidRPr="0022764C">
        <w:rPr>
          <w:rFonts w:eastAsia="Arial" w:cstheme="minorHAnsi"/>
          <w:b/>
          <w:bCs/>
          <w:szCs w:val="18"/>
        </w:rPr>
        <w:t>Damages</w:t>
      </w:r>
      <w:r w:rsidRPr="0022764C">
        <w:rPr>
          <w:rFonts w:eastAsia="Arial" w:cstheme="minorHAnsi"/>
          <w:szCs w:val="18"/>
          <w:lang w:eastAsia="en-GB"/>
        </w:rPr>
        <w:t xml:space="preserve"> or non-monetary relief;</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w:t>
      </w:r>
      <w:r w:rsidRPr="0086022F">
        <w:rPr>
          <w:rFonts w:eastAsia="Calibri" w:cstheme="minorHAnsi"/>
          <w:color w:val="000000"/>
          <w:szCs w:val="18"/>
          <w:lang w:eastAsia="en-GB"/>
        </w:rPr>
        <w:t xml:space="preserve"> </w:t>
      </w:r>
      <w:r w:rsidRPr="0086022F">
        <w:rPr>
          <w:rFonts w:eastAsia="Calibri" w:cstheme="minorHAnsi"/>
          <w:szCs w:val="18"/>
          <w:lang w:eastAsia="en-GB"/>
        </w:rPr>
        <w:t>to</w:t>
      </w:r>
      <w:r w:rsidRPr="0086022F">
        <w:rPr>
          <w:rFonts w:eastAsia="Calibri" w:cstheme="minorHAnsi"/>
          <w:color w:val="000000"/>
          <w:szCs w:val="18"/>
          <w:lang w:eastAsia="en-GB"/>
        </w:rPr>
        <w:t xml:space="preserve"> </w:t>
      </w:r>
      <w:r w:rsidRPr="0086022F">
        <w:rPr>
          <w:rFonts w:eastAsia="Calibri" w:cstheme="minorHAnsi"/>
          <w:szCs w:val="18"/>
          <w:lang w:eastAsia="en-GB"/>
        </w:rPr>
        <w:t xml:space="preserve">waive a statute of limitations relating to either a pre-action litigation correspondence or legal proceedings against an </w:t>
      </w:r>
      <w:r w:rsidRPr="0086022F">
        <w:rPr>
          <w:rFonts w:eastAsia="Calibri" w:cstheme="minorHAnsi"/>
          <w:b/>
          <w:szCs w:val="18"/>
          <w:lang w:eastAsia="en-GB"/>
        </w:rPr>
        <w:t>Insured</w:t>
      </w:r>
      <w:r w:rsidRPr="0086022F">
        <w:rPr>
          <w:rFonts w:eastAsia="Calibri" w:cstheme="minorHAnsi"/>
          <w:szCs w:val="18"/>
          <w:lang w:eastAsia="en-GB"/>
        </w:rPr>
        <w:t>; or</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Times New Roman" w:cstheme="minorHAnsi"/>
          <w:szCs w:val="18"/>
          <w:lang w:eastAsia="en-GB"/>
        </w:rPr>
        <w:t xml:space="preserve">the service of civil proceedings or the institution of arbitration or other alternative dispute resolution proceedings against the </w:t>
      </w:r>
      <w:r w:rsidRPr="0022764C">
        <w:rPr>
          <w:rFonts w:eastAsia="Times New Roman" w:cstheme="minorHAnsi"/>
          <w:b/>
          <w:szCs w:val="18"/>
          <w:lang w:eastAsia="en-GB"/>
        </w:rPr>
        <w:t>Insured</w:t>
      </w:r>
      <w:r w:rsidRPr="0022764C">
        <w:rPr>
          <w:rFonts w:eastAsia="Times New Roman" w:cstheme="minorHAnsi"/>
          <w:szCs w:val="18"/>
          <w:lang w:eastAsia="en-GB"/>
        </w:rPr>
        <w:t xml:space="preserve"> seeking </w:t>
      </w:r>
      <w:r w:rsidRPr="0022764C">
        <w:rPr>
          <w:rFonts w:eastAsia="Times New Roman" w:cstheme="minorHAnsi"/>
          <w:b/>
          <w:szCs w:val="18"/>
          <w:lang w:eastAsia="en-GB"/>
        </w:rPr>
        <w:t>Damages</w:t>
      </w:r>
      <w:r w:rsidRPr="0022764C">
        <w:rPr>
          <w:rFonts w:eastAsia="Times New Roman" w:cstheme="minorHAnsi"/>
          <w:szCs w:val="18"/>
          <w:lang w:eastAsia="en-GB"/>
        </w:rPr>
        <w:t>, a temporary restraining order, or a preliminary or permanent injunction.</w:t>
      </w:r>
    </w:p>
    <w:p w:rsidR="006936E8" w:rsidRPr="0086022F" w:rsidRDefault="006936E8" w:rsidP="006936E8">
      <w:pPr>
        <w:kinsoku w:val="0"/>
        <w:overflowPunct w:val="0"/>
        <w:autoSpaceDE w:val="0"/>
        <w:autoSpaceDN w:val="0"/>
        <w:adjustRightInd w:val="0"/>
        <w:spacing w:before="0" w:line="240" w:lineRule="auto"/>
        <w:ind w:left="360"/>
        <w:jc w:val="both"/>
        <w:textAlignment w:val="baseline"/>
        <w:rPr>
          <w:rFonts w:eastAsia="Calibri" w:cstheme="minorHAnsi"/>
          <w:szCs w:val="18"/>
          <w:lang w:eastAsia="en-GB"/>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Clauses A and B shall not include a </w:t>
      </w:r>
      <w:r w:rsidRPr="0086022F">
        <w:rPr>
          <w:rFonts w:eastAsia="Calibri" w:cstheme="minorHAnsi"/>
          <w:b/>
          <w:szCs w:val="18"/>
          <w:lang w:eastAsia="en-GB"/>
        </w:rPr>
        <w:t xml:space="preserve">Privacy Regulatory Proceeding </w:t>
      </w:r>
      <w:r w:rsidRPr="0086022F">
        <w:rPr>
          <w:rFonts w:eastAsia="Calibri" w:cstheme="minorHAnsi"/>
          <w:bCs/>
          <w:szCs w:val="18"/>
          <w:lang w:eastAsia="en-GB"/>
        </w:rPr>
        <w:t>or</w:t>
      </w:r>
      <w:r w:rsidRPr="0086022F">
        <w:rPr>
          <w:rFonts w:eastAsia="Calibri" w:cstheme="minorHAnsi"/>
          <w:b/>
          <w:szCs w:val="18"/>
          <w:lang w:eastAsia="en-GB"/>
        </w:rPr>
        <w:t xml:space="preserve"> PCI DSS Demand</w:t>
      </w:r>
      <w:r w:rsidRPr="0086022F">
        <w:rPr>
          <w:rFonts w:eastAsia="Calibri" w:cstheme="minorHAnsi"/>
          <w:szCs w:val="18"/>
          <w:lang w:eastAsia="en-GB"/>
        </w:rPr>
        <w:t>.</w:t>
      </w:r>
    </w:p>
    <w:p w:rsidR="00054903" w:rsidRPr="0022764C" w:rsidRDefault="00054903" w:rsidP="006936E8">
      <w:pPr>
        <w:kinsoku w:val="0"/>
        <w:overflowPunct w:val="0"/>
        <w:autoSpaceDE w:val="0"/>
        <w:autoSpaceDN w:val="0"/>
        <w:adjustRightInd w:val="0"/>
        <w:spacing w:before="0" w:line="240" w:lineRule="auto"/>
        <w:ind w:left="360"/>
        <w:jc w:val="both"/>
        <w:textAlignment w:val="baseline"/>
        <w:rPr>
          <w:rFonts w:eastAsia="Times New Roman" w:cstheme="minorHAnsi"/>
          <w:szCs w:val="18"/>
          <w:lang w:eastAsia="en-GB"/>
        </w:rPr>
      </w:pP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C, a </w:t>
      </w:r>
      <w:r w:rsidRPr="0022764C">
        <w:rPr>
          <w:rFonts w:eastAsia="Times New Roman" w:cstheme="minorHAnsi"/>
          <w:b/>
          <w:bCs/>
          <w:szCs w:val="18"/>
          <w:lang w:eastAsia="en-GB"/>
        </w:rPr>
        <w:t>Privacy Regulatory Proceeding</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D, a </w:t>
      </w:r>
      <w:r w:rsidRPr="0022764C">
        <w:rPr>
          <w:rFonts w:eastAsia="Times New Roman" w:cstheme="minorHAnsi"/>
          <w:b/>
          <w:bCs/>
          <w:szCs w:val="18"/>
          <w:lang w:eastAsia="en-GB"/>
        </w:rPr>
        <w:t>PCI DSS Demand</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E, a </w:t>
      </w:r>
      <w:r w:rsidRPr="0086022F">
        <w:rPr>
          <w:rFonts w:eastAsia="Calibri" w:cstheme="minorHAnsi"/>
          <w:b/>
          <w:szCs w:val="18"/>
          <w:lang w:eastAsia="en-GB"/>
        </w:rPr>
        <w:t>Bodily Injury Claim</w:t>
      </w:r>
      <w:r w:rsidRPr="0086022F">
        <w:rPr>
          <w:rFonts w:eastAsia="Calibri" w:cstheme="minorHAnsi"/>
          <w:bCs/>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F, a </w:t>
      </w:r>
      <w:r w:rsidRPr="0086022F">
        <w:rPr>
          <w:rFonts w:eastAsia="Calibri" w:cstheme="minorHAnsi"/>
          <w:b/>
          <w:szCs w:val="18"/>
          <w:lang w:eastAsia="en-GB"/>
        </w:rPr>
        <w:t>Property Damage Claim</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G,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an </w:t>
      </w:r>
      <w:r w:rsidRPr="0086022F">
        <w:rPr>
          <w:rFonts w:eastAsia="Calibri" w:cstheme="minorHAnsi"/>
          <w:b/>
          <w:bCs/>
          <w:szCs w:val="18"/>
          <w:lang w:eastAsia="en-GB"/>
        </w:rPr>
        <w:t>Adverse Media Report</w:t>
      </w:r>
      <w:r w:rsidRPr="0086022F">
        <w:rPr>
          <w:rFonts w:eastAsia="Calibri" w:cstheme="minorHAnsi"/>
          <w:bCs/>
          <w:szCs w:val="18"/>
          <w:lang w:eastAsia="en-GB"/>
        </w:rPr>
        <w:t xml:space="preserve">,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H,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 xml:space="preserve">Security Breach </w:t>
      </w:r>
      <w:r w:rsidRPr="0086022F">
        <w:rPr>
          <w:rFonts w:eastAsia="Calibri" w:cstheme="minorHAnsi"/>
          <w:szCs w:val="18"/>
          <w:lang w:eastAsia="en-GB"/>
        </w:rPr>
        <w:t xml:space="preserve">or </w:t>
      </w:r>
      <w:r w:rsidRPr="0086022F">
        <w:rPr>
          <w:rFonts w:eastAsia="Calibri" w:cstheme="minorHAnsi"/>
          <w:b/>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I,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System Failure</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J,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86022F">
        <w:rPr>
          <w:rFonts w:eastAsia="Calibri" w:cstheme="minorHAnsi"/>
          <w:b/>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Cyber Extortion Threat</w:t>
      </w:r>
      <w:r w:rsidRPr="0086022F">
        <w:rPr>
          <w:rFonts w:eastAsia="Calibri" w:cstheme="minorHAnsi"/>
          <w:szCs w:val="18"/>
          <w:lang w:eastAsia="en-GB"/>
        </w:rPr>
        <w:t xml:space="preserve">; </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Insuring Clause K,</w:t>
      </w:r>
      <w:r w:rsidRPr="0086022F">
        <w:rPr>
          <w:rFonts w:eastAsia="Calibri" w:cstheme="minorHAnsi"/>
          <w:szCs w:val="18"/>
          <w:lang w:eastAsia="en-GB"/>
        </w:rPr>
        <w:t xml:space="preserve"> 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w:t>
      </w:r>
      <w:r w:rsidRPr="0086022F">
        <w:rPr>
          <w:rFonts w:eastAsia="Calibri" w:cstheme="minorHAnsi"/>
          <w:b/>
          <w:bCs/>
          <w:szCs w:val="18"/>
          <w:lang w:eastAsia="en-GB"/>
        </w:rPr>
        <w:t>Financial Fraud</w:t>
      </w:r>
      <w:r w:rsidRPr="0086022F">
        <w:rPr>
          <w:rFonts w:eastAsia="Calibri" w:cstheme="minorHAnsi"/>
          <w:szCs w:val="18"/>
          <w:lang w:eastAsia="en-GB"/>
        </w:rPr>
        <w:t xml:space="preserve">, </w:t>
      </w:r>
      <w:r w:rsidRPr="0086022F">
        <w:rPr>
          <w:rFonts w:eastAsia="Calibri" w:cstheme="minorHAnsi"/>
          <w:b/>
          <w:bCs/>
          <w:szCs w:val="18"/>
          <w:lang w:eastAsia="en-GB"/>
        </w:rPr>
        <w:t>Telecommunications Fraud</w:t>
      </w:r>
      <w:r w:rsidRPr="0086022F">
        <w:rPr>
          <w:rFonts w:eastAsia="Calibri" w:cstheme="minorHAnsi"/>
          <w:szCs w:val="18"/>
          <w:lang w:eastAsia="en-GB"/>
        </w:rPr>
        <w:t xml:space="preserve">, </w:t>
      </w:r>
      <w:r w:rsidRPr="0086022F">
        <w:rPr>
          <w:rFonts w:eastAsia="Calibri" w:cstheme="minorHAnsi"/>
          <w:b/>
          <w:bCs/>
          <w:szCs w:val="18"/>
          <w:lang w:eastAsia="en-GB"/>
        </w:rPr>
        <w:t>Utilities Fraud</w:t>
      </w:r>
      <w:r w:rsidRPr="0086022F">
        <w:rPr>
          <w:rFonts w:eastAsia="Calibri" w:cstheme="minorHAnsi"/>
          <w:szCs w:val="18"/>
          <w:lang w:eastAsia="en-GB"/>
        </w:rPr>
        <w:t xml:space="preserve">, </w:t>
      </w:r>
      <w:r w:rsidRPr="0086022F">
        <w:rPr>
          <w:rFonts w:eastAsia="Calibri" w:cstheme="minorHAnsi"/>
          <w:b/>
          <w:bCs/>
          <w:szCs w:val="18"/>
          <w:lang w:eastAsia="en-GB"/>
        </w:rPr>
        <w:t>Phishing Fraud</w:t>
      </w:r>
      <w:r w:rsidRPr="0086022F">
        <w:rPr>
          <w:rFonts w:eastAsia="Calibri" w:cstheme="minorHAnsi"/>
          <w:szCs w:val="18"/>
          <w:lang w:eastAsia="en-GB"/>
        </w:rPr>
        <w:t xml:space="preserve"> or </w:t>
      </w:r>
      <w:r w:rsidRPr="0086022F">
        <w:rPr>
          <w:rFonts w:eastAsia="Calibri" w:cstheme="minorHAnsi"/>
          <w:b/>
          <w:bCs/>
          <w:szCs w:val="18"/>
          <w:lang w:eastAsia="en-GB"/>
        </w:rPr>
        <w:t>Client Phishing Fraud</w:t>
      </w:r>
      <w:r w:rsidRPr="0086022F">
        <w:rPr>
          <w:rFonts w:eastAsia="Calibri" w:cstheme="minorHAnsi"/>
          <w:szCs w:val="18"/>
          <w:lang w:eastAsia="en-GB"/>
        </w:rPr>
        <w:t>;</w:t>
      </w:r>
      <w:r w:rsidRPr="0086022F">
        <w:rPr>
          <w:rFonts w:eastAsia="Calibri" w:cstheme="minorHAnsi"/>
          <w:b/>
          <w:bCs/>
          <w:szCs w:val="18"/>
          <w:lang w:eastAsia="en-GB"/>
        </w:rPr>
        <w:t xml:space="preserve"> </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L,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 </w:t>
      </w:r>
      <w:r w:rsidRPr="0022764C">
        <w:rPr>
          <w:rFonts w:eastAsia="Times New Roman" w:cstheme="minorHAnsi"/>
          <w:b/>
          <w:bCs/>
          <w:szCs w:val="18"/>
          <w:lang w:eastAsia="en-GB"/>
        </w:rPr>
        <w:t>Bricking Event</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M,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an </w:t>
      </w:r>
      <w:r w:rsidRPr="0086022F">
        <w:rPr>
          <w:rFonts w:eastAsia="Calibri" w:cstheme="minorHAnsi"/>
          <w:b/>
          <w:szCs w:val="18"/>
          <w:lang w:eastAsia="en-GB"/>
        </w:rPr>
        <w:t>Occurrence</w:t>
      </w:r>
      <w:r w:rsidRPr="0086022F">
        <w:rPr>
          <w:rFonts w:eastAsia="Calibri" w:cstheme="minorHAnsi"/>
          <w:bCs/>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N, </w:t>
      </w:r>
      <w:r w:rsidRPr="0086022F">
        <w:rPr>
          <w:rFonts w:eastAsia="Calibri" w:cstheme="minorHAnsi"/>
          <w:szCs w:val="18"/>
          <w:lang w:eastAsia="en-GB"/>
        </w:rPr>
        <w:t xml:space="preserve">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for indemnification of </w:t>
      </w:r>
      <w:r w:rsidRPr="0086022F">
        <w:rPr>
          <w:rFonts w:eastAsia="Calibri" w:cstheme="minorHAnsi"/>
          <w:b/>
          <w:bCs/>
          <w:szCs w:val="18"/>
          <w:lang w:eastAsia="en-GB"/>
        </w:rPr>
        <w:t>Reward Expenses</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86022F">
        <w:rPr>
          <w:rFonts w:eastAsia="Calibri" w:cstheme="minorHAnsi"/>
          <w:szCs w:val="18"/>
          <w:lang w:eastAsia="en-GB"/>
        </w:rPr>
        <w:t xml:space="preserve">Insuring Clause O, 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for indemnification of </w:t>
      </w:r>
      <w:r w:rsidRPr="0086022F">
        <w:rPr>
          <w:rFonts w:eastAsia="Calibri" w:cstheme="minorHAnsi"/>
          <w:b/>
          <w:szCs w:val="18"/>
          <w:lang w:eastAsia="en-GB"/>
        </w:rPr>
        <w:t>Court Attendance Costs</w:t>
      </w:r>
      <w:r w:rsidRPr="0086022F">
        <w:rPr>
          <w:rFonts w:eastAsia="Calibri" w:cstheme="minorHAnsi"/>
          <w:szCs w:val="18"/>
          <w:lang w:eastAsia="en-GB"/>
        </w:rPr>
        <w:t>.</w:t>
      </w:r>
    </w:p>
    <w:p w:rsidR="006936E8" w:rsidRPr="0086022F" w:rsidRDefault="006936E8" w:rsidP="006936E8">
      <w:pPr>
        <w:spacing w:beforeLines="50" w:line="200" w:lineRule="exact"/>
        <w:contextualSpacing/>
        <w:jc w:val="both"/>
        <w:rPr>
          <w:rFonts w:eastAsia="Times New Roman" w:cstheme="minorHAnsi"/>
          <w:szCs w:val="18"/>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w:t>
      </w:r>
      <w:r w:rsidRPr="0086022F">
        <w:rPr>
          <w:rFonts w:eastAsia="Times New Roman" w:cstheme="minorHAnsi"/>
          <w:spacing w:val="1"/>
          <w:szCs w:val="18"/>
        </w:rPr>
        <w:t xml:space="preserve">any </w:t>
      </w:r>
      <w:r w:rsidR="00BB79CB" w:rsidRPr="0086022F">
        <w:rPr>
          <w:rFonts w:eastAsia="Times New Roman" w:cstheme="minorHAnsi"/>
          <w:spacing w:val="1"/>
          <w:szCs w:val="18"/>
        </w:rPr>
        <w:t>Third-Party</w:t>
      </w:r>
      <w:r w:rsidRPr="0086022F">
        <w:rPr>
          <w:rFonts w:eastAsia="Times New Roman" w:cstheme="minorHAnsi"/>
          <w:spacing w:val="1"/>
          <w:szCs w:val="18"/>
        </w:rPr>
        <w:t xml:space="preserve"> Liability Insuring Clause will be deemed to have been first made against an </w:t>
      </w:r>
      <w:r w:rsidRPr="0086022F">
        <w:rPr>
          <w:rFonts w:eastAsia="Times New Roman" w:cstheme="minorHAnsi"/>
          <w:b/>
          <w:spacing w:val="1"/>
          <w:szCs w:val="18"/>
        </w:rPr>
        <w:t>Insured</w:t>
      </w:r>
      <w:r w:rsidRPr="0086022F">
        <w:rPr>
          <w:rFonts w:eastAsia="Times New Roman" w:cstheme="minorHAnsi"/>
          <w:spacing w:val="1"/>
          <w:szCs w:val="18"/>
        </w:rPr>
        <w:t xml:space="preserve"> when any </w:t>
      </w:r>
      <w:r w:rsidRPr="0086022F">
        <w:rPr>
          <w:rFonts w:eastAsia="Times New Roman" w:cstheme="minorHAnsi"/>
          <w:b/>
          <w:spacing w:val="1"/>
          <w:szCs w:val="18"/>
        </w:rPr>
        <w:t>Insured</w:t>
      </w:r>
      <w:r w:rsidRPr="0086022F">
        <w:rPr>
          <w:rFonts w:eastAsia="Times New Roman" w:cstheme="minorHAnsi"/>
          <w:spacing w:val="1"/>
          <w:szCs w:val="18"/>
        </w:rPr>
        <w:t xml:space="preserve"> first receives written notice of such </w:t>
      </w:r>
      <w:r w:rsidRPr="0086022F">
        <w:rPr>
          <w:rFonts w:eastAsia="Times New Roman" w:cstheme="minorHAnsi"/>
          <w:b/>
          <w:spacing w:val="1"/>
          <w:szCs w:val="18"/>
        </w:rPr>
        <w:t>Claim</w:t>
      </w:r>
      <w:r w:rsidRPr="0086022F">
        <w:rPr>
          <w:rFonts w:eastAsia="Times New Roman" w:cstheme="minorHAnsi"/>
          <w:szCs w:val="18"/>
        </w:rPr>
        <w:t>.</w:t>
      </w:r>
    </w:p>
    <w:p w:rsidR="006936E8" w:rsidRPr="0086022F" w:rsidRDefault="006936E8" w:rsidP="006936E8">
      <w:pPr>
        <w:spacing w:beforeLines="50" w:line="200" w:lineRule="exact"/>
        <w:contextualSpacing/>
        <w:jc w:val="both"/>
        <w:rPr>
          <w:rFonts w:eastAsia="Times New Roman" w:cstheme="minorHAnsi"/>
          <w:szCs w:val="18"/>
        </w:rPr>
      </w:pPr>
    </w:p>
    <w:p w:rsidR="006936E8" w:rsidRPr="0086022F" w:rsidRDefault="006936E8" w:rsidP="006936E8">
      <w:pPr>
        <w:spacing w:beforeLines="50" w:line="200" w:lineRule="exact"/>
        <w:contextualSpacing/>
        <w:jc w:val="both"/>
        <w:rPr>
          <w:rFonts w:eastAsia="Calibri" w:cstheme="minorHAnsi"/>
          <w:spacing w:val="1"/>
          <w:szCs w:val="18"/>
        </w:rPr>
      </w:pPr>
      <w:r w:rsidRPr="0086022F">
        <w:rPr>
          <w:rFonts w:eastAsia="Calibri" w:cstheme="minorHAnsi"/>
          <w:spacing w:val="1"/>
          <w:szCs w:val="18"/>
        </w:rPr>
        <w:t xml:space="preserve">A </w:t>
      </w:r>
      <w:r w:rsidRPr="0086022F">
        <w:rPr>
          <w:rFonts w:eastAsia="Calibri" w:cstheme="minorHAnsi"/>
          <w:b/>
          <w:spacing w:val="1"/>
          <w:szCs w:val="18"/>
        </w:rPr>
        <w:t xml:space="preserve">Claim </w:t>
      </w:r>
      <w:r w:rsidRPr="0086022F">
        <w:rPr>
          <w:rFonts w:eastAsia="Calibri" w:cstheme="minorHAnsi"/>
          <w:spacing w:val="1"/>
          <w:szCs w:val="18"/>
        </w:rPr>
        <w:t xml:space="preserve">under any First Party Insuring Agreement of this Policy will be deemed to have been first made when the </w:t>
      </w:r>
      <w:r w:rsidRPr="0086022F">
        <w:rPr>
          <w:rFonts w:eastAsia="Calibri" w:cstheme="minorHAnsi"/>
          <w:b/>
          <w:bCs/>
          <w:spacing w:val="1"/>
          <w:szCs w:val="18"/>
        </w:rPr>
        <w:t>Insurer</w:t>
      </w:r>
      <w:r w:rsidRPr="0086022F">
        <w:rPr>
          <w:rFonts w:eastAsia="Calibri" w:cstheme="minorHAnsi"/>
          <w:spacing w:val="1"/>
          <w:szCs w:val="18"/>
        </w:rPr>
        <w:t xml:space="preserve"> first receives written notice of such </w:t>
      </w:r>
      <w:r w:rsidRPr="0086022F">
        <w:rPr>
          <w:rFonts w:eastAsia="Calibri" w:cstheme="minorHAnsi"/>
          <w:b/>
          <w:spacing w:val="1"/>
          <w:szCs w:val="18"/>
        </w:rPr>
        <w:t>Claim</w:t>
      </w:r>
      <w:r w:rsidRPr="0086022F">
        <w:rPr>
          <w:rFonts w:eastAsia="Calibri" w:cstheme="minorHAnsi"/>
          <w:spacing w:val="1"/>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Client Account</w:t>
      </w:r>
    </w:p>
    <w:p w:rsidR="006936E8" w:rsidRPr="0086022F" w:rsidRDefault="006936E8" w:rsidP="006936E8">
      <w:pPr>
        <w:spacing w:before="0" w:line="240" w:lineRule="auto"/>
        <w:rPr>
          <w:rFonts w:eastAsia="Times New Roman" w:cstheme="minorHAnsi"/>
          <w:szCs w:val="18"/>
          <w:lang w:eastAsia="en-GB"/>
        </w:rPr>
      </w:pPr>
      <w:r w:rsidRPr="0022764C">
        <w:rPr>
          <w:rFonts w:eastAsia="Calibri" w:cstheme="minorHAnsi"/>
          <w:kern w:val="2"/>
          <w:szCs w:val="18"/>
          <w14:ligatures w14:val="standardContextual"/>
        </w:rPr>
        <w:t>means</w:t>
      </w:r>
      <w:r w:rsidRPr="0086022F">
        <w:rPr>
          <w:rFonts w:eastAsia="Calibri" w:cstheme="minorHAnsi"/>
          <w:szCs w:val="18"/>
        </w:rPr>
        <w:t xml:space="preserve"> a bank account held or maintained by </w:t>
      </w:r>
      <w:r w:rsidRPr="0022764C">
        <w:rPr>
          <w:rFonts w:eastAsia="Calibri" w:cstheme="minorHAnsi"/>
          <w:kern w:val="2"/>
          <w:szCs w:val="18"/>
          <w14:ligatures w14:val="standardContextual"/>
        </w:rPr>
        <w:t>the</w:t>
      </w:r>
      <w:r w:rsidRPr="0086022F">
        <w:rPr>
          <w:rFonts w:eastAsia="Calibri" w:cstheme="minorHAnsi"/>
          <w:b/>
          <w:szCs w:val="18"/>
        </w:rPr>
        <w:t xml:space="preserve"> Named Insured’s </w:t>
      </w:r>
      <w:r w:rsidRPr="0086022F">
        <w:rPr>
          <w:rFonts w:eastAsia="Calibri" w:cstheme="minorHAnsi"/>
          <w:szCs w:val="18"/>
        </w:rPr>
        <w:t xml:space="preserve">client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customer, from which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szCs w:val="18"/>
        </w:rPr>
        <w:t xml:space="preserve">, as an authorised user, may deposit, withdraw, transfer or disburse </w:t>
      </w:r>
      <w:r w:rsidRPr="0086022F">
        <w:rPr>
          <w:rFonts w:eastAsia="Calibri" w:cstheme="minorHAnsi"/>
          <w:b/>
          <w:szCs w:val="18"/>
        </w:rPr>
        <w:t>Money</w:t>
      </w:r>
      <w:r w:rsidRPr="0086022F">
        <w:rPr>
          <w:rFonts w:eastAsia="Calibri" w:cstheme="minorHAnsi"/>
          <w:szCs w:val="18"/>
        </w:rPr>
        <w:t>.</w:t>
      </w:r>
    </w:p>
    <w:p w:rsidR="006936E8" w:rsidRPr="0086022F" w:rsidRDefault="006936E8" w:rsidP="006936E8">
      <w:pPr>
        <w:pStyle w:val="Heading3"/>
        <w:tabs>
          <w:tab w:val="left" w:pos="454"/>
          <w:tab w:val="left" w:pos="4536"/>
        </w:tabs>
        <w:rPr>
          <w:rFonts w:eastAsia="Calibri" w:cstheme="majorHAnsi"/>
          <w:szCs w:val="22"/>
        </w:rPr>
      </w:pPr>
      <w:r w:rsidRPr="0086022F">
        <w:rPr>
          <w:rFonts w:eastAsia="Calibri" w:cstheme="majorHAnsi"/>
          <w:szCs w:val="22"/>
        </w:rPr>
        <w:lastRenderedPageBreak/>
        <w:t>Client Phishing Fraud</w:t>
      </w:r>
    </w:p>
    <w:p w:rsidR="006936E8" w:rsidRPr="0086022F" w:rsidRDefault="006936E8" w:rsidP="006936E8">
      <w:pPr>
        <w:spacing w:before="0" w:line="240" w:lineRule="auto"/>
        <w:rPr>
          <w:rFonts w:eastAsia="Calibri" w:cstheme="minorHAnsi"/>
          <w:szCs w:val="18"/>
        </w:rPr>
      </w:pPr>
      <w:r w:rsidRPr="0086022F">
        <w:rPr>
          <w:rFonts w:eastAsia="Calibri" w:cstheme="minorHAnsi"/>
          <w:kern w:val="2"/>
          <w:szCs w:val="18"/>
          <w14:ligatures w14:val="standardContextual"/>
        </w:rPr>
        <w:t xml:space="preserve">means </w:t>
      </w:r>
      <w:r w:rsidRPr="0086022F">
        <w:rPr>
          <w:rFonts w:eastAsia="Calibri" w:cstheme="minorHAnsi"/>
          <w:szCs w:val="18"/>
        </w:rPr>
        <w:t xml:space="preserve">the malicious use of intentionally misleading telephone calls, emails, texts, instant messages or other electronic communications or malicious websites to fraudulently induce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 xml:space="preserve">client, customer or vendor to transfer, pay or deliver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Other Property</w:t>
      </w:r>
      <w:r w:rsidRPr="0086022F">
        <w:rPr>
          <w:rFonts w:eastAsia="Calibri" w:cstheme="minorHAnsi"/>
          <w:szCs w:val="18"/>
        </w:rPr>
        <w:t xml:space="preserve"> to an unintended party by impersonating an </w:t>
      </w:r>
      <w:r w:rsidRPr="0086022F">
        <w:rPr>
          <w:rFonts w:eastAsia="Calibri" w:cstheme="minorHAnsi"/>
          <w:b/>
          <w:szCs w:val="18"/>
        </w:rPr>
        <w:t>Insured</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 xml:space="preserve">Client </w:t>
      </w:r>
      <w:r w:rsidRPr="0086022F">
        <w:rPr>
          <w:rFonts w:eastAsia="Calibri" w:cstheme="majorHAnsi"/>
          <w:szCs w:val="22"/>
        </w:rPr>
        <w:t>Phishing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86022F" w:rsidRDefault="006936E8" w:rsidP="006936E8">
      <w:pPr>
        <w:numPr>
          <w:ilvl w:val="0"/>
          <w:numId w:val="429"/>
        </w:numPr>
        <w:spacing w:before="0" w:after="16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loss of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 xml:space="preserve">Other Property </w:t>
      </w:r>
      <w:r w:rsidRPr="0086022F">
        <w:rPr>
          <w:rFonts w:eastAsia="Calibri" w:cstheme="minorHAnsi"/>
          <w:szCs w:val="18"/>
        </w:rPr>
        <w:t xml:space="preserve">which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 xml:space="preserve">client, customer or vendor intended to transfer, pay or deliver to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szCs w:val="18"/>
        </w:rPr>
        <w:t>,</w:t>
      </w:r>
      <w:r w:rsidRPr="0086022F">
        <w:rPr>
          <w:rFonts w:eastAsia="Calibri" w:cstheme="minorHAnsi"/>
          <w:b/>
          <w:szCs w:val="18"/>
        </w:rPr>
        <w:t xml:space="preserve"> </w:t>
      </w:r>
      <w:r w:rsidRPr="0086022F">
        <w:rPr>
          <w:rFonts w:eastAsia="Calibri" w:cstheme="minorHAnsi"/>
          <w:szCs w:val="18"/>
        </w:rPr>
        <w:t>but</w:t>
      </w:r>
      <w:r w:rsidRPr="0086022F">
        <w:rPr>
          <w:rFonts w:eastAsia="Calibri" w:cstheme="minorHAnsi"/>
          <w:b/>
          <w:szCs w:val="18"/>
        </w:rPr>
        <w:t xml:space="preserve"> </w:t>
      </w:r>
      <w:r w:rsidRPr="0086022F">
        <w:rPr>
          <w:rFonts w:eastAsia="Calibri" w:cstheme="minorHAnsi"/>
          <w:szCs w:val="18"/>
        </w:rPr>
        <w:t xml:space="preserve">which was transferred, paid or delivered to an unintended party due to </w:t>
      </w:r>
      <w:r w:rsidRPr="0086022F">
        <w:rPr>
          <w:rFonts w:eastAsia="Calibri" w:cstheme="minorHAnsi"/>
          <w:b/>
          <w:szCs w:val="18"/>
        </w:rPr>
        <w:t>Client Phishing Fraud</w:t>
      </w:r>
      <w:r w:rsidRPr="0086022F">
        <w:rPr>
          <w:rFonts w:eastAsia="Calibri" w:cstheme="minorHAnsi"/>
          <w:szCs w:val="18"/>
        </w:rPr>
        <w:t>; and</w:t>
      </w:r>
    </w:p>
    <w:p w:rsidR="006936E8" w:rsidRPr="0086022F" w:rsidRDefault="006936E8" w:rsidP="006936E8">
      <w:pPr>
        <w:keepNext/>
        <w:keepLines/>
        <w:numPr>
          <w:ilvl w:val="0"/>
          <w:numId w:val="429"/>
        </w:numPr>
        <w:tabs>
          <w:tab w:val="left" w:pos="454"/>
          <w:tab w:val="left" w:pos="4536"/>
        </w:tabs>
        <w:spacing w:before="0" w:after="160" w:line="266" w:lineRule="auto"/>
        <w:outlineLvl w:val="2"/>
        <w:rPr>
          <w:rFonts w:eastAsia="Times New Roman" w:cstheme="minorHAnsi"/>
          <w:b/>
          <w:bCs/>
          <w:szCs w:val="18"/>
        </w:rPr>
      </w:pPr>
      <w:r w:rsidRPr="0086022F">
        <w:rPr>
          <w:rFonts w:eastAsia="Calibri" w:cstheme="minorHAnsi"/>
          <w:szCs w:val="18"/>
        </w:rPr>
        <w:t xml:space="preserve">the </w:t>
      </w:r>
      <w:r w:rsidRPr="0086022F">
        <w:rPr>
          <w:rFonts w:eastAsia="Calibri" w:cstheme="minorHAnsi"/>
          <w:bCs/>
          <w:szCs w:val="18"/>
          <w:lang w:eastAsia="en-GB"/>
        </w:rPr>
        <w:t xml:space="preserve">cost of reimbursing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
          <w:szCs w:val="18"/>
        </w:rPr>
        <w:t xml:space="preserve"> </w:t>
      </w:r>
      <w:r w:rsidRPr="0086022F">
        <w:rPr>
          <w:rFonts w:eastAsia="Calibri" w:cstheme="minorHAnsi"/>
          <w:szCs w:val="18"/>
        </w:rPr>
        <w:t xml:space="preserve">client, customer or vendor </w:t>
      </w:r>
      <w:r w:rsidRPr="0086022F">
        <w:rPr>
          <w:rFonts w:eastAsia="Calibri" w:cstheme="minorHAnsi"/>
          <w:bCs/>
          <w:szCs w:val="18"/>
          <w:lang w:eastAsia="en-GB"/>
        </w:rPr>
        <w:t xml:space="preserve">for their direct </w:t>
      </w:r>
      <w:r w:rsidRPr="0086022F">
        <w:rPr>
          <w:rFonts w:eastAsia="Calibri" w:cstheme="minorHAnsi"/>
          <w:szCs w:val="18"/>
        </w:rPr>
        <w:t xml:space="preserve">loss of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Other Property</w:t>
      </w:r>
      <w:r w:rsidRPr="0086022F">
        <w:rPr>
          <w:rFonts w:eastAsia="Calibri" w:cstheme="minorHAnsi"/>
          <w:bCs/>
          <w:szCs w:val="18"/>
          <w:lang w:eastAsia="en-GB"/>
        </w:rPr>
        <w:t xml:space="preserve"> </w:t>
      </w:r>
      <w:r w:rsidRPr="0086022F">
        <w:rPr>
          <w:rFonts w:eastAsia="Calibri" w:cstheme="minorHAnsi"/>
          <w:szCs w:val="18"/>
        </w:rPr>
        <w:t xml:space="preserve">due to </w:t>
      </w:r>
      <w:r w:rsidRPr="0086022F">
        <w:rPr>
          <w:rFonts w:eastAsia="Calibri" w:cstheme="minorHAnsi"/>
          <w:b/>
          <w:szCs w:val="18"/>
        </w:rPr>
        <w:t>Client Phishing Fraud</w:t>
      </w:r>
      <w:r w:rsidRPr="0086022F">
        <w:rPr>
          <w:rFonts w:eastAsia="Calibri" w:cstheme="minorHAnsi"/>
          <w:bCs/>
          <w:szCs w:val="18"/>
          <w:lang w:eastAsia="en-GB"/>
        </w:rPr>
        <w:t xml:space="preserve">, provided such reimbursement is made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with </w:t>
      </w:r>
      <w:r w:rsidRPr="0086022F">
        <w:rPr>
          <w:rFonts w:eastAsia="Calibri" w:cstheme="minorHAnsi"/>
          <w:b/>
          <w:bCs/>
          <w:szCs w:val="18"/>
          <w:lang w:eastAsia="en-GB"/>
        </w:rPr>
        <w:t xml:space="preserve">Insurers </w:t>
      </w:r>
      <w:r w:rsidRPr="0086022F">
        <w:rPr>
          <w:rFonts w:eastAsia="Calibri" w:cstheme="minorHAnsi"/>
          <w:szCs w:val="18"/>
          <w:lang w:eastAsia="en-GB"/>
        </w:rPr>
        <w:t>prior written approval</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Cloud Provider</w:t>
      </w:r>
    </w:p>
    <w:p w:rsidR="006936E8" w:rsidRPr="0086022F" w:rsidRDefault="006936E8" w:rsidP="006936E8">
      <w:pPr>
        <w:tabs>
          <w:tab w:val="left" w:pos="454"/>
          <w:tab w:val="left" w:pos="4536"/>
        </w:tabs>
        <w:spacing w:before="0" w:line="266" w:lineRule="auto"/>
        <w:rPr>
          <w:rFonts w:eastAsia="Calibri" w:cstheme="minorHAnsi"/>
          <w:bCs/>
          <w:szCs w:val="18"/>
          <w:lang w:eastAsia="en-GB"/>
        </w:rPr>
      </w:pPr>
      <w:r w:rsidRPr="0086022F">
        <w:rPr>
          <w:rFonts w:eastAsia="Arial" w:cstheme="minorHAnsi"/>
          <w:szCs w:val="18"/>
        </w:rPr>
        <w:t xml:space="preserve">means </w:t>
      </w:r>
      <w:r w:rsidRPr="0086022F">
        <w:rPr>
          <w:rFonts w:eastAsia="Calibri" w:cstheme="minorHAnsi"/>
          <w:bCs/>
          <w:szCs w:val="18"/>
          <w:lang w:eastAsia="en-GB"/>
        </w:rPr>
        <w:t xml:space="preserve">any </w:t>
      </w:r>
      <w:r w:rsidRPr="0086022F">
        <w:rPr>
          <w:rFonts w:eastAsia="Calibri" w:cstheme="minorHAnsi"/>
          <w:szCs w:val="18"/>
          <w:lang w:eastAsia="en-GB"/>
        </w:rPr>
        <w:t>third party</w:t>
      </w:r>
      <w:r w:rsidRPr="0086022F">
        <w:rPr>
          <w:rFonts w:eastAsia="Calibri" w:cstheme="minorHAnsi"/>
          <w:b/>
          <w:bCs/>
          <w:szCs w:val="18"/>
          <w:lang w:eastAsia="en-GB"/>
        </w:rPr>
        <w:t xml:space="preserve"> </w:t>
      </w:r>
      <w:r w:rsidRPr="0086022F">
        <w:rPr>
          <w:rFonts w:eastAsia="Calibri" w:cstheme="minorHAnsi"/>
          <w:bCs/>
          <w:szCs w:val="18"/>
          <w:lang w:eastAsia="en-GB"/>
        </w:rPr>
        <w:t xml:space="preserve">that provides computing resources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that are delivered as a service over a network or the internet (commonly known as “cloud computing”), including Software as a Service, Platform as a Service and Infrastructure as a Service.</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Computer System</w:t>
      </w:r>
    </w:p>
    <w:p w:rsidR="006936E8" w:rsidRPr="0086022F" w:rsidRDefault="006936E8" w:rsidP="006936E8">
      <w:pPr>
        <w:tabs>
          <w:tab w:val="left" w:pos="454"/>
          <w:tab w:val="left" w:pos="4536"/>
        </w:tabs>
        <w:spacing w:before="0" w:line="240" w:lineRule="auto"/>
        <w:rPr>
          <w:rFonts w:eastAsia="Arial" w:cstheme="minorHAnsi"/>
          <w:szCs w:val="18"/>
        </w:rPr>
      </w:pPr>
      <w:r w:rsidRPr="0086022F">
        <w:rPr>
          <w:rFonts w:eastAsia="Arial" w:cstheme="minorHAnsi"/>
          <w:szCs w:val="18"/>
        </w:rPr>
        <w:t xml:space="preserve">means an interconnected electronic, wireless, web or similar system, including all computer hardware and software, used to process and store </w:t>
      </w:r>
      <w:r w:rsidRPr="0086022F">
        <w:rPr>
          <w:rFonts w:eastAsia="Arial" w:cstheme="minorHAnsi"/>
          <w:b/>
          <w:bCs/>
          <w:szCs w:val="18"/>
        </w:rPr>
        <w:t>Data</w:t>
      </w:r>
      <w:r w:rsidRPr="0086022F">
        <w:rPr>
          <w:rFonts w:eastAsia="Arial" w:cstheme="minorHAnsi"/>
          <w:szCs w:val="18"/>
        </w:rPr>
        <w:t xml:space="preserve"> or information in an analogue, digital, electronic or wireless format, including, but not limited to, computer programs, </w:t>
      </w:r>
      <w:r w:rsidRPr="0086022F">
        <w:rPr>
          <w:rFonts w:eastAsia="Arial" w:cstheme="minorHAnsi"/>
          <w:b/>
          <w:bCs/>
          <w:szCs w:val="18"/>
        </w:rPr>
        <w:t>Data</w:t>
      </w:r>
      <w:r w:rsidRPr="0086022F">
        <w:rPr>
          <w:rFonts w:eastAsia="Arial" w:cstheme="minorHAnsi"/>
          <w:szCs w:val="18"/>
        </w:rPr>
        <w:t xml:space="preserve">, operating systems, firmware, servers, media libraries, associated input and output devices, mobile devices, devices that are connected to and controlled by the internet (also known as “smart devices”), networking equipment, websites, extranets, off-line storage facilities (to the extent they hold </w:t>
      </w:r>
      <w:r w:rsidRPr="0086022F">
        <w:rPr>
          <w:rFonts w:eastAsia="Arial" w:cstheme="minorHAnsi"/>
          <w:b/>
          <w:bCs/>
          <w:szCs w:val="18"/>
        </w:rPr>
        <w:t>Data</w:t>
      </w:r>
      <w:r w:rsidRPr="0086022F">
        <w:rPr>
          <w:rFonts w:eastAsia="Arial" w:cstheme="minorHAnsi"/>
          <w:szCs w:val="18"/>
        </w:rPr>
        <w:t>) and electronic backup equipment.</w:t>
      </w:r>
    </w:p>
    <w:p w:rsidR="006936E8" w:rsidRPr="0022764C" w:rsidRDefault="006936E8" w:rsidP="006936E8">
      <w:pPr>
        <w:pStyle w:val="Heading3"/>
        <w:kinsoku w:val="0"/>
        <w:overflowPunct w:val="0"/>
        <w:autoSpaceDE w:val="0"/>
        <w:autoSpaceDN w:val="0"/>
        <w:adjustRightInd w:val="0"/>
        <w:spacing w:beforeLines="100" w:line="200" w:lineRule="exact"/>
        <w:jc w:val="both"/>
        <w:textAlignment w:val="baseline"/>
        <w:rPr>
          <w:rFonts w:eastAsia="Times New Roman" w:cstheme="majorHAnsi"/>
          <w:snapToGrid w:val="0"/>
          <w:kern w:val="2"/>
          <w:szCs w:val="22"/>
          <w14:ligatures w14:val="standardContextual"/>
        </w:rPr>
      </w:pPr>
      <w:r w:rsidRPr="0022764C">
        <w:rPr>
          <w:rFonts w:eastAsia="Times New Roman" w:cstheme="majorHAnsi"/>
          <w:snapToGrid w:val="0"/>
          <w:kern w:val="2"/>
          <w:szCs w:val="22"/>
          <w14:ligatures w14:val="standardContextual"/>
        </w:rPr>
        <w:t>Court Attendance Costs</w:t>
      </w:r>
    </w:p>
    <w:p w:rsidR="006936E8" w:rsidRPr="0022764C" w:rsidRDefault="006936E8" w:rsidP="006936E8">
      <w:pPr>
        <w:kinsoku w:val="0"/>
        <w:overflowPunct w:val="0"/>
        <w:autoSpaceDE w:val="0"/>
        <w:autoSpaceDN w:val="0"/>
        <w:adjustRightInd w:val="0"/>
        <w:spacing w:before="0" w:line="200" w:lineRule="exact"/>
        <w:jc w:val="both"/>
        <w:textAlignment w:val="baseline"/>
        <w:rPr>
          <w:rFonts w:eastAsia="Times New Roman" w:cstheme="minorHAnsi"/>
          <w:kern w:val="2"/>
          <w:szCs w:val="18"/>
          <w14:ligatures w14:val="standardContextual"/>
        </w:rPr>
      </w:pPr>
      <w:r w:rsidRPr="0022764C">
        <w:rPr>
          <w:rFonts w:eastAsia="Times New Roman" w:cstheme="minorHAnsi"/>
          <w:snapToGrid w:val="0"/>
          <w:kern w:val="2"/>
          <w:szCs w:val="18"/>
          <w14:ligatures w14:val="standardContextual"/>
        </w:rPr>
        <w:t xml:space="preserve">means the actual loss of earnings and reasonable costs and expenses incurred by an </w:t>
      </w:r>
      <w:r w:rsidRPr="0022764C">
        <w:rPr>
          <w:rFonts w:eastAsia="Times New Roman" w:cstheme="minorHAnsi"/>
          <w:b/>
          <w:snapToGrid w:val="0"/>
          <w:kern w:val="2"/>
          <w:szCs w:val="18"/>
          <w14:ligatures w14:val="standardContextual"/>
        </w:rPr>
        <w:t xml:space="preserve">Insured </w:t>
      </w:r>
      <w:r w:rsidRPr="0022764C">
        <w:rPr>
          <w:rFonts w:eastAsia="Times New Roman" w:cstheme="minorHAnsi"/>
          <w:snapToGrid w:val="0"/>
          <w:kern w:val="2"/>
          <w:szCs w:val="18"/>
          <w14:ligatures w14:val="standardContextual"/>
        </w:rPr>
        <w:t xml:space="preserve">after a total of three (3) days of required attendance at </w:t>
      </w:r>
      <w:r w:rsidRPr="0022764C">
        <w:rPr>
          <w:rFonts w:eastAsia="Times New Roman" w:cstheme="minorHAnsi"/>
          <w:kern w:val="2"/>
          <w:szCs w:val="18"/>
          <w14:ligatures w14:val="standardContextual"/>
        </w:rPr>
        <w:t xml:space="preserve">mediation, arbitration proceedings, hearings, depositions and trials relating to the defense of a </w:t>
      </w:r>
      <w:r w:rsidRPr="0022764C">
        <w:rPr>
          <w:rFonts w:eastAsia="Times New Roman" w:cstheme="minorHAnsi"/>
          <w:b/>
          <w:kern w:val="2"/>
          <w:szCs w:val="18"/>
          <w14:ligatures w14:val="standardContextual"/>
        </w:rPr>
        <w:t>Claim</w:t>
      </w:r>
      <w:r w:rsidRPr="0022764C">
        <w:rPr>
          <w:rFonts w:eastAsia="Times New Roman" w:cstheme="minorHAnsi"/>
          <w:kern w:val="2"/>
          <w:szCs w:val="18"/>
          <w14:ligatures w14:val="standardContextual"/>
        </w:rPr>
        <w:t xml:space="preserve"> under any</w:t>
      </w:r>
      <w:r w:rsidRPr="0022764C">
        <w:rPr>
          <w:rFonts w:eastAsia="Calibri" w:cstheme="minorHAnsi"/>
          <w:kern w:val="2"/>
          <w:szCs w:val="18"/>
          <w:lang w:eastAsia="en-GB"/>
          <w14:ligatures w14:val="standardContextual"/>
        </w:rPr>
        <w:t xml:space="preserve"> </w:t>
      </w:r>
      <w:r w:rsidR="00BB79CB" w:rsidRPr="0022764C">
        <w:rPr>
          <w:rFonts w:eastAsia="Calibri" w:cstheme="minorHAnsi"/>
          <w:kern w:val="2"/>
          <w:szCs w:val="18"/>
          <w:lang w:eastAsia="en-GB"/>
          <w14:ligatures w14:val="standardContextual"/>
        </w:rPr>
        <w:t>Third-Party</w:t>
      </w:r>
      <w:r w:rsidRPr="0022764C">
        <w:rPr>
          <w:rFonts w:eastAsia="Calibri" w:cstheme="minorHAnsi"/>
          <w:kern w:val="2"/>
          <w:szCs w:val="18"/>
          <w:lang w:eastAsia="en-GB"/>
          <w14:ligatures w14:val="standardContextual"/>
        </w:rPr>
        <w:t xml:space="preserve"> Liability Insuring Clause</w:t>
      </w:r>
      <w:r w:rsidRPr="0022764C">
        <w:rPr>
          <w:rFonts w:eastAsia="Times New Roman" w:cstheme="minorHAnsi"/>
          <w:kern w:val="2"/>
          <w:szCs w:val="18"/>
          <w14:ligatures w14:val="standardContextual"/>
        </w:rPr>
        <w:t xml:space="preserve"> of this Policy.</w:t>
      </w:r>
    </w:p>
    <w:p w:rsidR="006936E8" w:rsidRPr="0022764C" w:rsidRDefault="006936E8" w:rsidP="006936E8">
      <w:pPr>
        <w:pStyle w:val="Heading3"/>
        <w:kinsoku w:val="0"/>
        <w:overflowPunct w:val="0"/>
        <w:autoSpaceDE w:val="0"/>
        <w:autoSpaceDN w:val="0"/>
        <w:adjustRightInd w:val="0"/>
        <w:spacing w:beforeLines="100" w:line="240" w:lineRule="auto"/>
        <w:jc w:val="both"/>
        <w:textAlignment w:val="baseline"/>
        <w:rPr>
          <w:rFonts w:eastAsia="Times New Roman" w:cstheme="majorHAnsi"/>
          <w:snapToGrid w:val="0"/>
          <w:kern w:val="2"/>
          <w:szCs w:val="22"/>
          <w14:ligatures w14:val="standardContextual"/>
        </w:rPr>
      </w:pPr>
      <w:r w:rsidRPr="0022764C">
        <w:rPr>
          <w:rFonts w:eastAsia="Times New Roman" w:cstheme="majorHAnsi"/>
          <w:snapToGrid w:val="0"/>
          <w:kern w:val="2"/>
          <w:szCs w:val="22"/>
          <w14:ligatures w14:val="standardContextual"/>
        </w:rPr>
        <w:t>Covered Property</w:t>
      </w:r>
    </w:p>
    <w:p w:rsidR="006936E8" w:rsidRPr="0022764C" w:rsidRDefault="006936E8" w:rsidP="006936E8">
      <w:pPr>
        <w:kinsoku w:val="0"/>
        <w:overflowPunct w:val="0"/>
        <w:autoSpaceDE w:val="0"/>
        <w:autoSpaceDN w:val="0"/>
        <w:adjustRightInd w:val="0"/>
        <w:spacing w:before="0" w:line="240" w:lineRule="auto"/>
        <w:jc w:val="both"/>
        <w:textAlignment w:val="baseline"/>
        <w:rPr>
          <w:rFonts w:eastAsia="Times New Roman" w:cstheme="minorHAnsi"/>
          <w:bCs/>
          <w:snapToGrid w:val="0"/>
          <w:kern w:val="2"/>
          <w:szCs w:val="18"/>
          <w14:ligatures w14:val="standardContextual"/>
        </w:rPr>
      </w:pPr>
      <w:r w:rsidRPr="0022764C">
        <w:rPr>
          <w:rFonts w:eastAsia="Times New Roman" w:cstheme="minorHAnsi"/>
          <w:snapToGrid w:val="0"/>
          <w:kern w:val="2"/>
          <w:szCs w:val="18"/>
          <w14:ligatures w14:val="standardContextual"/>
        </w:rPr>
        <w:t>means</w:t>
      </w:r>
      <w:r w:rsidRPr="0022764C">
        <w:rPr>
          <w:rFonts w:eastAsia="Times New Roman" w:cstheme="minorHAnsi"/>
          <w:bCs/>
          <w:snapToGrid w:val="0"/>
          <w:kern w:val="2"/>
          <w:szCs w:val="18"/>
          <w14:ligatures w14:val="standardContextual"/>
        </w:rPr>
        <w:t xml:space="preserve">: </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in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w:t>
      </w:r>
      <w:r w:rsidRPr="0022764C">
        <w:rPr>
          <w:rFonts w:eastAsia="Times New Roman" w:cstheme="minorHAnsi"/>
          <w:bCs/>
          <w:snapToGrid w:val="0"/>
          <w:kern w:val="2"/>
          <w:szCs w:val="18"/>
          <w14:ligatures w14:val="standardContextual"/>
        </w:rPr>
        <w:t xml:space="preserve"> has an insurable interest as of the start of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that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acquires during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 xml:space="preserve">; </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of others for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had assumed liability prior to loss; and </w:t>
      </w:r>
    </w:p>
    <w:p w:rsidR="006936E8" w:rsidRPr="0022764C" w:rsidRDefault="006936E8" w:rsidP="006936E8">
      <w:pPr>
        <w:numPr>
          <w:ilvl w:val="0"/>
          <w:numId w:val="526"/>
        </w:numPr>
        <w:kinsoku w:val="0"/>
        <w:overflowPunct w:val="0"/>
        <w:autoSpaceDE w:val="0"/>
        <w:autoSpaceDN w:val="0"/>
        <w:adjustRightInd w:val="0"/>
        <w:spacing w:before="0" w:after="40" w:line="240" w:lineRule="auto"/>
        <w:ind w:left="360"/>
        <w:jc w:val="both"/>
        <w:textAlignment w:val="baseline"/>
        <w:rPr>
          <w:rFonts w:eastAsia="Times New Roman" w:cstheme="minorHAnsi"/>
          <w:bCs/>
          <w:snapToGrid w:val="0"/>
          <w:kern w:val="2"/>
          <w:szCs w:val="18"/>
          <w14:ligatures w14:val="standardContextual"/>
        </w:rPr>
      </w:pP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 xml:space="preserve">financial interest in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belonging to others. </w:t>
      </w:r>
    </w:p>
    <w:p w:rsidR="006936E8" w:rsidRPr="0022764C" w:rsidRDefault="006936E8" w:rsidP="006936E8">
      <w:pPr>
        <w:kinsoku w:val="0"/>
        <w:spacing w:beforeLines="50" w:after="160" w:line="200" w:lineRule="exact"/>
        <w:jc w:val="both"/>
        <w:rPr>
          <w:rFonts w:eastAsia="Times New Roman" w:cstheme="minorHAnsi"/>
          <w:snapToGrid w:val="0"/>
          <w:kern w:val="2"/>
          <w:sz w:val="22"/>
          <w:szCs w:val="22"/>
          <w14:ligatures w14:val="standardContextual"/>
        </w:rPr>
      </w:pPr>
      <w:r w:rsidRPr="0022764C">
        <w:rPr>
          <w:rFonts w:eastAsia="Times New Roman" w:cstheme="minorHAnsi"/>
          <w:b/>
          <w:snapToGrid w:val="0"/>
          <w:kern w:val="2"/>
          <w:szCs w:val="18"/>
          <w14:ligatures w14:val="standardContextual"/>
        </w:rPr>
        <w:t xml:space="preserve">Covered Property </w:t>
      </w:r>
      <w:r w:rsidRPr="0022764C">
        <w:rPr>
          <w:rFonts w:eastAsia="Times New Roman" w:cstheme="minorHAnsi"/>
          <w:snapToGrid w:val="0"/>
          <w:kern w:val="2"/>
          <w:szCs w:val="18"/>
          <w14:ligatures w14:val="standardContextual"/>
        </w:rPr>
        <w:t>does not include</w:t>
      </w:r>
      <w:r w:rsidRPr="0022764C">
        <w:rPr>
          <w:rFonts w:eastAsia="Times New Roman" w:cstheme="minorHAnsi"/>
          <w:bCs/>
          <w:snapToGrid w:val="0"/>
          <w:kern w:val="2"/>
          <w:szCs w:val="18"/>
          <w14:ligatures w14:val="standardContextual"/>
        </w:rPr>
        <w:t xml:space="preserve"> currency, </w:t>
      </w:r>
      <w:r w:rsidRPr="0022764C">
        <w:rPr>
          <w:rFonts w:eastAsia="Times New Roman" w:cstheme="minorHAnsi"/>
          <w:b/>
          <w:bCs/>
          <w:snapToGrid w:val="0"/>
          <w:kern w:val="2"/>
          <w:szCs w:val="18"/>
          <w14:ligatures w14:val="standardContextual"/>
        </w:rPr>
        <w:t>Money</w:t>
      </w:r>
      <w:r w:rsidRPr="0022764C">
        <w:rPr>
          <w:rFonts w:eastAsia="Times New Roman" w:cstheme="minorHAnsi"/>
          <w:bCs/>
          <w:snapToGrid w:val="0"/>
          <w:kern w:val="2"/>
          <w:szCs w:val="18"/>
          <w14:ligatures w14:val="standardContextual"/>
        </w:rPr>
        <w:t xml:space="preserve">, </w:t>
      </w:r>
      <w:r w:rsidRPr="0022764C">
        <w:rPr>
          <w:rFonts w:eastAsia="Times New Roman" w:cstheme="minorHAnsi"/>
          <w:b/>
          <w:bCs/>
          <w:snapToGrid w:val="0"/>
          <w:kern w:val="2"/>
          <w:szCs w:val="18"/>
          <w14:ligatures w14:val="standardContextual"/>
        </w:rPr>
        <w:t>Securities</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precious metal in bullion form, notes, evidences of debt or title, letters of credit, stamps, tickets or precious and semi-precious stones; fine art; land, water or any other substance in or on land; animals, standing timber or growing crops; watercraft or aircraft; vehicles of </w:t>
      </w:r>
      <w:r w:rsidRPr="0022764C">
        <w:rPr>
          <w:rFonts w:eastAsia="Times New Roman" w:cstheme="minorHAnsi"/>
          <w:b/>
          <w:bCs/>
          <w:snapToGrid w:val="0"/>
          <w:kern w:val="2"/>
          <w:szCs w:val="18"/>
          <w14:ligatures w14:val="standardContextual"/>
        </w:rPr>
        <w:t>Executives</w:t>
      </w:r>
      <w:r w:rsidRPr="0022764C">
        <w:rPr>
          <w:rFonts w:eastAsia="Times New Roman" w:cstheme="minorHAnsi"/>
          <w:bCs/>
          <w:snapToGrid w:val="0"/>
          <w:kern w:val="2"/>
          <w:szCs w:val="18"/>
          <w14:ligatures w14:val="standardContextual"/>
        </w:rPr>
        <w:t xml:space="preserve"> or </w:t>
      </w:r>
      <w:r w:rsidRPr="0022764C">
        <w:rPr>
          <w:rFonts w:eastAsia="Times New Roman" w:cstheme="minorHAnsi"/>
          <w:b/>
          <w:bCs/>
          <w:snapToGrid w:val="0"/>
          <w:kern w:val="2"/>
          <w:szCs w:val="18"/>
          <w14:ligatures w14:val="standardContextual"/>
        </w:rPr>
        <w:t>Employees</w:t>
      </w:r>
      <w:r w:rsidRPr="0022764C">
        <w:rPr>
          <w:rFonts w:eastAsia="Times New Roman" w:cstheme="minorHAnsi"/>
          <w:bCs/>
          <w:snapToGrid w:val="0"/>
          <w:kern w:val="2"/>
          <w:szCs w:val="18"/>
          <w14:ligatures w14:val="standardContextual"/>
        </w:rPr>
        <w:t xml:space="preserve">, or vehicles otherwise insured for physical loss or damage; underground mines or mine shafts or any property within such mines or shafts; property in transit; property sold by an </w:t>
      </w:r>
      <w:r w:rsidRPr="0022764C">
        <w:rPr>
          <w:rFonts w:eastAsia="Times New Roman" w:cstheme="minorHAnsi"/>
          <w:b/>
          <w:bCs/>
          <w:snapToGrid w:val="0"/>
          <w:kern w:val="2"/>
          <w:szCs w:val="18"/>
          <w14:ligatures w14:val="standardContextual"/>
        </w:rPr>
        <w:t>Insured</w:t>
      </w:r>
      <w:r w:rsidRPr="0022764C">
        <w:rPr>
          <w:rFonts w:eastAsia="Times New Roman" w:cstheme="minorHAnsi"/>
          <w:bCs/>
          <w:snapToGrid w:val="0"/>
          <w:kern w:val="2"/>
          <w:szCs w:val="18"/>
          <w14:ligatures w14:val="standardContextual"/>
        </w:rPr>
        <w:t xml:space="preserve"> under conditional sale, trust agreement, </w:t>
      </w:r>
      <w:r w:rsidR="00BB79CB" w:rsidRPr="0022764C">
        <w:rPr>
          <w:rFonts w:eastAsia="Times New Roman" w:cstheme="minorHAnsi"/>
          <w:bCs/>
          <w:snapToGrid w:val="0"/>
          <w:kern w:val="2"/>
          <w:szCs w:val="18"/>
          <w14:ligatures w14:val="standardContextual"/>
        </w:rPr>
        <w:t>instalment</w:t>
      </w:r>
      <w:r w:rsidRPr="0022764C">
        <w:rPr>
          <w:rFonts w:eastAsia="Times New Roman" w:cstheme="minorHAnsi"/>
          <w:bCs/>
          <w:snapToGrid w:val="0"/>
          <w:kern w:val="2"/>
          <w:szCs w:val="18"/>
          <w14:ligatures w14:val="standardContextual"/>
        </w:rPr>
        <w:t xml:space="preserve"> plan or other deferred payment plan after delivery to customers; satellites; offshore property; dams, water shafts, power tunnels, dikes, levees, gates and flumes; or outside plants, including owned electrical power transmission and distribution lines, beyond 1,000 feet from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business premises</w:t>
      </w:r>
      <w:r w:rsidRPr="0022764C">
        <w:rPr>
          <w:rFonts w:eastAsia="Times New Roman" w:cstheme="minorHAnsi"/>
          <w:bCs/>
          <w:snapToGrid w:val="0"/>
          <w:kern w:val="2"/>
          <w:sz w:val="22"/>
          <w:szCs w:val="22"/>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Cryptojacking</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Cs/>
          <w:szCs w:val="18"/>
          <w:lang w:eastAsia="en-GB"/>
        </w:rPr>
        <w:t xml:space="preserve">the intentional, unauthorised and malicious use of or access to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to mine for digital currency.</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Expenses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Cs/>
          <w:szCs w:val="18"/>
          <w:lang w:eastAsia="en-GB"/>
        </w:rPr>
        <w:t xml:space="preserve">reasonable and necessary costs and expenses, other than </w:t>
      </w:r>
      <w:r w:rsidRPr="0086022F">
        <w:rPr>
          <w:rFonts w:eastAsia="Calibri" w:cstheme="minorHAnsi"/>
          <w:b/>
          <w:bCs/>
          <w:szCs w:val="18"/>
          <w:lang w:eastAsia="en-GB"/>
        </w:rPr>
        <w:t>Cyber Extortion Monies</w:t>
      </w:r>
      <w:r w:rsidRPr="0086022F">
        <w:rPr>
          <w:rFonts w:eastAsia="Calibri" w:cstheme="minorHAnsi"/>
          <w:bCs/>
          <w:szCs w:val="18"/>
          <w:lang w:eastAsia="en-GB"/>
        </w:rPr>
        <w:t xml:space="preserve">,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incurs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consent as a direct result of a </w:t>
      </w:r>
      <w:r w:rsidRPr="0086022F">
        <w:rPr>
          <w:rFonts w:eastAsia="Calibri" w:cstheme="minorHAnsi"/>
          <w:b/>
          <w:bCs/>
          <w:szCs w:val="18"/>
          <w:lang w:eastAsia="en-GB"/>
        </w:rPr>
        <w:t>Cyber Extortion Threat</w:t>
      </w:r>
      <w:r w:rsidRPr="0086022F">
        <w:rPr>
          <w:rFonts w:eastAsia="Calibri" w:cstheme="minorHAnsi"/>
          <w:bCs/>
          <w:szCs w:val="18"/>
          <w:lang w:eastAsia="en-GB"/>
        </w:rPr>
        <w:t xml:space="preserve">, including the cost to retain or hire a </w:t>
      </w:r>
      <w:r w:rsidRPr="0086022F">
        <w:rPr>
          <w:rFonts w:eastAsia="Calibri" w:cstheme="minorHAnsi"/>
          <w:szCs w:val="18"/>
          <w:lang w:eastAsia="en-GB"/>
        </w:rPr>
        <w:t>third party</w:t>
      </w:r>
      <w:r w:rsidRPr="0086022F">
        <w:rPr>
          <w:rFonts w:eastAsia="Calibri" w:cstheme="minorHAnsi"/>
          <w:bCs/>
          <w:szCs w:val="18"/>
          <w:lang w:eastAsia="en-GB"/>
        </w:rPr>
        <w:t xml:space="preserve"> specialising in IT security to determine the validity and severity of a </w:t>
      </w:r>
      <w:r w:rsidRPr="0086022F">
        <w:rPr>
          <w:rFonts w:eastAsia="Calibri" w:cstheme="minorHAnsi"/>
          <w:b/>
          <w:bCs/>
          <w:szCs w:val="18"/>
          <w:lang w:eastAsia="en-GB"/>
        </w:rPr>
        <w:t>Cyber Extortion Threat</w:t>
      </w:r>
      <w:r w:rsidRPr="0086022F">
        <w:rPr>
          <w:rFonts w:eastAsia="Calibri" w:cstheme="minorHAnsi"/>
          <w:bCs/>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Monies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
          <w:szCs w:val="18"/>
          <w:lang w:eastAsia="en-GB"/>
        </w:rPr>
        <w:t>Money</w:t>
      </w:r>
      <w:r w:rsidRPr="0086022F">
        <w:rPr>
          <w:rFonts w:eastAsia="Calibri" w:cstheme="minorHAnsi"/>
          <w:szCs w:val="18"/>
          <w:lang w:eastAsia="en-GB"/>
        </w:rPr>
        <w:t xml:space="preserve">, digital currency of any kind, including bitcoin, or </w:t>
      </w:r>
      <w:r w:rsidRPr="0086022F">
        <w:rPr>
          <w:rFonts w:eastAsia="Calibri" w:cstheme="minorHAnsi"/>
          <w:b/>
          <w:szCs w:val="18"/>
          <w:lang w:eastAsia="en-GB"/>
        </w:rPr>
        <w:t xml:space="preserve">Other Property </w:t>
      </w:r>
      <w:r w:rsidRPr="0086022F">
        <w:rPr>
          <w:rFonts w:eastAsia="Calibri" w:cstheme="minorHAnsi"/>
          <w:szCs w:val="18"/>
          <w:lang w:eastAsia="en-GB"/>
        </w:rPr>
        <w:t>that 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pays with</w:t>
      </w:r>
      <w:r w:rsidRPr="0086022F">
        <w:rPr>
          <w:rFonts w:eastAsia="Calibri" w:cstheme="minorHAnsi"/>
          <w:b/>
          <w:szCs w:val="18"/>
          <w:lang w:eastAsia="en-GB"/>
        </w:rPr>
        <w:t xml:space="preserve"> Insurers</w:t>
      </w:r>
      <w:r w:rsidRPr="0086022F">
        <w:rPr>
          <w:rFonts w:eastAsia="Calibri" w:cstheme="minorHAnsi"/>
          <w:bCs/>
          <w:szCs w:val="18"/>
          <w:lang w:eastAsia="en-GB"/>
        </w:rPr>
        <w:t xml:space="preserve"> prior written consent</w:t>
      </w:r>
      <w:r w:rsidRPr="0086022F">
        <w:rPr>
          <w:rFonts w:eastAsia="Calibri" w:cstheme="minorHAnsi"/>
          <w:szCs w:val="18"/>
          <w:lang w:eastAsia="en-GB"/>
        </w:rPr>
        <w:t xml:space="preserve"> to any person or group reasonably believed to be responsible for a </w:t>
      </w:r>
      <w:r w:rsidRPr="0086022F">
        <w:rPr>
          <w:rFonts w:eastAsia="Calibri" w:cstheme="minorHAnsi"/>
          <w:b/>
          <w:bCs/>
          <w:szCs w:val="18"/>
          <w:lang w:eastAsia="en-GB"/>
        </w:rPr>
        <w:t>Cyber Extortion Threat</w:t>
      </w:r>
      <w:r w:rsidRPr="0086022F">
        <w:rPr>
          <w:rFonts w:eastAsia="Calibri" w:cstheme="minorHAnsi"/>
          <w:bCs/>
          <w:szCs w:val="18"/>
          <w:lang w:eastAsia="en-GB"/>
        </w:rPr>
        <w:t xml:space="preserve">, to prevent or </w:t>
      </w:r>
      <w:r w:rsidRPr="0086022F">
        <w:rPr>
          <w:rFonts w:eastAsia="Calibri" w:cstheme="minorHAnsi"/>
          <w:szCs w:val="18"/>
          <w:lang w:eastAsia="en-GB"/>
        </w:rPr>
        <w:t xml:space="preserve">terminate such </w:t>
      </w:r>
      <w:r w:rsidRPr="0086022F">
        <w:rPr>
          <w:rFonts w:eastAsia="Calibri" w:cstheme="minorHAnsi"/>
          <w:b/>
          <w:szCs w:val="18"/>
          <w:lang w:eastAsia="en-GB"/>
        </w:rPr>
        <w:t>Cyber Extortion Threat</w:t>
      </w:r>
      <w:r w:rsidRPr="0086022F">
        <w:rPr>
          <w:rFonts w:eastAsia="Calibri" w:cstheme="minorHAnsi"/>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Threat</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lang w:eastAsia="en-GB"/>
          <w14:ligatures w14:val="standardContextual"/>
        </w:rPr>
        <w:t xml:space="preserve">means </w:t>
      </w:r>
      <w:r w:rsidRPr="0086022F">
        <w:rPr>
          <w:rFonts w:eastAsia="Calibri" w:cstheme="minorHAnsi"/>
          <w:szCs w:val="18"/>
          <w:lang w:eastAsia="en-GB"/>
        </w:rPr>
        <w:t xml:space="preserve">a credible threat or series of related credible threats, including a demand for </w:t>
      </w:r>
      <w:r w:rsidRPr="0086022F">
        <w:rPr>
          <w:rFonts w:eastAsia="Calibri" w:cstheme="minorHAnsi"/>
          <w:b/>
          <w:szCs w:val="18"/>
          <w:lang w:eastAsia="en-GB"/>
        </w:rPr>
        <w:t>Cyber Extortion Monies</w:t>
      </w:r>
      <w:r w:rsidRPr="0086022F">
        <w:rPr>
          <w:rFonts w:eastAsia="Calibri" w:cstheme="minorHAnsi"/>
          <w:szCs w:val="18"/>
          <w:lang w:eastAsia="en-GB"/>
        </w:rPr>
        <w:t>, which is directed at the</w:t>
      </w:r>
      <w:r w:rsidRPr="0086022F">
        <w:rPr>
          <w:rFonts w:eastAsia="Calibri" w:cstheme="minorHAnsi"/>
          <w:b/>
          <w:bCs/>
          <w:szCs w:val="18"/>
          <w:lang w:eastAsia="en-GB"/>
        </w:rPr>
        <w:t xml:space="preserve"> Named Insured </w:t>
      </w:r>
      <w:r w:rsidRPr="0086022F">
        <w:rPr>
          <w:rFonts w:eastAsia="Calibri" w:cstheme="minorHAnsi"/>
          <w:bCs/>
          <w:szCs w:val="18"/>
          <w:lang w:eastAsia="en-GB"/>
        </w:rPr>
        <w:t>to:</w:t>
      </w:r>
    </w:p>
    <w:p w:rsidR="00054903" w:rsidRPr="0086022F" w:rsidRDefault="00054903" w:rsidP="006936E8">
      <w:pPr>
        <w:spacing w:before="0" w:line="240" w:lineRule="auto"/>
        <w:rPr>
          <w:rFonts w:eastAsia="Calibri" w:cstheme="minorHAnsi"/>
          <w:bCs/>
          <w:szCs w:val="18"/>
          <w:lang w:eastAsia="en-GB"/>
        </w:rPr>
      </w:pP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steal, alter, release, reveal, divulge, disseminate, destroy, publicly disclose or misuse </w:t>
      </w:r>
      <w:r w:rsidRPr="0086022F">
        <w:rPr>
          <w:rFonts w:eastAsia="Calibri" w:cstheme="minorHAnsi"/>
          <w:b/>
          <w:bCs/>
          <w:szCs w:val="18"/>
          <w:lang w:eastAsia="en-GB"/>
        </w:rPr>
        <w:t xml:space="preserve">Private Information </w:t>
      </w:r>
      <w:r w:rsidRPr="0086022F">
        <w:rPr>
          <w:rFonts w:eastAsia="Calibri" w:cstheme="minorHAnsi"/>
          <w:bCs/>
          <w:szCs w:val="18"/>
          <w:lang w:eastAsia="en-GB"/>
        </w:rPr>
        <w:t>taken from 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through unauthorised access to, or unauthorised use of,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infect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with malicious code or ransomware;</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corrupt, damage or destroy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restrict or hinder access to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the threat of a </w:t>
      </w:r>
      <w:r w:rsidR="00BB79CB" w:rsidRPr="0086022F">
        <w:rPr>
          <w:rFonts w:eastAsia="Calibri" w:cstheme="minorHAnsi"/>
          <w:b/>
          <w:bCs/>
          <w:szCs w:val="18"/>
          <w:lang w:eastAsia="en-GB"/>
        </w:rPr>
        <w:t>Denial-of-Service</w:t>
      </w:r>
      <w:r w:rsidRPr="0086022F">
        <w:rPr>
          <w:rFonts w:eastAsia="Calibri" w:cstheme="minorHAnsi"/>
          <w:b/>
          <w:bCs/>
          <w:szCs w:val="18"/>
          <w:lang w:eastAsia="en-GB"/>
        </w:rPr>
        <w:t xml:space="preserve"> Attack</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p</w:t>
      </w:r>
      <w:r w:rsidRPr="0086022F">
        <w:rPr>
          <w:rFonts w:eastAsia="Calibri" w:cstheme="minorHAnsi"/>
          <w:szCs w:val="18"/>
          <w:lang w:eastAsia="en-GB"/>
        </w:rPr>
        <w:t xml:space="preserve">erpetrate or carry out a </w:t>
      </w:r>
      <w:r w:rsidRPr="0086022F">
        <w:rPr>
          <w:rFonts w:eastAsia="Calibri" w:cstheme="minorHAnsi"/>
          <w:b/>
          <w:szCs w:val="18"/>
          <w:lang w:eastAsia="en-GB"/>
        </w:rPr>
        <w:t>Phishing Attack</w:t>
      </w:r>
      <w:r w:rsidRPr="0086022F">
        <w:rPr>
          <w:rFonts w:eastAsia="Calibri" w:cstheme="minorHAnsi"/>
          <w:bCs/>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szCs w:val="18"/>
          <w:lang w:eastAsia="en-GB"/>
        </w:rPr>
        <w:t xml:space="preserve">steal, alter, release, </w:t>
      </w:r>
      <w:r w:rsidRPr="0086022F">
        <w:rPr>
          <w:rFonts w:eastAsia="Calibri" w:cstheme="minorHAnsi"/>
          <w:bCs/>
          <w:szCs w:val="18"/>
          <w:lang w:eastAsia="en-GB"/>
        </w:rPr>
        <w:t>reveal, divulge, disseminate, destroy, publicly disclose or misuse the</w:t>
      </w:r>
      <w:r w:rsidRPr="0086022F">
        <w:rPr>
          <w:rFonts w:eastAsia="Calibri" w:cstheme="minorHAnsi"/>
          <w:b/>
          <w:szCs w:val="18"/>
          <w:lang w:eastAsia="en-GB"/>
        </w:rPr>
        <w:t xml:space="preserve"> Named Insured’s</w:t>
      </w:r>
      <w:r w:rsidRPr="0086022F">
        <w:rPr>
          <w:rFonts w:eastAsia="Calibri" w:cstheme="minorHAnsi"/>
          <w:b/>
          <w:bCs/>
          <w:szCs w:val="18"/>
          <w:lang w:eastAsia="en-GB"/>
        </w:rPr>
        <w:t xml:space="preserve"> </w:t>
      </w:r>
      <w:r w:rsidRPr="0086022F">
        <w:rPr>
          <w:rFonts w:eastAsia="Calibri" w:cstheme="minorHAnsi"/>
          <w:bCs/>
          <w:szCs w:val="18"/>
          <w:lang w:eastAsia="en-GB"/>
        </w:rPr>
        <w:t xml:space="preserve">confidential or proprietary information, or the </w:t>
      </w:r>
      <w:r w:rsidRPr="0086022F">
        <w:rPr>
          <w:rFonts w:eastAsia="Calibri" w:cstheme="minorHAnsi"/>
          <w:b/>
          <w:bCs/>
          <w:szCs w:val="18"/>
          <w:lang w:eastAsia="en-GB"/>
        </w:rPr>
        <w:t xml:space="preserve">Personally Identifiable Information </w:t>
      </w:r>
      <w:r w:rsidRPr="0086022F">
        <w:rPr>
          <w:rFonts w:eastAsia="Calibri" w:cstheme="minorHAnsi"/>
          <w:bCs/>
          <w:szCs w:val="18"/>
          <w:lang w:eastAsia="en-GB"/>
        </w:rPr>
        <w:t xml:space="preserve">of an </w:t>
      </w:r>
      <w:r w:rsidRPr="0086022F">
        <w:rPr>
          <w:rFonts w:eastAsia="Calibri" w:cstheme="minorHAnsi"/>
          <w:b/>
          <w:bCs/>
          <w:szCs w:val="18"/>
          <w:lang w:eastAsia="en-GB"/>
        </w:rPr>
        <w:t>Insured</w:t>
      </w:r>
      <w:r w:rsidRPr="0086022F">
        <w:rPr>
          <w:rFonts w:eastAsia="Calibri" w:cstheme="minorHAnsi"/>
          <w:szCs w:val="18"/>
          <w:lang w:eastAsia="en-GB"/>
        </w:rPr>
        <w:t>; or</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szCs w:val="18"/>
          <w:lang w:eastAsia="en-GB"/>
        </w:rPr>
        <w:t>damage the</w:t>
      </w:r>
      <w:r w:rsidRPr="0086022F">
        <w:rPr>
          <w:rFonts w:eastAsia="Calibri" w:cstheme="minorHAnsi"/>
          <w:b/>
          <w:szCs w:val="18"/>
          <w:lang w:eastAsia="en-GB"/>
        </w:rPr>
        <w:t xml:space="preserve"> Named Insured’s </w:t>
      </w:r>
      <w:r w:rsidRPr="0086022F">
        <w:rPr>
          <w:rFonts w:eastAsia="Calibri" w:cstheme="minorHAnsi"/>
          <w:bCs/>
          <w:szCs w:val="18"/>
          <w:lang w:eastAsia="en-GB"/>
        </w:rPr>
        <w:t>reputation</w:t>
      </w:r>
      <w:r w:rsidRPr="0086022F">
        <w:rPr>
          <w:rFonts w:eastAsia="Calibri" w:cstheme="minorHAnsi"/>
          <w:szCs w:val="18"/>
          <w:lang w:eastAsia="en-GB"/>
        </w:rPr>
        <w:t xml:space="preserve"> or the</w:t>
      </w:r>
      <w:r w:rsidRPr="0086022F">
        <w:rPr>
          <w:rFonts w:eastAsia="Calibri" w:cstheme="minorHAnsi"/>
          <w:b/>
          <w:bCs/>
          <w:szCs w:val="18"/>
          <w:lang w:eastAsia="en-GB"/>
        </w:rPr>
        <w:t xml:space="preserve"> Named Insured’s </w:t>
      </w:r>
      <w:r w:rsidRPr="0086022F">
        <w:rPr>
          <w:rFonts w:eastAsia="Calibri" w:cstheme="minorHAnsi"/>
          <w:szCs w:val="18"/>
          <w:lang w:eastAsia="en-GB"/>
        </w:rPr>
        <w:t>brand by posting false or misleading comments about the</w:t>
      </w:r>
      <w:r w:rsidRPr="0086022F">
        <w:rPr>
          <w:rFonts w:eastAsia="Calibri" w:cstheme="minorHAnsi"/>
          <w:b/>
          <w:szCs w:val="18"/>
          <w:lang w:eastAsia="en-GB"/>
        </w:rPr>
        <w:t xml:space="preserve"> Named Insured </w:t>
      </w:r>
      <w:r w:rsidRPr="0086022F">
        <w:rPr>
          <w:rFonts w:eastAsia="Calibri" w:cstheme="minorHAnsi"/>
          <w:szCs w:val="18"/>
          <w:lang w:eastAsia="en-GB"/>
        </w:rPr>
        <w:t>or the</w:t>
      </w:r>
      <w:r w:rsidRPr="0086022F">
        <w:rPr>
          <w:rFonts w:eastAsia="Calibri" w:cstheme="minorHAnsi"/>
          <w:b/>
          <w:bCs/>
          <w:szCs w:val="18"/>
          <w:lang w:eastAsia="en-GB"/>
        </w:rPr>
        <w:t xml:space="preserve"> Named </w:t>
      </w:r>
      <w:r w:rsidRPr="0086022F">
        <w:rPr>
          <w:rFonts w:eastAsia="Calibri" w:cstheme="minorHAnsi"/>
          <w:b/>
          <w:bCs/>
          <w:szCs w:val="18"/>
          <w:lang w:eastAsia="en-GB"/>
        </w:rPr>
        <w:lastRenderedPageBreak/>
        <w:t xml:space="preserve">Insured’s </w:t>
      </w:r>
      <w:r w:rsidRPr="0086022F">
        <w:rPr>
          <w:rFonts w:eastAsia="Calibri" w:cstheme="minorHAnsi"/>
          <w:szCs w:val="18"/>
          <w:lang w:eastAsia="en-GB"/>
        </w:rPr>
        <w:t>organisation on social media websites or platforms.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related or repeated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or multiple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resulting from the same attack, event or incident will be considered a single </w:t>
      </w:r>
      <w:r w:rsidRPr="0086022F">
        <w:rPr>
          <w:rFonts w:eastAsia="Calibri" w:cstheme="minorHAnsi"/>
          <w:b/>
          <w:bCs/>
          <w:szCs w:val="18"/>
          <w:lang w:eastAsia="en-GB"/>
        </w:rPr>
        <w:t>Cyber Extortion Threat</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szCs w:val="18"/>
          <w:lang w:eastAsia="en-GB"/>
        </w:rPr>
        <w:t>Cyber Extortion Threats</w:t>
      </w:r>
      <w:r w:rsidRPr="0086022F">
        <w:rPr>
          <w:rFonts w:eastAsia="Calibri" w:cstheme="minorHAnsi"/>
          <w:b/>
          <w:bCs/>
          <w:szCs w:val="18"/>
          <w:lang w:eastAsia="en-GB"/>
        </w:rPr>
        <w:t xml:space="preserve">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Cyber Limit of Liability</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amounts stated in the Schedule which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each Insuring Clause for each </w:t>
      </w:r>
      <w:r w:rsidRPr="0022764C">
        <w:rPr>
          <w:rFonts w:eastAsia="Calibri" w:cstheme="minorHAnsi"/>
          <w:b/>
          <w:bCs/>
          <w:kern w:val="2"/>
          <w:szCs w:val="18"/>
          <w:lang w:eastAsia="zh-CN"/>
          <w14:ligatures w14:val="standardContextual"/>
        </w:rPr>
        <w:t>Claim</w:t>
      </w:r>
      <w:r w:rsidRPr="0022764C">
        <w:rPr>
          <w:rFonts w:eastAsia="Calibri" w:cstheme="minorHAnsi"/>
          <w:kern w:val="2"/>
          <w:szCs w:val="18"/>
          <w:lang w:eastAsia="zh-CN"/>
          <w14:ligatures w14:val="standardContextual"/>
        </w:rPr>
        <w:t xml:space="preserve">, and in the aggregate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including</w:t>
      </w:r>
      <w:r w:rsidRPr="0022764C">
        <w:rPr>
          <w:rFonts w:eastAsia="Calibri" w:cstheme="minorHAnsi"/>
          <w:b/>
          <w:bCs/>
          <w:kern w:val="2"/>
          <w:szCs w:val="18"/>
          <w:lang w:eastAsia="zh-CN"/>
          <w14:ligatures w14:val="standardContextual"/>
        </w:rPr>
        <w:t xml:space="preserve"> Defence costs</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 xml:space="preserve">where applicable and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or claimants. If the </w:t>
      </w:r>
      <w:r w:rsidRPr="0022764C">
        <w:rPr>
          <w:rFonts w:eastAsia="Calibri" w:cstheme="minorHAnsi"/>
          <w:b/>
          <w:bCs/>
          <w:kern w:val="2"/>
          <w:szCs w:val="18"/>
          <w:lang w:eastAsia="zh-CN"/>
          <w14:ligatures w14:val="standardContextual"/>
        </w:rPr>
        <w:t>Cyber Limit of Liability</w:t>
      </w:r>
      <w:r w:rsidRPr="0022764C">
        <w:rPr>
          <w:rFonts w:eastAsia="Calibri" w:cstheme="minorHAnsi"/>
          <w:kern w:val="2"/>
          <w:szCs w:val="18"/>
          <w:lang w:eastAsia="zh-CN"/>
          <w14:ligatures w14:val="standardContextual"/>
        </w:rPr>
        <w:t xml:space="preserve"> for any Insuring Clause is exhausted, the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obligations under that Insuring Clause shall cease. The Maximum Aggregate Limit of Liability stated in the Schedule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this Policy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 xml:space="preserve">, including </w:t>
      </w:r>
      <w:r w:rsidRPr="0022764C">
        <w:rPr>
          <w:rFonts w:eastAsia="Calibri" w:cstheme="minorHAnsi"/>
          <w:b/>
          <w:bCs/>
          <w:kern w:val="2"/>
          <w:szCs w:val="18"/>
          <w:lang w:eastAsia="zh-CN"/>
          <w14:ligatures w14:val="standardContextual"/>
        </w:rPr>
        <w:t>Defence costs</w:t>
      </w:r>
      <w:r w:rsidRPr="0022764C">
        <w:rPr>
          <w:rFonts w:eastAsia="Calibri" w:cstheme="minorHAnsi"/>
          <w:kern w:val="2"/>
          <w:szCs w:val="18"/>
          <w:lang w:eastAsia="zh-CN"/>
          <w14:ligatures w14:val="standardContextual"/>
        </w:rPr>
        <w:t xml:space="preserve">, where applicable,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claimants or Insuring Clauses. All amounts the </w:t>
      </w:r>
      <w:r w:rsidRPr="0022764C">
        <w:rPr>
          <w:rFonts w:eastAsia="Calibri" w:cstheme="minorHAnsi"/>
          <w:b/>
          <w:bCs/>
          <w:kern w:val="2"/>
          <w:szCs w:val="18"/>
          <w:lang w:eastAsia="zh-CN"/>
          <w14:ligatures w14:val="standardContextual"/>
        </w:rPr>
        <w:t>Insurer</w:t>
      </w:r>
      <w:r w:rsidRPr="0022764C">
        <w:rPr>
          <w:rFonts w:eastAsia="Calibri" w:cstheme="minorHAnsi"/>
          <w:kern w:val="2"/>
          <w:szCs w:val="18"/>
          <w:lang w:eastAsia="zh-CN"/>
          <w14:ligatures w14:val="standardContextual"/>
        </w:rPr>
        <w:t xml:space="preserve"> pays under this Policy will reduce, and may completely exhaust, the Maximum Aggregate Limit of Indemnity.</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Cyber Operation</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use of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by, at the direction, or under the control of a sovereign state to disrupt, deny, degrade, manipulate or destroy information in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of or in another sovereign state.</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Damages</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means:</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 xml:space="preserve">a monetary judgment, award or settlement including liquidated, punitive, exemplary or multiple </w:t>
      </w:r>
      <w:r w:rsidRPr="0086022F">
        <w:rPr>
          <w:rFonts w:eastAsia="Calibri" w:cstheme="minorHAnsi"/>
          <w:bCs/>
          <w:szCs w:val="18"/>
          <w:lang w:eastAsia="en-GB"/>
        </w:rPr>
        <w:t>awards</w:t>
      </w:r>
      <w:r w:rsidRPr="0086022F">
        <w:rPr>
          <w:rFonts w:eastAsia="Calibri" w:cstheme="minorHAnsi"/>
          <w:szCs w:val="18"/>
          <w:lang w:eastAsia="en-GB"/>
        </w:rPr>
        <w:t xml:space="preserve"> but only to the extent that they are insurable under the law pursuant to which this Policy is construed;</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awarded legal fees and costs; and</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 xml:space="preserve">prejudgment and post-judgment interest awarded against an </w:t>
      </w:r>
      <w:r w:rsidRPr="0086022F">
        <w:rPr>
          <w:rFonts w:eastAsia="Calibri" w:cstheme="minorHAnsi"/>
          <w:b/>
          <w:szCs w:val="18"/>
          <w:lang w:eastAsia="en-GB"/>
        </w:rPr>
        <w:t xml:space="preserve">Insured </w:t>
      </w:r>
      <w:r w:rsidRPr="0086022F">
        <w:rPr>
          <w:rFonts w:eastAsia="Calibri" w:cstheme="minorHAnsi"/>
          <w:szCs w:val="18"/>
          <w:lang w:eastAsia="en-GB"/>
        </w:rPr>
        <w:t xml:space="preserve">on that part of any judgment paid or to be paid by the </w:t>
      </w:r>
      <w:r w:rsidRPr="0086022F">
        <w:rPr>
          <w:rFonts w:eastAsia="Calibri" w:cstheme="minorHAnsi"/>
          <w:b/>
          <w:szCs w:val="18"/>
          <w:lang w:eastAsia="en-GB"/>
        </w:rPr>
        <w:t>Insurer</w:t>
      </w:r>
      <w:r w:rsidRPr="0086022F">
        <w:rPr>
          <w:rFonts w:eastAsia="Calibri" w:cstheme="minorHAnsi"/>
          <w:szCs w:val="18"/>
          <w:lang w:eastAsia="en-GB"/>
        </w:rPr>
        <w:t>.</w:t>
      </w:r>
    </w:p>
    <w:p w:rsidR="006936E8" w:rsidRPr="0086022F" w:rsidRDefault="006936E8" w:rsidP="006936E8">
      <w:pPr>
        <w:kinsoku w:val="0"/>
        <w:overflowPunct w:val="0"/>
        <w:autoSpaceDE w:val="0"/>
        <w:autoSpaceDN w:val="0"/>
        <w:adjustRightInd w:val="0"/>
        <w:spacing w:beforeLines="50" w:line="200" w:lineRule="exact"/>
        <w:jc w:val="both"/>
        <w:textAlignment w:val="baseline"/>
        <w:rPr>
          <w:rFonts w:eastAsia="Calibri" w:cstheme="minorHAnsi"/>
          <w:bCs/>
          <w:szCs w:val="18"/>
          <w:lang w:eastAsia="en-GB"/>
        </w:rPr>
      </w:pPr>
      <w:r w:rsidRPr="0086022F">
        <w:rPr>
          <w:rFonts w:eastAsia="Calibri" w:cstheme="minorHAnsi"/>
          <w:b/>
          <w:szCs w:val="18"/>
          <w:lang w:eastAsia="en-GB"/>
        </w:rPr>
        <w:t xml:space="preserve">Damages </w:t>
      </w:r>
      <w:r w:rsidR="00BB79CB" w:rsidRPr="0086022F">
        <w:rPr>
          <w:rFonts w:eastAsia="Calibri" w:cstheme="minorHAnsi"/>
          <w:szCs w:val="18"/>
          <w:lang w:eastAsia="en-GB"/>
        </w:rPr>
        <w:t>do</w:t>
      </w:r>
      <w:r w:rsidRPr="0086022F">
        <w:rPr>
          <w:rFonts w:eastAsia="Calibri" w:cstheme="minorHAnsi"/>
          <w:szCs w:val="18"/>
          <w:lang w:eastAsia="en-GB"/>
        </w:rPr>
        <w:t xml:space="preserve"> not include a</w:t>
      </w:r>
      <w:r w:rsidRPr="0086022F">
        <w:rPr>
          <w:rFonts w:eastAsia="Calibri" w:cstheme="minorHAnsi"/>
          <w:bCs/>
          <w:szCs w:val="18"/>
          <w:lang w:eastAsia="en-GB"/>
        </w:rPr>
        <w:t>ny:</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of the</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future profits or royalties, restitution or disgorgement of </w:t>
      </w:r>
      <w:r w:rsidRPr="0086022F">
        <w:rPr>
          <w:rFonts w:eastAsia="Calibri" w:cstheme="minorHAnsi"/>
          <w:bCs/>
          <w:szCs w:val="18"/>
          <w:lang w:eastAsia="en-GB"/>
        </w:rPr>
        <w:t xml:space="preserve">any of the </w:t>
      </w:r>
      <w:r w:rsidRPr="0086022F">
        <w:rPr>
          <w:rFonts w:eastAsia="Calibri" w:cstheme="minorHAnsi"/>
          <w:b/>
          <w:bCs/>
          <w:szCs w:val="18"/>
          <w:lang w:eastAsia="en-GB"/>
        </w:rPr>
        <w:t>Insured’s</w:t>
      </w:r>
      <w:r w:rsidRPr="0086022F">
        <w:rPr>
          <w:rFonts w:eastAsia="Calibri" w:cstheme="minorHAnsi"/>
          <w:szCs w:val="18"/>
          <w:lang w:eastAsia="en-GB"/>
        </w:rPr>
        <w:t xml:space="preserve"> profits;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of the costs to comply with orders granting injunctive or non-monetary relief, including specific performance, or any agreement to provide such relief;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loss of </w:t>
      </w:r>
      <w:r w:rsidRPr="0086022F">
        <w:rPr>
          <w:rFonts w:eastAsia="Calibri" w:cstheme="minorHAnsi"/>
          <w:bCs/>
          <w:szCs w:val="18"/>
          <w:lang w:eastAsia="en-GB"/>
        </w:rPr>
        <w:t>any</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fees or profits, the return or offset of </w:t>
      </w:r>
      <w:r w:rsidRPr="0086022F">
        <w:rPr>
          <w:rFonts w:eastAsia="Calibri" w:cstheme="minorHAnsi"/>
          <w:bCs/>
          <w:szCs w:val="18"/>
          <w:lang w:eastAsia="en-GB"/>
        </w:rPr>
        <w:t>any</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fees or charges, or </w:t>
      </w:r>
      <w:r w:rsidRPr="0086022F">
        <w:rPr>
          <w:rFonts w:eastAsia="Calibri" w:cstheme="minorHAnsi"/>
          <w:bCs/>
          <w:szCs w:val="18"/>
          <w:lang w:eastAsia="en-GB"/>
        </w:rPr>
        <w:t>any</w:t>
      </w:r>
      <w:r w:rsidRPr="0086022F">
        <w:rPr>
          <w:rFonts w:eastAsia="Calibri" w:cstheme="minorHAnsi"/>
          <w:b/>
          <w:bCs/>
          <w:szCs w:val="18"/>
          <w:lang w:eastAsia="en-GB"/>
        </w:rPr>
        <w:t xml:space="preserve"> Insured’s </w:t>
      </w:r>
      <w:r w:rsidRPr="0086022F">
        <w:rPr>
          <w:rFonts w:eastAsia="Calibri" w:cstheme="minorHAnsi"/>
          <w:szCs w:val="18"/>
          <w:lang w:eastAsia="en-GB"/>
        </w:rPr>
        <w:t xml:space="preserve">commissions or royalties provided or contracted to be provided;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taxes, fines, penalties or sanctions;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contractual liquidated </w:t>
      </w:r>
      <w:r w:rsidRPr="0086022F">
        <w:rPr>
          <w:rFonts w:eastAsia="Calibri" w:cstheme="minorHAnsi"/>
          <w:b/>
          <w:szCs w:val="18"/>
          <w:lang w:eastAsia="en-GB"/>
        </w:rPr>
        <w:t>Damages</w:t>
      </w:r>
      <w:r w:rsidRPr="0086022F">
        <w:rPr>
          <w:rFonts w:eastAsia="Calibri" w:cstheme="minorHAnsi"/>
          <w:szCs w:val="18"/>
          <w:lang w:eastAsia="en-GB"/>
        </w:rPr>
        <w:t xml:space="preserve"> that exceed the amount for which the </w:t>
      </w:r>
      <w:r w:rsidRPr="0086022F">
        <w:rPr>
          <w:rFonts w:eastAsia="Calibri" w:cstheme="minorHAnsi"/>
          <w:b/>
          <w:szCs w:val="18"/>
          <w:lang w:eastAsia="en-GB"/>
        </w:rPr>
        <w:t xml:space="preserve">Insured </w:t>
      </w:r>
      <w:r w:rsidRPr="0086022F">
        <w:rPr>
          <w:rFonts w:eastAsia="Calibri" w:cstheme="minorHAnsi"/>
          <w:szCs w:val="18"/>
          <w:lang w:eastAsia="en-GB"/>
        </w:rPr>
        <w:t xml:space="preserve">would have been liable in the absence of the contract;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any amount which </w:t>
      </w:r>
      <w:r w:rsidRPr="0086022F">
        <w:rPr>
          <w:rFonts w:eastAsia="Calibri" w:cstheme="minorHAnsi"/>
          <w:bCs/>
          <w:szCs w:val="18"/>
          <w:lang w:eastAsia="en-GB"/>
        </w:rPr>
        <w:t>an</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is not financially or legally obligated to pay;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disgorgement of any remuneration or financial advantage to which </w:t>
      </w:r>
      <w:r w:rsidRPr="0086022F">
        <w:rPr>
          <w:rFonts w:eastAsia="Calibri" w:cstheme="minorHAnsi"/>
          <w:bCs/>
          <w:szCs w:val="18"/>
          <w:lang w:eastAsia="en-GB"/>
        </w:rPr>
        <w:t>an</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was not legally entitled;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settlements negotiated without </w:t>
      </w:r>
      <w:r w:rsidRPr="0086022F">
        <w:rPr>
          <w:rFonts w:eastAsia="Calibri" w:cstheme="minorHAnsi"/>
          <w:b/>
          <w:szCs w:val="18"/>
          <w:lang w:eastAsia="en-GB"/>
        </w:rPr>
        <w:t xml:space="preserve">Insurers </w:t>
      </w:r>
      <w:r w:rsidRPr="0086022F">
        <w:rPr>
          <w:rFonts w:eastAsia="Calibri" w:cstheme="minorHAnsi"/>
          <w:bCs/>
          <w:szCs w:val="18"/>
          <w:lang w:eastAsia="en-GB"/>
        </w:rPr>
        <w:t>prior written approval</w:t>
      </w:r>
      <w:r w:rsidRPr="0086022F">
        <w:rPr>
          <w:rFonts w:eastAsia="Calibri" w:cstheme="minorHAnsi"/>
          <w:szCs w:val="18"/>
          <w:lang w:eastAsia="en-GB"/>
        </w:rPr>
        <w:t xml:space="preserve">;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monetary judgments, awards, settlements or any other amounts which are uninsurable under the law pursuant to which this Policy is construed or any legal fees and costs </w:t>
      </w:r>
      <w:r w:rsidRPr="0086022F">
        <w:rPr>
          <w:rFonts w:eastAsia="Calibri" w:cstheme="minorHAnsi"/>
          <w:szCs w:val="18"/>
          <w:lang w:eastAsia="en-GB"/>
        </w:rPr>
        <w:t xml:space="preserve">awarded pursuant to such judgments, awards or settlements; or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b/>
          <w:szCs w:val="18"/>
          <w:lang w:eastAsia="en-GB"/>
        </w:rPr>
        <w:t>PCI DSS Fines and Assessments</w:t>
      </w:r>
      <w:r w:rsidRPr="0086022F">
        <w:rPr>
          <w:rFonts w:eastAsia="Calibri" w:cstheme="minorHAnsi"/>
          <w:szCs w:val="18"/>
          <w:lang w:eastAsia="en-GB"/>
        </w:rPr>
        <w:t>.</w:t>
      </w:r>
    </w:p>
    <w:p w:rsidR="00054903" w:rsidRPr="0086022F" w:rsidRDefault="00054903" w:rsidP="00054903">
      <w:p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Data</w:t>
      </w:r>
    </w:p>
    <w:p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22764C">
        <w:rPr>
          <w:rFonts w:eastAsia="Arial" w:cstheme="minorHAnsi"/>
          <w:iCs/>
          <w:szCs w:val="18"/>
        </w:rPr>
        <w:t xml:space="preserve">information, facts, concepts, code or any other information of any kind that is recorded or transmitted in a form to be used, accessed, processed, transmitted or stored by a </w:t>
      </w:r>
      <w:r w:rsidRPr="0022764C">
        <w:rPr>
          <w:rFonts w:eastAsia="Arial" w:cstheme="minorHAnsi"/>
          <w:bCs/>
          <w:iCs/>
          <w:szCs w:val="18"/>
        </w:rPr>
        <w:t>computer system</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Defence Costs</w:t>
      </w:r>
    </w:p>
    <w:p w:rsidR="006936E8" w:rsidRPr="0022764C" w:rsidRDefault="006936E8" w:rsidP="006936E8">
      <w:pPr>
        <w:spacing w:before="0" w:line="240" w:lineRule="auto"/>
        <w:rPr>
          <w:rFonts w:eastAsia="Times New Roman" w:cstheme="minorHAnsi"/>
          <w:b/>
          <w:bCs/>
          <w:kern w:val="2"/>
          <w:szCs w:val="18"/>
          <w:lang w:eastAsia="zh-CN"/>
          <w14:ligatures w14:val="standardContextual"/>
        </w:rPr>
      </w:pPr>
      <w:r w:rsidRPr="0022764C">
        <w:rPr>
          <w:rFonts w:eastAsia="Calibri" w:cstheme="minorHAnsi"/>
          <w:kern w:val="2"/>
          <w:szCs w:val="18"/>
          <w:lang w:eastAsia="zh-CN"/>
          <w14:ligatures w14:val="standardContextual"/>
        </w:rPr>
        <w:t xml:space="preserve">means all </w:t>
      </w:r>
      <w:r w:rsidRPr="0086022F">
        <w:rPr>
          <w:rFonts w:eastAsia="Arial" w:cstheme="minorHAnsi"/>
          <w:szCs w:val="18"/>
        </w:rPr>
        <w:t xml:space="preserve">reasonable costs and expenses incurred, with the </w:t>
      </w:r>
      <w:r w:rsidRPr="0086022F">
        <w:rPr>
          <w:rFonts w:eastAsia="Arial" w:cstheme="minorHAnsi"/>
          <w:b/>
          <w:szCs w:val="18"/>
        </w:rPr>
        <w:t>Insurer’s</w:t>
      </w:r>
      <w:r w:rsidRPr="0086022F">
        <w:rPr>
          <w:rFonts w:eastAsia="Arial" w:cstheme="minorHAnsi"/>
          <w:szCs w:val="18"/>
        </w:rPr>
        <w:t xml:space="preserve"> prior written consent, in the investigation, defence and settlement of any </w:t>
      </w:r>
      <w:r w:rsidRPr="0086022F">
        <w:rPr>
          <w:rFonts w:eastAsia="Arial" w:cstheme="minorHAnsi"/>
          <w:b/>
          <w:bCs/>
          <w:szCs w:val="18"/>
        </w:rPr>
        <w:t>Claim</w:t>
      </w:r>
      <w:r w:rsidRPr="0086022F">
        <w:rPr>
          <w:rFonts w:eastAsia="Arial" w:cstheme="minorHAnsi"/>
          <w:szCs w:val="18"/>
        </w:rPr>
        <w:t>.</w:t>
      </w:r>
      <w:r w:rsidRPr="0086022F">
        <w:rPr>
          <w:rFonts w:eastAsia="Arial" w:cstheme="minorHAnsi"/>
          <w:b/>
          <w:bCs/>
          <w:szCs w:val="18"/>
        </w:rPr>
        <w:t xml:space="preserve"> D</w:t>
      </w:r>
      <w:r w:rsidRPr="0086022F">
        <w:rPr>
          <w:rFonts w:eastAsia="Calibri" w:cstheme="minorHAnsi"/>
          <w:b/>
          <w:bCs/>
          <w:kern w:val="2"/>
          <w:szCs w:val="18"/>
          <w:lang w:eastAsia="en-GB"/>
          <w14:ligatures w14:val="standardContextual"/>
        </w:rPr>
        <w:t>efense Costs</w:t>
      </w:r>
      <w:r w:rsidRPr="0086022F">
        <w:rPr>
          <w:rFonts w:eastAsia="Calibri" w:cstheme="minorHAnsi"/>
          <w:kern w:val="2"/>
          <w:szCs w:val="18"/>
          <w:lang w:eastAsia="en-GB"/>
          <w14:ligatures w14:val="standardContextual"/>
        </w:rPr>
        <w:t xml:space="preserve"> does not include the </w:t>
      </w:r>
      <w:r w:rsidRPr="0086022F">
        <w:rPr>
          <w:rFonts w:eastAsia="Calibri" w:cstheme="minorHAnsi"/>
          <w:b/>
          <w:bCs/>
          <w:kern w:val="2"/>
          <w:szCs w:val="18"/>
          <w:lang w:eastAsia="en-GB"/>
          <w14:ligatures w14:val="standardContextual"/>
        </w:rPr>
        <w:t>Insured's</w:t>
      </w:r>
      <w:r w:rsidRPr="0086022F">
        <w:rPr>
          <w:rFonts w:eastAsia="Calibri" w:cstheme="minorHAnsi"/>
          <w:kern w:val="2"/>
          <w:szCs w:val="18"/>
          <w:lang w:eastAsia="en-GB"/>
          <w14:ligatures w14:val="standardContextual"/>
        </w:rPr>
        <w:t xml:space="preserve"> own costs and expenses including any wages or salaries of an </w:t>
      </w:r>
      <w:r w:rsidRPr="0086022F">
        <w:rPr>
          <w:rFonts w:eastAsia="Calibri" w:cstheme="minorHAnsi"/>
          <w:b/>
          <w:kern w:val="2"/>
          <w:szCs w:val="18"/>
          <w:lang w:eastAsia="en-GB"/>
          <w14:ligatures w14:val="standardContextual"/>
        </w:rPr>
        <w:t>Insured</w:t>
      </w:r>
      <w:r w:rsidRPr="0086022F">
        <w:rPr>
          <w:rFonts w:eastAsia="Calibri" w:cstheme="minorHAnsi"/>
          <w:kern w:val="2"/>
          <w:szCs w:val="18"/>
          <w:lang w:eastAsia="en-GB"/>
          <w14:ligatures w14:val="standardContextual"/>
        </w:rPr>
        <w:t xml:space="preserve">, or fees, overhead or other charges incurred by or paid to </w:t>
      </w:r>
      <w:r w:rsidRPr="0086022F">
        <w:rPr>
          <w:rFonts w:eastAsia="Calibri" w:cstheme="minorHAnsi"/>
          <w:bCs/>
          <w:kern w:val="2"/>
          <w:szCs w:val="18"/>
          <w:lang w:eastAsia="en-GB"/>
          <w14:ligatures w14:val="standardContextual"/>
        </w:rPr>
        <w:t>any</w:t>
      </w:r>
      <w:r w:rsidRPr="0086022F">
        <w:rPr>
          <w:rFonts w:eastAsia="Calibri" w:cstheme="minorHAnsi"/>
          <w:b/>
          <w:bCs/>
          <w:kern w:val="2"/>
          <w:szCs w:val="18"/>
          <w:lang w:eastAsia="en-GB"/>
          <w14:ligatures w14:val="standardContextual"/>
        </w:rPr>
        <w:t xml:space="preserve"> Insured</w:t>
      </w:r>
      <w:r w:rsidRPr="0086022F">
        <w:rPr>
          <w:rFonts w:eastAsia="Calibri" w:cstheme="minorHAnsi"/>
          <w:kern w:val="2"/>
          <w:szCs w:val="18"/>
          <w:lang w:eastAsia="en-GB"/>
          <w14:ligatures w14:val="standardContextual"/>
        </w:rPr>
        <w:t xml:space="preserve"> for any time spent in co-operating in the investigation or defence of a </w:t>
      </w:r>
      <w:r w:rsidRPr="0086022F">
        <w:rPr>
          <w:rFonts w:eastAsia="Calibri" w:cstheme="minorHAnsi"/>
          <w:b/>
          <w:bCs/>
          <w:kern w:val="2"/>
          <w:szCs w:val="18"/>
          <w:lang w:eastAsia="en-GB"/>
          <w14:ligatures w14:val="standardContextual"/>
        </w:rPr>
        <w:t>Claim</w:t>
      </w:r>
      <w:r w:rsidRPr="0086022F">
        <w:rPr>
          <w:rFonts w:eastAsia="Calibri" w:cstheme="minorHAnsi"/>
          <w:kern w:val="2"/>
          <w:szCs w:val="18"/>
          <w:lang w:eastAsia="en-GB"/>
          <w14:ligatures w14:val="standardContextual"/>
        </w:rPr>
        <w:t xml:space="preserve"> or a potential </w:t>
      </w:r>
      <w:r w:rsidRPr="0086022F">
        <w:rPr>
          <w:rFonts w:eastAsia="Calibri" w:cstheme="minorHAnsi"/>
          <w:b/>
          <w:bCs/>
          <w:kern w:val="2"/>
          <w:szCs w:val="18"/>
          <w:lang w:eastAsia="en-GB"/>
          <w14:ligatures w14:val="standardContextual"/>
        </w:rPr>
        <w:t>Claim</w:t>
      </w:r>
      <w:r w:rsidRPr="0086022F">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Denial of Service Attack</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w:t>
      </w:r>
      <w:r w:rsidRPr="0086022F">
        <w:rPr>
          <w:rFonts w:eastAsia="Calibri" w:cstheme="minorHAnsi"/>
          <w:szCs w:val="18"/>
          <w:lang w:eastAsia="en-GB"/>
        </w:rPr>
        <w:t xml:space="preserve">an event caused by unauthorised or unexpected interference or a malicious attack, which is intended by the perpetrator to overwhelm the capacity of a </w:t>
      </w:r>
      <w:r w:rsidRPr="0086022F">
        <w:rPr>
          <w:rFonts w:eastAsia="Calibri" w:cstheme="minorHAnsi"/>
          <w:b/>
          <w:szCs w:val="18"/>
          <w:lang w:eastAsia="en-GB"/>
        </w:rPr>
        <w:t xml:space="preserve">Computer System </w:t>
      </w:r>
      <w:r w:rsidRPr="0086022F">
        <w:rPr>
          <w:rFonts w:eastAsia="Calibri" w:cstheme="minorHAnsi"/>
          <w:szCs w:val="18"/>
          <w:lang w:eastAsia="en-GB"/>
        </w:rPr>
        <w:t xml:space="preserve">by sending an excessive volume of </w:t>
      </w:r>
      <w:r w:rsidRPr="0086022F">
        <w:rPr>
          <w:rFonts w:eastAsia="Calibri" w:cstheme="minorHAnsi"/>
          <w:b/>
          <w:szCs w:val="18"/>
          <w:lang w:eastAsia="en-GB"/>
        </w:rPr>
        <w:t xml:space="preserve">Data </w:t>
      </w:r>
      <w:r w:rsidRPr="0086022F">
        <w:rPr>
          <w:rFonts w:eastAsia="Calibri" w:cstheme="minorHAnsi"/>
          <w:szCs w:val="18"/>
          <w:lang w:eastAsia="en-GB"/>
        </w:rPr>
        <w:t xml:space="preserve">to such </w:t>
      </w:r>
      <w:r w:rsidRPr="0086022F">
        <w:rPr>
          <w:rFonts w:eastAsia="Calibri" w:cstheme="minorHAnsi"/>
          <w:b/>
          <w:szCs w:val="18"/>
          <w:lang w:eastAsia="en-GB"/>
        </w:rPr>
        <w:t xml:space="preserve">Computer System </w:t>
      </w:r>
      <w:r w:rsidRPr="0086022F">
        <w:rPr>
          <w:rFonts w:eastAsia="Calibri" w:cstheme="minorHAnsi"/>
          <w:szCs w:val="18"/>
          <w:lang w:eastAsia="en-GB"/>
        </w:rPr>
        <w:t xml:space="preserve">to prevent access to such </w:t>
      </w:r>
      <w:r w:rsidRPr="0086022F">
        <w:rPr>
          <w:rFonts w:eastAsia="Calibri" w:cstheme="minorHAnsi"/>
          <w:b/>
          <w:szCs w:val="18"/>
          <w:lang w:eastAsia="en-GB"/>
        </w:rPr>
        <w:t>Computer System</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Times New Roman" w:cstheme="minorHAnsi"/>
          <w:lang w:eastAsia="zh-CN"/>
        </w:rPr>
      </w:pPr>
      <w:r w:rsidRPr="0022764C">
        <w:rPr>
          <w:rFonts w:eastAsia="Times New Roman" w:cstheme="minorHAnsi"/>
          <w:lang w:eastAsia="zh-CN"/>
        </w:rPr>
        <w:t>Dependent System Failure</w:t>
      </w:r>
    </w:p>
    <w:p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zh-CN"/>
          <w14:ligatures w14:val="standardContextual"/>
        </w:rPr>
        <w:t>means</w:t>
      </w:r>
      <w:r w:rsidRPr="0086022F">
        <w:rPr>
          <w:rFonts w:eastAsia="Calibri" w:cstheme="minorHAnsi"/>
          <w:sz w:val="19"/>
          <w:szCs w:val="19"/>
        </w:rPr>
        <w:t xml:space="preserve"> </w:t>
      </w:r>
      <w:r w:rsidRPr="0086022F">
        <w:rPr>
          <w:rFonts w:eastAsia="Calibri" w:cstheme="minorHAnsi"/>
          <w:szCs w:val="18"/>
        </w:rPr>
        <w:t xml:space="preserve">an unplanned </w:t>
      </w:r>
      <w:r w:rsidRPr="0086022F">
        <w:rPr>
          <w:rFonts w:eastAsia="Calibri" w:cstheme="minorHAnsi"/>
          <w:bCs/>
          <w:szCs w:val="18"/>
          <w:lang w:eastAsia="en-GB"/>
        </w:rPr>
        <w:t xml:space="preserve">outage, interruption, failure, suspension or degradation of service </w:t>
      </w:r>
      <w:r w:rsidRPr="0086022F">
        <w:rPr>
          <w:rFonts w:eastAsia="Calibri" w:cstheme="minorHAnsi"/>
          <w:szCs w:val="18"/>
        </w:rPr>
        <w:t xml:space="preserve">of a </w:t>
      </w:r>
      <w:r w:rsidRPr="0086022F">
        <w:rPr>
          <w:rFonts w:eastAsia="Calibri" w:cstheme="minorHAnsi"/>
          <w:b/>
          <w:szCs w:val="18"/>
        </w:rPr>
        <w:t xml:space="preserve">Service Provider </w:t>
      </w:r>
      <w:r w:rsidRPr="0086022F">
        <w:rPr>
          <w:rFonts w:eastAsia="Calibri" w:cstheme="minorHAnsi"/>
          <w:b/>
          <w:bCs/>
          <w:szCs w:val="18"/>
          <w:lang w:eastAsia="en-GB"/>
        </w:rPr>
        <w:t>Computer System</w:t>
      </w:r>
      <w:r w:rsidRPr="0086022F">
        <w:rPr>
          <w:rFonts w:eastAsia="Calibri" w:cstheme="minorHAnsi"/>
          <w:szCs w:val="18"/>
          <w:lang w:eastAsia="en-GB"/>
        </w:rPr>
        <w:t>, however</w:t>
      </w:r>
      <w:r w:rsidRPr="0086022F">
        <w:rPr>
          <w:rFonts w:eastAsia="Calibri" w:cstheme="minorHAnsi"/>
          <w:bCs/>
          <w:szCs w:val="18"/>
          <w:lang w:eastAsia="en-GB"/>
        </w:rPr>
        <w:t xml:space="preserve"> caused.</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Digital Assets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
          <w:szCs w:val="18"/>
          <w:lang w:eastAsia="en-GB"/>
        </w:rPr>
        <w:t xml:space="preserve">Data </w:t>
      </w:r>
      <w:r w:rsidRPr="0086022F">
        <w:rPr>
          <w:rFonts w:eastAsia="Calibri" w:cstheme="minorHAnsi"/>
          <w:bCs/>
          <w:szCs w:val="18"/>
          <w:lang w:eastAsia="en-GB"/>
        </w:rPr>
        <w:t>and computer programs</w:t>
      </w:r>
      <w:r w:rsidRPr="0086022F">
        <w:rPr>
          <w:rFonts w:eastAsia="Calibri" w:cstheme="minorHAnsi"/>
          <w:b/>
          <w:bCs/>
          <w:szCs w:val="18"/>
          <w:lang w:eastAsia="en-GB"/>
        </w:rPr>
        <w:t xml:space="preserve"> </w:t>
      </w:r>
      <w:r w:rsidRPr="0086022F">
        <w:rPr>
          <w:rFonts w:eastAsia="Calibri" w:cstheme="minorHAnsi"/>
          <w:szCs w:val="18"/>
          <w:lang w:eastAsia="en-GB"/>
        </w:rPr>
        <w:t>that exist in</w:t>
      </w:r>
      <w:r w:rsidRPr="0086022F">
        <w:rPr>
          <w:rFonts w:eastAsia="Calibri" w:cstheme="minorHAnsi"/>
          <w:b/>
          <w:bCs/>
          <w:szCs w:val="18"/>
          <w:lang w:eastAsia="en-GB"/>
        </w:rPr>
        <w:t xml:space="preserve"> </w:t>
      </w:r>
      <w:r w:rsidRPr="0086022F">
        <w:rPr>
          <w:rFonts w:eastAsia="Calibri" w:cstheme="minorHAnsi"/>
          <w:bCs/>
          <w:szCs w:val="18"/>
          <w:lang w:eastAsia="en-GB"/>
        </w:rPr>
        <w:t xml:space="preserve">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w:t>
      </w:r>
      <w:r w:rsidRPr="0086022F">
        <w:rPr>
          <w:rFonts w:eastAsia="Calibri" w:cstheme="minorHAnsi"/>
          <w:b/>
          <w:bCs/>
          <w:szCs w:val="18"/>
          <w:lang w:eastAsia="en-GB"/>
        </w:rPr>
        <w:t xml:space="preserve">Digital Assets </w:t>
      </w:r>
      <w:r w:rsidRPr="0086022F">
        <w:rPr>
          <w:rFonts w:eastAsia="Calibri" w:cstheme="minorHAnsi"/>
          <w:szCs w:val="18"/>
          <w:lang w:eastAsia="en-GB"/>
        </w:rPr>
        <w:t>does not include</w:t>
      </w:r>
      <w:r w:rsidRPr="0086022F">
        <w:rPr>
          <w:rFonts w:eastAsia="Calibri" w:cstheme="minorHAnsi"/>
          <w:b/>
          <w:bCs/>
          <w:szCs w:val="18"/>
          <w:lang w:eastAsia="en-GB"/>
        </w:rPr>
        <w:t xml:space="preserve"> </w:t>
      </w:r>
      <w:r w:rsidRPr="0086022F">
        <w:rPr>
          <w:rFonts w:eastAsia="Calibri" w:cstheme="minorHAnsi"/>
          <w:bCs/>
          <w:szCs w:val="18"/>
          <w:lang w:eastAsia="en-GB"/>
        </w:rPr>
        <w:t>computer hardware.</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Digital Assets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reasonable and necessary expenses and costs that the </w:t>
      </w:r>
      <w:r w:rsidRPr="0086022F">
        <w:rPr>
          <w:rFonts w:eastAsia="Calibri" w:cstheme="minorHAnsi"/>
          <w:b/>
          <w:bCs/>
          <w:szCs w:val="18"/>
          <w:lang w:eastAsia="en-GB"/>
        </w:rPr>
        <w:t>Named Insured</w:t>
      </w:r>
      <w:r w:rsidRPr="0086022F">
        <w:rPr>
          <w:rFonts w:eastAsia="Calibri" w:cstheme="minorHAnsi"/>
          <w:szCs w:val="18"/>
          <w:lang w:eastAsia="en-GB"/>
        </w:rPr>
        <w:t xml:space="preserve"> incurs to replace, recreate or restore </w:t>
      </w:r>
      <w:r w:rsidRPr="0086022F">
        <w:rPr>
          <w:rFonts w:eastAsia="Calibri" w:cstheme="minorHAnsi"/>
          <w:b/>
          <w:bCs/>
          <w:szCs w:val="18"/>
          <w:lang w:eastAsia="en-GB"/>
        </w:rPr>
        <w:t>Digital Assets</w:t>
      </w:r>
      <w:r w:rsidRPr="0086022F">
        <w:rPr>
          <w:rFonts w:eastAsia="Calibri" w:cstheme="minorHAnsi"/>
          <w:szCs w:val="18"/>
          <w:lang w:eastAsia="en-GB"/>
        </w:rPr>
        <w:t xml:space="preserve"> to the same </w:t>
      </w:r>
      <w:r w:rsidRPr="0022764C">
        <w:rPr>
          <w:rFonts w:eastAsia="Arial" w:cstheme="minorHAnsi"/>
        </w:rPr>
        <w:t>equivalent standard, condition and functionality as was the case</w:t>
      </w:r>
      <w:r w:rsidRPr="0086022F">
        <w:rPr>
          <w:rFonts w:eastAsia="Calibri" w:cstheme="minorHAnsi"/>
          <w:szCs w:val="18"/>
          <w:lang w:eastAsia="en-GB"/>
        </w:rPr>
        <w:t xml:space="preserve"> immediately before the </w:t>
      </w:r>
      <w:r w:rsidRPr="0086022F">
        <w:rPr>
          <w:rFonts w:eastAsia="Calibri" w:cstheme="minorHAnsi"/>
          <w:b/>
          <w:szCs w:val="18"/>
          <w:lang w:eastAsia="en-GB"/>
        </w:rPr>
        <w:t xml:space="preserve">Digital Assets </w:t>
      </w:r>
      <w:r w:rsidRPr="0086022F">
        <w:rPr>
          <w:rFonts w:eastAsia="Calibri" w:cstheme="minorHAnsi"/>
          <w:szCs w:val="18"/>
          <w:lang w:eastAsia="en-GB"/>
        </w:rPr>
        <w:t xml:space="preserve">were damaged, destroyed, altered, misused or stolen, including research costs incurred in recreating </w:t>
      </w:r>
      <w:r w:rsidRPr="0086022F">
        <w:rPr>
          <w:rFonts w:eastAsia="Calibri" w:cstheme="minorHAnsi"/>
          <w:b/>
          <w:szCs w:val="18"/>
          <w:lang w:eastAsia="en-GB"/>
        </w:rPr>
        <w:t>Digital Assets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expenses for materials and machine time, and amounts representing </w:t>
      </w:r>
      <w:r w:rsidRPr="0086022F">
        <w:rPr>
          <w:rFonts w:eastAsia="Calibri" w:cstheme="minorHAnsi"/>
          <w:b/>
          <w:szCs w:val="18"/>
          <w:lang w:eastAsia="en-GB"/>
        </w:rPr>
        <w:t xml:space="preserve">Employee </w:t>
      </w:r>
      <w:r w:rsidRPr="0086022F">
        <w:rPr>
          <w:rFonts w:eastAsia="Calibri" w:cstheme="minorHAnsi"/>
          <w:szCs w:val="18"/>
          <w:lang w:eastAsia="en-GB"/>
        </w:rPr>
        <w:t xml:space="preserve">work time to replace, recreate or restore </w:t>
      </w:r>
      <w:r w:rsidRPr="0086022F">
        <w:rPr>
          <w:rFonts w:eastAsia="Calibri" w:cstheme="minorHAnsi"/>
          <w:b/>
          <w:bCs/>
          <w:szCs w:val="18"/>
          <w:lang w:eastAsia="en-GB"/>
        </w:rPr>
        <w:t>Digital Assets</w:t>
      </w:r>
      <w:r w:rsidRPr="0086022F">
        <w:rPr>
          <w:rFonts w:eastAsia="Calibri" w:cstheme="minorHAnsi"/>
          <w:bCs/>
          <w:szCs w:val="18"/>
          <w:lang w:eastAsia="en-GB"/>
        </w:rPr>
        <w:t>,</w:t>
      </w:r>
      <w:r w:rsidRPr="0086022F">
        <w:rPr>
          <w:rFonts w:eastAsia="Calibri" w:cstheme="minorHAnsi"/>
          <w:szCs w:val="18"/>
          <w:lang w:eastAsia="en-GB"/>
        </w:rPr>
        <w:t xml:space="preserve"> which will be determined on a predefined billable hour or per-hour basis as based upon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schedule of </w:t>
      </w:r>
      <w:r w:rsidRPr="0086022F">
        <w:rPr>
          <w:rFonts w:eastAsia="Calibri" w:cstheme="minorHAnsi"/>
          <w:b/>
          <w:szCs w:val="18"/>
          <w:lang w:eastAsia="en-GB"/>
        </w:rPr>
        <w:t xml:space="preserve">Employee </w:t>
      </w:r>
      <w:r w:rsidRPr="0086022F">
        <w:rPr>
          <w:rFonts w:eastAsia="Calibri" w:cstheme="minorHAnsi"/>
          <w:szCs w:val="18"/>
          <w:lang w:eastAsia="en-GB"/>
        </w:rPr>
        <w:t xml:space="preserve">billable hours. </w:t>
      </w:r>
      <w:r w:rsidRPr="0086022F">
        <w:rPr>
          <w:rFonts w:eastAsia="Calibri" w:cstheme="minorHAnsi"/>
          <w:b/>
          <w:szCs w:val="18"/>
          <w:lang w:eastAsia="en-GB"/>
        </w:rPr>
        <w:t>Digital Assets Loss</w:t>
      </w:r>
      <w:r w:rsidRPr="0086022F">
        <w:rPr>
          <w:rFonts w:eastAsia="Calibri" w:cstheme="minorHAnsi"/>
          <w:szCs w:val="18"/>
          <w:lang w:eastAsia="en-GB"/>
        </w:rPr>
        <w:t xml:space="preserve"> will be determined in accordance with the Loss Determination Section of this Policy.</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Employee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person employed by the</w:t>
      </w:r>
      <w:r w:rsidRPr="0086022F">
        <w:rPr>
          <w:rFonts w:eastAsia="Arial" w:cstheme="minorHAnsi"/>
          <w:b/>
          <w:bCs/>
        </w:rPr>
        <w:t xml:space="preserve"> Named Insured</w:t>
      </w:r>
      <w:r w:rsidRPr="0086022F">
        <w:rPr>
          <w:rFonts w:eastAsia="Arial" w:cstheme="minorHAnsi"/>
          <w:b/>
        </w:rPr>
        <w:t xml:space="preserve"> </w:t>
      </w:r>
      <w:r w:rsidRPr="0086022F">
        <w:rPr>
          <w:rFonts w:eastAsia="Arial" w:cstheme="minorHAnsi"/>
        </w:rPr>
        <w:t>under a contract of service, training or apprenticeship;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voluntary worker;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seasonal or temporary personnel;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self-employed person or entity acting as a freelance consultant;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w:cstheme="minorHAnsi"/>
        </w:rPr>
        <w:lastRenderedPageBreak/>
        <w:t>but only if such person or entity is working under the</w:t>
      </w:r>
      <w:r w:rsidRPr="0022764C">
        <w:rPr>
          <w:rFonts w:eastAsia="Arial" w:cstheme="minorHAnsi"/>
          <w:b/>
          <w:bCs/>
        </w:rPr>
        <w:t xml:space="preserve"> Named Insured’s </w:t>
      </w:r>
      <w:r w:rsidRPr="0022764C">
        <w:rPr>
          <w:rFonts w:eastAsia="Arial" w:cstheme="minorHAnsi"/>
        </w:rPr>
        <w:t>direction, control and supervision.</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Escrow Account</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a bank account held or maintained by the</w:t>
      </w:r>
      <w:r w:rsidRPr="0086022F">
        <w:rPr>
          <w:rFonts w:eastAsia="Calibri" w:cstheme="minorHAnsi"/>
          <w:b/>
          <w:bCs/>
          <w:szCs w:val="18"/>
        </w:rPr>
        <w:t xml:space="preserve"> Named Insured</w:t>
      </w:r>
      <w:r w:rsidRPr="0086022F">
        <w:rPr>
          <w:rFonts w:eastAsia="Calibri" w:cstheme="minorHAnsi"/>
          <w:b/>
          <w:szCs w:val="18"/>
        </w:rPr>
        <w:t xml:space="preserve"> </w:t>
      </w:r>
      <w:r w:rsidRPr="0086022F">
        <w:rPr>
          <w:rFonts w:eastAsia="Calibri" w:cstheme="minorHAnsi"/>
          <w:szCs w:val="18"/>
        </w:rPr>
        <w:t>on behalf of 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client or customer.</w:t>
      </w:r>
    </w:p>
    <w:p w:rsidR="006936E8" w:rsidRPr="0022764C" w:rsidRDefault="006936E8" w:rsidP="006936E8">
      <w:pPr>
        <w:pStyle w:val="Heading3"/>
        <w:spacing w:line="240" w:lineRule="auto"/>
        <w:rPr>
          <w:rFonts w:eastAsia="Arial" w:cstheme="majorHAnsi"/>
          <w:szCs w:val="22"/>
        </w:rPr>
      </w:pPr>
      <w:r w:rsidRPr="0022764C">
        <w:rPr>
          <w:rFonts w:eastAsia="Arial" w:cstheme="majorHAnsi"/>
          <w:szCs w:val="22"/>
        </w:rPr>
        <w:t>Essential Service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service that is essential for the proper operation and maintenance of vital functions of a sovereign state, including, but not limited to, financial services (including services related to financial institutions and associated financial market infrastructure), health services, utility services, emergency services, and/or services that are essential for the proper operation of the food, energy and/or transportation sector.</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Excess</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 xml:space="preserve">the first amount paid in respect of each </w:t>
      </w:r>
      <w:r w:rsidRPr="0086022F">
        <w:rPr>
          <w:rFonts w:eastAsia="Calibri" w:cstheme="minorHAnsi"/>
          <w:b/>
          <w:bCs/>
          <w:szCs w:val="18"/>
        </w:rPr>
        <w:t xml:space="preserve">Claim </w:t>
      </w:r>
      <w:r w:rsidRPr="0086022F">
        <w:rPr>
          <w:rFonts w:eastAsia="Calibri" w:cstheme="minorHAnsi"/>
          <w:szCs w:val="18"/>
        </w:rPr>
        <w:t xml:space="preserve">as stated in the Schedule, inclusive of </w:t>
      </w:r>
      <w:r w:rsidRPr="0086022F">
        <w:rPr>
          <w:rFonts w:eastAsia="Calibri" w:cstheme="minorHAnsi"/>
          <w:b/>
          <w:bCs/>
          <w:szCs w:val="18"/>
        </w:rPr>
        <w:t>Defence Costs</w:t>
      </w:r>
      <w:r w:rsidRPr="0086022F">
        <w:rPr>
          <w:rFonts w:eastAsia="Calibri" w:cstheme="minorHAnsi"/>
          <w:szCs w:val="18"/>
        </w:rPr>
        <w:t xml:space="preserve">.  The </w:t>
      </w:r>
      <w:r w:rsidRPr="0086022F">
        <w:rPr>
          <w:rFonts w:eastAsia="Calibri" w:cstheme="minorHAnsi"/>
          <w:b/>
          <w:bCs/>
          <w:szCs w:val="18"/>
        </w:rPr>
        <w:t>Cyber Limit of Liability</w:t>
      </w:r>
      <w:r w:rsidRPr="0086022F">
        <w:rPr>
          <w:rFonts w:eastAsia="Calibri" w:cstheme="minorHAnsi"/>
          <w:szCs w:val="18"/>
        </w:rPr>
        <w:t xml:space="preserve"> is additional to the </w:t>
      </w:r>
      <w:r w:rsidRPr="0086022F">
        <w:rPr>
          <w:rFonts w:eastAsia="Calibri" w:cstheme="minorHAnsi"/>
          <w:b/>
          <w:bCs/>
          <w:szCs w:val="18"/>
        </w:rPr>
        <w:t>Excess</w:t>
      </w:r>
      <w:r w:rsidRPr="0086022F">
        <w:rPr>
          <w:rFonts w:eastAsia="Calibri" w:cstheme="minorHAnsi"/>
          <w:szCs w:val="18"/>
        </w:rPr>
        <w:t>.</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br/>
        <w:t>Executive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bCs/>
          <w:sz w:val="19"/>
          <w:szCs w:val="19"/>
          <w:lang w:eastAsia="en-GB"/>
        </w:rPr>
        <w:t xml:space="preserve"> </w:t>
      </w:r>
      <w:r w:rsidRPr="0086022F">
        <w:rPr>
          <w:rFonts w:eastAsia="Calibri" w:cstheme="minorHAnsi"/>
          <w:bCs/>
          <w:szCs w:val="18"/>
          <w:lang w:eastAsia="en-GB"/>
        </w:rPr>
        <w:t>any of 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directors or officers, including any chief executive officer, chief financial officer, chief operations officer, chief technology officer, chief information officer, chief privacy officer, general counsel or other in-house lawyer, and risk manager, or any person in a functionally equivalent position.</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Financial Account</w:t>
      </w:r>
    </w:p>
    <w:p w:rsidR="006936E8" w:rsidRPr="0022764C" w:rsidRDefault="006936E8" w:rsidP="006936E8">
      <w:pPr>
        <w:spacing w:before="0" w:line="240" w:lineRule="auto"/>
        <w:rPr>
          <w:rFonts w:eastAsia="Arial" w:cstheme="minorHAnsi"/>
          <w:b/>
          <w:bCs/>
          <w:sz w:val="22"/>
          <w:szCs w:val="22"/>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the </w:t>
      </w:r>
      <w:r w:rsidRPr="0086022F">
        <w:rPr>
          <w:rFonts w:eastAsia="Calibri" w:cstheme="minorHAnsi"/>
          <w:b/>
          <w:bCs/>
          <w:szCs w:val="18"/>
          <w:lang w:eastAsia="en-GB"/>
        </w:rPr>
        <w:t>Named Insured’s Account</w:t>
      </w:r>
      <w:r w:rsidRPr="0086022F">
        <w:rPr>
          <w:rFonts w:eastAsia="Calibri" w:cstheme="minorHAnsi"/>
          <w:sz w:val="19"/>
          <w:szCs w:val="19"/>
        </w:rPr>
        <w:t xml:space="preserve">, any </w:t>
      </w:r>
      <w:r w:rsidRPr="0086022F">
        <w:rPr>
          <w:rFonts w:eastAsia="Calibri" w:cstheme="minorHAnsi"/>
          <w:b/>
          <w:szCs w:val="18"/>
        </w:rPr>
        <w:t>Client Account</w:t>
      </w:r>
      <w:r w:rsidRPr="0086022F">
        <w:rPr>
          <w:rFonts w:eastAsia="Calibri" w:cstheme="minorHAnsi"/>
          <w:szCs w:val="18"/>
        </w:rPr>
        <w:t xml:space="preserve"> and any </w:t>
      </w:r>
      <w:r w:rsidRPr="0086022F">
        <w:rPr>
          <w:rFonts w:eastAsia="Calibri" w:cstheme="minorHAnsi"/>
          <w:b/>
          <w:szCs w:val="18"/>
        </w:rPr>
        <w:t>Escrow Account</w:t>
      </w:r>
      <w:r w:rsidRPr="0086022F">
        <w:rPr>
          <w:rFonts w:eastAsia="Calibri" w:cstheme="minorHAnsi"/>
          <w:bCs/>
          <w:szCs w:val="18"/>
        </w:rPr>
        <w:t>.</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Financial Fraud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any of the following: </w:t>
      </w:r>
    </w:p>
    <w:p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an intentional, unauthorised and fraudulent written, electronic or telephonic instruction transmitted to a financial institution, directing such institution to debit, transfer, withdraw or disburse </w:t>
      </w:r>
      <w:r w:rsidRPr="0022764C">
        <w:rPr>
          <w:rFonts w:eastAsia="Arial" w:cstheme="minorHAnsi"/>
          <w:b/>
          <w:bCs/>
          <w:color w:val="000000"/>
          <w:szCs w:val="18"/>
        </w:rPr>
        <w:t xml:space="preserve">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from</w:t>
      </w:r>
      <w:r w:rsidRPr="0022764C">
        <w:rPr>
          <w:rFonts w:eastAsia="Arial" w:cstheme="minorHAnsi"/>
          <w:b/>
          <w:bCs/>
          <w:color w:val="000000"/>
          <w:szCs w:val="18"/>
        </w:rPr>
        <w:t xml:space="preserve"> </w:t>
      </w:r>
      <w:r w:rsidRPr="0022764C">
        <w:rPr>
          <w:rFonts w:eastAsia="Arial" w:cstheme="minorHAnsi"/>
          <w:color w:val="000000"/>
          <w:szCs w:val="18"/>
        </w:rPr>
        <w:t xml:space="preserve">a </w:t>
      </w:r>
      <w:r w:rsidRPr="0022764C">
        <w:rPr>
          <w:rFonts w:eastAsia="Arial" w:cstheme="minorHAnsi"/>
          <w:b/>
          <w:bCs/>
          <w:color w:val="000000"/>
          <w:szCs w:val="18"/>
        </w:rPr>
        <w:t>Financial Account</w:t>
      </w:r>
      <w:r w:rsidRPr="0022764C">
        <w:rPr>
          <w:rFonts w:eastAsia="Arial" w:cstheme="minorHAnsi"/>
          <w:color w:val="000000"/>
          <w:szCs w:val="18"/>
        </w:rPr>
        <w:t xml:space="preserve">, which instruction purports to have been transmitted by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or an </w:t>
      </w:r>
      <w:r w:rsidRPr="0022764C">
        <w:rPr>
          <w:rFonts w:eastAsia="Arial" w:cstheme="minorHAnsi"/>
          <w:b/>
          <w:bCs/>
          <w:color w:val="000000"/>
          <w:szCs w:val="18"/>
        </w:rPr>
        <w:t xml:space="preserve">Executive </w:t>
      </w:r>
      <w:r w:rsidRPr="0022764C">
        <w:rPr>
          <w:rFonts w:eastAsia="Arial" w:cstheme="minorHAnsi"/>
          <w:color w:val="000000"/>
          <w:szCs w:val="18"/>
        </w:rPr>
        <w:t xml:space="preserve">or </w:t>
      </w:r>
      <w:r w:rsidRPr="0022764C">
        <w:rPr>
          <w:rFonts w:eastAsia="Arial" w:cstheme="minorHAnsi"/>
          <w:b/>
          <w:bCs/>
          <w:color w:val="000000"/>
          <w:szCs w:val="18"/>
        </w:rPr>
        <w:t>Employee</w:t>
      </w:r>
      <w:r w:rsidRPr="0022764C">
        <w:rPr>
          <w:rFonts w:eastAsia="Arial" w:cstheme="minorHAnsi"/>
          <w:color w:val="000000"/>
          <w:szCs w:val="18"/>
        </w:rPr>
        <w:t xml:space="preserve">, but was in fact fraudulently transmitted by a third party without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w:t>
      </w:r>
      <w:r w:rsidRPr="0022764C">
        <w:rPr>
          <w:rFonts w:eastAsia="Arial" w:cstheme="minorHAnsi"/>
          <w:color w:val="000000"/>
          <w:szCs w:val="18"/>
        </w:rPr>
        <w:t>knowledge or consent; or</w:t>
      </w:r>
    </w:p>
    <w:p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Calibri" w:cstheme="minorHAnsi"/>
          <w:kern w:val="2"/>
          <w:szCs w:val="18"/>
          <w14:ligatures w14:val="standardContextual"/>
        </w:rPr>
        <w:t xml:space="preserve">the theft of </w:t>
      </w:r>
      <w:r w:rsidRPr="0022764C">
        <w:rPr>
          <w:rFonts w:eastAsia="Calibri" w:cstheme="minorHAnsi"/>
          <w:b/>
          <w:bCs/>
          <w:kern w:val="2"/>
          <w:szCs w:val="18"/>
          <w14:ligatures w14:val="standardContextual"/>
        </w:rPr>
        <w:t xml:space="preserve">Money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 xml:space="preserve">Securities </w:t>
      </w:r>
      <w:r w:rsidRPr="0022764C">
        <w:rPr>
          <w:rFonts w:eastAsia="Calibri" w:cstheme="minorHAnsi"/>
          <w:kern w:val="2"/>
          <w:szCs w:val="18"/>
          <w14:ligatures w14:val="standardContextual"/>
        </w:rPr>
        <w:t xml:space="preserve">from a </w:t>
      </w:r>
      <w:r w:rsidRPr="0022764C">
        <w:rPr>
          <w:rFonts w:eastAsia="Calibri" w:cstheme="minorHAnsi"/>
          <w:b/>
          <w:bCs/>
          <w:kern w:val="2"/>
          <w:szCs w:val="18"/>
          <w14:ligatures w14:val="standardContextual"/>
        </w:rPr>
        <w:t>Financial Account</w:t>
      </w:r>
      <w:r w:rsidRPr="0022764C">
        <w:rPr>
          <w:rFonts w:eastAsia="Calibri" w:cstheme="minorHAnsi"/>
          <w:kern w:val="2"/>
          <w:szCs w:val="18"/>
          <w14:ligatures w14:val="standardContextual"/>
        </w:rPr>
        <w:t xml:space="preserve"> or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corporate credit cards as a result of a </w:t>
      </w:r>
      <w:r w:rsidRPr="0022764C">
        <w:rPr>
          <w:rFonts w:eastAsia="Calibri" w:cstheme="minorHAnsi"/>
          <w:b/>
          <w:bCs/>
          <w:kern w:val="2"/>
          <w:szCs w:val="18"/>
          <w14:ligatures w14:val="standardContextual"/>
        </w:rPr>
        <w:t>Hacking Attack</w:t>
      </w:r>
      <w:r w:rsidRPr="0022764C">
        <w:rPr>
          <w:rFonts w:eastAsia="Calibri" w:cstheme="minorHAnsi"/>
          <w:kern w:val="2"/>
          <w:szCs w:val="18"/>
          <w14:ligatures w14:val="standardContextual"/>
        </w:rPr>
        <w:t xml:space="preserve">. </w:t>
      </w:r>
    </w:p>
    <w:p w:rsidR="006936E8" w:rsidRPr="0022764C" w:rsidRDefault="006936E8" w:rsidP="006936E8">
      <w:pPr>
        <w:pStyle w:val="Heading3"/>
        <w:autoSpaceDE w:val="0"/>
        <w:autoSpaceDN w:val="0"/>
        <w:adjustRightInd w:val="0"/>
        <w:spacing w:line="240" w:lineRule="auto"/>
        <w:rPr>
          <w:rFonts w:eastAsia="Arial" w:cstheme="majorHAnsi"/>
          <w:color w:val="000000"/>
          <w:sz w:val="20"/>
        </w:rPr>
      </w:pPr>
      <w:r w:rsidRPr="0022764C">
        <w:rPr>
          <w:rFonts w:eastAsia="Arial" w:cstheme="majorHAnsi"/>
          <w:color w:val="000000"/>
          <w:szCs w:val="22"/>
        </w:rPr>
        <w:t xml:space="preserve">Financial Fraud Loss </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w:t>
      </w:r>
    </w:p>
    <w:p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the loss of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 xml:space="preserve">as a direct result of </w:t>
      </w:r>
      <w:r w:rsidRPr="0022764C">
        <w:rPr>
          <w:rFonts w:eastAsia="Arial" w:cstheme="minorHAnsi"/>
          <w:b/>
          <w:bCs/>
          <w:color w:val="000000"/>
          <w:szCs w:val="18"/>
        </w:rPr>
        <w:t>Financial Fraud</w:t>
      </w:r>
      <w:r w:rsidRPr="0022764C">
        <w:rPr>
          <w:rFonts w:eastAsia="Arial" w:cstheme="minorHAnsi"/>
          <w:color w:val="000000"/>
          <w:szCs w:val="18"/>
        </w:rPr>
        <w:t>, and</w:t>
      </w:r>
    </w:p>
    <w:p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86022F">
        <w:rPr>
          <w:rFonts w:eastAsia="Calibri" w:cstheme="minorHAnsi"/>
          <w:bCs/>
          <w:szCs w:val="18"/>
          <w:lang w:eastAsia="en-GB"/>
        </w:rPr>
        <w:t xml:space="preserve">the loss of </w:t>
      </w:r>
      <w:r w:rsidRPr="0086022F">
        <w:rPr>
          <w:rFonts w:eastAsia="Calibri" w:cstheme="minorHAnsi"/>
          <w:b/>
          <w:szCs w:val="18"/>
          <w:lang w:eastAsia="en-GB"/>
        </w:rPr>
        <w:t>Money</w:t>
      </w:r>
      <w:r w:rsidRPr="0086022F">
        <w:rPr>
          <w:rFonts w:eastAsia="Calibri" w:cstheme="minorHAnsi"/>
          <w:bCs/>
          <w:szCs w:val="18"/>
          <w:lang w:eastAsia="en-GB"/>
        </w:rPr>
        <w:t xml:space="preserve"> 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sustains to reimburse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
          <w:bCs/>
          <w:szCs w:val="18"/>
          <w:lang w:eastAsia="en-GB"/>
        </w:rPr>
        <w:t xml:space="preserve"> </w:t>
      </w:r>
      <w:r w:rsidRPr="0086022F">
        <w:rPr>
          <w:rFonts w:eastAsia="Calibri" w:cstheme="minorHAnsi"/>
          <w:bCs/>
          <w:szCs w:val="18"/>
          <w:lang w:eastAsia="en-GB"/>
        </w:rPr>
        <w:t>client</w:t>
      </w:r>
      <w:r w:rsidRPr="0086022F">
        <w:rPr>
          <w:rFonts w:eastAsia="Calibri" w:cstheme="minorHAnsi"/>
          <w:b/>
          <w:bCs/>
          <w:szCs w:val="18"/>
          <w:lang w:eastAsia="en-GB"/>
        </w:rPr>
        <w:t xml:space="preserve"> </w:t>
      </w:r>
      <w:r w:rsidRPr="0086022F">
        <w:rPr>
          <w:rFonts w:eastAsia="Calibri" w:cstheme="minorHAnsi"/>
          <w:bCs/>
          <w:szCs w:val="18"/>
          <w:lang w:eastAsia="en-GB"/>
        </w:rPr>
        <w:t>or customer for the theft of their money</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as a direct result of </w:t>
      </w:r>
      <w:r w:rsidRPr="0086022F">
        <w:rPr>
          <w:rFonts w:eastAsia="Calibri" w:cstheme="minorHAnsi"/>
          <w:b/>
          <w:bCs/>
          <w:szCs w:val="18"/>
          <w:lang w:eastAsia="en-GB"/>
        </w:rPr>
        <w:t>Financial Fraud</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bCs/>
          <w:szCs w:val="18"/>
          <w:lang w:eastAsia="en-GB"/>
        </w:rPr>
        <w:t xml:space="preserve">provided such reimbursement is made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consent.</w:t>
      </w:r>
    </w:p>
    <w:p w:rsidR="006936E8" w:rsidRPr="0022764C" w:rsidRDefault="006936E8" w:rsidP="006936E8">
      <w:pPr>
        <w:autoSpaceDE w:val="0"/>
        <w:autoSpaceDN w:val="0"/>
        <w:adjustRightInd w:val="0"/>
        <w:spacing w:before="0" w:line="240" w:lineRule="auto"/>
        <w:contextualSpacing/>
        <w:rPr>
          <w:rFonts w:eastAsia="Arial" w:cstheme="minorHAnsi"/>
          <w:color w:val="000000"/>
          <w:szCs w:val="18"/>
        </w:rPr>
      </w:pPr>
      <w:r w:rsidRPr="0022764C">
        <w:rPr>
          <w:rFonts w:eastAsia="Arial" w:cstheme="minorHAnsi"/>
          <w:b/>
          <w:bCs/>
          <w:color w:val="000000"/>
          <w:szCs w:val="18"/>
        </w:rPr>
        <w:t xml:space="preserve">Financial Fraud Loss </w:t>
      </w:r>
      <w:r w:rsidRPr="0022764C">
        <w:rPr>
          <w:rFonts w:eastAsia="Arial" w:cstheme="minorHAnsi"/>
          <w:color w:val="000000"/>
          <w:szCs w:val="18"/>
        </w:rPr>
        <w:t xml:space="preserve">does not include any amounts reimbursed to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by any financial institution. </w:t>
      </w:r>
    </w:p>
    <w:p w:rsidR="00054903"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First Party Insured Event  </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G, </w:t>
      </w:r>
      <w:r w:rsidRPr="0086022F">
        <w:rPr>
          <w:rFonts w:eastAsia="Calibri" w:cstheme="minorHAnsi"/>
          <w:bCs/>
          <w:szCs w:val="18"/>
          <w:lang w:eastAsia="en-GB"/>
        </w:rPr>
        <w:t xml:space="preserve">an </w:t>
      </w:r>
      <w:r w:rsidRPr="0086022F">
        <w:rPr>
          <w:rFonts w:eastAsia="Calibri" w:cstheme="minorHAnsi"/>
          <w:b/>
          <w:bCs/>
          <w:szCs w:val="18"/>
          <w:lang w:eastAsia="en-GB"/>
        </w:rPr>
        <w:t>Adverse Media Report</w:t>
      </w:r>
      <w:r w:rsidRPr="0086022F">
        <w:rPr>
          <w:rFonts w:eastAsia="Calibri" w:cstheme="minorHAnsi"/>
          <w:bCs/>
          <w:szCs w:val="18"/>
          <w:lang w:eastAsia="en-GB"/>
        </w:rPr>
        <w:t xml:space="preserve">,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Insuring Clauses H, a</w:t>
      </w:r>
      <w:r w:rsidRPr="0086022F">
        <w:rPr>
          <w:rFonts w:eastAsia="Calibri" w:cstheme="minorHAnsi"/>
          <w:b/>
          <w:bCs/>
          <w:szCs w:val="18"/>
          <w:lang w:eastAsia="en-GB"/>
        </w:rPr>
        <w:t xml:space="preserve"> 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szCs w:val="18"/>
          <w:lang w:eastAsia="en-GB"/>
        </w:rPr>
        <w:t xml:space="preserve">Insuring Clause I, a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J, a </w:t>
      </w:r>
      <w:r w:rsidRPr="0086022F">
        <w:rPr>
          <w:rFonts w:eastAsia="Calibri" w:cstheme="minorHAnsi"/>
          <w:b/>
          <w:szCs w:val="18"/>
          <w:lang w:eastAsia="en-GB"/>
        </w:rPr>
        <w:t>Cyber Extortion Threat</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a), </w:t>
      </w:r>
      <w:r w:rsidRPr="0086022F">
        <w:rPr>
          <w:rFonts w:eastAsia="Calibri" w:cstheme="minorHAnsi"/>
          <w:szCs w:val="18"/>
          <w:lang w:eastAsia="en-GB"/>
        </w:rPr>
        <w:t xml:space="preserve">a </w:t>
      </w:r>
      <w:r w:rsidRPr="0086022F">
        <w:rPr>
          <w:rFonts w:eastAsia="Calibri" w:cstheme="minorHAnsi"/>
          <w:b/>
          <w:szCs w:val="18"/>
          <w:lang w:eastAsia="en-GB"/>
        </w:rPr>
        <w:t>Financial Fraud</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b), </w:t>
      </w:r>
      <w:r w:rsidRPr="0086022F">
        <w:rPr>
          <w:rFonts w:eastAsia="Calibri" w:cstheme="minorHAnsi"/>
          <w:szCs w:val="18"/>
          <w:lang w:eastAsia="en-GB"/>
        </w:rPr>
        <w:t xml:space="preserve">a </w:t>
      </w:r>
      <w:r w:rsidRPr="0086022F">
        <w:rPr>
          <w:rFonts w:eastAsia="Calibri" w:cstheme="minorHAnsi"/>
          <w:b/>
          <w:szCs w:val="18"/>
          <w:lang w:eastAsia="en-GB"/>
        </w:rPr>
        <w:t xml:space="preserve">Telecommunications Fraud </w:t>
      </w:r>
      <w:r w:rsidRPr="0086022F">
        <w:rPr>
          <w:rFonts w:eastAsia="Calibri" w:cstheme="minorHAnsi"/>
          <w:szCs w:val="18"/>
          <w:lang w:eastAsia="en-GB"/>
        </w:rPr>
        <w:t xml:space="preserve">or </w:t>
      </w:r>
      <w:r w:rsidRPr="0086022F">
        <w:rPr>
          <w:rFonts w:eastAsia="Calibri" w:cstheme="minorHAnsi"/>
          <w:b/>
          <w:szCs w:val="18"/>
          <w:lang w:eastAsia="en-GB"/>
        </w:rPr>
        <w:t>Utilities Fraud</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c), </w:t>
      </w:r>
      <w:r w:rsidRPr="0086022F">
        <w:rPr>
          <w:rFonts w:eastAsia="Calibri" w:cstheme="minorHAnsi"/>
          <w:szCs w:val="18"/>
          <w:lang w:eastAsia="en-GB"/>
        </w:rPr>
        <w:t xml:space="preserve">a </w:t>
      </w:r>
      <w:r w:rsidRPr="0086022F">
        <w:rPr>
          <w:rFonts w:eastAsia="Calibri" w:cstheme="minorHAnsi"/>
          <w:b/>
          <w:szCs w:val="18"/>
          <w:lang w:eastAsia="en-GB"/>
        </w:rPr>
        <w:t>Phishing Fraud</w:t>
      </w:r>
      <w:r w:rsidRPr="0086022F">
        <w:rPr>
          <w:rFonts w:eastAsia="Calibri" w:cstheme="minorHAnsi"/>
          <w:szCs w:val="18"/>
          <w:lang w:eastAsia="en-GB"/>
        </w:rPr>
        <w:t xml:space="preserve"> or </w:t>
      </w:r>
      <w:r w:rsidRPr="0086022F">
        <w:rPr>
          <w:rFonts w:eastAsia="Calibri" w:cstheme="minorHAnsi"/>
          <w:b/>
          <w:szCs w:val="18"/>
          <w:lang w:eastAsia="en-GB"/>
        </w:rPr>
        <w:t>Client Phishing Fraud</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szCs w:val="18"/>
          <w:lang w:eastAsia="en-GB"/>
        </w:rPr>
        <w:t xml:space="preserve">Insuring Clause L, a </w:t>
      </w:r>
      <w:r w:rsidRPr="0086022F">
        <w:rPr>
          <w:rFonts w:eastAsia="Calibri" w:cstheme="minorHAnsi"/>
          <w:b/>
          <w:szCs w:val="18"/>
          <w:lang w:eastAsia="en-GB"/>
        </w:rPr>
        <w:t>Bricking Event</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M, </w:t>
      </w:r>
      <w:r w:rsidRPr="0086022F">
        <w:rPr>
          <w:rFonts w:eastAsia="Calibri" w:cstheme="minorHAnsi"/>
          <w:szCs w:val="18"/>
          <w:lang w:eastAsia="en-GB"/>
        </w:rPr>
        <w:t xml:space="preserve">a </w:t>
      </w:r>
      <w:r w:rsidRPr="0086022F">
        <w:rPr>
          <w:rFonts w:eastAsia="Calibri" w:cstheme="minorHAnsi"/>
          <w:b/>
          <w:bCs/>
          <w:szCs w:val="18"/>
          <w:lang w:eastAsia="en-GB"/>
        </w:rPr>
        <w:t>Hacking Attack</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 N, a </w:t>
      </w:r>
      <w:r w:rsidRPr="0086022F">
        <w:rPr>
          <w:rFonts w:eastAsia="Calibri" w:cstheme="minorHAnsi"/>
          <w:b/>
          <w:szCs w:val="18"/>
          <w:lang w:eastAsia="en-GB"/>
        </w:rPr>
        <w:t>Security Breach</w:t>
      </w:r>
      <w:r w:rsidRPr="0086022F">
        <w:rPr>
          <w:rFonts w:eastAsia="Calibri" w:cstheme="minorHAnsi"/>
          <w:szCs w:val="18"/>
          <w:lang w:eastAsia="en-GB"/>
        </w:rPr>
        <w:t xml:space="preserve">, </w:t>
      </w:r>
      <w:r w:rsidRPr="0086022F">
        <w:rPr>
          <w:rFonts w:eastAsia="Calibri" w:cstheme="minorHAnsi"/>
          <w:b/>
          <w:szCs w:val="18"/>
          <w:lang w:eastAsia="en-GB"/>
        </w:rPr>
        <w:t>Privacy Breach</w:t>
      </w:r>
      <w:r w:rsidRPr="0086022F">
        <w:rPr>
          <w:rFonts w:eastAsia="Calibri" w:cstheme="minorHAnsi"/>
          <w:szCs w:val="18"/>
          <w:lang w:eastAsia="en-GB"/>
        </w:rPr>
        <w:t xml:space="preserve">, </w:t>
      </w:r>
      <w:r w:rsidRPr="0086022F">
        <w:rPr>
          <w:rFonts w:eastAsia="Calibri" w:cstheme="minorHAnsi"/>
          <w:b/>
          <w:szCs w:val="18"/>
          <w:lang w:eastAsia="en-GB"/>
        </w:rPr>
        <w:t>Phishing Attack</w:t>
      </w:r>
      <w:r w:rsidRPr="0086022F">
        <w:rPr>
          <w:rFonts w:eastAsia="Calibri" w:cstheme="minorHAnsi"/>
          <w:szCs w:val="18"/>
          <w:lang w:eastAsia="en-GB"/>
        </w:rPr>
        <w:t>,</w:t>
      </w:r>
      <w:r w:rsidRPr="0086022F">
        <w:rPr>
          <w:rFonts w:eastAsia="Calibri" w:cstheme="minorHAnsi"/>
          <w:b/>
          <w:szCs w:val="18"/>
          <w:lang w:eastAsia="en-GB"/>
        </w:rPr>
        <w:t xml:space="preserve"> System Failure</w:t>
      </w:r>
      <w:r w:rsidRPr="0086022F">
        <w:rPr>
          <w:rFonts w:eastAsia="Calibri" w:cstheme="minorHAnsi"/>
          <w:szCs w:val="18"/>
          <w:lang w:eastAsia="en-GB"/>
        </w:rPr>
        <w:t xml:space="preserve">, </w:t>
      </w:r>
      <w:r w:rsidRPr="0086022F">
        <w:rPr>
          <w:rFonts w:eastAsia="Calibri" w:cstheme="minorHAnsi"/>
          <w:b/>
          <w:szCs w:val="18"/>
          <w:lang w:eastAsia="en-GB"/>
        </w:rPr>
        <w:t>Cyber Extortion Threat</w:t>
      </w:r>
      <w:r w:rsidRPr="0086022F">
        <w:rPr>
          <w:rFonts w:eastAsia="Calibri" w:cstheme="minorHAnsi"/>
          <w:szCs w:val="18"/>
          <w:lang w:eastAsia="en-GB"/>
        </w:rPr>
        <w:t xml:space="preserve">, </w:t>
      </w:r>
      <w:r w:rsidRPr="0086022F">
        <w:rPr>
          <w:rFonts w:eastAsia="Calibri" w:cstheme="minorHAnsi"/>
          <w:b/>
          <w:szCs w:val="18"/>
          <w:lang w:eastAsia="en-GB"/>
        </w:rPr>
        <w:t>Financial Fraud</w:t>
      </w:r>
      <w:r w:rsidRPr="0086022F">
        <w:rPr>
          <w:rFonts w:eastAsia="Calibri" w:cstheme="minorHAnsi"/>
          <w:szCs w:val="18"/>
          <w:lang w:eastAsia="en-GB"/>
        </w:rPr>
        <w:t xml:space="preserve">, </w:t>
      </w:r>
      <w:r w:rsidRPr="0086022F">
        <w:rPr>
          <w:rFonts w:eastAsia="Calibri" w:cstheme="minorHAnsi"/>
          <w:b/>
          <w:szCs w:val="18"/>
          <w:lang w:eastAsia="en-GB"/>
        </w:rPr>
        <w:t>Telecommunications Fraud</w:t>
      </w:r>
      <w:r w:rsidRPr="0086022F">
        <w:rPr>
          <w:rFonts w:eastAsia="Calibri" w:cstheme="minorHAnsi"/>
          <w:szCs w:val="18"/>
          <w:lang w:eastAsia="en-GB"/>
        </w:rPr>
        <w:t xml:space="preserve">, </w:t>
      </w:r>
      <w:r w:rsidRPr="0086022F">
        <w:rPr>
          <w:rFonts w:eastAsia="Calibri" w:cstheme="minorHAnsi"/>
          <w:b/>
          <w:szCs w:val="18"/>
          <w:lang w:eastAsia="en-GB"/>
        </w:rPr>
        <w:t>Utilities Fraud</w:t>
      </w:r>
      <w:r w:rsidRPr="0086022F">
        <w:rPr>
          <w:rFonts w:eastAsia="Calibri" w:cstheme="minorHAnsi"/>
          <w:szCs w:val="18"/>
          <w:lang w:eastAsia="en-GB"/>
        </w:rPr>
        <w:t xml:space="preserve">, </w:t>
      </w:r>
      <w:r w:rsidRPr="0086022F">
        <w:rPr>
          <w:rFonts w:eastAsia="Calibri" w:cstheme="minorHAnsi"/>
          <w:b/>
          <w:szCs w:val="18"/>
          <w:lang w:eastAsia="en-GB"/>
        </w:rPr>
        <w:t>Phishing Fraud</w:t>
      </w:r>
      <w:r w:rsidRPr="0086022F">
        <w:rPr>
          <w:rFonts w:eastAsia="Calibri" w:cstheme="minorHAnsi"/>
          <w:szCs w:val="18"/>
          <w:lang w:eastAsia="en-GB"/>
        </w:rPr>
        <w:t xml:space="preserve"> or </w:t>
      </w:r>
      <w:r w:rsidRPr="0086022F">
        <w:rPr>
          <w:rFonts w:eastAsia="Calibri" w:cstheme="minorHAnsi"/>
          <w:b/>
          <w:szCs w:val="18"/>
          <w:lang w:eastAsia="en-GB"/>
        </w:rPr>
        <w:t>Client Phishing Fraud</w:t>
      </w:r>
      <w:r w:rsidRPr="0086022F">
        <w:rPr>
          <w:rFonts w:eastAsia="Calibri" w:cstheme="minorHAnsi"/>
          <w:szCs w:val="18"/>
          <w:lang w:eastAsia="en-GB"/>
        </w:rPr>
        <w:t>; and</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 O, </w:t>
      </w:r>
      <w:r w:rsidRPr="0086022F">
        <w:rPr>
          <w:rFonts w:eastAsia="Calibri" w:cstheme="minorHAnsi"/>
          <w:b/>
          <w:sz w:val="19"/>
          <w:szCs w:val="19"/>
          <w:lang w:eastAsia="en-GB"/>
        </w:rPr>
        <w:t xml:space="preserve">Court Attendance Costs </w:t>
      </w:r>
      <w:r w:rsidRPr="0086022F">
        <w:rPr>
          <w:rFonts w:eastAsia="Calibri" w:cstheme="minorHAnsi"/>
          <w:sz w:val="19"/>
          <w:szCs w:val="19"/>
          <w:lang w:eastAsia="en-GB"/>
        </w:rPr>
        <w:t xml:space="preserve">incurred by the </w:t>
      </w:r>
      <w:r w:rsidRPr="0086022F">
        <w:rPr>
          <w:rFonts w:eastAsia="Calibri" w:cstheme="minorHAnsi"/>
          <w:b/>
          <w:sz w:val="19"/>
          <w:szCs w:val="19"/>
          <w:lang w:eastAsia="en-GB"/>
        </w:rPr>
        <w:t>Insured</w:t>
      </w:r>
      <w:r w:rsidRPr="0086022F">
        <w:rPr>
          <w:rFonts w:eastAsia="Calibri"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Hacking Attack</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of the following directed at or enacted upon an </w:t>
      </w:r>
      <w:r w:rsidRPr="0086022F">
        <w:rPr>
          <w:rFonts w:eastAsia="Calibri" w:cstheme="minorHAnsi"/>
          <w:b/>
          <w:bCs/>
          <w:szCs w:val="18"/>
          <w:lang w:eastAsia="en-GB"/>
        </w:rPr>
        <w:t>Insured Computer System</w:t>
      </w:r>
      <w:r w:rsidRPr="0086022F">
        <w:rPr>
          <w:rFonts w:eastAsia="Calibri" w:cstheme="minorHAnsi"/>
          <w:bCs/>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unauthorised access to, or unauthorised use</w:t>
      </w:r>
      <w:r w:rsidRPr="0086022F">
        <w:rPr>
          <w:rFonts w:eastAsia="Calibri" w:cstheme="minorHAnsi"/>
          <w:b/>
          <w:bCs/>
          <w:szCs w:val="18"/>
          <w:lang w:eastAsia="en-GB"/>
        </w:rPr>
        <w:t xml:space="preserve"> </w:t>
      </w:r>
      <w:r w:rsidRPr="0086022F">
        <w:rPr>
          <w:rFonts w:eastAsia="Calibri" w:cstheme="minorHAnsi"/>
          <w:bCs/>
          <w:szCs w:val="18"/>
          <w:lang w:eastAsia="en-GB"/>
        </w:rPr>
        <w:t xml:space="preserve">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any such unauthorised access or unauthorised use resulting from the theft of a password from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or from an </w:t>
      </w:r>
      <w:r w:rsidRPr="0086022F">
        <w:rPr>
          <w:rFonts w:eastAsia="Calibri" w:cstheme="minorHAnsi"/>
          <w:b/>
          <w:bCs/>
          <w:szCs w:val="18"/>
          <w:lang w:eastAsia="en-GB"/>
        </w:rPr>
        <w:t>Insured</w:t>
      </w:r>
      <w:r w:rsidRPr="0086022F">
        <w:rPr>
          <w:rFonts w:eastAsia="Calibri" w:cstheme="minorHAnsi"/>
          <w:bCs/>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a </w:t>
      </w:r>
      <w:r w:rsidR="00BB79CB" w:rsidRPr="0086022F">
        <w:rPr>
          <w:rFonts w:eastAsia="Calibri" w:cstheme="minorHAnsi"/>
          <w:b/>
          <w:bCs/>
          <w:szCs w:val="18"/>
          <w:lang w:eastAsia="en-GB"/>
        </w:rPr>
        <w:t>Denial-of-Service</w:t>
      </w:r>
      <w:r w:rsidRPr="0086022F">
        <w:rPr>
          <w:rFonts w:eastAsia="Calibri" w:cstheme="minorHAnsi"/>
          <w:bCs/>
          <w:szCs w:val="18"/>
          <w:lang w:eastAsia="en-GB"/>
        </w:rPr>
        <w:t xml:space="preserve"> </w:t>
      </w:r>
      <w:r w:rsidRPr="0086022F">
        <w:rPr>
          <w:rFonts w:eastAsia="Calibri" w:cstheme="minorHAnsi"/>
          <w:b/>
          <w:bCs/>
          <w:szCs w:val="18"/>
          <w:lang w:eastAsia="en-GB"/>
        </w:rPr>
        <w:t>Attack</w:t>
      </w:r>
      <w:r w:rsidRPr="0086022F">
        <w:rPr>
          <w:rFonts w:eastAsia="Calibri" w:cstheme="minorHAnsi"/>
          <w:bCs/>
          <w:szCs w:val="18"/>
          <w:lang w:eastAsia="en-GB"/>
        </w:rPr>
        <w:t xml:space="preserve"> against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infection 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by malicious code, or the transmission of malicious code from an </w:t>
      </w:r>
      <w:r w:rsidRPr="0086022F">
        <w:rPr>
          <w:rFonts w:eastAsia="Calibri" w:cstheme="minorHAnsi"/>
          <w:b/>
          <w:bCs/>
          <w:szCs w:val="18"/>
          <w:lang w:eastAsia="en-GB"/>
        </w:rPr>
        <w:t>Insured Computer System</w:t>
      </w:r>
      <w:r w:rsidRPr="0086022F">
        <w:rPr>
          <w:rFonts w:eastAsia="Calibri" w:cstheme="minorHAnsi"/>
          <w:bCs/>
          <w:szCs w:val="18"/>
          <w:lang w:eastAsia="en-GB"/>
        </w:rPr>
        <w:t>; or</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an </w:t>
      </w:r>
      <w:r w:rsidRPr="0086022F">
        <w:rPr>
          <w:rFonts w:eastAsia="Calibri" w:cstheme="minorHAnsi"/>
          <w:b/>
          <w:bCs/>
          <w:szCs w:val="18"/>
          <w:lang w:eastAsia="en-GB"/>
        </w:rPr>
        <w:t>Act of Cyber Terrorism</w:t>
      </w:r>
      <w:r w:rsidRPr="0086022F">
        <w:rPr>
          <w:rFonts w:eastAsia="Calibri" w:cstheme="minorHAnsi"/>
          <w:szCs w:val="18"/>
          <w:lang w:eastAsia="en-GB"/>
        </w:rPr>
        <w:t>.</w:t>
      </w:r>
    </w:p>
    <w:p w:rsidR="006936E8" w:rsidRPr="0022764C" w:rsidRDefault="006936E8" w:rsidP="006936E8">
      <w:pPr>
        <w:pStyle w:val="Heading3"/>
        <w:spacing w:line="240" w:lineRule="auto"/>
        <w:rPr>
          <w:rFonts w:eastAsia="Calibri" w:cstheme="majorHAnsi"/>
        </w:rPr>
      </w:pPr>
      <w:r w:rsidRPr="0022764C">
        <w:rPr>
          <w:rFonts w:eastAsia="Calibri" w:cstheme="majorHAnsi"/>
        </w:rPr>
        <w:t>Impacted State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sovereign state where a </w:t>
      </w:r>
      <w:r w:rsidRPr="0022764C">
        <w:rPr>
          <w:rFonts w:eastAsia="Calibri" w:cstheme="minorHAnsi"/>
          <w:b/>
          <w:bCs/>
          <w:kern w:val="2"/>
          <w:szCs w:val="18"/>
          <w14:ligatures w14:val="standardContextual"/>
        </w:rPr>
        <w:t>Cyber Operation</w:t>
      </w:r>
      <w:r w:rsidRPr="0022764C">
        <w:rPr>
          <w:rFonts w:eastAsia="Calibri" w:cstheme="minorHAnsi"/>
          <w:kern w:val="2"/>
          <w:szCs w:val="18"/>
          <w14:ligatures w14:val="standardContextual"/>
        </w:rPr>
        <w:t xml:space="preserve"> has had a major detrimental impact on:</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 xml:space="preserve">the functioning of that sovereign state due to disruption of the availability, integrity or delivery of an </w:t>
      </w:r>
      <w:r w:rsidRPr="0022764C">
        <w:rPr>
          <w:rFonts w:eastAsia="Calibri" w:cstheme="minorHAnsi"/>
          <w:b/>
          <w:bCs/>
          <w:kern w:val="2"/>
          <w:szCs w:val="18"/>
          <w14:ligatures w14:val="standardContextual"/>
        </w:rPr>
        <w:t>Essential Service</w:t>
      </w:r>
      <w:r w:rsidRPr="0022764C">
        <w:rPr>
          <w:rFonts w:eastAsia="Calibri" w:cstheme="minorHAnsi"/>
          <w:kern w:val="2"/>
          <w:szCs w:val="18"/>
          <w14:ligatures w14:val="standardContextual"/>
        </w:rPr>
        <w:t xml:space="preserve"> in that sovereign state; and/or</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the security or defence of that sovereign state;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Provided, however, that an </w:t>
      </w:r>
      <w:r w:rsidRPr="0022764C">
        <w:rPr>
          <w:rFonts w:eastAsia="Calibri" w:cstheme="minorHAnsi"/>
          <w:b/>
          <w:bCs/>
          <w:kern w:val="2"/>
          <w:szCs w:val="18"/>
          <w14:ligatures w14:val="standardContextual"/>
        </w:rPr>
        <w:t>Impacted State</w:t>
      </w:r>
      <w:r w:rsidRPr="0022764C">
        <w:rPr>
          <w:rFonts w:eastAsia="Calibri" w:cstheme="minorHAnsi"/>
          <w:kern w:val="2"/>
          <w:szCs w:val="18"/>
          <w14:ligatures w14:val="standardContextual"/>
        </w:rPr>
        <w:t xml:space="preserve"> shall not result from an attack, or a related series of attacks, solely impacting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Income Loss</w:t>
      </w:r>
    </w:p>
    <w:p w:rsidR="006936E8" w:rsidRPr="0086022F" w:rsidRDefault="006936E8" w:rsidP="006936E8">
      <w:pPr>
        <w:spacing w:before="0" w:line="240" w:lineRule="auto"/>
        <w:rPr>
          <w:rFonts w:eastAsia="Calibri" w:cstheme="minorHAnsi"/>
          <w:sz w:val="19"/>
          <w:szCs w:val="19"/>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the net profit loss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xml:space="preserve"> sustains</w:t>
      </w:r>
      <w:r w:rsidRPr="0086022F">
        <w:rPr>
          <w:rFonts w:eastAsia="Calibri" w:cstheme="minorHAnsi"/>
          <w:b/>
          <w:szCs w:val="18"/>
          <w:lang w:eastAsia="en-GB"/>
        </w:rPr>
        <w:t xml:space="preserve"> </w:t>
      </w:r>
      <w:r w:rsidRPr="0086022F">
        <w:rPr>
          <w:rFonts w:eastAsia="Calibri" w:cstheme="minorHAnsi"/>
          <w:szCs w:val="18"/>
          <w:lang w:eastAsia="en-GB"/>
        </w:rPr>
        <w:t xml:space="preserve">during the </w:t>
      </w:r>
      <w:r w:rsidRPr="0086022F">
        <w:rPr>
          <w:rFonts w:eastAsia="Calibri" w:cstheme="minorHAnsi"/>
          <w:b/>
          <w:szCs w:val="18"/>
          <w:lang w:eastAsia="en-GB"/>
        </w:rPr>
        <w:t xml:space="preserve">Period of Restoration </w:t>
      </w:r>
      <w:r w:rsidRPr="0086022F">
        <w:rPr>
          <w:rFonts w:eastAsia="Calibri" w:cstheme="minorHAnsi"/>
          <w:szCs w:val="18"/>
          <w:lang w:eastAsia="en-GB"/>
        </w:rPr>
        <w:t xml:space="preserve">as a direct result of a </w:t>
      </w:r>
      <w:r w:rsidRPr="0086022F">
        <w:rPr>
          <w:rFonts w:eastAsia="Calibri" w:cstheme="minorHAnsi"/>
          <w:b/>
          <w:szCs w:val="18"/>
          <w:lang w:eastAsia="en-GB"/>
        </w:rPr>
        <w:t>System Failure</w:t>
      </w:r>
      <w:r w:rsidRPr="0086022F">
        <w:rPr>
          <w:rFonts w:eastAsia="Calibri" w:cstheme="minorHAnsi"/>
          <w:bCs/>
          <w:szCs w:val="18"/>
          <w:lang w:eastAsia="en-GB"/>
        </w:rPr>
        <w:t xml:space="preserve">. </w:t>
      </w:r>
      <w:r w:rsidRPr="0086022F">
        <w:rPr>
          <w:rFonts w:eastAsia="Calibri" w:cstheme="minorHAnsi"/>
          <w:b/>
          <w:szCs w:val="18"/>
          <w:lang w:eastAsia="en-GB"/>
        </w:rPr>
        <w:t xml:space="preserve"> Income Loss </w:t>
      </w:r>
      <w:r w:rsidRPr="0086022F">
        <w:rPr>
          <w:rFonts w:eastAsia="Calibri" w:cstheme="minorHAnsi"/>
          <w:szCs w:val="18"/>
          <w:lang w:eastAsia="en-GB"/>
        </w:rPr>
        <w:t>will be determined in accordance with the Loss Determination Section of this Policy.</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Informant</w:t>
      </w:r>
    </w:p>
    <w:p w:rsidR="006936E8" w:rsidRPr="0086022F" w:rsidRDefault="006936E8" w:rsidP="006936E8">
      <w:pPr>
        <w:spacing w:before="0" w:line="240" w:lineRule="auto"/>
        <w:rPr>
          <w:rFonts w:eastAsia="Times New Roman" w:cstheme="minorHAnsi"/>
          <w:bCs/>
          <w:szCs w:val="18"/>
          <w:lang w:eastAsia="en-GB"/>
        </w:rPr>
      </w:pPr>
      <w:r w:rsidRPr="0022764C">
        <w:rPr>
          <w:rFonts w:eastAsia="Calibri" w:cstheme="minorHAnsi"/>
          <w:kern w:val="2"/>
          <w:szCs w:val="18"/>
          <w14:ligatures w14:val="standardContextual"/>
        </w:rPr>
        <w:t xml:space="preserve">means </w:t>
      </w:r>
      <w:r w:rsidRPr="0086022F">
        <w:rPr>
          <w:rFonts w:eastAsia="Times New Roman" w:cstheme="minorHAnsi"/>
          <w:bCs/>
          <w:szCs w:val="18"/>
          <w:lang w:eastAsia="en-GB"/>
        </w:rPr>
        <w:t xml:space="preserve">any person who provides information regarding an illegal act committed by another person which causes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xml:space="preserve">, solely in return for </w:t>
      </w:r>
      <w:r w:rsidRPr="0086022F">
        <w:rPr>
          <w:rFonts w:eastAsia="Times New Roman" w:cstheme="minorHAnsi"/>
          <w:b/>
          <w:bCs/>
          <w:szCs w:val="18"/>
          <w:lang w:eastAsia="en-GB"/>
        </w:rPr>
        <w:t xml:space="preserve">Money </w:t>
      </w:r>
      <w:r w:rsidRPr="0086022F">
        <w:rPr>
          <w:rFonts w:eastAsia="Times New Roman"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Times New Roman" w:cstheme="minorHAnsi"/>
          <w:b/>
          <w:bCs/>
          <w:szCs w:val="18"/>
          <w:lang w:eastAsia="en-GB"/>
        </w:rPr>
        <w:t xml:space="preserve"> Named Insured </w:t>
      </w:r>
      <w:r w:rsidRPr="0086022F">
        <w:rPr>
          <w:rFonts w:eastAsia="Times New Roman" w:cstheme="minorHAnsi"/>
          <w:bCs/>
          <w:szCs w:val="18"/>
          <w:lang w:eastAsia="en-GB"/>
        </w:rPr>
        <w:t>pays or promises to pay.</w:t>
      </w:r>
    </w:p>
    <w:p w:rsidR="006936E8" w:rsidRPr="0086022F" w:rsidRDefault="006936E8" w:rsidP="006936E8">
      <w:pPr>
        <w:spacing w:before="0" w:line="240" w:lineRule="auto"/>
        <w:rPr>
          <w:rFonts w:eastAsia="Times New Roman" w:cstheme="minorHAnsi"/>
          <w:bCs/>
          <w:szCs w:val="18"/>
          <w:lang w:eastAsia="en-GB"/>
        </w:rPr>
      </w:pPr>
      <w:r w:rsidRPr="0086022F">
        <w:rPr>
          <w:rFonts w:eastAsia="Times New Roman" w:cstheme="minorHAnsi"/>
          <w:b/>
          <w:szCs w:val="18"/>
          <w:lang w:eastAsia="en-GB"/>
        </w:rPr>
        <w:t>Informant</w:t>
      </w:r>
      <w:r w:rsidRPr="0086022F">
        <w:rPr>
          <w:rFonts w:eastAsia="Times New Roman" w:cstheme="minorHAnsi"/>
          <w:bCs/>
          <w:szCs w:val="18"/>
          <w:lang w:eastAsia="en-GB"/>
        </w:rPr>
        <w:t xml:space="preserve"> does not include:</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person who commits an illegal act which causes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whether acting alone or in collusion with others;</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w:t>
      </w:r>
      <w:r w:rsidRPr="0086022F">
        <w:rPr>
          <w:rFonts w:eastAsia="Times New Roman" w:cstheme="minorHAnsi"/>
          <w:b/>
          <w:szCs w:val="18"/>
          <w:lang w:eastAsia="en-GB"/>
        </w:rPr>
        <w:t>Insured</w:t>
      </w:r>
      <w:r w:rsidRPr="0086022F">
        <w:rPr>
          <w:rFonts w:eastAsia="Times New Roman" w:cstheme="minorHAnsi"/>
          <w:bCs/>
          <w:szCs w:val="18"/>
          <w:lang w:eastAsia="en-GB"/>
        </w:rPr>
        <w:t>;</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lastRenderedPageBreak/>
        <w:t xml:space="preserve">any of the </w:t>
      </w:r>
      <w:r w:rsidRPr="0086022F">
        <w:rPr>
          <w:rFonts w:eastAsia="Times New Roman" w:cstheme="minorHAnsi"/>
          <w:b/>
          <w:bCs/>
          <w:szCs w:val="18"/>
          <w:lang w:eastAsia="en-GB"/>
        </w:rPr>
        <w:t>Insured’s</w:t>
      </w:r>
      <w:r w:rsidRPr="0086022F">
        <w:rPr>
          <w:rFonts w:eastAsia="Times New Roman" w:cstheme="minorHAnsi"/>
          <w:bCs/>
          <w:szCs w:val="18"/>
          <w:lang w:eastAsia="en-GB"/>
        </w:rPr>
        <w:t xml:space="preserve"> auditors, whether internal or external;</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person or firm hired or retained to investigate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or</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any person responsible for the supervision or management of a party described in paragraphs (a) through (d) above</w:t>
      </w:r>
      <w:r w:rsidRPr="0086022F">
        <w:rPr>
          <w:rFonts w:eastAsia="Times New Roman"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Initial Breach Consultation Costs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reasonable and necessary fees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incurs 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behalf, or on behalf of a party for whom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is </w:t>
      </w:r>
      <w:r w:rsidRPr="0086022F">
        <w:rPr>
          <w:rFonts w:eastAsia="Calibri" w:cstheme="minorHAnsi"/>
          <w:b/>
          <w:bCs/>
          <w:szCs w:val="18"/>
          <w:lang w:eastAsia="en-GB"/>
        </w:rPr>
        <w:t>Vicariously Liable</w:t>
      </w:r>
      <w:r w:rsidRPr="0086022F">
        <w:rPr>
          <w:rFonts w:eastAsia="Calibri" w:cstheme="minorHAnsi"/>
          <w:bCs/>
          <w:szCs w:val="18"/>
          <w:lang w:eastAsia="en-GB"/>
        </w:rPr>
        <w:t xml:space="preserve">, to retain qualified legal counsel to provide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with initial advice regarding the appropriate response to an actual or suspected </w:t>
      </w:r>
      <w:r w:rsidRPr="0086022F">
        <w:rPr>
          <w:rFonts w:eastAsia="Calibri" w:cstheme="minorHAnsi"/>
          <w:b/>
          <w:bCs/>
          <w:szCs w:val="18"/>
          <w:lang w:eastAsia="en-GB"/>
        </w:rPr>
        <w:t xml:space="preserve">Privacy Breach </w:t>
      </w:r>
      <w:r w:rsidRPr="0086022F">
        <w:rPr>
          <w:rFonts w:eastAsia="Calibri" w:cstheme="minorHAnsi"/>
          <w:bCs/>
          <w:szCs w:val="18"/>
          <w:lang w:eastAsia="en-GB"/>
        </w:rPr>
        <w:t xml:space="preserve">or </w:t>
      </w:r>
      <w:r w:rsidRPr="0086022F">
        <w:rPr>
          <w:rFonts w:eastAsia="Calibri" w:cstheme="minorHAnsi"/>
          <w:b/>
          <w:bCs/>
          <w:szCs w:val="18"/>
          <w:lang w:eastAsia="en-GB"/>
        </w:rPr>
        <w:t>Security Breach</w:t>
      </w:r>
      <w:r w:rsidRPr="0086022F">
        <w:rPr>
          <w:rFonts w:eastAsia="Calibri" w:cstheme="minorHAnsi"/>
          <w:bCs/>
          <w:szCs w:val="18"/>
          <w:lang w:eastAsia="en-GB"/>
        </w:rPr>
        <w:t xml:space="preserve">. </w:t>
      </w:r>
      <w:r w:rsidRPr="0086022F">
        <w:rPr>
          <w:rFonts w:eastAsia="Calibri" w:cstheme="minorHAnsi"/>
          <w:b/>
          <w:bCs/>
          <w:szCs w:val="18"/>
          <w:lang w:eastAsia="en-GB"/>
        </w:rPr>
        <w:t xml:space="preserve">Initial Breach Consultation Costs </w:t>
      </w:r>
      <w:r w:rsidRPr="0086022F">
        <w:rPr>
          <w:rFonts w:eastAsia="Calibri" w:cstheme="minorHAnsi"/>
          <w:bCs/>
          <w:szCs w:val="18"/>
          <w:lang w:eastAsia="en-GB"/>
        </w:rPr>
        <w:t xml:space="preserve">will not be subject to an </w:t>
      </w:r>
      <w:r w:rsidRPr="0086022F">
        <w:rPr>
          <w:rFonts w:eastAsia="Calibri" w:cstheme="minorHAnsi"/>
          <w:b/>
          <w:bCs/>
          <w:szCs w:val="18"/>
          <w:lang w:eastAsia="en-GB"/>
        </w:rPr>
        <w:t xml:space="preserve">Excess </w:t>
      </w:r>
      <w:r w:rsidRPr="0086022F">
        <w:rPr>
          <w:rFonts w:eastAsia="Calibri" w:cstheme="minorHAnsi"/>
          <w:bCs/>
          <w:szCs w:val="18"/>
          <w:lang w:eastAsia="en-GB"/>
        </w:rPr>
        <w:t xml:space="preserve">if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retains counsel pre-approved by </w:t>
      </w:r>
      <w:r w:rsidRPr="0086022F">
        <w:rPr>
          <w:rFonts w:eastAsia="Calibri" w:cstheme="minorHAnsi"/>
          <w:b/>
          <w:szCs w:val="18"/>
          <w:lang w:eastAsia="en-GB"/>
        </w:rPr>
        <w:t>Insurers</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 xml:space="preserve">Insured </w:t>
      </w:r>
    </w:p>
    <w:p w:rsidR="006936E8" w:rsidRPr="0086022F" w:rsidRDefault="006936E8" w:rsidP="006936E8">
      <w:pPr>
        <w:autoSpaceDE w:val="0"/>
        <w:autoSpaceDN w:val="0"/>
        <w:adjustRightInd w:val="0"/>
        <w:spacing w:before="0" w:line="240" w:lineRule="auto"/>
        <w:rPr>
          <w:rFonts w:eastAsia="Arial" w:cstheme="minorHAnsi"/>
          <w:szCs w:val="18"/>
        </w:rPr>
      </w:pPr>
      <w:r w:rsidRPr="0022764C">
        <w:rPr>
          <w:rFonts w:eastAsia="Calibri" w:cstheme="minorHAnsi"/>
          <w:kern w:val="2"/>
          <w:szCs w:val="18"/>
          <w14:ligatures w14:val="standardContextual"/>
        </w:rPr>
        <w:t xml:space="preserve">means the </w:t>
      </w:r>
      <w:r w:rsidRPr="0022764C">
        <w:rPr>
          <w:rFonts w:eastAsia="Calibri" w:cstheme="minorHAnsi"/>
          <w:b/>
          <w:bCs/>
          <w:kern w:val="2"/>
          <w:szCs w:val="18"/>
          <w14:ligatures w14:val="standardContextual"/>
        </w:rPr>
        <w:t>Named Insured</w:t>
      </w:r>
      <w:r w:rsidRPr="0022764C">
        <w:rPr>
          <w:rFonts w:eastAsia="Calibri" w:cstheme="minorHAnsi"/>
          <w:kern w:val="2"/>
          <w:szCs w:val="18"/>
          <w14:ligatures w14:val="standardContextual"/>
        </w:rPr>
        <w:t xml:space="preserve"> and the following as relating to the</w:t>
      </w:r>
      <w:r w:rsidRPr="0022764C">
        <w:rPr>
          <w:rFonts w:eastAsia="Calibri" w:cstheme="minorHAnsi"/>
          <w:b/>
          <w:bCs/>
          <w:kern w:val="2"/>
          <w:szCs w:val="18"/>
          <w14:ligatures w14:val="standardContextual"/>
        </w:rPr>
        <w:t xml:space="preserve"> Named Insured</w:t>
      </w:r>
      <w:r w:rsidRPr="0086022F">
        <w:rPr>
          <w:rFonts w:eastAsia="Arial" w:cstheme="minorHAnsi"/>
          <w:szCs w:val="18"/>
        </w:rPr>
        <w:t>:</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the </w:t>
      </w:r>
      <w:r w:rsidRPr="0022764C">
        <w:rPr>
          <w:rFonts w:eastAsia="Arial" w:cstheme="minorHAnsi"/>
          <w:b/>
          <w:bCs/>
          <w:szCs w:val="18"/>
        </w:rPr>
        <w:t>Named Insured’s</w:t>
      </w:r>
      <w:r w:rsidRPr="0022764C">
        <w:rPr>
          <w:rFonts w:eastAsia="Arial" w:cstheme="minorHAnsi"/>
          <w:szCs w:val="18"/>
        </w:rPr>
        <w:t xml:space="preserve"> current or previous partners, directors, principals, members or </w:t>
      </w:r>
      <w:r w:rsidRPr="0022764C">
        <w:rPr>
          <w:rFonts w:eastAsia="Arial" w:cstheme="minorHAnsi"/>
          <w:b/>
          <w:szCs w:val="18"/>
        </w:rPr>
        <w:t>Employees</w:t>
      </w:r>
      <w:r w:rsidRPr="0022764C">
        <w:rPr>
          <w:rFonts w:eastAsia="Arial" w:cstheme="minorHAnsi"/>
          <w:szCs w:val="18"/>
        </w:rPr>
        <w:t>;</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other person who becomes a partner, director, principal, member or </w:t>
      </w:r>
      <w:r w:rsidRPr="0022764C">
        <w:rPr>
          <w:rFonts w:eastAsia="Arial" w:cstheme="minorHAnsi"/>
          <w:b/>
          <w:szCs w:val="18"/>
        </w:rPr>
        <w:t>Employee</w:t>
      </w:r>
      <w:r w:rsidRPr="0022764C">
        <w:rPr>
          <w:rFonts w:eastAsia="Arial" w:cstheme="minorHAnsi"/>
          <w:szCs w:val="18"/>
        </w:rPr>
        <w:t xml:space="preserve"> of the</w:t>
      </w:r>
      <w:r w:rsidRPr="0022764C">
        <w:rPr>
          <w:rFonts w:eastAsia="Arial" w:cstheme="minorHAnsi"/>
          <w:b/>
          <w:bCs/>
          <w:szCs w:val="18"/>
        </w:rPr>
        <w:t xml:space="preserve"> Named Insured</w:t>
      </w:r>
      <w:r w:rsidRPr="0022764C">
        <w:rPr>
          <w:rFonts w:eastAsia="Arial" w:cstheme="minorHAnsi"/>
          <w:szCs w:val="18"/>
        </w:rPr>
        <w:t>; and</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entity that becomes an additional </w:t>
      </w:r>
      <w:r w:rsidRPr="0022764C">
        <w:rPr>
          <w:rFonts w:eastAsia="Arial" w:cstheme="minorHAnsi"/>
          <w:b/>
          <w:szCs w:val="18"/>
        </w:rPr>
        <w:t>Insured</w:t>
      </w:r>
      <w:r w:rsidRPr="0022764C">
        <w:rPr>
          <w:rFonts w:eastAsia="Arial" w:cstheme="minorHAnsi"/>
          <w:szCs w:val="18"/>
        </w:rPr>
        <w:t xml:space="preserve"> under the terms of the Material Changes section</w:t>
      </w:r>
      <w:r w:rsidRPr="0022764C">
        <w:rPr>
          <w:rFonts w:eastAsia="Arial" w:cstheme="minorHAnsi"/>
          <w:color w:val="000000"/>
          <w:szCs w:val="18"/>
        </w:rPr>
        <w:t xml:space="preserve"> </w:t>
      </w:r>
      <w:r w:rsidRPr="0022764C">
        <w:rPr>
          <w:rFonts w:eastAsia="Arial" w:cstheme="minorHAnsi"/>
          <w:szCs w:val="18"/>
        </w:rPr>
        <w:t>of this Policy.</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Insured Computer System</w:t>
      </w:r>
    </w:p>
    <w:p w:rsidR="006936E8" w:rsidRPr="0022764C" w:rsidRDefault="006936E8" w:rsidP="006936E8">
      <w:pPr>
        <w:autoSpaceDE w:val="0"/>
        <w:autoSpaceDN w:val="0"/>
        <w:adjustRightInd w:val="0"/>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that is owned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 xml:space="preserve">or that is leased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and any </w:t>
      </w:r>
      <w:r w:rsidRPr="0086022F">
        <w:rPr>
          <w:rFonts w:eastAsia="Calibri" w:cstheme="minorHAnsi"/>
          <w:b/>
          <w:bCs/>
          <w:szCs w:val="18"/>
          <w:lang w:eastAsia="en-GB"/>
        </w:rPr>
        <w:t>Insured Telecommunications System</w:t>
      </w:r>
      <w:r w:rsidRPr="0086022F">
        <w:rPr>
          <w:rFonts w:eastAsia="Calibri" w:cstheme="minorHAnsi"/>
          <w:szCs w:val="18"/>
          <w:lang w:eastAsia="en-GB"/>
        </w:rPr>
        <w:t>;</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with respect to Insuring Clauses B, C, D, G and J only,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also includes 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operated by a </w:t>
      </w:r>
      <w:r w:rsidRPr="0086022F">
        <w:rPr>
          <w:rFonts w:eastAsia="Calibri" w:cstheme="minorHAnsi"/>
          <w:b/>
          <w:bCs/>
          <w:szCs w:val="18"/>
          <w:lang w:eastAsia="en-GB"/>
        </w:rPr>
        <w:t xml:space="preserve">BPO Service Provider </w:t>
      </w:r>
      <w:r w:rsidRPr="0086022F">
        <w:rPr>
          <w:rFonts w:eastAsia="Calibri" w:cstheme="minorHAnsi"/>
          <w:bCs/>
          <w:szCs w:val="18"/>
          <w:lang w:eastAsia="en-GB"/>
        </w:rPr>
        <w:t xml:space="preserve">or an </w:t>
      </w:r>
      <w:r w:rsidRPr="0086022F">
        <w:rPr>
          <w:rFonts w:eastAsia="Calibri" w:cstheme="minorHAnsi"/>
          <w:b/>
          <w:bCs/>
          <w:szCs w:val="18"/>
          <w:lang w:eastAsia="en-GB"/>
        </w:rPr>
        <w:t>Outsourced IT Service Provider</w:t>
      </w:r>
      <w:r w:rsidRPr="0086022F">
        <w:rPr>
          <w:rFonts w:eastAsia="Calibri" w:cstheme="minorHAnsi"/>
          <w:bCs/>
          <w:szCs w:val="18"/>
          <w:lang w:eastAsia="en-GB"/>
        </w:rPr>
        <w:t xml:space="preserve">, which is used to provide services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for processing, maintaining, hosting or storing </w:t>
      </w:r>
      <w:r w:rsidRPr="0086022F">
        <w:rPr>
          <w:rFonts w:eastAsia="Calibri" w:cstheme="minorHAnsi"/>
          <w:b/>
          <w:bCs/>
          <w:szCs w:val="18"/>
          <w:lang w:eastAsia="en-GB"/>
        </w:rPr>
        <w:t xml:space="preserve">Data </w:t>
      </w:r>
      <w:r w:rsidRPr="0086022F">
        <w:rPr>
          <w:rFonts w:eastAsia="Calibri" w:cstheme="minorHAnsi"/>
          <w:bCs/>
          <w:szCs w:val="18"/>
          <w:lang w:eastAsia="en-GB"/>
        </w:rPr>
        <w:t xml:space="preserve">for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pursuant to a written contract with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to provide such services; and</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with respect to Insuring Clauses E and F only,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also includes</w:t>
      </w:r>
      <w:r w:rsidRPr="0086022F">
        <w:rPr>
          <w:rFonts w:eastAsia="Calibri" w:cstheme="minorHAnsi"/>
          <w:b/>
          <w:bCs/>
          <w:sz w:val="19"/>
          <w:szCs w:val="19"/>
          <w:lang w:eastAsia="en-GB"/>
        </w:rPr>
        <w:t xml:space="preserve"> Business Equipment</w:t>
      </w:r>
      <w:r w:rsidRPr="0086022F">
        <w:rPr>
          <w:rFonts w:eastAsia="Calibri" w:cstheme="minorHAnsi"/>
          <w:bCs/>
          <w:sz w:val="19"/>
          <w:szCs w:val="19"/>
          <w:lang w:eastAsia="en-GB"/>
        </w:rPr>
        <w:t xml:space="preserve">, but only while owned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Insured Location</w:t>
      </w:r>
    </w:p>
    <w:p w:rsidR="006936E8" w:rsidRPr="0086022F" w:rsidRDefault="006936E8" w:rsidP="006936E8">
      <w:pPr>
        <w:autoSpaceDE w:val="0"/>
        <w:autoSpaceDN w:val="0"/>
        <w:adjustRightInd w:val="0"/>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and is limited to, </w:t>
      </w:r>
      <w:r w:rsidRPr="0022764C">
        <w:rPr>
          <w:rFonts w:eastAsia="Calibri" w:cstheme="minorHAnsi"/>
          <w:kern w:val="2"/>
          <w:szCs w:val="18"/>
          <w14:ligatures w14:val="standardContextual"/>
        </w:rPr>
        <w:t>the</w:t>
      </w:r>
      <w:r w:rsidRPr="0086022F">
        <w:rPr>
          <w:rFonts w:eastAsia="Calibri" w:cstheme="minorHAnsi"/>
          <w:b/>
          <w:sz w:val="19"/>
          <w:szCs w:val="19"/>
          <w:lang w:eastAsia="en-GB"/>
        </w:rPr>
        <w:t xml:space="preserve"> Named Insured’s</w:t>
      </w:r>
      <w:r w:rsidRPr="0086022F">
        <w:rPr>
          <w:rFonts w:eastAsia="Calibri" w:cstheme="minorHAnsi"/>
          <w:bCs/>
          <w:szCs w:val="18"/>
          <w:lang w:eastAsia="en-GB"/>
        </w:rPr>
        <w:t xml:space="preserve"> business premises.</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Insured Telecommunications System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telecommunications system that is owned, rented, leased, licensed or borrowed by the</w:t>
      </w:r>
      <w:r w:rsidRPr="0086022F">
        <w:rPr>
          <w:rFonts w:eastAsia="Calibri" w:cstheme="minorHAnsi"/>
          <w:b/>
          <w:szCs w:val="18"/>
          <w:lang w:eastAsia="en-GB"/>
        </w:rPr>
        <w:t xml:space="preserve"> Named Insured </w:t>
      </w:r>
      <w:r w:rsidRPr="0022764C">
        <w:rPr>
          <w:rFonts w:eastAsia="Calibri" w:cstheme="minorHAnsi"/>
          <w:kern w:val="2"/>
          <w:szCs w:val="18"/>
          <w14:ligatures w14:val="standardContextual"/>
        </w:rPr>
        <w:t>and under the</w:t>
      </w:r>
      <w:r w:rsidRPr="0086022F">
        <w:rPr>
          <w:rFonts w:eastAsia="Calibri" w:cstheme="minorHAnsi"/>
          <w:b/>
          <w:szCs w:val="18"/>
          <w:lang w:eastAsia="en-GB"/>
        </w:rPr>
        <w:t xml:space="preserve"> Named Insured’s </w:t>
      </w:r>
      <w:r w:rsidRPr="0022764C">
        <w:rPr>
          <w:rFonts w:eastAsia="Calibri" w:cstheme="minorHAnsi"/>
          <w:kern w:val="2"/>
          <w:szCs w:val="18"/>
          <w14:ligatures w14:val="standardContextual"/>
        </w:rPr>
        <w:t xml:space="preserve">direct operational control. </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Insurer</w:t>
      </w:r>
    </w:p>
    <w:p w:rsidR="006936E8" w:rsidRPr="0022764C" w:rsidRDefault="006936E8" w:rsidP="006936E8">
      <w:pPr>
        <w:autoSpaceDE w:val="0"/>
        <w:autoSpaceDN w:val="0"/>
        <w:adjustRightInd w:val="0"/>
        <w:spacing w:before="0" w:line="240" w:lineRule="auto"/>
        <w:rPr>
          <w:rFonts w:eastAsia="Arial" w:cstheme="minorHAnsi"/>
          <w:b/>
          <w:bCs/>
          <w:color w:val="000000"/>
          <w:sz w:val="22"/>
          <w:szCs w:val="22"/>
        </w:rPr>
      </w:pPr>
      <w:r w:rsidRPr="0022764C">
        <w:rPr>
          <w:rFonts w:eastAsia="Arial" w:cstheme="minorHAnsi"/>
          <w:color w:val="000000"/>
          <w:szCs w:val="18"/>
        </w:rPr>
        <w:t xml:space="preserve">means </w:t>
      </w:r>
      <w:r w:rsidRPr="0086022F">
        <w:rPr>
          <w:rFonts w:eastAsia="Arial" w:cstheme="minorHAnsi"/>
          <w:szCs w:val="18"/>
        </w:rPr>
        <w:t>HCC International Insurance Company PLC.</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Interruption Expenses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86022F">
        <w:rPr>
          <w:rFonts w:eastAsia="Calibri" w:cstheme="minorHAnsi"/>
          <w:szCs w:val="18"/>
          <w:lang w:eastAsia="en-GB"/>
        </w:rPr>
        <w:t xml:space="preserve">reasonable and necessary expenses, excluding </w:t>
      </w:r>
      <w:r w:rsidRPr="0086022F">
        <w:rPr>
          <w:rFonts w:eastAsia="Calibri" w:cstheme="minorHAnsi"/>
          <w:b/>
          <w:szCs w:val="18"/>
          <w:lang w:eastAsia="en-GB"/>
        </w:rPr>
        <w:t>Special Expenses</w:t>
      </w:r>
      <w:r w:rsidRPr="0086022F">
        <w:rPr>
          <w:rFonts w:eastAsia="Calibri" w:cstheme="minorHAnsi"/>
          <w:szCs w:val="18"/>
          <w:lang w:eastAsia="en-GB"/>
        </w:rPr>
        <w:t xml:space="preserve">, incurred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to avoid or minimise the suspension of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as a result of a </w:t>
      </w:r>
      <w:r w:rsidRPr="0086022F">
        <w:rPr>
          <w:rFonts w:eastAsia="Calibri" w:cstheme="minorHAnsi"/>
          <w:b/>
          <w:szCs w:val="18"/>
          <w:lang w:eastAsia="en-GB"/>
        </w:rPr>
        <w:t>System Failure</w:t>
      </w:r>
      <w:r w:rsidRPr="0086022F">
        <w:rPr>
          <w:rFonts w:eastAsia="Calibri" w:cstheme="minorHAnsi"/>
          <w:bCs/>
          <w:szCs w:val="18"/>
          <w:lang w:eastAsia="en-GB"/>
        </w:rPr>
        <w:t xml:space="preserve">, </w:t>
      </w:r>
      <w:r w:rsidRPr="0086022F">
        <w:rPr>
          <w:rFonts w:eastAsia="Calibri" w:cstheme="minorHAnsi"/>
          <w:szCs w:val="18"/>
          <w:lang w:eastAsia="en-GB"/>
        </w:rPr>
        <w:t xml:space="preserve">which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would not have incurred in the absence of such </w:t>
      </w:r>
      <w:r w:rsidRPr="0086022F">
        <w:rPr>
          <w:rFonts w:eastAsia="Calibri" w:cstheme="minorHAnsi"/>
          <w:b/>
          <w:szCs w:val="18"/>
          <w:lang w:eastAsia="en-GB"/>
        </w:rPr>
        <w:t>System Failure</w:t>
      </w:r>
      <w:r w:rsidRPr="0086022F">
        <w:rPr>
          <w:rFonts w:eastAsia="Calibri" w:cstheme="minorHAnsi"/>
          <w:szCs w:val="18"/>
          <w:lang w:eastAsia="en-GB"/>
        </w:rPr>
        <w:t xml:space="preserve">, including, but not limited to, the use of rented/leased external equipment, substitution of other work or production procedures, use of </w:t>
      </w:r>
      <w:r w:rsidRPr="0086022F">
        <w:rPr>
          <w:rFonts w:eastAsia="Calibri" w:cstheme="minorHAnsi"/>
          <w:bCs/>
          <w:szCs w:val="18"/>
          <w:lang w:eastAsia="en-GB"/>
        </w:rPr>
        <w:t>third party</w:t>
      </w:r>
      <w:r w:rsidRPr="0086022F">
        <w:rPr>
          <w:rFonts w:eastAsia="Calibri" w:cstheme="minorHAnsi"/>
          <w:szCs w:val="18"/>
          <w:lang w:eastAsia="en-GB"/>
        </w:rPr>
        <w:t xml:space="preserve"> services or additional staff expenditures or labour costs. The amount of </w:t>
      </w:r>
      <w:r w:rsidRPr="0086022F">
        <w:rPr>
          <w:rFonts w:eastAsia="Calibri" w:cstheme="minorHAnsi"/>
          <w:b/>
          <w:bCs/>
          <w:szCs w:val="18"/>
          <w:lang w:eastAsia="en-GB"/>
        </w:rPr>
        <w:t>Interruption</w:t>
      </w:r>
      <w:r w:rsidRPr="0086022F">
        <w:rPr>
          <w:rFonts w:eastAsia="Calibri" w:cstheme="minorHAnsi"/>
          <w:szCs w:val="18"/>
          <w:lang w:eastAsia="en-GB"/>
        </w:rPr>
        <w:t xml:space="preserve"> </w:t>
      </w:r>
      <w:r w:rsidRPr="0086022F">
        <w:rPr>
          <w:rFonts w:eastAsia="Calibri" w:cstheme="minorHAnsi"/>
          <w:b/>
          <w:bCs/>
          <w:szCs w:val="18"/>
          <w:lang w:eastAsia="en-GB"/>
        </w:rPr>
        <w:t>Expenses</w:t>
      </w:r>
      <w:r w:rsidRPr="0086022F">
        <w:rPr>
          <w:rFonts w:eastAsia="Calibri" w:cstheme="minorHAnsi"/>
          <w:szCs w:val="18"/>
          <w:lang w:eastAsia="en-GB"/>
        </w:rPr>
        <w:t xml:space="preserve"> recoverable shall not exceed the amount by which the covered </w:t>
      </w:r>
      <w:r w:rsidRPr="0086022F">
        <w:rPr>
          <w:rFonts w:eastAsia="Calibri" w:cstheme="minorHAnsi"/>
          <w:b/>
          <w:bCs/>
          <w:szCs w:val="18"/>
          <w:lang w:eastAsia="en-GB"/>
        </w:rPr>
        <w:t>Income Loss</w:t>
      </w:r>
      <w:r w:rsidRPr="0086022F">
        <w:rPr>
          <w:rFonts w:eastAsia="Calibri" w:cstheme="minorHAnsi"/>
          <w:szCs w:val="18"/>
          <w:lang w:eastAsia="en-GB"/>
        </w:rPr>
        <w:t xml:space="preserve"> is reduced by such incurred expenses.</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Media Material</w:t>
      </w:r>
    </w:p>
    <w:p w:rsidR="006936E8" w:rsidRPr="0086022F" w:rsidRDefault="006936E8" w:rsidP="006936E8">
      <w:pPr>
        <w:spacing w:before="0" w:line="240" w:lineRule="auto"/>
        <w:rPr>
          <w:rFonts w:eastAsia="Calibri" w:cstheme="minorHAnsi"/>
          <w:b/>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communicative material of any kind or nature used in the advertising, publicity or promotion of the </w:t>
      </w:r>
      <w:r w:rsidRPr="0086022F">
        <w:rPr>
          <w:rFonts w:eastAsia="Calibri" w:cstheme="minorHAnsi"/>
          <w:b/>
          <w:bCs/>
          <w:szCs w:val="18"/>
          <w:lang w:eastAsia="en-GB"/>
        </w:rPr>
        <w:t>Named Insured’s</w:t>
      </w:r>
      <w:r w:rsidRPr="0086022F">
        <w:rPr>
          <w:rFonts w:eastAsia="Calibri" w:cstheme="minorHAnsi"/>
          <w:szCs w:val="18"/>
          <w:lang w:eastAsia="en-GB"/>
        </w:rPr>
        <w:t xml:space="preserve"> own </w:t>
      </w:r>
      <w:r w:rsidR="00BB79CB" w:rsidRPr="0086022F">
        <w:rPr>
          <w:rFonts w:eastAsia="Calibri" w:cstheme="minorHAnsi"/>
          <w:szCs w:val="18"/>
          <w:lang w:eastAsia="en-GB"/>
        </w:rPr>
        <w:t>business, for</w:t>
      </w:r>
      <w:r w:rsidRPr="0086022F">
        <w:rPr>
          <w:rFonts w:eastAsia="Calibri" w:cstheme="minorHAnsi"/>
          <w:szCs w:val="18"/>
          <w:lang w:eastAsia="en-GB"/>
        </w:rPr>
        <w:t xml:space="preserve"> which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 xml:space="preserve">is responsible, including, but not limited to, words, pictures, sounds, images, graphics, code and </w:t>
      </w:r>
      <w:r w:rsidRPr="0086022F">
        <w:rPr>
          <w:rFonts w:eastAsia="Calibri" w:cstheme="minorHAnsi"/>
          <w:b/>
          <w:szCs w:val="18"/>
          <w:lang w:eastAsia="en-GB"/>
        </w:rPr>
        <w:t>Data</w:t>
      </w:r>
      <w:r w:rsidRPr="0086022F">
        <w:rPr>
          <w:rFonts w:eastAsia="Calibri" w:cstheme="minorHAnsi"/>
          <w:szCs w:val="18"/>
          <w:lang w:eastAsia="en-GB"/>
        </w:rPr>
        <w:t xml:space="preserve">, regardless of the method or medium of communication of such material or the purpose for which the communication is intended. </w:t>
      </w:r>
      <w:r w:rsidRPr="0086022F">
        <w:rPr>
          <w:rFonts w:eastAsia="Calibri" w:cstheme="minorHAnsi"/>
          <w:b/>
          <w:szCs w:val="18"/>
          <w:lang w:eastAsia="en-GB"/>
        </w:rPr>
        <w:t>Media Material</w:t>
      </w:r>
      <w:r w:rsidRPr="0086022F">
        <w:rPr>
          <w:rFonts w:eastAsia="Calibri" w:cstheme="minorHAnsi"/>
          <w:szCs w:val="18"/>
          <w:lang w:eastAsia="en-GB"/>
        </w:rPr>
        <w:t xml:space="preserve"> does not include any tangible </w:t>
      </w:r>
      <w:r w:rsidRPr="0086022F">
        <w:rPr>
          <w:rFonts w:eastAsia="Calibri" w:cstheme="minorHAnsi"/>
          <w:b/>
          <w:bCs/>
          <w:szCs w:val="18"/>
          <w:lang w:eastAsia="en-GB"/>
        </w:rPr>
        <w:t>Products.</w:t>
      </w:r>
    </w:p>
    <w:p w:rsidR="006936E8" w:rsidRPr="0022764C" w:rsidRDefault="006936E8" w:rsidP="006936E8">
      <w:pPr>
        <w:pStyle w:val="Heading3"/>
        <w:tabs>
          <w:tab w:val="center" w:pos="4680"/>
          <w:tab w:val="right" w:pos="9360"/>
        </w:tabs>
        <w:overflowPunct w:val="0"/>
        <w:autoSpaceDE w:val="0"/>
        <w:autoSpaceDN w:val="0"/>
        <w:adjustRightInd w:val="0"/>
        <w:spacing w:line="240" w:lineRule="auto"/>
        <w:jc w:val="both"/>
        <w:textAlignment w:val="baseline"/>
        <w:rPr>
          <w:rFonts w:eastAsia="Arial" w:cstheme="majorHAnsi"/>
          <w:szCs w:val="22"/>
        </w:rPr>
      </w:pPr>
      <w:r w:rsidRPr="0022764C">
        <w:rPr>
          <w:rFonts w:eastAsia="Arial" w:cstheme="majorHAnsi"/>
          <w:szCs w:val="22"/>
        </w:rPr>
        <w:t xml:space="preserve">Merchant Services Agreement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 agreement between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an </w:t>
      </w:r>
      <w:r w:rsidRPr="0022764C">
        <w:rPr>
          <w:rFonts w:eastAsia="Calibri" w:cstheme="minorHAnsi"/>
          <w:b/>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kern w:val="2"/>
          <w:szCs w:val="18"/>
          <w14:ligatures w14:val="standardContextual"/>
        </w:rPr>
        <w:t>Card Association</w:t>
      </w:r>
      <w:r w:rsidRPr="0022764C">
        <w:rPr>
          <w:rFonts w:eastAsia="Calibri" w:cstheme="minorHAnsi"/>
          <w:kern w:val="2"/>
          <w:szCs w:val="18"/>
          <w14:ligatures w14:val="standardContextual"/>
        </w:rPr>
        <w:t>,</w:t>
      </w:r>
      <w:r w:rsidRPr="0022764C">
        <w:rPr>
          <w:rFonts w:eastAsia="Calibri" w:cstheme="minorHAnsi"/>
          <w:b/>
          <w:kern w:val="2"/>
          <w:szCs w:val="18"/>
          <w14:ligatures w14:val="standardContextual"/>
        </w:rPr>
        <w:t xml:space="preserve"> </w:t>
      </w:r>
      <w:r w:rsidRPr="0022764C">
        <w:rPr>
          <w:rFonts w:eastAsia="Calibri" w:cstheme="minorHAnsi"/>
          <w:kern w:val="2"/>
          <w:szCs w:val="18"/>
          <w14:ligatures w14:val="standardContextual"/>
        </w:rPr>
        <w:t>brand, network, credit or debit card processor, independent sales organization, gateway, or membership service, which enables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to accept payment by credit card, debit card or prepaid card.</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Money</w:t>
      </w:r>
    </w:p>
    <w:p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a medium of exchange in current use and authorised or adopted by a domestic or foreign government, including, but not limited to, currency, coins, bank notes, bullion, </w:t>
      </w:r>
      <w:r w:rsidR="0022764C" w:rsidRPr="0022764C">
        <w:rPr>
          <w:rFonts w:eastAsia="Calibri" w:cstheme="minorHAnsi"/>
          <w:szCs w:val="18"/>
          <w:lang w:eastAsia="en-GB"/>
        </w:rPr>
        <w:t>travellers’</w:t>
      </w:r>
      <w:r w:rsidRPr="0086022F">
        <w:rPr>
          <w:rFonts w:eastAsia="Calibri" w:cstheme="minorHAnsi"/>
          <w:szCs w:val="18"/>
          <w:lang w:eastAsia="en-GB"/>
        </w:rPr>
        <w:t xml:space="preserve"> cheques, registered cheques and </w:t>
      </w:r>
      <w:r w:rsidRPr="0086022F">
        <w:rPr>
          <w:rFonts w:eastAsia="Calibri" w:cstheme="minorHAnsi"/>
          <w:bCs/>
          <w:szCs w:val="18"/>
          <w:lang w:eastAsia="en-GB"/>
        </w:rPr>
        <w:t>money</w:t>
      </w:r>
      <w:r w:rsidRPr="0086022F">
        <w:rPr>
          <w:rFonts w:eastAsia="Calibri" w:cstheme="minorHAnsi"/>
          <w:b/>
          <w:szCs w:val="18"/>
          <w:lang w:eastAsia="en-GB"/>
        </w:rPr>
        <w:t xml:space="preserve"> </w:t>
      </w:r>
      <w:r w:rsidRPr="0086022F">
        <w:rPr>
          <w:rFonts w:eastAsia="Calibri" w:cstheme="minorHAnsi"/>
          <w:bCs/>
          <w:szCs w:val="18"/>
          <w:lang w:eastAsia="en-GB"/>
        </w:rPr>
        <w:t>orders.</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Multimedia Wrongful Act</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any of the following, whether actual or alleged, but only if directly resulting from the dissemination of </w:t>
      </w:r>
      <w:r w:rsidRPr="0086022F">
        <w:rPr>
          <w:rFonts w:eastAsia="Calibri" w:cstheme="minorHAnsi"/>
          <w:b/>
          <w:szCs w:val="18"/>
          <w:lang w:eastAsia="en-GB"/>
        </w:rPr>
        <w:t xml:space="preserve">Media Material </w:t>
      </w:r>
      <w:r w:rsidRPr="0086022F">
        <w:rPr>
          <w:rFonts w:eastAsia="Calibri" w:cstheme="minorHAnsi"/>
          <w:szCs w:val="18"/>
          <w:lang w:eastAsia="en-GB"/>
        </w:rPr>
        <w:t xml:space="preserve">by an </w:t>
      </w:r>
      <w:r w:rsidRPr="0086022F">
        <w:rPr>
          <w:rFonts w:eastAsia="Calibri" w:cstheme="minorHAnsi"/>
          <w:b/>
          <w:szCs w:val="18"/>
          <w:lang w:eastAsia="en-GB"/>
        </w:rPr>
        <w:t>Insured</w:t>
      </w:r>
      <w:r w:rsidRPr="0086022F">
        <w:rPr>
          <w:rFonts w:eastAsia="Calibri" w:cstheme="minorHAnsi"/>
          <w:szCs w:val="18"/>
          <w:lang w:eastAsia="en-GB"/>
        </w:rPr>
        <w:t>:</w:t>
      </w:r>
    </w:p>
    <w:p w:rsidR="006936E8" w:rsidRPr="0022764C" w:rsidRDefault="006936E8" w:rsidP="006936E8">
      <w:pPr>
        <w:numPr>
          <w:ilvl w:val="0"/>
          <w:numId w:val="443"/>
        </w:numPr>
        <w:spacing w:before="0" w:after="160" w:line="240" w:lineRule="auto"/>
        <w:rPr>
          <w:rFonts w:eastAsia="MS Gothic" w:cstheme="minorHAnsi"/>
          <w:b/>
          <w:bCs/>
          <w:szCs w:val="18"/>
        </w:rPr>
      </w:pPr>
      <w:r w:rsidRPr="0086022F">
        <w:rPr>
          <w:rFonts w:eastAsia="Calibri" w:cstheme="minorHAnsi"/>
          <w:szCs w:val="18"/>
          <w:lang w:eastAsia="en-GB"/>
        </w:rPr>
        <w:t>defamation or other tort related to disparagement of character, harm to reputation or feelings of any person or organisation including libel, slander or defamation, product disparagement and malicious falsehood, trade libel or any claim relating to outrage or emotional distress, if directly resulting from the foregoing;</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breach of confidentiality or other invasion, infringement or interference with rights of privacy or publicity including false light, intrusion upon a person’s seclusion and the public disclosure of private facts;</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Cs w:val="18"/>
        </w:rPr>
        <w:t xml:space="preserve">negligence in </w:t>
      </w:r>
      <w:r w:rsidRPr="0086022F">
        <w:rPr>
          <w:rFonts w:eastAsia="Arial Unicode MS" w:cstheme="minorHAnsi"/>
          <w:b/>
          <w:szCs w:val="18"/>
        </w:rPr>
        <w:t>Media Material</w:t>
      </w:r>
      <w:r w:rsidRPr="0086022F">
        <w:rPr>
          <w:rFonts w:eastAsia="Arial Unicode MS" w:cstheme="minorHAnsi"/>
          <w:szCs w:val="18"/>
        </w:rPr>
        <w:t xml:space="preserve">, including a </w:t>
      </w:r>
      <w:r w:rsidRPr="0086022F">
        <w:rPr>
          <w:rFonts w:eastAsia="Arial Unicode MS" w:cstheme="minorHAnsi"/>
          <w:b/>
          <w:szCs w:val="18"/>
        </w:rPr>
        <w:t xml:space="preserve">Claim </w:t>
      </w:r>
      <w:r w:rsidRPr="0086022F">
        <w:rPr>
          <w:rFonts w:eastAsia="Arial Unicode MS" w:cstheme="minorHAnsi"/>
          <w:szCs w:val="18"/>
        </w:rPr>
        <w:t xml:space="preserve">alleging harm to any person or entity that acted or failed to act in reliance upon such </w:t>
      </w:r>
      <w:r w:rsidRPr="0086022F">
        <w:rPr>
          <w:rFonts w:eastAsia="Arial Unicode MS" w:cstheme="minorHAnsi"/>
          <w:b/>
          <w:szCs w:val="18"/>
        </w:rPr>
        <w:t>Media Material</w:t>
      </w:r>
      <w:r w:rsidRPr="0086022F">
        <w:rPr>
          <w:rFonts w:eastAsia="Arial Unicode MS" w:cstheme="minorHAnsi"/>
          <w:bCs/>
          <w:szCs w:val="18"/>
        </w:rPr>
        <w:t>;</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false arrest, detention or imprisonment;</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trespass, wrongful entry or eviction, eavesdropping, or other invasion of the right of private occupancy; or</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unfair competition, but only when arising out of a peril described in paragraphs a) through f) above.</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lastRenderedPageBreak/>
        <w:t>Named Insured</w:t>
      </w:r>
    </w:p>
    <w:p w:rsidR="006936E8" w:rsidRPr="0022764C" w:rsidRDefault="006936E8" w:rsidP="006936E8">
      <w:pPr>
        <w:keepNext/>
        <w:keepLines/>
        <w:tabs>
          <w:tab w:val="left" w:pos="454"/>
          <w:tab w:val="left" w:pos="4536"/>
        </w:tabs>
        <w:spacing w:before="0" w:line="266" w:lineRule="auto"/>
        <w:outlineLvl w:val="2"/>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company or firm stated in the Schedule as Insured, but shall not include: </w:t>
      </w:r>
    </w:p>
    <w:p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the current or previous partners, directors, principals, members or Employees of any company or firm stated in the Schedule; or </w:t>
      </w:r>
    </w:p>
    <w:p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any other person who becomes a partner, director, principal, member or Employee of any company or firm stated in the Schedule. </w:t>
      </w:r>
    </w:p>
    <w:p w:rsidR="006936E8" w:rsidRPr="0086022F" w:rsidRDefault="006936E8" w:rsidP="006936E8">
      <w:pPr>
        <w:pStyle w:val="Heading3"/>
        <w:spacing w:line="240" w:lineRule="auto"/>
        <w:jc w:val="both"/>
        <w:rPr>
          <w:rFonts w:eastAsia="Calibri" w:cstheme="majorHAnsi"/>
          <w:kern w:val="2"/>
          <w:szCs w:val="22"/>
          <w14:ligatures w14:val="standardContextual"/>
        </w:rPr>
      </w:pPr>
      <w:r w:rsidRPr="0086022F">
        <w:rPr>
          <w:rFonts w:eastAsia="Calibri" w:cstheme="majorHAnsi"/>
          <w:kern w:val="2"/>
          <w:szCs w:val="22"/>
          <w14:ligatures w14:val="standardContextual"/>
        </w:rPr>
        <w:t>Named Insured’s Account</w:t>
      </w:r>
    </w:p>
    <w:p w:rsidR="006936E8" w:rsidRPr="0086022F" w:rsidRDefault="006936E8" w:rsidP="006936E8">
      <w:pPr>
        <w:spacing w:before="0" w:line="240" w:lineRule="auto"/>
        <w:jc w:val="both"/>
        <w:rPr>
          <w:rFonts w:eastAsia="Calibri" w:cstheme="minorHAnsi"/>
          <w:sz w:val="22"/>
          <w:szCs w:val="22"/>
          <w14:ligatures w14:val="standardContextual"/>
        </w:rPr>
      </w:pPr>
      <w:r w:rsidRPr="0086022F">
        <w:rPr>
          <w:rFonts w:eastAsia="Calibri" w:cstheme="minorHAnsi"/>
          <w:szCs w:val="18"/>
          <w14:ligatures w14:val="standardContextual"/>
        </w:rPr>
        <w:t xml:space="preserve">means a business account maintained by </w:t>
      </w:r>
      <w:r w:rsidRPr="0022764C">
        <w:rPr>
          <w:rFonts w:eastAsia="Calibri" w:cstheme="minorHAnsi"/>
          <w:kern w:val="2"/>
          <w:szCs w:val="18"/>
          <w14:ligatures w14:val="standardContextual"/>
        </w:rPr>
        <w:t>the</w:t>
      </w:r>
      <w:r w:rsidRPr="0086022F">
        <w:rPr>
          <w:rFonts w:eastAsia="Calibri" w:cstheme="minorHAnsi"/>
          <w:b/>
          <w:szCs w:val="18"/>
          <w14:ligatures w14:val="standardContextual"/>
        </w:rPr>
        <w:t xml:space="preserve"> Named Insured </w:t>
      </w:r>
      <w:r w:rsidRPr="0086022F">
        <w:rPr>
          <w:rFonts w:eastAsia="Calibri" w:cstheme="minorHAnsi"/>
          <w:szCs w:val="18"/>
          <w14:ligatures w14:val="standardContextual"/>
        </w:rPr>
        <w:t xml:space="preserve">at a financial institution from which </w:t>
      </w:r>
      <w:r w:rsidRPr="0022764C">
        <w:rPr>
          <w:rFonts w:eastAsia="Calibri" w:cstheme="minorHAnsi"/>
          <w:kern w:val="2"/>
          <w:szCs w:val="18"/>
          <w14:ligatures w14:val="standardContextual"/>
        </w:rPr>
        <w:t>the</w:t>
      </w:r>
      <w:r w:rsidRPr="0086022F">
        <w:rPr>
          <w:rFonts w:eastAsia="Calibri" w:cstheme="minorHAnsi"/>
          <w:b/>
          <w:szCs w:val="18"/>
          <w14:ligatures w14:val="standardContextual"/>
        </w:rPr>
        <w:t xml:space="preserve"> Named Insured</w:t>
      </w:r>
      <w:r w:rsidRPr="0086022F">
        <w:rPr>
          <w:rFonts w:eastAsia="Calibri" w:cstheme="minorHAnsi"/>
          <w:szCs w:val="18"/>
          <w14:ligatures w14:val="standardContextual"/>
        </w:rPr>
        <w:t>,</w:t>
      </w:r>
      <w:r w:rsidRPr="0086022F">
        <w:rPr>
          <w:rFonts w:eastAsia="Calibri" w:cstheme="minorHAnsi"/>
          <w:b/>
          <w:szCs w:val="18"/>
          <w14:ligatures w14:val="standardContextual"/>
        </w:rPr>
        <w:t xml:space="preserve"> </w:t>
      </w:r>
      <w:r w:rsidRPr="0086022F">
        <w:rPr>
          <w:rFonts w:eastAsia="Calibri" w:cstheme="minorHAnsi"/>
          <w:szCs w:val="18"/>
          <w14:ligatures w14:val="standardContextual"/>
        </w:rPr>
        <w:t xml:space="preserve">or any </w:t>
      </w:r>
      <w:r w:rsidRPr="0086022F">
        <w:rPr>
          <w:rFonts w:eastAsia="Calibri" w:cstheme="minorHAnsi"/>
          <w:b/>
          <w:szCs w:val="18"/>
          <w14:ligatures w14:val="standardContextual"/>
        </w:rPr>
        <w:t xml:space="preserve">Insured </w:t>
      </w:r>
      <w:r w:rsidRPr="0086022F">
        <w:rPr>
          <w:rFonts w:eastAsia="Calibri" w:cstheme="minorHAnsi"/>
          <w:szCs w:val="18"/>
          <w14:ligatures w14:val="standardContextual"/>
        </w:rPr>
        <w:t xml:space="preserve">authorized by </w:t>
      </w:r>
      <w:r w:rsidR="00BB79CB" w:rsidRPr="0022764C">
        <w:rPr>
          <w:rFonts w:eastAsia="Calibri" w:cstheme="minorHAnsi"/>
          <w:kern w:val="2"/>
          <w:szCs w:val="18"/>
          <w14:ligatures w14:val="standardContextual"/>
        </w:rPr>
        <w:t>the</w:t>
      </w:r>
      <w:r w:rsidRPr="0086022F">
        <w:rPr>
          <w:rFonts w:eastAsia="Calibri" w:cstheme="minorHAnsi"/>
          <w:b/>
          <w:szCs w:val="18"/>
          <w14:ligatures w14:val="standardContextual"/>
        </w:rPr>
        <w:t>e Named Insured</w:t>
      </w:r>
      <w:r w:rsidRPr="0086022F">
        <w:rPr>
          <w:rFonts w:eastAsia="Calibri" w:cstheme="minorHAnsi"/>
          <w:szCs w:val="18"/>
          <w14:ligatures w14:val="standardContextual"/>
        </w:rPr>
        <w:t>,</w:t>
      </w:r>
      <w:r w:rsidRPr="0086022F">
        <w:rPr>
          <w:rFonts w:eastAsia="Calibri" w:cstheme="minorHAnsi"/>
          <w:b/>
          <w:szCs w:val="18"/>
          <w14:ligatures w14:val="standardContextual"/>
        </w:rPr>
        <w:t xml:space="preserve"> </w:t>
      </w:r>
      <w:r w:rsidRPr="0086022F">
        <w:rPr>
          <w:rFonts w:eastAsia="Calibri" w:cstheme="minorHAnsi"/>
          <w:szCs w:val="18"/>
          <w14:ligatures w14:val="standardContextual"/>
        </w:rPr>
        <w:t xml:space="preserve">may request the transfer, payment or delivery of </w:t>
      </w:r>
      <w:r w:rsidRPr="0086022F">
        <w:rPr>
          <w:rFonts w:eastAsia="Calibri" w:cstheme="minorHAnsi"/>
          <w:b/>
          <w:szCs w:val="18"/>
          <w14:ligatures w14:val="standardContextual"/>
        </w:rPr>
        <w:t xml:space="preserve">Money </w:t>
      </w:r>
      <w:r w:rsidRPr="0086022F">
        <w:rPr>
          <w:rFonts w:eastAsia="Calibri" w:cstheme="minorHAnsi"/>
          <w:szCs w:val="18"/>
          <w14:ligatures w14:val="standardContextual"/>
        </w:rPr>
        <w:t xml:space="preserve">or </w:t>
      </w:r>
      <w:r w:rsidRPr="0086022F">
        <w:rPr>
          <w:rFonts w:eastAsia="Calibri" w:cstheme="minorHAnsi"/>
          <w:b/>
          <w:szCs w:val="18"/>
          <w14:ligatures w14:val="standardContextual"/>
        </w:rPr>
        <w:t>Securities</w:t>
      </w:r>
      <w:r w:rsidRPr="0086022F">
        <w:rPr>
          <w:rFonts w:eastAsia="Calibri" w:cstheme="minorHAnsi"/>
          <w:sz w:val="22"/>
          <w:szCs w:val="22"/>
          <w14:ligatures w14:val="standardContextual"/>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Notification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written notice to affected individuals in the event of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whether such written notice is made by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voluntarily or to comply with </w:t>
      </w:r>
      <w:r w:rsidRPr="0022764C">
        <w:rPr>
          <w:rFonts w:eastAsia="Calibri" w:cstheme="minorHAnsi"/>
          <w:b/>
          <w:bCs/>
          <w:kern w:val="2"/>
          <w:szCs w:val="18"/>
          <w14:ligatures w14:val="standardContextual"/>
        </w:rPr>
        <w:t>Privacy Regulations</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Notification Expenses</w:t>
      </w:r>
    </w:p>
    <w:p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reasonable and necessary expenses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xml:space="preserve"> incurs on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own behalf, or on behalf of a party for whom </w:t>
      </w:r>
      <w:r w:rsidRPr="0022764C">
        <w:rPr>
          <w:rFonts w:eastAsia="Calibri" w:cstheme="minorHAnsi"/>
          <w:kern w:val="2"/>
          <w:szCs w:val="18"/>
          <w14:ligatures w14:val="standardContextual"/>
        </w:rPr>
        <w:t xml:space="preserve">the </w:t>
      </w:r>
      <w:r w:rsidRPr="0086022F">
        <w:rPr>
          <w:rFonts w:eastAsia="Calibri" w:cstheme="minorHAnsi"/>
          <w:b/>
          <w:bCs/>
          <w:szCs w:val="18"/>
          <w:lang w:eastAsia="en-GB"/>
        </w:rPr>
        <w:t>Named Insured</w:t>
      </w:r>
      <w:r w:rsidRPr="0086022F">
        <w:rPr>
          <w:rFonts w:eastAsia="Calibri" w:cstheme="minorHAnsi"/>
          <w:b/>
          <w:szCs w:val="18"/>
          <w:lang w:eastAsia="en-GB"/>
        </w:rPr>
        <w:t xml:space="preserve">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to provide </w:t>
      </w:r>
      <w:r w:rsidRPr="0086022F">
        <w:rPr>
          <w:rFonts w:eastAsia="Calibri" w:cstheme="minorHAnsi"/>
          <w:b/>
          <w:szCs w:val="18"/>
          <w:lang w:eastAsia="en-GB"/>
        </w:rPr>
        <w:t xml:space="preserve">Notification </w:t>
      </w:r>
      <w:r w:rsidRPr="0086022F">
        <w:rPr>
          <w:rFonts w:eastAsia="Calibri" w:cstheme="minorHAnsi"/>
          <w:szCs w:val="18"/>
          <w:lang w:eastAsia="en-GB"/>
        </w:rPr>
        <w:t>of a</w:t>
      </w:r>
      <w:r w:rsidRPr="0086022F">
        <w:rPr>
          <w:rFonts w:eastAsia="Calibri" w:cstheme="minorHAnsi"/>
          <w:b/>
          <w:bCs/>
          <w:szCs w:val="18"/>
          <w:lang w:eastAsia="en-GB"/>
        </w:rPr>
        <w:t xml:space="preserve"> Security Breach</w:t>
      </w:r>
      <w:r w:rsidRPr="0086022F">
        <w:rPr>
          <w:rFonts w:eastAsia="Calibri" w:cstheme="minorHAnsi"/>
          <w:bCs/>
          <w:szCs w:val="18"/>
          <w:lang w:eastAsia="en-GB"/>
        </w:rPr>
        <w:t xml:space="preserve"> or</w:t>
      </w:r>
      <w:r w:rsidRPr="0086022F">
        <w:rPr>
          <w:rFonts w:eastAsia="Calibri" w:cstheme="minorHAnsi"/>
          <w:b/>
          <w:bCs/>
          <w:szCs w:val="18"/>
          <w:lang w:eastAsia="en-GB"/>
        </w:rPr>
        <w:t xml:space="preserve"> Privacy Breach</w:t>
      </w:r>
      <w:r w:rsidRPr="0086022F">
        <w:rPr>
          <w:rFonts w:eastAsia="Calibri" w:cstheme="minorHAnsi"/>
          <w:bCs/>
          <w:szCs w:val="18"/>
          <w:lang w:eastAsia="en-GB"/>
        </w:rPr>
        <w:t>, including printing costs, mailing and postage expenses, and the costs to engage a third party</w:t>
      </w:r>
      <w:r w:rsidRPr="0086022F">
        <w:rPr>
          <w:rFonts w:eastAsia="Calibri" w:cstheme="minorHAnsi"/>
          <w:b/>
          <w:bCs/>
          <w:szCs w:val="18"/>
          <w:lang w:eastAsia="en-GB"/>
        </w:rPr>
        <w:t xml:space="preserve"> </w:t>
      </w:r>
      <w:r w:rsidRPr="0086022F">
        <w:rPr>
          <w:rFonts w:eastAsia="Calibri" w:cstheme="minorHAnsi"/>
          <w:bCs/>
          <w:szCs w:val="18"/>
          <w:lang w:eastAsia="en-GB"/>
        </w:rPr>
        <w:t xml:space="preserve">to mail </w:t>
      </w:r>
      <w:r w:rsidRPr="0086022F">
        <w:rPr>
          <w:rFonts w:eastAsia="Calibri" w:cstheme="minorHAnsi"/>
          <w:b/>
          <w:bCs/>
          <w:szCs w:val="18"/>
          <w:lang w:eastAsia="en-GB"/>
        </w:rPr>
        <w:t xml:space="preserve">Notification </w:t>
      </w:r>
      <w:r w:rsidRPr="0086022F">
        <w:rPr>
          <w:rFonts w:eastAsia="Calibri" w:cstheme="minorHAnsi"/>
          <w:bCs/>
          <w:szCs w:val="18"/>
          <w:lang w:eastAsia="en-GB"/>
        </w:rPr>
        <w:t>letters and prepare substitute or website notices.</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Occurrence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
        <w:t xml:space="preserve">the sum of all individual covered losses, or a series of individual covered losses, under Insuring Clause M that are directly caused by any one </w:t>
      </w:r>
      <w:r w:rsidRPr="0022764C">
        <w:rPr>
          <w:rFonts w:eastAsia="Calibri" w:cstheme="minorHAnsi"/>
          <w:b/>
          <w:bCs/>
          <w:szCs w:val="18"/>
          <w:lang w:eastAsia="en-GB"/>
        </w:rPr>
        <w:t>Hacking Attack</w:t>
      </w:r>
      <w:r w:rsidRPr="0022764C">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Operations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means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bCs/>
          <w:szCs w:val="18"/>
          <w:lang w:eastAsia="en-GB"/>
        </w:rPr>
        <w:t xml:space="preserve">business activities occurring at an </w:t>
      </w:r>
      <w:r w:rsidRPr="0086022F">
        <w:rPr>
          <w:rFonts w:eastAsia="Calibri" w:cstheme="minorHAnsi"/>
          <w:b/>
          <w:bCs/>
          <w:szCs w:val="18"/>
          <w:lang w:eastAsia="en-GB"/>
        </w:rPr>
        <w:t>Insured Location</w:t>
      </w:r>
      <w:r w:rsidRPr="0086022F">
        <w:rPr>
          <w:rFonts w:eastAsia="Calibri" w:cstheme="minorHAnsi"/>
          <w:bCs/>
          <w:szCs w:val="18"/>
          <w:lang w:eastAsia="en-GB"/>
        </w:rPr>
        <w:t xml:space="preserve"> which rely on </w:t>
      </w:r>
      <w:r w:rsidRPr="0086022F">
        <w:rPr>
          <w:rFonts w:eastAsia="Calibri" w:cstheme="minorHAnsi"/>
          <w:b/>
          <w:bCs/>
          <w:szCs w:val="18"/>
          <w:lang w:eastAsia="en-GB"/>
        </w:rPr>
        <w:t>Covered Property</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Other Property</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tangible property, other than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Securities</w:t>
      </w:r>
      <w:r w:rsidRPr="0086022F">
        <w:rPr>
          <w:rFonts w:eastAsia="Calibri" w:cstheme="minorHAnsi"/>
          <w:bCs/>
          <w:szCs w:val="18"/>
          <w:lang w:eastAsia="en-GB"/>
        </w:rPr>
        <w:t>, which has intrinsic value.</w:t>
      </w:r>
    </w:p>
    <w:p w:rsidR="006936E8" w:rsidRPr="0022764C" w:rsidRDefault="006936E8" w:rsidP="006936E8">
      <w:pPr>
        <w:pStyle w:val="Heading3"/>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Outsourced IT Service Provider </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a third party that provides information technology services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under a written contract with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to provide such services, including, but not limited to, hosting, security management, co-location, and </w:t>
      </w:r>
      <w:r w:rsidRPr="0022764C">
        <w:rPr>
          <w:rFonts w:eastAsia="Calibri" w:cstheme="minorHAnsi"/>
          <w:b/>
          <w:bCs/>
          <w:kern w:val="2"/>
          <w:szCs w:val="18"/>
          <w:lang w:eastAsia="en-GB"/>
          <w14:ligatures w14:val="standardContextual"/>
        </w:rPr>
        <w:t>Data</w:t>
      </w:r>
      <w:r w:rsidRPr="0022764C">
        <w:rPr>
          <w:rFonts w:eastAsia="Calibri" w:cstheme="minorHAnsi"/>
          <w:kern w:val="2"/>
          <w:szCs w:val="18"/>
          <w:lang w:eastAsia="en-GB"/>
          <w14:ligatures w14:val="standardContextual"/>
        </w:rPr>
        <w:t xml:space="preserve"> storage. </w:t>
      </w:r>
      <w:r w:rsidRPr="0022764C">
        <w:rPr>
          <w:rFonts w:eastAsia="Calibri" w:cstheme="minorHAnsi"/>
          <w:b/>
          <w:bCs/>
          <w:kern w:val="2"/>
          <w:szCs w:val="18"/>
          <w:lang w:eastAsia="en-GB"/>
          <w14:ligatures w14:val="standardContextual"/>
        </w:rPr>
        <w:t>Outsourced IT Service Provider</w:t>
      </w:r>
      <w:r w:rsidRPr="0022764C">
        <w:rPr>
          <w:rFonts w:eastAsia="Calibri" w:cstheme="minorHAnsi"/>
          <w:bCs/>
          <w:kern w:val="2"/>
          <w:szCs w:val="18"/>
          <w:lang w:eastAsia="en-GB"/>
          <w14:ligatures w14:val="standardContextual"/>
        </w:rPr>
        <w:t xml:space="preserve"> includes any </w:t>
      </w:r>
      <w:r w:rsidRPr="0022764C">
        <w:rPr>
          <w:rFonts w:eastAsia="Calibri" w:cstheme="minorHAnsi"/>
          <w:b/>
          <w:bCs/>
          <w:kern w:val="2"/>
          <w:szCs w:val="18"/>
          <w:lang w:eastAsia="en-GB"/>
          <w14:ligatures w14:val="standardContextual"/>
        </w:rPr>
        <w:t>Cloud Provider</w:t>
      </w:r>
      <w:r w:rsidRPr="0022764C">
        <w:rPr>
          <w:rFonts w:eastAsia="Calibri" w:cstheme="minorHAnsi"/>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inorHAnsi"/>
          <w:szCs w:val="22"/>
        </w:rPr>
      </w:pPr>
      <w:r w:rsidRPr="0022764C">
        <w:rPr>
          <w:rFonts w:eastAsia="MS Gothic" w:cstheme="majorHAnsi"/>
          <w:szCs w:val="22"/>
        </w:rPr>
        <w:t>PCI Data Security Standard</w:t>
      </w:r>
      <w:r w:rsidRPr="0022764C">
        <w:rPr>
          <w:rFonts w:eastAsia="MS Gothic" w:cstheme="minorHAnsi"/>
          <w:szCs w:val="22"/>
        </w:rPr>
        <w:t xml:space="preserve"> </w:t>
      </w:r>
      <w:r w:rsidRPr="0022764C">
        <w:rPr>
          <w:rFonts w:eastAsia="Calibri" w:cstheme="minorHAnsi"/>
          <w:kern w:val="2"/>
          <w:szCs w:val="18"/>
          <w14:ligatures w14:val="standardContextual"/>
        </w:rPr>
        <w:t>(known as PCI DSS)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Payment Card Industry Security Standards Council Data Security Standard in effect now, or as hereafter amended, which all merchants and processors must follow when storing, processing and transmitting cardholder </w:t>
      </w:r>
      <w:r w:rsidRPr="0022764C">
        <w:rPr>
          <w:rFonts w:eastAsia="Calibri" w:cstheme="minorHAnsi"/>
          <w:b/>
          <w:bCs/>
          <w:kern w:val="2"/>
          <w:szCs w:val="18"/>
          <w14:ligatures w14:val="standardContextual"/>
        </w:rPr>
        <w:t>Data</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PCI DSS Demand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written demand for </w:t>
      </w:r>
      <w:r w:rsidRPr="0022764C">
        <w:rPr>
          <w:rFonts w:eastAsia="Calibri" w:cstheme="minorHAnsi"/>
          <w:b/>
          <w:bCs/>
          <w:kern w:val="2"/>
          <w:szCs w:val="18"/>
          <w14:ligatures w14:val="standardContextual"/>
        </w:rPr>
        <w:t xml:space="preserve">PCI DSS Fines and Assessments </w:t>
      </w:r>
      <w:r w:rsidRPr="0022764C">
        <w:rPr>
          <w:rFonts w:eastAsia="Calibri" w:cstheme="minorHAnsi"/>
          <w:kern w:val="2"/>
          <w:szCs w:val="18"/>
          <w14:ligatures w14:val="standardContextual"/>
        </w:rPr>
        <w:t xml:space="preserve">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directly or indirectly </w:t>
      </w:r>
      <w:r w:rsidRPr="0022764C">
        <w:rPr>
          <w:rFonts w:eastAsia="Calibri" w:cstheme="minorHAnsi"/>
          <w:kern w:val="2"/>
          <w:szCs w:val="18"/>
          <w14:ligatures w14:val="standardContextual"/>
        </w:rPr>
        <w:t xml:space="preserve">from or through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due to the </w:t>
      </w:r>
      <w:r w:rsidRPr="0022764C">
        <w:rPr>
          <w:rFonts w:eastAsia="Calibri" w:cstheme="minorHAnsi"/>
          <w:b/>
          <w:bCs/>
          <w:kern w:val="2"/>
          <w:szCs w:val="18"/>
          <w14:ligatures w14:val="standardContextual"/>
        </w:rPr>
        <w:t xml:space="preserve">Insured’s </w:t>
      </w:r>
      <w:r w:rsidRPr="0022764C">
        <w:rPr>
          <w:rFonts w:eastAsia="Calibri" w:cstheme="minorHAnsi"/>
          <w:kern w:val="2"/>
          <w:szCs w:val="18"/>
          <w14:ligatures w14:val="standardContextual"/>
        </w:rPr>
        <w:t xml:space="preserve">non-compliance with the </w:t>
      </w:r>
      <w:r w:rsidRPr="0022764C">
        <w:rPr>
          <w:rFonts w:eastAsia="Calibri" w:cstheme="minorHAnsi"/>
          <w:b/>
          <w:bCs/>
          <w:kern w:val="2"/>
          <w:szCs w:val="18"/>
          <w14:ligatures w14:val="standardContextual"/>
        </w:rPr>
        <w:t>PCI Data Security Standard</w:t>
      </w:r>
      <w:r w:rsidRPr="0022764C">
        <w:rPr>
          <w:rFonts w:eastAsia="Calibri" w:cstheme="minorHAnsi"/>
          <w:kern w:val="2"/>
          <w:szCs w:val="18"/>
          <w14:ligatures w14:val="standardContextual"/>
        </w:rPr>
        <w:t xml:space="preserve">, or a request for information 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from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regarding a suspected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86022F">
        <w:rPr>
          <w:rFonts w:eastAsia="Times New Roman" w:cstheme="minorHAnsi"/>
          <w:b/>
          <w:szCs w:val="18"/>
        </w:rPr>
        <w:t>Privacy Breach</w:t>
      </w:r>
      <w:r w:rsidRPr="0022764C">
        <w:rPr>
          <w:rFonts w:eastAsia="Calibri" w:cstheme="minorHAnsi"/>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 xml:space="preserve">PCI DSS Fines and Assessments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monetary fines, penalties or assessments, including fraud recoveries, card reissuance costs, operational expenses or compliance case costs, which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is legally obligated to pay under the terms of a </w:t>
      </w:r>
      <w:r w:rsidRPr="0022764C">
        <w:rPr>
          <w:rFonts w:eastAsia="Calibri" w:cstheme="minorHAnsi"/>
          <w:b/>
          <w:bCs/>
          <w:kern w:val="2"/>
          <w:szCs w:val="18"/>
          <w14:ligatures w14:val="standardContextual"/>
        </w:rPr>
        <w:t>Merchant Services Agreement</w:t>
      </w:r>
      <w:r w:rsidRPr="0022764C">
        <w:rPr>
          <w:rFonts w:eastAsia="Calibri" w:cstheme="minorHAnsi"/>
          <w:kern w:val="2"/>
          <w:szCs w:val="18"/>
          <w14:ligatures w14:val="standardContextual"/>
        </w:rPr>
        <w:t xml:space="preserve">, but only where such monetary fines, penalties or assessments result from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or</w:t>
      </w:r>
      <w:r w:rsidRPr="0022764C">
        <w:rPr>
          <w:rFonts w:eastAsia="Calibri" w:cstheme="minorHAnsi"/>
          <w:b/>
          <w:bCs/>
          <w:kern w:val="2"/>
          <w:szCs w:val="18"/>
          <w14:ligatures w14:val="standardContextual"/>
        </w:rPr>
        <w:t xml:space="preserve"> </w:t>
      </w:r>
      <w:r w:rsidRPr="0086022F">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Period of Indemnity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period beginning on the earlier of the date of </w:t>
      </w:r>
      <w:r w:rsidRPr="0022764C">
        <w:rPr>
          <w:rFonts w:eastAsia="Calibri" w:cstheme="minorHAnsi"/>
          <w:b/>
          <w:bCs/>
          <w:kern w:val="2"/>
          <w:szCs w:val="18"/>
          <w14:ligatures w14:val="standardContextual"/>
        </w:rPr>
        <w:t xml:space="preserve">Notification </w:t>
      </w:r>
      <w:r w:rsidRPr="0022764C">
        <w:rPr>
          <w:rFonts w:eastAsia="Calibri" w:cstheme="minorHAnsi"/>
          <w:kern w:val="2"/>
          <w:szCs w:val="18"/>
          <w14:ligatures w14:val="standardContextual"/>
        </w:rPr>
        <w:t xml:space="preserve">or the first </w:t>
      </w:r>
      <w:r w:rsidRPr="0022764C">
        <w:rPr>
          <w:rFonts w:eastAsia="Calibri" w:cstheme="minorHAnsi"/>
          <w:b/>
          <w:bCs/>
          <w:kern w:val="2"/>
          <w:szCs w:val="18"/>
          <w14:ligatures w14:val="standardContextual"/>
        </w:rPr>
        <w:t xml:space="preserve">Adverse Media Report </w:t>
      </w:r>
      <w:r w:rsidRPr="0022764C">
        <w:rPr>
          <w:rFonts w:eastAsia="Calibri" w:cstheme="minorHAnsi"/>
          <w:kern w:val="2"/>
          <w:szCs w:val="18"/>
          <w14:ligatures w14:val="standardContextual"/>
        </w:rPr>
        <w:t>(whichever applies), and ending on the earlier of:</w:t>
      </w:r>
    </w:p>
    <w:p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the date when gross revenues are restored to the </w:t>
      </w:r>
      <w:proofErr w:type="gramStart"/>
      <w:r w:rsidRPr="0022764C">
        <w:rPr>
          <w:rFonts w:eastAsia="Arial" w:cstheme="minorHAnsi"/>
          <w:color w:val="000000"/>
          <w:szCs w:val="18"/>
        </w:rPr>
        <w:t>level</w:t>
      </w:r>
      <w:proofErr w:type="gramEnd"/>
      <w:r w:rsidRPr="0022764C">
        <w:rPr>
          <w:rFonts w:eastAsia="Arial" w:cstheme="minorHAnsi"/>
          <w:color w:val="000000"/>
          <w:szCs w:val="18"/>
        </w:rPr>
        <w:t xml:space="preserve"> they had been prior to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(whichever applies); or </w:t>
      </w:r>
    </w:p>
    <w:p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180 consecutive days after the date of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(whichever applies)</w:t>
      </w:r>
      <w:r w:rsidRPr="0086022F">
        <w:rPr>
          <w:rFonts w:eastAsia="Calibri" w:cstheme="minorHAnsi"/>
          <w:bCs/>
          <w:szCs w:val="18"/>
          <w:lang w:eastAsia="en-GB"/>
        </w:rPr>
        <w:t>.</w:t>
      </w:r>
    </w:p>
    <w:p w:rsidR="006936E8" w:rsidRPr="0086022F" w:rsidRDefault="006936E8" w:rsidP="006936E8">
      <w:pPr>
        <w:spacing w:before="0" w:line="240" w:lineRule="auto"/>
        <w:rPr>
          <w:rFonts w:eastAsia="Calibri" w:cstheme="minorHAnsi"/>
          <w:szCs w:val="18"/>
        </w:rPr>
      </w:pPr>
    </w:p>
    <w:p w:rsidR="006936E8" w:rsidRPr="0086022F" w:rsidRDefault="006936E8" w:rsidP="006936E8">
      <w:pPr>
        <w:spacing w:before="0" w:line="240" w:lineRule="auto"/>
        <w:rPr>
          <w:rFonts w:eastAsia="Calibri" w:cstheme="minorHAnsi"/>
          <w:b/>
          <w:bCs/>
          <w:szCs w:val="18"/>
          <w:lang w:eastAsia="en-GB"/>
        </w:rPr>
      </w:pPr>
      <w:r w:rsidRPr="0086022F">
        <w:rPr>
          <w:rFonts w:eastAsia="Calibri" w:cstheme="minorHAnsi"/>
          <w:szCs w:val="18"/>
        </w:rPr>
        <w:t xml:space="preserve">The </w:t>
      </w:r>
      <w:r w:rsidRPr="0086022F">
        <w:rPr>
          <w:rFonts w:eastAsia="Calibri" w:cstheme="minorHAnsi"/>
          <w:b/>
          <w:bCs/>
          <w:szCs w:val="18"/>
        </w:rPr>
        <w:t>Period of Indemnity</w:t>
      </w:r>
      <w:r w:rsidRPr="0086022F">
        <w:rPr>
          <w:rFonts w:eastAsia="Calibri" w:cstheme="minorHAnsi"/>
          <w:szCs w:val="18"/>
        </w:rPr>
        <w:t xml:space="preserve"> shall not be affected by the expiration of the </w:t>
      </w:r>
      <w:r w:rsidRPr="0086022F">
        <w:rPr>
          <w:rFonts w:eastAsia="Calibri" w:cstheme="minorHAnsi"/>
          <w:b/>
          <w:bCs/>
          <w:szCs w:val="18"/>
        </w:rPr>
        <w:t>Period of Insurance.</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Period of Insurance</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Arial" w:cstheme="minorHAnsi"/>
          <w:szCs w:val="18"/>
        </w:rPr>
        <w:t>means that as stated in the Schedule.</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Period of Restoration</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the period beginning on the date when the </w:t>
      </w:r>
      <w:r w:rsidRPr="0086022F">
        <w:rPr>
          <w:rFonts w:eastAsia="Calibri" w:cstheme="minorHAnsi"/>
          <w:b/>
          <w:szCs w:val="18"/>
          <w:lang w:eastAsia="en-GB"/>
        </w:rPr>
        <w:t>System Failure</w:t>
      </w:r>
      <w:r w:rsidRPr="0086022F">
        <w:rPr>
          <w:rFonts w:eastAsia="Calibri" w:cstheme="minorHAnsi"/>
          <w:b/>
          <w:bCs/>
          <w:szCs w:val="18"/>
          <w:lang w:eastAsia="en-GB"/>
        </w:rPr>
        <w:t xml:space="preserve"> </w:t>
      </w:r>
      <w:r w:rsidRPr="0086022F">
        <w:rPr>
          <w:rFonts w:eastAsia="Calibri" w:cstheme="minorHAnsi"/>
          <w:szCs w:val="18"/>
          <w:lang w:eastAsia="en-GB"/>
        </w:rPr>
        <w:t>began and ending on the earlier of:</w:t>
      </w:r>
    </w:p>
    <w:p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86022F">
        <w:rPr>
          <w:rFonts w:eastAsia="Calibri" w:cstheme="minorHAnsi"/>
          <w:szCs w:val="18"/>
          <w:lang w:eastAsia="en-GB"/>
        </w:rPr>
        <w:t xml:space="preserve">the date when an </w:t>
      </w:r>
      <w:r w:rsidRPr="0086022F">
        <w:rPr>
          <w:rFonts w:eastAsia="Calibri" w:cstheme="minorHAnsi"/>
          <w:b/>
          <w:szCs w:val="18"/>
          <w:lang w:eastAsia="en-GB"/>
        </w:rPr>
        <w:t>Insured Computer System</w:t>
      </w:r>
      <w:r w:rsidRPr="0086022F">
        <w:rPr>
          <w:rFonts w:eastAsia="Calibri" w:cstheme="minorHAnsi"/>
          <w:b/>
          <w:bCs/>
          <w:szCs w:val="18"/>
          <w:lang w:eastAsia="en-GB"/>
        </w:rPr>
        <w:t xml:space="preserve"> </w:t>
      </w:r>
      <w:r w:rsidRPr="0086022F">
        <w:rPr>
          <w:rFonts w:eastAsia="Calibri" w:cstheme="minorHAnsi"/>
          <w:szCs w:val="18"/>
          <w:lang w:eastAsia="en-GB"/>
        </w:rPr>
        <w:t xml:space="preserve">is restored or could have been repaired or restored with reasonable speed to the same condition, functionality and level of service that existed prior to the </w:t>
      </w:r>
      <w:r w:rsidRPr="0086022F">
        <w:rPr>
          <w:rFonts w:eastAsia="Calibri" w:cstheme="minorHAnsi"/>
          <w:b/>
          <w:szCs w:val="18"/>
          <w:lang w:eastAsia="en-GB"/>
        </w:rPr>
        <w:t>System Failure</w:t>
      </w:r>
      <w:r w:rsidRPr="0086022F">
        <w:rPr>
          <w:rFonts w:eastAsia="Calibri" w:cstheme="minorHAnsi"/>
          <w:szCs w:val="18"/>
          <w:lang w:eastAsia="en-GB"/>
        </w:rPr>
        <w:t xml:space="preserve">, plus a maximum of thirty (30) additional consecutive days after the restoration of an </w:t>
      </w:r>
      <w:r w:rsidRPr="0086022F">
        <w:rPr>
          <w:rFonts w:eastAsia="Calibri" w:cstheme="minorHAnsi"/>
          <w:b/>
          <w:szCs w:val="18"/>
          <w:lang w:eastAsia="en-GB"/>
        </w:rPr>
        <w:t>Insured Computer System</w:t>
      </w:r>
      <w:r w:rsidRPr="0086022F">
        <w:rPr>
          <w:rFonts w:eastAsia="Calibri" w:cstheme="minorHAnsi"/>
          <w:b/>
          <w:bCs/>
          <w:szCs w:val="18"/>
          <w:lang w:eastAsia="en-GB"/>
        </w:rPr>
        <w:t xml:space="preserve"> </w:t>
      </w:r>
      <w:r w:rsidRPr="0086022F">
        <w:rPr>
          <w:rFonts w:eastAsia="Calibri" w:cstheme="minorHAnsi"/>
          <w:szCs w:val="18"/>
          <w:lang w:eastAsia="en-GB"/>
        </w:rPr>
        <w:t xml:space="preserve">to allow for restoration of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Insured’s </w:t>
      </w:r>
      <w:r w:rsidRPr="0086022F">
        <w:rPr>
          <w:rFonts w:eastAsia="Calibri" w:cstheme="minorHAnsi"/>
          <w:szCs w:val="18"/>
          <w:lang w:eastAsia="en-GB"/>
        </w:rPr>
        <w:t>business; or</w:t>
      </w:r>
    </w:p>
    <w:p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86022F">
        <w:rPr>
          <w:rFonts w:eastAsia="Calibri" w:cstheme="minorHAnsi"/>
          <w:szCs w:val="18"/>
          <w:lang w:eastAsia="en-GB"/>
        </w:rPr>
        <w:t>t</w:t>
      </w:r>
      <w:r w:rsidRPr="0086022F">
        <w:rPr>
          <w:rFonts w:eastAsia="Calibri" w:cstheme="minorHAnsi"/>
          <w:bCs/>
          <w:szCs w:val="18"/>
          <w:lang w:eastAsia="en-GB"/>
        </w:rPr>
        <w:t xml:space="preserve">he last day of the period stated in </w:t>
      </w:r>
      <w:r w:rsidRPr="0086022F">
        <w:rPr>
          <w:rFonts w:eastAsia="Calibri" w:cstheme="minorHAnsi"/>
          <w:szCs w:val="18"/>
        </w:rPr>
        <w:t>the Schedule</w:t>
      </w:r>
      <w:r w:rsidRPr="0086022F">
        <w:rPr>
          <w:rFonts w:eastAsia="Calibri" w:cstheme="minorHAnsi"/>
          <w:bCs/>
          <w:szCs w:val="18"/>
          <w:lang w:eastAsia="en-GB"/>
        </w:rPr>
        <w:t xml:space="preserve"> as the </w:t>
      </w:r>
      <w:r w:rsidRPr="0086022F">
        <w:rPr>
          <w:rFonts w:eastAsia="Calibri" w:cstheme="minorHAnsi"/>
          <w:b/>
          <w:bCs/>
          <w:szCs w:val="18"/>
          <w:lang w:eastAsia="en-GB"/>
        </w:rPr>
        <w:t xml:space="preserve">Period of Restoration </w:t>
      </w:r>
      <w:r w:rsidRPr="0086022F">
        <w:rPr>
          <w:rFonts w:eastAsia="Calibri" w:cstheme="minorHAnsi"/>
          <w:bCs/>
          <w:szCs w:val="18"/>
          <w:lang w:eastAsia="en-GB"/>
        </w:rPr>
        <w:t>for Insuring Clause I (</w:t>
      </w:r>
      <w:r w:rsidRPr="0086022F">
        <w:rPr>
          <w:rFonts w:eastAsia="Calibri" w:cstheme="minorHAnsi"/>
          <w:szCs w:val="18"/>
          <w:lang w:eastAsia="en-GB"/>
        </w:rPr>
        <w:t>System Failure)</w:t>
      </w:r>
      <w:r w:rsidRPr="0022764C">
        <w:rPr>
          <w:rFonts w:eastAsia="Arial Unicode MS" w:cstheme="minorHAnsi"/>
          <w:szCs w:val="18"/>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Personally Identifiable Information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driving license or other government-issued identification number; unpublished telephone number; savings account, current account, credit card or debit card number each when in combination with the security code, access code, password or pin for such account or card number; any personal data as defined under the Data Protection Act 2018 or the General Data Protection Regulation 2016/679 or any amending or superseding legislation; any private personal information as defined under the law of a country other than the United Kingdom, which law is intended to provide for the protection of such private personal information; not including any lawfully available data accessible by the general public.</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lastRenderedPageBreak/>
        <w:t>Phishing Attack</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use by a </w:t>
      </w:r>
      <w:r w:rsidRPr="0022764C">
        <w:rPr>
          <w:rFonts w:eastAsia="Calibri" w:cstheme="minorHAnsi"/>
          <w:bCs/>
          <w:kern w:val="2"/>
          <w:szCs w:val="18"/>
          <w:lang w:eastAsia="en-GB"/>
          <w14:ligatures w14:val="standardContextual"/>
        </w:rPr>
        <w:t>third party</w:t>
      </w:r>
      <w:r w:rsidRPr="0022764C">
        <w:rPr>
          <w:rFonts w:eastAsia="Calibri" w:cstheme="minorHAnsi"/>
          <w:b/>
          <w:kern w:val="2"/>
          <w:szCs w:val="18"/>
          <w:lang w:eastAsia="en-GB"/>
          <w14:ligatures w14:val="standardContextual"/>
        </w:rPr>
        <w:t xml:space="preserve"> </w:t>
      </w:r>
      <w:r w:rsidRPr="0086022F">
        <w:rPr>
          <w:rFonts w:eastAsia="Calibri" w:cstheme="minorHAnsi"/>
          <w:bCs/>
          <w:szCs w:val="18"/>
        </w:rPr>
        <w:t>of fraudulent and intentionally misleading telephone calls, emails, texts, instant messages or other electronic communications or malicious websites to impersonate</w:t>
      </w:r>
      <w:r w:rsidRPr="0086022F">
        <w:rPr>
          <w:rFonts w:eastAsia="Calibri" w:cstheme="minorHAnsi"/>
          <w:b/>
          <w:bCs/>
          <w:szCs w:val="18"/>
        </w:rPr>
        <w:t xml:space="preserv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bCs/>
          <w:szCs w:val="18"/>
        </w:rPr>
        <w:t xml:space="preserv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bCs/>
          <w:szCs w:val="18"/>
        </w:rPr>
        <w:t xml:space="preserve">brand,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bCs/>
          <w:szCs w:val="18"/>
        </w:rPr>
        <w:t xml:space="preserve">services or </w:t>
      </w:r>
      <w:r w:rsidRPr="0086022F">
        <w:rPr>
          <w:rFonts w:eastAsia="Calibri" w:cstheme="minorHAnsi"/>
          <w:b/>
          <w:bCs/>
          <w:szCs w:val="18"/>
        </w:rPr>
        <w:t xml:space="preserve">Products </w:t>
      </w:r>
      <w:r w:rsidRPr="0086022F">
        <w:rPr>
          <w:rFonts w:eastAsia="Calibri" w:cstheme="minorHAnsi"/>
          <w:bCs/>
          <w:szCs w:val="18"/>
        </w:rPr>
        <w:t xml:space="preserve">to solicit </w:t>
      </w:r>
      <w:r w:rsidRPr="0086022F">
        <w:rPr>
          <w:rFonts w:eastAsia="Calibri" w:cstheme="minorHAnsi"/>
          <w:b/>
          <w:bCs/>
          <w:szCs w:val="18"/>
        </w:rPr>
        <w:t xml:space="preserve">Private Information </w:t>
      </w:r>
      <w:r w:rsidRPr="0086022F">
        <w:rPr>
          <w:rFonts w:eastAsia="Calibri" w:cstheme="minorHAnsi"/>
          <w:bCs/>
          <w:szCs w:val="18"/>
        </w:rPr>
        <w:t xml:space="preserve">from an </w:t>
      </w:r>
      <w:r w:rsidRPr="0086022F">
        <w:rPr>
          <w:rFonts w:eastAsia="Calibri" w:cstheme="minorHAnsi"/>
          <w:b/>
          <w:bCs/>
          <w:szCs w:val="18"/>
        </w:rPr>
        <w:t xml:space="preserve">Executive </w:t>
      </w:r>
      <w:r w:rsidRPr="0086022F">
        <w:rPr>
          <w:rFonts w:eastAsia="Calibri" w:cstheme="minorHAnsi"/>
          <w:bCs/>
          <w:szCs w:val="18"/>
        </w:rPr>
        <w:t xml:space="preserve">or </w:t>
      </w:r>
      <w:r w:rsidRPr="0086022F">
        <w:rPr>
          <w:rFonts w:eastAsia="Calibri" w:cstheme="minorHAnsi"/>
          <w:b/>
          <w:bCs/>
          <w:szCs w:val="18"/>
        </w:rPr>
        <w:t>Employee</w:t>
      </w:r>
      <w:r w:rsidRPr="0086022F">
        <w:rPr>
          <w:rFonts w:eastAsia="Calibri" w:cstheme="minorHAnsi"/>
          <w:bCs/>
          <w:szCs w:val="18"/>
        </w:rPr>
        <w:t>.</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Phishing Fraud</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 xml:space="preserve">the malicious use of intentionally misleading telephone calls, emails, texts, instant messages or other electronic communications or malicious websites to fraudulently induce an </w:t>
      </w:r>
      <w:r w:rsidRPr="0086022F">
        <w:rPr>
          <w:rFonts w:eastAsia="Calibri" w:cstheme="minorHAnsi"/>
          <w:b/>
          <w:szCs w:val="18"/>
        </w:rPr>
        <w:t>Insured</w:t>
      </w:r>
      <w:r w:rsidRPr="0086022F">
        <w:rPr>
          <w:rFonts w:eastAsia="Calibri" w:cstheme="minorHAnsi"/>
          <w:szCs w:val="18"/>
        </w:rPr>
        <w:t xml:space="preserve"> to:</w:t>
      </w:r>
    </w:p>
    <w:p w:rsidR="006936E8" w:rsidRPr="0022764C" w:rsidRDefault="006936E8" w:rsidP="006936E8">
      <w:pPr>
        <w:numPr>
          <w:ilvl w:val="0"/>
          <w:numId w:val="448"/>
        </w:numPr>
        <w:spacing w:before="0" w:after="160" w:line="240" w:lineRule="auto"/>
        <w:rPr>
          <w:rFonts w:eastAsia="Arial" w:cstheme="minorHAnsi"/>
          <w:color w:val="000000"/>
          <w:szCs w:val="18"/>
        </w:rPr>
      </w:pPr>
      <w:r w:rsidRPr="0086022F">
        <w:rPr>
          <w:rFonts w:eastAsia="Calibri" w:cstheme="minorHAnsi"/>
          <w:szCs w:val="18"/>
        </w:rPr>
        <w:t xml:space="preserve">transfer or deliver </w:t>
      </w:r>
      <w:r w:rsidRPr="0086022F">
        <w:rPr>
          <w:rFonts w:eastAsia="Calibri" w:cstheme="minorHAnsi"/>
          <w:b/>
          <w:szCs w:val="18"/>
        </w:rPr>
        <w:t>Other Property</w:t>
      </w:r>
      <w:r w:rsidRPr="0086022F">
        <w:rPr>
          <w:rFonts w:eastAsia="Calibri" w:cstheme="minorHAnsi"/>
          <w:szCs w:val="18"/>
        </w:rPr>
        <w:t xml:space="preserve"> to an unintended party by impersonating another </w:t>
      </w:r>
      <w:r w:rsidRPr="0086022F">
        <w:rPr>
          <w:rFonts w:eastAsia="Calibri" w:cstheme="minorHAnsi"/>
          <w:b/>
          <w:szCs w:val="18"/>
        </w:rPr>
        <w:t>Insured</w:t>
      </w:r>
      <w:r w:rsidRPr="0086022F">
        <w:rPr>
          <w:rFonts w:eastAsia="Calibri" w:cstheme="minorHAnsi"/>
          <w:szCs w:val="18"/>
        </w:rPr>
        <w:t xml:space="preserve"> or </w:t>
      </w:r>
      <w:r w:rsidRPr="0022764C">
        <w:rPr>
          <w:rFonts w:eastAsia="Calibri" w:cstheme="minorHAnsi"/>
          <w:kern w:val="2"/>
          <w:szCs w:val="18"/>
          <w14:ligatures w14:val="standardContextual"/>
        </w:rPr>
        <w:t xml:space="preserve">the </w:t>
      </w:r>
      <w:r w:rsidRPr="0086022F">
        <w:rPr>
          <w:rFonts w:eastAsia="Calibri" w:cstheme="minorHAnsi"/>
          <w:b/>
          <w:bCs/>
          <w:szCs w:val="18"/>
        </w:rPr>
        <w:t>Named Insured’s</w:t>
      </w:r>
      <w:r w:rsidRPr="0086022F">
        <w:rPr>
          <w:rFonts w:eastAsia="Calibri" w:cstheme="minorHAnsi"/>
          <w:b/>
          <w:szCs w:val="18"/>
        </w:rPr>
        <w:t xml:space="preserve"> </w:t>
      </w:r>
      <w:r w:rsidRPr="0086022F">
        <w:rPr>
          <w:rFonts w:eastAsia="Calibri" w:cstheme="minorHAnsi"/>
          <w:szCs w:val="18"/>
        </w:rPr>
        <w:t xml:space="preserve">client,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 xml:space="preserve">customer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vendor; or</w:t>
      </w:r>
    </w:p>
    <w:p w:rsidR="006936E8" w:rsidRPr="0022764C" w:rsidRDefault="006936E8" w:rsidP="006936E8">
      <w:pPr>
        <w:numPr>
          <w:ilvl w:val="0"/>
          <w:numId w:val="448"/>
        </w:numPr>
        <w:spacing w:before="0" w:after="160" w:line="240" w:lineRule="auto"/>
        <w:rPr>
          <w:rFonts w:eastAsia="Arial" w:cstheme="minorHAnsi"/>
          <w:color w:val="000000"/>
          <w:szCs w:val="18"/>
        </w:rPr>
      </w:pPr>
      <w:r w:rsidRPr="0086022F">
        <w:rPr>
          <w:rFonts w:eastAsia="Calibri" w:cstheme="minorHAnsi"/>
          <w:szCs w:val="18"/>
        </w:rPr>
        <w:t xml:space="preserve">transfer or disburse </w:t>
      </w:r>
      <w:r w:rsidRPr="0086022F">
        <w:rPr>
          <w:rFonts w:eastAsia="Calibri" w:cstheme="minorHAnsi"/>
          <w:b/>
          <w:szCs w:val="18"/>
        </w:rPr>
        <w:t>Money</w:t>
      </w:r>
      <w:r w:rsidRPr="0086022F">
        <w:rPr>
          <w:rFonts w:eastAsia="Calibri" w:cstheme="minorHAnsi"/>
          <w:szCs w:val="18"/>
        </w:rPr>
        <w:t xml:space="preserve"> or </w:t>
      </w:r>
      <w:r w:rsidRPr="0086022F">
        <w:rPr>
          <w:rFonts w:eastAsia="Calibri" w:cstheme="minorHAnsi"/>
          <w:b/>
          <w:szCs w:val="18"/>
        </w:rPr>
        <w:t>Securities</w:t>
      </w:r>
      <w:r w:rsidRPr="0086022F">
        <w:rPr>
          <w:rFonts w:eastAsia="Calibri" w:cstheme="minorHAnsi"/>
          <w:szCs w:val="18"/>
        </w:rPr>
        <w:t xml:space="preserve"> from a </w:t>
      </w:r>
      <w:r w:rsidRPr="0086022F">
        <w:rPr>
          <w:rFonts w:eastAsia="Calibri" w:cstheme="minorHAnsi"/>
          <w:b/>
          <w:szCs w:val="18"/>
        </w:rPr>
        <w:t>Financial Account</w:t>
      </w:r>
      <w:r w:rsidRPr="0086022F">
        <w:rPr>
          <w:rFonts w:eastAsia="Calibri" w:cstheme="minorHAnsi"/>
          <w:szCs w:val="18"/>
        </w:rPr>
        <w:t xml:space="preserve"> to an unintended party by impersonating another </w:t>
      </w:r>
      <w:r w:rsidRPr="0086022F">
        <w:rPr>
          <w:rFonts w:eastAsia="Calibri" w:cstheme="minorHAnsi"/>
          <w:b/>
          <w:szCs w:val="18"/>
        </w:rPr>
        <w:t>Insured</w:t>
      </w:r>
      <w:r w:rsidRPr="0086022F">
        <w:rPr>
          <w:rFonts w:eastAsia="Calibri" w:cstheme="minorHAnsi"/>
          <w:szCs w:val="18"/>
        </w:rPr>
        <w:t xml:space="preserve">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 xml:space="preserve">client,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customer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vendor.</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Phishing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 w:val="19"/>
          <w:szCs w:val="19"/>
        </w:rPr>
        <w:t xml:space="preserve">the </w:t>
      </w:r>
      <w:r w:rsidRPr="0086022F">
        <w:rPr>
          <w:rFonts w:eastAsia="Calibri" w:cstheme="minorHAnsi"/>
          <w:sz w:val="19"/>
          <w:szCs w:val="19"/>
        </w:rPr>
        <w:t xml:space="preserve">loss of </w:t>
      </w:r>
      <w:r w:rsidRPr="0086022F">
        <w:rPr>
          <w:rFonts w:eastAsia="Calibri" w:cstheme="minorHAnsi"/>
          <w:b/>
          <w:sz w:val="19"/>
          <w:szCs w:val="19"/>
        </w:rPr>
        <w:t>Money</w:t>
      </w:r>
      <w:r w:rsidRPr="0086022F">
        <w:rPr>
          <w:rFonts w:eastAsia="Calibri" w:cstheme="minorHAnsi"/>
          <w:sz w:val="19"/>
          <w:szCs w:val="19"/>
        </w:rPr>
        <w:t xml:space="preserve">, </w:t>
      </w:r>
      <w:r w:rsidRPr="0086022F">
        <w:rPr>
          <w:rFonts w:eastAsia="Calibri" w:cstheme="minorHAnsi"/>
          <w:b/>
          <w:sz w:val="19"/>
          <w:szCs w:val="19"/>
        </w:rPr>
        <w:t>Securities</w:t>
      </w:r>
      <w:r w:rsidRPr="0086022F">
        <w:rPr>
          <w:rFonts w:eastAsia="Calibri" w:cstheme="minorHAnsi"/>
          <w:sz w:val="19"/>
          <w:szCs w:val="19"/>
        </w:rPr>
        <w:t xml:space="preserve"> or </w:t>
      </w:r>
      <w:r w:rsidRPr="0086022F">
        <w:rPr>
          <w:rFonts w:eastAsia="Calibri" w:cstheme="minorHAnsi"/>
          <w:b/>
          <w:sz w:val="19"/>
          <w:szCs w:val="19"/>
        </w:rPr>
        <w:t xml:space="preserve">Other Property </w:t>
      </w:r>
      <w:r w:rsidRPr="0086022F">
        <w:rPr>
          <w:rFonts w:eastAsia="Calibri" w:cstheme="minorHAnsi"/>
          <w:sz w:val="19"/>
          <w:szCs w:val="19"/>
        </w:rPr>
        <w:t>that the</w:t>
      </w:r>
      <w:r w:rsidRPr="0086022F">
        <w:rPr>
          <w:rFonts w:eastAsia="Calibri" w:cstheme="minorHAnsi"/>
          <w:b/>
          <w:bCs/>
          <w:sz w:val="19"/>
          <w:szCs w:val="19"/>
        </w:rPr>
        <w:t xml:space="preserve"> Named Insured </w:t>
      </w:r>
      <w:r w:rsidRPr="0086022F">
        <w:rPr>
          <w:rFonts w:eastAsia="Calibri" w:cstheme="minorHAnsi"/>
          <w:bCs/>
          <w:sz w:val="19"/>
          <w:szCs w:val="19"/>
        </w:rPr>
        <w:t xml:space="preserve">sustains due to </w:t>
      </w:r>
      <w:r w:rsidRPr="0086022F">
        <w:rPr>
          <w:rFonts w:eastAsia="Calibri" w:cstheme="minorHAnsi"/>
          <w:b/>
          <w:bCs/>
          <w:sz w:val="19"/>
          <w:szCs w:val="19"/>
        </w:rPr>
        <w:t>Phishing Fraud</w:t>
      </w:r>
      <w:r w:rsidRPr="0086022F">
        <w:rPr>
          <w:rFonts w:eastAsia="Calibri" w:cstheme="minorHAnsi"/>
          <w:sz w:val="19"/>
          <w:szCs w:val="19"/>
        </w:rPr>
        <w:t>;</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Cs w:val="18"/>
        </w:rPr>
        <w:t xml:space="preserve">the </w:t>
      </w:r>
      <w:r w:rsidRPr="0086022F">
        <w:rPr>
          <w:rFonts w:eastAsia="Calibri" w:cstheme="minorHAnsi"/>
          <w:bCs/>
          <w:szCs w:val="18"/>
          <w:lang w:eastAsia="en-GB"/>
        </w:rPr>
        <w:t xml:space="preserve">loss of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that 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sustains to reimburse the</w:t>
      </w:r>
      <w:r w:rsidRPr="0086022F">
        <w:rPr>
          <w:rFonts w:eastAsia="Calibri" w:cstheme="minorHAnsi"/>
          <w:b/>
          <w:bCs/>
          <w:szCs w:val="18"/>
        </w:rPr>
        <w:t xml:space="preserve"> Named Insured’s </w:t>
      </w:r>
      <w:r w:rsidRPr="0086022F">
        <w:rPr>
          <w:rFonts w:eastAsia="Calibri" w:cstheme="minorHAnsi"/>
          <w:bCs/>
          <w:szCs w:val="18"/>
          <w:lang w:eastAsia="en-GB"/>
        </w:rPr>
        <w:t>client</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customer for the loss of their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as a direct result of </w:t>
      </w:r>
      <w:r w:rsidRPr="0086022F">
        <w:rPr>
          <w:rFonts w:eastAsia="Calibri" w:cstheme="minorHAnsi"/>
          <w:b/>
          <w:bCs/>
          <w:szCs w:val="18"/>
          <w:lang w:eastAsia="en-GB"/>
        </w:rPr>
        <w:t>Phishing Fraud</w:t>
      </w:r>
      <w:r w:rsidRPr="0086022F">
        <w:rPr>
          <w:rFonts w:eastAsia="Calibri" w:cstheme="minorHAnsi"/>
          <w:bCs/>
          <w:szCs w:val="18"/>
          <w:lang w:eastAsia="en-GB"/>
        </w:rPr>
        <w:t>, provided such reimbursement is made with</w:t>
      </w:r>
      <w:r w:rsidRPr="0086022F">
        <w:rPr>
          <w:rFonts w:eastAsia="Calibri" w:cstheme="minorHAnsi"/>
          <w:szCs w:val="18"/>
          <w:lang w:eastAsia="en-GB"/>
        </w:rPr>
        <w:t xml:space="preserve"> </w:t>
      </w:r>
      <w:r w:rsidRPr="0086022F">
        <w:rPr>
          <w:rFonts w:eastAsia="Calibri" w:cstheme="minorHAnsi"/>
          <w:b/>
          <w:bCs/>
          <w:szCs w:val="18"/>
          <w:lang w:eastAsia="en-GB"/>
        </w:rPr>
        <w:t xml:space="preserve">Insurers </w:t>
      </w:r>
      <w:r w:rsidRPr="0086022F">
        <w:rPr>
          <w:rFonts w:eastAsia="Calibri" w:cstheme="minorHAnsi"/>
          <w:szCs w:val="18"/>
          <w:lang w:eastAsia="en-GB"/>
        </w:rPr>
        <w:t>prior written approval</w:t>
      </w:r>
      <w:r w:rsidRPr="0086022F">
        <w:rPr>
          <w:rFonts w:eastAsia="Calibri" w:cstheme="minorHAnsi"/>
          <w:bCs/>
          <w:szCs w:val="18"/>
          <w:lang w:eastAsia="en-GB"/>
        </w:rPr>
        <w:t>; and</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Cs w:val="18"/>
        </w:rPr>
        <w:t xml:space="preserve">expenses that the </w:t>
      </w:r>
      <w:r w:rsidRPr="0086022F">
        <w:rPr>
          <w:rFonts w:eastAsia="Calibri" w:cstheme="minorHAnsi"/>
          <w:b/>
          <w:szCs w:val="18"/>
        </w:rPr>
        <w:t>Named Insured</w:t>
      </w:r>
      <w:r w:rsidRPr="0086022F">
        <w:rPr>
          <w:rFonts w:eastAsia="Calibri" w:cstheme="minorHAnsi"/>
          <w:bCs/>
          <w:szCs w:val="18"/>
        </w:rPr>
        <w:t xml:space="preserve"> incurs with </w:t>
      </w:r>
      <w:r w:rsidRPr="0086022F">
        <w:rPr>
          <w:rFonts w:eastAsia="Calibri" w:cstheme="minorHAnsi"/>
          <w:b/>
          <w:szCs w:val="18"/>
        </w:rPr>
        <w:t>Insurers</w:t>
      </w:r>
      <w:r w:rsidRPr="0086022F">
        <w:rPr>
          <w:rFonts w:eastAsia="Calibri" w:cstheme="minorHAnsi"/>
          <w:bCs/>
          <w:szCs w:val="18"/>
        </w:rPr>
        <w:t xml:space="preserve"> prior written approval to create and issue a specific press release or to establish a specific website to advise the</w:t>
      </w:r>
      <w:r w:rsidRPr="0086022F">
        <w:rPr>
          <w:rFonts w:eastAsia="Calibri" w:cstheme="minorHAnsi"/>
          <w:b/>
          <w:bCs/>
          <w:szCs w:val="18"/>
        </w:rPr>
        <w:t xml:space="preserve"> Named Insured’s </w:t>
      </w:r>
      <w:r w:rsidRPr="0086022F">
        <w:rPr>
          <w:rFonts w:eastAsia="Calibri" w:cstheme="minorHAnsi"/>
          <w:bCs/>
          <w:szCs w:val="18"/>
        </w:rPr>
        <w:t xml:space="preserve">customers and prospective customers of </w:t>
      </w:r>
      <w:r w:rsidRPr="0086022F">
        <w:rPr>
          <w:rFonts w:eastAsia="Calibri" w:cstheme="minorHAnsi"/>
          <w:b/>
          <w:bCs/>
          <w:szCs w:val="18"/>
        </w:rPr>
        <w:t>Phishing Fraud</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Print Media</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newspapers, newsletters, magazines, books and literary works in any form, brochures or other types of publications, and advertising materials including packaging, photographs and digital images.</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Breach</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of the following:</w:t>
      </w:r>
    </w:p>
    <w:p w:rsidR="006936E8" w:rsidRPr="0022764C" w:rsidRDefault="006936E8" w:rsidP="006936E8">
      <w:pPr>
        <w:numPr>
          <w:ilvl w:val="0"/>
          <w:numId w:val="450"/>
        </w:numPr>
        <w:autoSpaceDE w:val="0"/>
        <w:autoSpaceDN w:val="0"/>
        <w:adjustRightInd w:val="0"/>
        <w:spacing w:before="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unauthorised collection, disclosure, use, access, destruction or modification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inability to access or failure to provide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theft or loss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the theft or loss of </w:t>
      </w:r>
      <w:r w:rsidRPr="0022764C">
        <w:rPr>
          <w:rFonts w:eastAsia="Calibri" w:cstheme="minorHAnsi"/>
          <w:b/>
          <w:kern w:val="2"/>
          <w:szCs w:val="18"/>
          <w14:ligatures w14:val="standardContextual"/>
        </w:rPr>
        <w:t xml:space="preserve">Private Information </w:t>
      </w:r>
      <w:r w:rsidRPr="0022764C">
        <w:rPr>
          <w:rFonts w:eastAsia="Calibri" w:cstheme="minorHAnsi"/>
          <w:kern w:val="2"/>
          <w:szCs w:val="18"/>
          <w14:ligatures w14:val="standardContextual"/>
        </w:rPr>
        <w:t xml:space="preserve">stored on an unsecured </w:t>
      </w:r>
      <w:r w:rsidRPr="0022764C">
        <w:rPr>
          <w:rFonts w:eastAsia="Calibri" w:cstheme="minorHAnsi"/>
          <w:b/>
          <w:kern w:val="2"/>
          <w:szCs w:val="18"/>
          <w14:ligatures w14:val="standardContextual"/>
        </w:rPr>
        <w:t xml:space="preserve">Data </w:t>
      </w:r>
      <w:r w:rsidRPr="0022764C">
        <w:rPr>
          <w:rFonts w:eastAsia="Calibri" w:cstheme="minorHAnsi"/>
          <w:kern w:val="2"/>
          <w:szCs w:val="18"/>
          <w14:ligatures w14:val="standardContextual"/>
        </w:rPr>
        <w:t xml:space="preserve">storage or mobile device, including any smartphone, tablet or laptop which is owned by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operated by the </w:t>
      </w:r>
      <w:r w:rsidRPr="0022764C">
        <w:rPr>
          <w:rFonts w:eastAsia="Calibri" w:cstheme="minorHAnsi"/>
          <w:b/>
          <w:kern w:val="2"/>
          <w:szCs w:val="18"/>
          <w14:ligatures w14:val="standardContextual"/>
        </w:rPr>
        <w:t>Insured</w:t>
      </w:r>
      <w:r w:rsidRPr="0022764C">
        <w:rPr>
          <w:rFonts w:eastAsia="Calibri" w:cstheme="minorHAnsi"/>
          <w:kern w:val="2"/>
          <w:szCs w:val="18"/>
          <w14:ligatures w14:val="standardContextual"/>
        </w:rPr>
        <w:t xml:space="preserve">, or owned and operated by an </w:t>
      </w:r>
      <w:r w:rsidRPr="0022764C">
        <w:rPr>
          <w:rFonts w:eastAsia="Calibri" w:cstheme="minorHAnsi"/>
          <w:b/>
          <w:kern w:val="2"/>
          <w:szCs w:val="18"/>
          <w14:ligatures w14:val="standardContextual"/>
        </w:rPr>
        <w:t xml:space="preserve">Employee </w:t>
      </w:r>
      <w:r w:rsidRPr="0022764C">
        <w:rPr>
          <w:rFonts w:eastAsia="Calibri" w:cstheme="minorHAnsi"/>
          <w:kern w:val="2"/>
          <w:szCs w:val="18"/>
          <w14:ligatures w14:val="standardContextual"/>
        </w:rPr>
        <w:t xml:space="preserve">or </w:t>
      </w:r>
      <w:r w:rsidRPr="0022764C">
        <w:rPr>
          <w:rFonts w:eastAsia="Calibri" w:cstheme="minorHAnsi"/>
          <w:b/>
          <w:kern w:val="2"/>
          <w:szCs w:val="18"/>
          <w14:ligatures w14:val="standardContextual"/>
        </w:rPr>
        <w:t xml:space="preserve">Executive </w:t>
      </w:r>
      <w:r w:rsidRPr="0022764C">
        <w:rPr>
          <w:rFonts w:eastAsia="Calibri" w:cstheme="minorHAnsi"/>
          <w:kern w:val="2"/>
          <w:szCs w:val="18"/>
          <w14:ligatures w14:val="standardContextual"/>
        </w:rPr>
        <w:t xml:space="preserve">who has agreed in writing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corporate mobile device acceptable use and security policy (also known as a “</w:t>
      </w:r>
      <w:r w:rsidRPr="0022764C">
        <w:rPr>
          <w:rFonts w:eastAsia="Calibri" w:cstheme="minorHAnsi"/>
          <w:kern w:val="2"/>
          <w:sz w:val="19"/>
          <w:szCs w:val="19"/>
          <w14:ligatures w14:val="standardContextual"/>
        </w:rPr>
        <w:t xml:space="preserve">Bring Your </w:t>
      </w:r>
      <w:r w:rsidRPr="0022764C">
        <w:rPr>
          <w:rFonts w:eastAsia="Calibri" w:cstheme="minorHAnsi"/>
          <w:kern w:val="2"/>
          <w:szCs w:val="18"/>
          <w14:ligatures w14:val="standardContextual"/>
        </w:rPr>
        <w:t>Own Device” policy);</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surrender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 a </w:t>
      </w:r>
      <w:r w:rsidRPr="0022764C">
        <w:rPr>
          <w:rFonts w:eastAsia="Calibri" w:cstheme="minorHAnsi"/>
          <w:b/>
          <w:kern w:val="2"/>
          <w:szCs w:val="18"/>
          <w14:ligatures w14:val="standardContextual"/>
        </w:rPr>
        <w:t>Phishing Attack</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maintain or comply with privacy policies and procedures stating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 xml:space="preserve">obligations relating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but not limited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Privacy Policy</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failure to develop or administer an identity theft prevention program;</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specific security practices with respect to </w:t>
      </w:r>
      <w:r w:rsidRPr="0022764C">
        <w:rPr>
          <w:rFonts w:eastAsia="Calibri" w:cstheme="minorHAnsi"/>
          <w:b/>
          <w:kern w:val="2"/>
          <w:szCs w:val="18"/>
          <w14:ligatures w14:val="standardContextual"/>
        </w:rPr>
        <w:t>Private Information</w:t>
      </w:r>
      <w:r w:rsidRPr="0022764C">
        <w:rPr>
          <w:rFonts w:eastAsia="Calibri" w:cstheme="minorHAnsi"/>
          <w:bCs/>
          <w:kern w:val="2"/>
          <w:szCs w:val="18"/>
          <w14:ligatures w14:val="standardContextual"/>
        </w:rPr>
        <w:t>, as</w:t>
      </w:r>
      <w:r w:rsidRPr="0022764C">
        <w:rPr>
          <w:rFonts w:eastAsia="Calibri" w:cstheme="minorHAnsi"/>
          <w:kern w:val="2"/>
          <w:szCs w:val="18"/>
          <w14:ligatures w14:val="standardContextual"/>
        </w:rPr>
        <w:t xml:space="preserve"> required by any statute, rule, regulation or other law;</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an infringement or violation of any rights to privacy;</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bCs/>
          <w:kern w:val="2"/>
          <w:szCs w:val="18"/>
          <w14:ligatures w14:val="standardContextual"/>
        </w:rPr>
      </w:pPr>
      <w:r w:rsidRPr="0022764C">
        <w:rPr>
          <w:rFonts w:eastAsia="Calibri" w:cstheme="minorHAnsi"/>
          <w:kern w:val="2"/>
          <w:szCs w:val="18"/>
          <w14:ligatures w14:val="standardContextual"/>
        </w:rPr>
        <w:t>breach of a person’s right of publicity, false light or intrusion upon a person’s seclusion;</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 or</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prohibiting unfair or deceptive trade practices or consumer fraud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w:t>
      </w:r>
    </w:p>
    <w:p w:rsidR="006936E8" w:rsidRPr="0086022F" w:rsidRDefault="006936E8" w:rsidP="006936E8">
      <w:pPr>
        <w:spacing w:before="0" w:line="240" w:lineRule="auto"/>
        <w:rPr>
          <w:rFonts w:eastAsia="Calibri" w:cstheme="minorHAnsi"/>
          <w:szCs w:val="18"/>
          <w:lang w:eastAsia="en-GB"/>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Privacy Breaches</w:t>
      </w:r>
      <w:r w:rsidRPr="0086022F">
        <w:rPr>
          <w:rFonts w:eastAsia="Calibri" w:cstheme="minorHAnsi"/>
          <w:szCs w:val="18"/>
          <w:lang w:eastAsia="en-GB"/>
        </w:rPr>
        <w:t xml:space="preserve">, related or repeated </w:t>
      </w:r>
      <w:r w:rsidRPr="0086022F">
        <w:rPr>
          <w:rFonts w:eastAsia="Calibri" w:cstheme="minorHAnsi"/>
          <w:b/>
          <w:bCs/>
          <w:szCs w:val="18"/>
          <w:lang w:eastAsia="en-GB"/>
        </w:rPr>
        <w:t>Privacy Breaches</w:t>
      </w:r>
      <w:r w:rsidRPr="0086022F">
        <w:rPr>
          <w:rFonts w:eastAsia="Calibri" w:cstheme="minorHAnsi"/>
          <w:szCs w:val="18"/>
          <w:lang w:eastAsia="en-GB"/>
        </w:rPr>
        <w:t xml:space="preserve">, or multiple </w:t>
      </w:r>
      <w:r w:rsidRPr="0086022F">
        <w:rPr>
          <w:rFonts w:eastAsia="Calibri" w:cstheme="minorHAnsi"/>
          <w:b/>
          <w:bCs/>
          <w:szCs w:val="18"/>
          <w:lang w:eastAsia="en-GB"/>
        </w:rPr>
        <w:t>Privacy Breaches</w:t>
      </w:r>
      <w:r w:rsidRPr="0086022F">
        <w:rPr>
          <w:rFonts w:eastAsia="Calibri" w:cstheme="minorHAnsi"/>
          <w:szCs w:val="18"/>
          <w:lang w:eastAsia="en-GB"/>
        </w:rPr>
        <w:t xml:space="preserve"> resulting from the same event or incident will be considered a single </w:t>
      </w:r>
      <w:r w:rsidRPr="0086022F">
        <w:rPr>
          <w:rFonts w:eastAsia="Calibri" w:cstheme="minorHAnsi"/>
          <w:b/>
          <w:bCs/>
          <w:szCs w:val="18"/>
          <w:lang w:eastAsia="en-GB"/>
        </w:rPr>
        <w:t>Privacy Breach</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bCs/>
          <w:szCs w:val="18"/>
          <w:lang w:eastAsia="en-GB"/>
        </w:rPr>
        <w:t xml:space="preserve">Privacy Breaches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Breach Response Costs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b/>
          <w:szCs w:val="18"/>
          <w:lang w:eastAsia="en-GB"/>
        </w:rPr>
        <w:t>Initial Breach Consultation Costs</w:t>
      </w:r>
      <w:r w:rsidRPr="0086022F">
        <w:rPr>
          <w:rFonts w:eastAsia="Calibri" w:cstheme="minorHAnsi"/>
          <w:szCs w:val="18"/>
          <w:lang w:eastAsia="en-GB"/>
        </w:rPr>
        <w:t>;</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szCs w:val="18"/>
          <w:lang w:eastAsia="en-GB"/>
        </w:rPr>
        <w:t xml:space="preserve">reasonable and necessary </w:t>
      </w:r>
      <w:r w:rsidRPr="0086022F">
        <w:rPr>
          <w:rFonts w:eastAsia="Calibri" w:cstheme="minorHAnsi"/>
          <w:b/>
          <w:szCs w:val="18"/>
          <w:lang w:eastAsia="en-GB"/>
        </w:rPr>
        <w:t>Public Relations Expenses</w:t>
      </w:r>
      <w:r w:rsidRPr="0086022F">
        <w:rPr>
          <w:rFonts w:eastAsia="Calibri" w:cstheme="minorHAnsi"/>
          <w:szCs w:val="18"/>
          <w:lang w:eastAsia="en-GB"/>
        </w:rPr>
        <w:t xml:space="preserve"> </w:t>
      </w:r>
      <w:r w:rsidRPr="0086022F">
        <w:rPr>
          <w:rFonts w:eastAsia="Calibri"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incurs,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approval, prior to or following the publication of an </w:t>
      </w:r>
      <w:r w:rsidRPr="0086022F">
        <w:rPr>
          <w:rFonts w:eastAsia="Calibri" w:cstheme="minorHAnsi"/>
          <w:b/>
          <w:bCs/>
          <w:szCs w:val="18"/>
          <w:lang w:eastAsia="en-GB"/>
        </w:rPr>
        <w:t xml:space="preserve">Adverse Media Report </w:t>
      </w:r>
      <w:r w:rsidRPr="0086022F">
        <w:rPr>
          <w:rFonts w:eastAsia="Calibri" w:cstheme="minorHAnsi"/>
          <w:szCs w:val="18"/>
          <w:lang w:eastAsia="en-GB"/>
        </w:rPr>
        <w:t xml:space="preserve">to avert or mitigate any material damage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bCs/>
          <w:szCs w:val="18"/>
          <w:lang w:eastAsia="en-GB"/>
        </w:rPr>
        <w:t>reputation</w:t>
      </w:r>
      <w:r w:rsidRPr="0086022F">
        <w:rPr>
          <w:rFonts w:eastAsia="Calibri" w:cstheme="minorHAnsi"/>
          <w:szCs w:val="18"/>
          <w:lang w:eastAsia="en-GB"/>
        </w:rPr>
        <w:t xml:space="preserve"> or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brand, which results or reasonably could result from the </w:t>
      </w:r>
      <w:r w:rsidRPr="0086022F">
        <w:rPr>
          <w:rFonts w:eastAsia="Calibri" w:cstheme="minorHAnsi"/>
          <w:b/>
          <w:bCs/>
          <w:szCs w:val="18"/>
          <w:lang w:eastAsia="en-GB"/>
        </w:rPr>
        <w:t>Adverse Media Report</w:t>
      </w:r>
      <w:r w:rsidRPr="0086022F">
        <w:rPr>
          <w:rFonts w:eastAsia="Calibri" w:cstheme="minorHAnsi"/>
          <w:bCs/>
          <w:szCs w:val="18"/>
          <w:lang w:eastAsia="en-GB"/>
        </w:rPr>
        <w:t>;</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reasonable and necessary legal fees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 xml:space="preserve">incurs </w:t>
      </w:r>
      <w:r w:rsidRPr="0086022F">
        <w:rPr>
          <w:rFonts w:eastAsia="Calibri" w:cstheme="minorHAnsi"/>
          <w:szCs w:val="18"/>
          <w:lang w:eastAsia="en-GB"/>
        </w:rPr>
        <w:t xml:space="preserve">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own behalf or on behalf of a party for whom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 xml:space="preserve"> to:</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determine the scope, cause and extent of an actual or suspected</w:t>
      </w:r>
      <w:r w:rsidRPr="0086022F">
        <w:rPr>
          <w:rFonts w:eastAsia="Calibri" w:cstheme="minorHAnsi"/>
          <w:b/>
          <w:bCs/>
          <w:szCs w:val="18"/>
          <w:lang w:eastAsia="en-GB"/>
        </w:rPr>
        <w:t xml:space="preserve"> Privacy Breach </w:t>
      </w:r>
      <w:r w:rsidRPr="0086022F">
        <w:rPr>
          <w:rFonts w:eastAsia="Calibri" w:cstheme="minorHAnsi"/>
          <w:bCs/>
          <w:szCs w:val="18"/>
          <w:lang w:eastAsia="en-GB"/>
        </w:rPr>
        <w:t xml:space="preserve">or </w:t>
      </w:r>
      <w:r w:rsidRPr="0086022F">
        <w:rPr>
          <w:rFonts w:eastAsia="Calibri" w:cstheme="minorHAnsi"/>
          <w:b/>
          <w:bCs/>
          <w:szCs w:val="18"/>
          <w:lang w:eastAsia="en-GB"/>
        </w:rPr>
        <w:t>Security Breach</w:t>
      </w:r>
      <w:r w:rsidRPr="0086022F">
        <w:rPr>
          <w:rFonts w:eastAsia="Calibri" w:cstheme="minorHAnsi"/>
          <w:bCs/>
          <w:szCs w:val="18"/>
          <w:lang w:eastAsia="en-GB"/>
        </w:rPr>
        <w:t>;</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determine the applicability of, and the</w:t>
      </w:r>
      <w:r w:rsidRPr="0086022F">
        <w:rPr>
          <w:rFonts w:eastAsia="Calibri" w:cstheme="minorHAnsi"/>
          <w:b/>
          <w:szCs w:val="18"/>
          <w:lang w:eastAsia="en-GB"/>
        </w:rPr>
        <w:t xml:space="preserve"> Named Insured’s </w:t>
      </w:r>
      <w:r w:rsidRPr="0086022F">
        <w:rPr>
          <w:rFonts w:eastAsia="Calibri" w:cstheme="minorHAnsi"/>
          <w:bCs/>
          <w:szCs w:val="18"/>
          <w:lang w:eastAsia="en-GB"/>
        </w:rPr>
        <w:t xml:space="preserve">obligations to comply with, </w:t>
      </w:r>
      <w:r w:rsidRPr="0086022F">
        <w:rPr>
          <w:rFonts w:eastAsia="Calibri" w:cstheme="minorHAnsi"/>
          <w:b/>
          <w:bCs/>
          <w:szCs w:val="18"/>
          <w:lang w:eastAsia="en-GB"/>
        </w:rPr>
        <w:t>Privacy Regulations</w:t>
      </w:r>
      <w:r w:rsidRPr="0086022F">
        <w:rPr>
          <w:rFonts w:eastAsia="Calibri" w:cstheme="minorHAnsi"/>
          <w:bCs/>
          <w:szCs w:val="18"/>
          <w:lang w:eastAsia="en-GB"/>
        </w:rPr>
        <w:t xml:space="preserve"> due to an actual or suspected </w:t>
      </w:r>
      <w:r w:rsidRPr="0086022F">
        <w:rPr>
          <w:rFonts w:eastAsia="Calibri" w:cstheme="minorHAnsi"/>
          <w:b/>
          <w:bCs/>
          <w:szCs w:val="18"/>
          <w:lang w:eastAsia="en-GB"/>
        </w:rPr>
        <w:t>Privacy Breach</w:t>
      </w:r>
      <w:r w:rsidRPr="0086022F">
        <w:rPr>
          <w:rFonts w:eastAsia="Calibri" w:cstheme="minorHAnsi"/>
          <w:bCs/>
          <w:szCs w:val="18"/>
          <w:lang w:eastAsia="en-GB"/>
        </w:rPr>
        <w:t>; and</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draft a </w:t>
      </w:r>
      <w:r w:rsidRPr="0086022F">
        <w:rPr>
          <w:rFonts w:eastAsia="Calibri" w:cstheme="minorHAnsi"/>
          <w:b/>
          <w:bCs/>
          <w:szCs w:val="18"/>
          <w:lang w:eastAsia="en-GB"/>
        </w:rPr>
        <w:t xml:space="preserve">Notification </w:t>
      </w:r>
      <w:r w:rsidRPr="0086022F">
        <w:rPr>
          <w:rFonts w:eastAsia="Calibri" w:cstheme="minorHAnsi"/>
          <w:bCs/>
          <w:szCs w:val="18"/>
          <w:lang w:eastAsia="en-GB"/>
        </w:rPr>
        <w:t xml:space="preserve">letter to be sent to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w:t>
      </w:r>
    </w:p>
    <w:p w:rsidR="006936E8" w:rsidRPr="0086022F" w:rsidRDefault="006936E8" w:rsidP="006936E8">
      <w:pPr>
        <w:numPr>
          <w:ilvl w:val="0"/>
          <w:numId w:val="453"/>
        </w:numPr>
        <w:spacing w:before="0" w:after="160" w:line="240" w:lineRule="auto"/>
        <w:rPr>
          <w:rFonts w:eastAsia="Calibri" w:cstheme="minorHAnsi"/>
          <w:szCs w:val="18"/>
          <w:lang w:eastAsia="en-GB"/>
        </w:rPr>
      </w:pPr>
      <w:r w:rsidRPr="0086022F">
        <w:rPr>
          <w:rFonts w:eastAsia="Calibri" w:cstheme="minorHAnsi"/>
          <w:bCs/>
          <w:szCs w:val="18"/>
          <w:lang w:eastAsia="en-GB"/>
        </w:rPr>
        <w:t>reasonable and necessary fees and costs that the</w:t>
      </w:r>
      <w:r w:rsidRPr="0086022F">
        <w:rPr>
          <w:rFonts w:eastAsia="Calibri" w:cstheme="minorHAnsi"/>
          <w:b/>
          <w:szCs w:val="18"/>
          <w:lang w:eastAsia="en-GB"/>
        </w:rPr>
        <w:t xml:space="preserve"> Named Insured</w:t>
      </w:r>
      <w:r w:rsidRPr="0086022F">
        <w:rPr>
          <w:rFonts w:eastAsia="Calibri" w:cstheme="minorHAnsi"/>
          <w:szCs w:val="18"/>
          <w:lang w:eastAsia="en-GB"/>
        </w:rPr>
        <w:t xml:space="preserve"> incurs </w:t>
      </w:r>
      <w:r w:rsidRPr="0086022F">
        <w:rPr>
          <w:rFonts w:eastAsia="Calibri" w:cstheme="minorHAnsi"/>
          <w:bCs/>
          <w:szCs w:val="18"/>
          <w:lang w:eastAsia="en-GB"/>
        </w:rPr>
        <w:t>on the</w:t>
      </w:r>
      <w:r w:rsidRPr="0086022F">
        <w:rPr>
          <w:rFonts w:eastAsia="Calibri" w:cstheme="minorHAnsi"/>
          <w:b/>
          <w:szCs w:val="18"/>
          <w:lang w:eastAsia="en-GB"/>
        </w:rPr>
        <w:t xml:space="preserve"> Named Insured’s </w:t>
      </w:r>
      <w:r w:rsidRPr="0086022F">
        <w:rPr>
          <w:rFonts w:eastAsia="Calibri" w:cstheme="minorHAnsi"/>
          <w:szCs w:val="18"/>
          <w:lang w:eastAsia="en-GB"/>
        </w:rPr>
        <w:t>behalf, or on behalf of a party for whom 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 xml:space="preserve">, </w:t>
      </w:r>
      <w:r w:rsidRPr="0086022F">
        <w:rPr>
          <w:rFonts w:eastAsia="Calibri" w:cstheme="minorHAnsi"/>
          <w:bCs/>
          <w:szCs w:val="18"/>
          <w:lang w:eastAsia="en-GB"/>
        </w:rPr>
        <w:t xml:space="preserve">to retain a qualified IT forensics firm or computer security expert to investigate and identify the source and scope of a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bCs/>
          <w:szCs w:val="18"/>
          <w:lang w:eastAsia="en-GB"/>
        </w:rPr>
        <w:t>; and</w:t>
      </w:r>
    </w:p>
    <w:p w:rsidR="006936E8" w:rsidRPr="0086022F" w:rsidRDefault="006936E8" w:rsidP="006936E8">
      <w:pPr>
        <w:numPr>
          <w:ilvl w:val="0"/>
          <w:numId w:val="453"/>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overtime salaries of non-exempt </w:t>
      </w:r>
      <w:r w:rsidRPr="0086022F">
        <w:rPr>
          <w:rFonts w:eastAsia="Calibri" w:cstheme="minorHAnsi"/>
          <w:b/>
          <w:bCs/>
          <w:szCs w:val="18"/>
          <w:lang w:eastAsia="en-GB"/>
        </w:rPr>
        <w:t xml:space="preserve">Employees </w:t>
      </w:r>
      <w:r w:rsidRPr="0086022F">
        <w:rPr>
          <w:rFonts w:eastAsia="Calibri" w:cstheme="minorHAnsi"/>
          <w:bCs/>
          <w:szCs w:val="18"/>
          <w:lang w:eastAsia="en-GB"/>
        </w:rPr>
        <w:t xml:space="preserve">assigned to handle enquiries from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lastRenderedPageBreak/>
        <w:t>Privacy Policy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86022F">
        <w:rPr>
          <w:rFonts w:eastAsia="Calibri" w:cstheme="minorHAnsi"/>
          <w:szCs w:val="18"/>
        </w:rPr>
        <w:t xml:space="preserve">published policies provided to </w:t>
      </w:r>
      <w:r w:rsidRPr="0086022F">
        <w:rPr>
          <w:rFonts w:eastAsia="Calibri" w:cstheme="minorHAnsi"/>
          <w:b/>
          <w:szCs w:val="18"/>
        </w:rPr>
        <w:t xml:space="preserve">Employees </w:t>
      </w:r>
      <w:r w:rsidRPr="0086022F">
        <w:rPr>
          <w:rFonts w:eastAsia="Calibri" w:cstheme="minorHAnsi"/>
          <w:szCs w:val="18"/>
        </w:rPr>
        <w:t xml:space="preserve">or third parties that govern the collection, use, disclosure, correction, dissemination, confidentiality, integrity, accuracy or availability of </w:t>
      </w:r>
      <w:r w:rsidRPr="0086022F">
        <w:rPr>
          <w:rFonts w:eastAsia="Calibri" w:cstheme="minorHAnsi"/>
          <w:b/>
          <w:szCs w:val="18"/>
        </w:rPr>
        <w:t>Private Information</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Regulations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foreign, federal, state or local statutes, rules, regulations and other laws, as they currently exist and as amended, associated with the confidentiality, access, control, and use of </w:t>
      </w:r>
      <w:r w:rsidRPr="0022764C">
        <w:rPr>
          <w:rFonts w:eastAsia="Calibri" w:cstheme="minorHAnsi"/>
          <w:b/>
          <w:bCs/>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Regulatory Proceeding</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 civil or administrative proceeding, regulatory action, request for information or investigation instituted against an </w:t>
      </w:r>
      <w:r w:rsidRPr="0086022F">
        <w:rPr>
          <w:rFonts w:eastAsia="Calibri" w:cstheme="minorHAnsi"/>
          <w:b/>
          <w:bCs/>
          <w:szCs w:val="18"/>
          <w:lang w:eastAsia="en-GB"/>
        </w:rPr>
        <w:t>Insured</w:t>
      </w:r>
      <w:r w:rsidRPr="0086022F">
        <w:rPr>
          <w:rFonts w:eastAsia="Calibri" w:cstheme="minorHAnsi"/>
          <w:bCs/>
          <w:szCs w:val="18"/>
          <w:lang w:eastAsia="en-GB"/>
        </w:rPr>
        <w:t xml:space="preserve"> by a </w:t>
      </w:r>
      <w:r w:rsidRPr="0086022F">
        <w:rPr>
          <w:rFonts w:eastAsia="Calibri" w:cstheme="minorHAnsi"/>
          <w:b/>
          <w:bCs/>
          <w:szCs w:val="18"/>
          <w:lang w:eastAsia="en-GB"/>
        </w:rPr>
        <w:t>Regulatory Authority</w:t>
      </w:r>
      <w:r w:rsidRPr="0086022F">
        <w:rPr>
          <w:rFonts w:eastAsia="Calibri" w:cstheme="minorHAnsi"/>
          <w:bCs/>
          <w:szCs w:val="18"/>
          <w:lang w:eastAsia="en-GB"/>
        </w:rPr>
        <w:t xml:space="preserve"> because of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bCs/>
          <w:szCs w:val="18"/>
          <w:lang w:eastAsia="en-GB"/>
        </w:rPr>
        <w:t xml:space="preserve">. </w:t>
      </w:r>
      <w:r w:rsidRPr="0086022F">
        <w:rPr>
          <w:rFonts w:eastAsia="Calibri" w:cstheme="minorHAnsi"/>
          <w:b/>
          <w:szCs w:val="18"/>
          <w:lang w:eastAsia="en-GB"/>
        </w:rPr>
        <w:t xml:space="preserve">Privacy Regulatory Proceeding </w:t>
      </w:r>
      <w:r w:rsidRPr="0086022F">
        <w:rPr>
          <w:rFonts w:eastAsia="Calibri" w:cstheme="minorHAnsi"/>
          <w:szCs w:val="18"/>
          <w:lang w:eastAsia="en-GB"/>
        </w:rPr>
        <w:t xml:space="preserve">does not include a </w:t>
      </w:r>
      <w:r w:rsidRPr="0086022F">
        <w:rPr>
          <w:rFonts w:eastAsia="Calibri" w:cstheme="minorHAnsi"/>
          <w:b/>
          <w:szCs w:val="18"/>
          <w:lang w:eastAsia="en-GB"/>
        </w:rPr>
        <w:t>PCI DSS Demand</w:t>
      </w:r>
      <w:r w:rsidRPr="0086022F">
        <w:rPr>
          <w:rFonts w:eastAsia="Calibri" w:cstheme="minorHAnsi"/>
          <w:szCs w:val="18"/>
          <w:lang w:eastAsia="en-GB"/>
        </w:rPr>
        <w:t>.</w:t>
      </w:r>
    </w:p>
    <w:p w:rsidR="006936E8" w:rsidRPr="0022764C" w:rsidRDefault="006936E8" w:rsidP="006936E8">
      <w:pPr>
        <w:pStyle w:val="Heading3"/>
        <w:tabs>
          <w:tab w:val="center" w:pos="4680"/>
          <w:tab w:val="right" w:pos="9360"/>
        </w:tabs>
        <w:overflowPunct w:val="0"/>
        <w:autoSpaceDE w:val="0"/>
        <w:autoSpaceDN w:val="0"/>
        <w:adjustRightInd w:val="0"/>
        <w:spacing w:line="240" w:lineRule="auto"/>
        <w:jc w:val="both"/>
        <w:textAlignment w:val="baseline"/>
        <w:rPr>
          <w:rFonts w:eastAsia="Arial" w:cstheme="majorHAnsi"/>
          <w:szCs w:val="22"/>
        </w:rPr>
      </w:pPr>
      <w:r w:rsidRPr="0022764C">
        <w:rPr>
          <w:rFonts w:eastAsia="Arial" w:cstheme="majorHAnsi"/>
          <w:szCs w:val="22"/>
        </w:rPr>
        <w:t>Private Information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86022F">
        <w:rPr>
          <w:rFonts w:eastAsia="Calibri" w:cstheme="minorHAnsi"/>
          <w:szCs w:val="18"/>
        </w:rPr>
        <w:t xml:space="preserve">proprietary or confidential information owned by a third party that is in the care, custody or control of the </w:t>
      </w:r>
      <w:r w:rsidRPr="0086022F">
        <w:rPr>
          <w:rFonts w:eastAsia="Calibri" w:cstheme="minorHAnsi"/>
          <w:b/>
          <w:szCs w:val="18"/>
        </w:rPr>
        <w:t>Insured</w:t>
      </w:r>
      <w:r w:rsidRPr="0086022F">
        <w:rPr>
          <w:rFonts w:eastAsia="Calibri" w:cstheme="minorHAnsi"/>
          <w:szCs w:val="18"/>
        </w:rPr>
        <w:t>,</w:t>
      </w:r>
      <w:r w:rsidRPr="0086022F">
        <w:rPr>
          <w:rFonts w:eastAsia="Calibri" w:cstheme="minorHAnsi"/>
          <w:b/>
          <w:szCs w:val="18"/>
        </w:rPr>
        <w:t xml:space="preserve"> </w:t>
      </w:r>
      <w:r w:rsidRPr="0086022F">
        <w:rPr>
          <w:rFonts w:eastAsia="Calibri" w:cstheme="minorHAnsi"/>
          <w:szCs w:val="18"/>
        </w:rPr>
        <w:t xml:space="preserve">or is used by the </w:t>
      </w:r>
      <w:r w:rsidRPr="0086022F">
        <w:rPr>
          <w:rFonts w:eastAsia="Calibri" w:cstheme="minorHAnsi"/>
          <w:b/>
          <w:szCs w:val="18"/>
        </w:rPr>
        <w:t>Insured</w:t>
      </w:r>
      <w:r w:rsidRPr="0086022F">
        <w:rPr>
          <w:rFonts w:eastAsia="Calibri" w:cstheme="minorHAnsi"/>
          <w:szCs w:val="18"/>
        </w:rPr>
        <w:t xml:space="preserve"> with the consent of such third party; and </w:t>
      </w:r>
    </w:p>
    <w:p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86022F">
        <w:rPr>
          <w:rFonts w:eastAsia="Calibri" w:cstheme="minorHAnsi"/>
          <w:b/>
          <w:szCs w:val="18"/>
        </w:rPr>
        <w:t>Personally Identifiable Information</w:t>
      </w:r>
      <w:r w:rsidRPr="0022764C">
        <w:rPr>
          <w:rFonts w:eastAsia="Arial" w:cstheme="minorHAnsi"/>
          <w:bCs/>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Products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tangible goods or devices that are manufactured, produced, processed, prepared, assembled, packaged, </w:t>
      </w:r>
      <w:r w:rsidR="0022764C" w:rsidRPr="0022764C">
        <w:rPr>
          <w:rFonts w:eastAsia="Calibri" w:cstheme="minorHAnsi"/>
          <w:bCs/>
          <w:szCs w:val="18"/>
          <w:lang w:eastAsia="en-GB"/>
        </w:rPr>
        <w:t>labelled</w:t>
      </w:r>
      <w:r w:rsidRPr="0086022F">
        <w:rPr>
          <w:rFonts w:eastAsia="Calibri" w:cstheme="minorHAnsi"/>
          <w:bCs/>
          <w:szCs w:val="18"/>
          <w:lang w:eastAsia="en-GB"/>
        </w:rPr>
        <w:t>, sold, handled or distributed by the</w:t>
      </w:r>
      <w:r w:rsidRPr="0086022F">
        <w:rPr>
          <w:rFonts w:eastAsia="Calibri" w:cstheme="minorHAnsi"/>
          <w:b/>
          <w:bCs/>
          <w:szCs w:val="18"/>
          <w:lang w:eastAsia="en-GB"/>
        </w:rPr>
        <w:t xml:space="preserve"> Named Insured</w:t>
      </w:r>
      <w:r w:rsidRPr="0086022F">
        <w:rPr>
          <w:rFonts w:eastAsia="Calibri" w:cstheme="minorHAnsi"/>
          <w:bCs/>
          <w:szCs w:val="18"/>
          <w:lang w:eastAsia="en-GB"/>
        </w:rPr>
        <w:t>, by others trading under the</w:t>
      </w:r>
      <w:r w:rsidRPr="0086022F">
        <w:rPr>
          <w:rFonts w:eastAsia="Calibri" w:cstheme="minorHAnsi"/>
          <w:b/>
          <w:bCs/>
          <w:szCs w:val="18"/>
          <w:lang w:eastAsia="en-GB"/>
        </w:rPr>
        <w:t xml:space="preserve"> Named Insured’s </w:t>
      </w:r>
      <w:r w:rsidRPr="0086022F">
        <w:rPr>
          <w:rFonts w:eastAsia="Calibri" w:cstheme="minorHAnsi"/>
          <w:bCs/>
          <w:szCs w:val="18"/>
          <w:lang w:eastAsia="en-GB"/>
        </w:rPr>
        <w:t>name, or by a person or organisation whose business or assets have been acquired by the</w:t>
      </w:r>
      <w:r w:rsidRPr="0086022F">
        <w:rPr>
          <w:rFonts w:eastAsia="Calibri" w:cstheme="minorHAnsi"/>
          <w:b/>
          <w:bCs/>
          <w:szCs w:val="18"/>
          <w:lang w:eastAsia="en-GB"/>
        </w:rPr>
        <w:t xml:space="preserve"> Named Insured</w:t>
      </w:r>
      <w:r w:rsidRPr="0086022F">
        <w:rPr>
          <w:rFonts w:eastAsia="Calibri" w:cstheme="minorHAnsi"/>
          <w:bCs/>
          <w:szCs w:val="18"/>
          <w:lang w:eastAsia="en-GB"/>
        </w:rPr>
        <w:t>; and containers, materials, parts or equipment furnished in connection with such goods or devices.</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Programming Error</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 error which occurs during the development or encoding of a computer program, software or application and which would, when in operation, result in a malfunction or incorrect operation of a </w:t>
      </w:r>
      <w:r w:rsidRPr="0086022F">
        <w:rPr>
          <w:rFonts w:eastAsia="Calibri" w:cstheme="minorHAnsi"/>
          <w:b/>
          <w:bCs/>
          <w:szCs w:val="18"/>
          <w:lang w:eastAsia="en-GB"/>
        </w:rPr>
        <w:t>Computer System</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86022F">
        <w:rPr>
          <w:rFonts w:eastAsia="Calibri" w:cstheme="minorHAnsi"/>
          <w:szCs w:val="18"/>
          <w:lang w:eastAsia="en-GB"/>
        </w:rPr>
        <w:t xml:space="preserve">physical injury to, or impairment, destruction or corruption of, any tangible property, including the loss of use thereof. </w:t>
      </w:r>
      <w:r w:rsidRPr="0086022F">
        <w:rPr>
          <w:rFonts w:eastAsia="Calibri" w:cstheme="minorHAnsi"/>
          <w:b/>
          <w:bCs/>
          <w:szCs w:val="18"/>
          <w:lang w:eastAsia="en-GB"/>
        </w:rPr>
        <w:t>Data</w:t>
      </w:r>
      <w:r w:rsidRPr="0086022F">
        <w:rPr>
          <w:rFonts w:eastAsia="Calibri" w:cstheme="minorHAnsi"/>
          <w:szCs w:val="18"/>
          <w:lang w:eastAsia="en-GB"/>
        </w:rPr>
        <w:t xml:space="preserve"> is not considered tangible property. </w:t>
      </w:r>
      <w:r w:rsidRPr="0086022F">
        <w:rPr>
          <w:rFonts w:eastAsia="Calibri" w:cstheme="minorHAnsi"/>
          <w:b/>
          <w:szCs w:val="18"/>
          <w:lang w:eastAsia="en-GB"/>
        </w:rPr>
        <w:t xml:space="preserve">Property Damage </w:t>
      </w:r>
      <w:r w:rsidRPr="0086022F">
        <w:rPr>
          <w:rFonts w:eastAsia="Calibri" w:cstheme="minorHAnsi"/>
          <w:szCs w:val="18"/>
          <w:lang w:eastAsia="en-GB"/>
        </w:rPr>
        <w:t>does not include the loss of use of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computer hardware or electronic equipment which is caused by a </w:t>
      </w:r>
      <w:r w:rsidRPr="0086022F">
        <w:rPr>
          <w:rFonts w:eastAsia="Calibri" w:cstheme="minorHAnsi"/>
          <w:b/>
          <w:szCs w:val="18"/>
          <w:lang w:eastAsia="en-GB"/>
        </w:rPr>
        <w:t>Bricking Event</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 Claim</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any of the following alleging a </w:t>
      </w:r>
      <w:r w:rsidRPr="0086022F">
        <w:rPr>
          <w:rFonts w:eastAsia="Calibri" w:cstheme="minorHAnsi"/>
          <w:b/>
          <w:szCs w:val="18"/>
          <w:lang w:eastAsia="en-GB"/>
        </w:rPr>
        <w:t>Property Damage Wrongful Act</w:t>
      </w:r>
      <w:r w:rsidRPr="0086022F">
        <w:rPr>
          <w:rFonts w:eastAsia="Calibri" w:cstheme="minorHAnsi"/>
          <w:szCs w:val="18"/>
          <w:lang w:eastAsia="en-GB"/>
        </w:rPr>
        <w:t>:</w:t>
      </w:r>
    </w:p>
    <w:p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written demand for </w:t>
      </w:r>
      <w:r w:rsidRPr="0022764C">
        <w:rPr>
          <w:rFonts w:eastAsia="Calibri" w:cstheme="minorHAnsi"/>
          <w:b/>
          <w:kern w:val="2"/>
          <w:szCs w:val="18"/>
          <w:lang w:eastAsia="en-GB"/>
          <w14:ligatures w14:val="standardContextual"/>
        </w:rPr>
        <w:t>Damages</w:t>
      </w:r>
      <w:r w:rsidRPr="0022764C">
        <w:rPr>
          <w:rFonts w:eastAsia="Calibri" w:cstheme="minorHAnsi"/>
          <w:kern w:val="2"/>
          <w:szCs w:val="18"/>
          <w:lang w:eastAsia="en-GB"/>
          <w14:ligatures w14:val="standardContextual"/>
        </w:rPr>
        <w:t xml:space="preserve"> or non-monetary relief made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for</w:t>
      </w:r>
      <w:r w:rsidRPr="0022764C">
        <w:rPr>
          <w:rFonts w:eastAsia="Calibri" w:cstheme="minorHAnsi"/>
          <w:bCs/>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rsidR="006936E8" w:rsidRPr="0022764C" w:rsidRDefault="006936E8" w:rsidP="006936E8">
      <w:pPr>
        <w:numPr>
          <w:ilvl w:val="0"/>
          <w:numId w:val="455"/>
        </w:numPr>
        <w:spacing w:before="0" w:after="160" w:line="240" w:lineRule="auto"/>
        <w:rPr>
          <w:rFonts w:eastAsia="Arial" w:cstheme="minorHAnsi"/>
          <w:kern w:val="2"/>
          <w:szCs w:val="18"/>
          <w:lang w:eastAsia="en-GB"/>
          <w14:ligatures w14:val="standardContextual"/>
        </w:rPr>
      </w:pPr>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 to waive a statute of limitations relating to either a pre-action litigation correspondence or legal proceedings against an </w:t>
      </w:r>
      <w:r w:rsidRPr="0086022F">
        <w:rPr>
          <w:rFonts w:eastAsia="Calibri" w:cstheme="minorHAnsi"/>
          <w:b/>
          <w:szCs w:val="18"/>
          <w:lang w:eastAsia="en-GB"/>
        </w:rPr>
        <w:t xml:space="preserve">Insured </w:t>
      </w:r>
      <w:r w:rsidRPr="0086022F">
        <w:rPr>
          <w:rFonts w:eastAsia="Calibri" w:cstheme="minorHAnsi"/>
          <w:bCs/>
          <w:szCs w:val="18"/>
          <w:lang w:eastAsia="en-GB"/>
        </w:rPr>
        <w:t xml:space="preserve">for </w:t>
      </w:r>
      <w:r w:rsidRPr="0086022F">
        <w:rPr>
          <w:rFonts w:eastAsia="Calibri" w:cstheme="minorHAnsi"/>
          <w:b/>
          <w:bCs/>
          <w:szCs w:val="18"/>
          <w:lang w:eastAsia="en-GB"/>
        </w:rPr>
        <w:t>Property Damage</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 or</w:t>
      </w:r>
    </w:p>
    <w:p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service of a civil lawsuit or the institution of arbitration or other alternative dispute resolution proceedings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seeking </w:t>
      </w:r>
      <w:r w:rsidRPr="0022764C">
        <w:rPr>
          <w:rFonts w:eastAsia="Calibri" w:cstheme="minorHAnsi"/>
          <w:b/>
          <w:kern w:val="2"/>
          <w:szCs w:val="18"/>
          <w:lang w:eastAsia="en-GB"/>
          <w14:ligatures w14:val="standardContextual"/>
        </w:rPr>
        <w:t xml:space="preserve">Damages </w:t>
      </w:r>
      <w:r w:rsidRPr="0022764C">
        <w:rPr>
          <w:rFonts w:eastAsia="Calibri" w:cstheme="minorHAnsi"/>
          <w:bCs/>
          <w:kern w:val="2"/>
          <w:szCs w:val="18"/>
          <w:lang w:eastAsia="en-GB"/>
          <w14:ligatures w14:val="standardContextual"/>
        </w:rPr>
        <w:t xml:space="preserve">for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 Wrongful Act</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 </w:t>
      </w:r>
      <w:r w:rsidRPr="0086022F">
        <w:rPr>
          <w:rFonts w:eastAsia="Calibri" w:cstheme="minorHAnsi"/>
          <w:b/>
          <w:szCs w:val="18"/>
          <w:lang w:eastAsia="en-GB"/>
        </w:rPr>
        <w:t xml:space="preserve">Insured’s </w:t>
      </w:r>
      <w:r w:rsidRPr="0086022F">
        <w:rPr>
          <w:rFonts w:eastAsia="Calibri" w:cstheme="minorHAnsi"/>
          <w:szCs w:val="18"/>
          <w:lang w:eastAsia="en-GB"/>
        </w:rPr>
        <w:t xml:space="preserve">actual or alleged failure to prevent or avoid </w:t>
      </w:r>
      <w:r w:rsidRPr="0086022F">
        <w:rPr>
          <w:rFonts w:eastAsia="Calibri" w:cstheme="minorHAnsi"/>
          <w:b/>
          <w:bCs/>
          <w:szCs w:val="18"/>
          <w:lang w:eastAsia="en-GB"/>
        </w:rPr>
        <w:t>Property Damage</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Public Relations Expenses </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means expenses that 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incurs to retain or hire a </w:t>
      </w:r>
      <w:r w:rsidR="00BB79CB" w:rsidRPr="0022764C">
        <w:rPr>
          <w:rFonts w:eastAsia="Calibri" w:cstheme="minorHAnsi"/>
          <w:kern w:val="2"/>
          <w:szCs w:val="18"/>
          <w:lang w:eastAsia="en-GB"/>
          <w14:ligatures w14:val="standardContextual"/>
        </w:rPr>
        <w:t>third-party</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public relations consultant or public relations firm to protect or restore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bCs/>
          <w:kern w:val="2"/>
          <w:szCs w:val="18"/>
          <w:lang w:eastAsia="en-GB"/>
          <w14:ligatures w14:val="standardContextual"/>
        </w:rPr>
        <w:t>reputation</w:t>
      </w:r>
      <w:r w:rsidRPr="0022764C">
        <w:rPr>
          <w:rFonts w:eastAsia="Calibri" w:cstheme="minorHAnsi"/>
          <w:kern w:val="2"/>
          <w:szCs w:val="18"/>
          <w:lang w:eastAsia="en-GB"/>
          <w14:ligatures w14:val="standardContextual"/>
        </w:rPr>
        <w:t xml:space="preserve">, which is damaged or reasonably could be damaged by an </w:t>
      </w:r>
      <w:r w:rsidRPr="0022764C">
        <w:rPr>
          <w:rFonts w:eastAsia="Calibri" w:cstheme="minorHAnsi"/>
          <w:b/>
          <w:kern w:val="2"/>
          <w:szCs w:val="18"/>
          <w:lang w:eastAsia="en-GB"/>
          <w14:ligatures w14:val="standardContextual"/>
        </w:rPr>
        <w:t>Adverse Media Report</w:t>
      </w:r>
      <w:r w:rsidRPr="0022764C">
        <w:rPr>
          <w:rFonts w:eastAsia="Calibri" w:cstheme="minorHAnsi"/>
          <w:kern w:val="2"/>
          <w:szCs w:val="18"/>
          <w:lang w:eastAsia="en-GB"/>
          <w14:ligatures w14:val="standardContextual"/>
        </w:rPr>
        <w:t xml:space="preserve">.  </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Regulatory Authority</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Calibri" w:cstheme="minorHAnsi"/>
          <w:bCs/>
          <w:szCs w:val="18"/>
          <w:lang w:eastAsia="en-GB"/>
        </w:rPr>
        <w:t xml:space="preserve">means the governmental agency or regulatory authority responsible for investigating and enforcing </w:t>
      </w:r>
      <w:r w:rsidRPr="0086022F">
        <w:rPr>
          <w:rFonts w:eastAsia="Calibri" w:cstheme="minorHAnsi"/>
          <w:b/>
          <w:bCs/>
          <w:szCs w:val="18"/>
          <w:lang w:eastAsia="en-GB"/>
        </w:rPr>
        <w:t>Privacy Regulations</w:t>
      </w:r>
      <w:r w:rsidRPr="0086022F">
        <w:rPr>
          <w:rFonts w:eastAsia="Calibri" w:cstheme="minorHAnsi"/>
          <w:bCs/>
          <w:szCs w:val="18"/>
          <w:lang w:eastAsia="en-GB"/>
        </w:rPr>
        <w:t>, including an authorised Data Protection Authority under the EU General Data Protection Regulation.</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Regulatory Compensatory Award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 sum of </w:t>
      </w:r>
      <w:r w:rsidRPr="0086022F">
        <w:rPr>
          <w:rFonts w:eastAsia="Calibri" w:cstheme="minorHAnsi"/>
          <w:b/>
          <w:szCs w:val="18"/>
          <w:lang w:eastAsia="en-GB"/>
        </w:rPr>
        <w:t>Money</w:t>
      </w:r>
      <w:r w:rsidRPr="0086022F">
        <w:rPr>
          <w:rFonts w:eastAsia="Calibri" w:cstheme="minorHAnsi"/>
          <w:szCs w:val="18"/>
          <w:lang w:eastAsia="en-GB"/>
        </w:rPr>
        <w:t xml:space="preserve"> which an </w:t>
      </w:r>
      <w:r w:rsidRPr="0086022F">
        <w:rPr>
          <w:rFonts w:eastAsia="Calibri" w:cstheme="minorHAnsi"/>
          <w:b/>
          <w:szCs w:val="18"/>
          <w:lang w:eastAsia="en-GB"/>
        </w:rPr>
        <w:t>Insured</w:t>
      </w:r>
      <w:r w:rsidRPr="0086022F">
        <w:rPr>
          <w:rFonts w:eastAsia="Calibri" w:cstheme="minorHAnsi"/>
          <w:szCs w:val="18"/>
          <w:lang w:eastAsia="en-GB"/>
        </w:rPr>
        <w:t xml:space="preserve"> is legally obligated to pay as a </w:t>
      </w:r>
      <w:r w:rsidRPr="0086022F">
        <w:rPr>
          <w:rFonts w:eastAsia="Calibri" w:cstheme="minorHAnsi"/>
          <w:b/>
          <w:szCs w:val="18"/>
          <w:lang w:eastAsia="en-GB"/>
        </w:rPr>
        <w:t>Regulatory Authority’s</w:t>
      </w:r>
      <w:r w:rsidRPr="0086022F">
        <w:rPr>
          <w:rFonts w:eastAsia="Calibri" w:cstheme="minorHAnsi"/>
          <w:szCs w:val="18"/>
          <w:lang w:eastAsia="en-GB"/>
        </w:rPr>
        <w:t xml:space="preserve"> award or fund for parties affected by a </w:t>
      </w:r>
      <w:r w:rsidRPr="0086022F">
        <w:rPr>
          <w:rFonts w:eastAsia="Calibri" w:cstheme="minorHAnsi"/>
          <w:b/>
          <w:szCs w:val="18"/>
          <w:lang w:eastAsia="en-GB"/>
        </w:rPr>
        <w:t>Privacy Breach</w:t>
      </w:r>
      <w:r w:rsidRPr="0086022F">
        <w:rPr>
          <w:rFonts w:eastAsia="Calibri" w:cstheme="minorHAnsi"/>
          <w:szCs w:val="18"/>
          <w:lang w:eastAsia="en-GB"/>
        </w:rPr>
        <w:t xml:space="preserve">, due to an adverse judgment or settlement arising out of a </w:t>
      </w:r>
      <w:r w:rsidRPr="0086022F">
        <w:rPr>
          <w:rFonts w:eastAsia="Calibri" w:cstheme="minorHAnsi"/>
          <w:b/>
          <w:szCs w:val="18"/>
          <w:lang w:eastAsia="en-GB"/>
        </w:rPr>
        <w:t>Privacy Regulatory Proceeding</w:t>
      </w:r>
      <w:r w:rsidRPr="0086022F">
        <w:rPr>
          <w:rFonts w:eastAsia="Calibri" w:cstheme="minorHAnsi"/>
          <w:szCs w:val="18"/>
          <w:lang w:eastAsia="en-GB"/>
        </w:rPr>
        <w:t xml:space="preserve">, </w:t>
      </w:r>
      <w:r w:rsidRPr="0086022F">
        <w:rPr>
          <w:rFonts w:eastAsia="Calibri" w:cstheme="minorHAnsi"/>
          <w:bCs/>
          <w:szCs w:val="18"/>
          <w:lang w:eastAsia="en-GB"/>
        </w:rPr>
        <w:t xml:space="preserve">including consumer redress funds. </w:t>
      </w:r>
      <w:r w:rsidRPr="0086022F">
        <w:rPr>
          <w:rFonts w:eastAsia="Calibri" w:cstheme="minorHAnsi"/>
          <w:b/>
          <w:bCs/>
          <w:szCs w:val="18"/>
          <w:lang w:eastAsia="en-GB"/>
        </w:rPr>
        <w:t xml:space="preserve">Regulatory Compensatory Award </w:t>
      </w:r>
      <w:r w:rsidRPr="0086022F">
        <w:rPr>
          <w:rFonts w:eastAsia="Calibri" w:cstheme="minorHAnsi"/>
          <w:bCs/>
          <w:szCs w:val="18"/>
          <w:lang w:eastAsia="en-GB"/>
        </w:rPr>
        <w:t>does not</w:t>
      </w:r>
      <w:r w:rsidRPr="0086022F">
        <w:rPr>
          <w:rFonts w:eastAsia="Calibri" w:cstheme="minorHAnsi"/>
          <w:szCs w:val="18"/>
          <w:lang w:eastAsia="en-GB"/>
        </w:rPr>
        <w:t xml:space="preserve"> include any criminal </w:t>
      </w:r>
      <w:r w:rsidRPr="0086022F">
        <w:rPr>
          <w:rFonts w:eastAsia="Calibri" w:cstheme="minorHAnsi"/>
          <w:bCs/>
          <w:szCs w:val="18"/>
          <w:lang w:eastAsia="en-GB"/>
        </w:rPr>
        <w:t>fines or penalties of any nature whatsoever</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Regulatory Fines and Penalties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means</w:t>
      </w:r>
      <w:r w:rsidRPr="0086022F">
        <w:rPr>
          <w:rFonts w:eastAsia="Calibri" w:cstheme="minorHAnsi"/>
          <w:bCs/>
          <w:sz w:val="19"/>
          <w:szCs w:val="19"/>
          <w:lang w:eastAsia="en-GB"/>
        </w:rPr>
        <w:t xml:space="preserve"> </w:t>
      </w:r>
      <w:r w:rsidRPr="0086022F">
        <w:rPr>
          <w:rFonts w:eastAsia="Calibri" w:cstheme="minorHAnsi"/>
          <w:bCs/>
          <w:szCs w:val="18"/>
          <w:lang w:eastAsia="en-GB"/>
        </w:rPr>
        <w:t xml:space="preserve">civil fines or penalties imposed by a </w:t>
      </w:r>
      <w:r w:rsidRPr="0086022F">
        <w:rPr>
          <w:rFonts w:eastAsia="Calibri" w:cstheme="minorHAnsi"/>
          <w:b/>
          <w:bCs/>
          <w:szCs w:val="18"/>
          <w:lang w:eastAsia="en-GB"/>
        </w:rPr>
        <w:t>Regulatory Authority</w:t>
      </w:r>
      <w:r w:rsidRPr="0086022F">
        <w:rPr>
          <w:rFonts w:eastAsia="Calibri" w:cstheme="minorHAnsi"/>
          <w:bCs/>
          <w:szCs w:val="18"/>
          <w:lang w:eastAsia="en-GB"/>
        </w:rPr>
        <w:t xml:space="preserve"> against an </w:t>
      </w:r>
      <w:r w:rsidRPr="0086022F">
        <w:rPr>
          <w:rFonts w:eastAsia="Calibri" w:cstheme="minorHAnsi"/>
          <w:b/>
          <w:bCs/>
          <w:szCs w:val="18"/>
          <w:lang w:eastAsia="en-GB"/>
        </w:rPr>
        <w:t xml:space="preserve">Insured </w:t>
      </w:r>
      <w:r w:rsidRPr="0086022F">
        <w:rPr>
          <w:rFonts w:eastAsia="Calibri" w:cstheme="minorHAnsi"/>
          <w:bCs/>
          <w:szCs w:val="18"/>
          <w:lang w:eastAsia="en-GB"/>
        </w:rPr>
        <w:t xml:space="preserve">as a result of a </w:t>
      </w:r>
      <w:r w:rsidRPr="0086022F">
        <w:rPr>
          <w:rFonts w:eastAsia="Calibri" w:cstheme="minorHAnsi"/>
          <w:b/>
          <w:bCs/>
          <w:szCs w:val="18"/>
          <w:lang w:eastAsia="en-GB"/>
        </w:rPr>
        <w:t>Privacy Regulatory Proceeding</w:t>
      </w:r>
      <w:r w:rsidRPr="0086022F">
        <w:rPr>
          <w:rFonts w:eastAsia="Calibri" w:cstheme="minorHAnsi"/>
          <w:bCs/>
          <w:szCs w:val="18"/>
          <w:lang w:eastAsia="en-GB"/>
        </w:rPr>
        <w:t xml:space="preserve">. </w:t>
      </w:r>
      <w:r w:rsidRPr="0086022F">
        <w:rPr>
          <w:rFonts w:eastAsia="Calibri" w:cstheme="minorHAnsi"/>
          <w:b/>
          <w:bCs/>
          <w:szCs w:val="18"/>
          <w:lang w:eastAsia="en-GB"/>
        </w:rPr>
        <w:t xml:space="preserve">Regulatory Fines and Penalties </w:t>
      </w:r>
      <w:r w:rsidRPr="0086022F">
        <w:rPr>
          <w:rFonts w:eastAsia="Calibri" w:cstheme="minorHAnsi"/>
          <w:bCs/>
          <w:szCs w:val="18"/>
          <w:lang w:eastAsia="en-GB"/>
        </w:rPr>
        <w:t xml:space="preserve">does not include any amounts deemed uninsurable under the law pursuant to which this Policy is construed, criminal fines or penalties of any nature or </w:t>
      </w:r>
      <w:r w:rsidRPr="0086022F">
        <w:rPr>
          <w:rFonts w:eastAsia="Calibri" w:cstheme="minorHAnsi"/>
          <w:b/>
          <w:bCs/>
          <w:szCs w:val="18"/>
          <w:lang w:eastAsia="en-GB"/>
        </w:rPr>
        <w:t>PCI DSS Fines and Assessments</w:t>
      </w:r>
      <w:r w:rsidRPr="0086022F">
        <w:rPr>
          <w:rFonts w:eastAsia="Calibri" w:cstheme="minorHAnsi"/>
          <w:bCs/>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Reward Expenses </w:t>
      </w:r>
    </w:p>
    <w:p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en-GB"/>
          <w14:ligatures w14:val="standardContextual"/>
        </w:rPr>
        <w:t xml:space="preserve">means </w:t>
      </w:r>
      <w:r w:rsidRPr="0086022F">
        <w:rPr>
          <w:rFonts w:eastAsia="Times New Roman" w:cstheme="minorHAnsi"/>
          <w:bCs/>
          <w:snapToGrid w:val="0"/>
          <w:szCs w:val="18"/>
        </w:rPr>
        <w:t>the reasonable amount that the</w:t>
      </w:r>
      <w:r w:rsidRPr="0086022F">
        <w:rPr>
          <w:rFonts w:eastAsia="Times New Roman" w:cstheme="minorHAnsi"/>
          <w:b/>
          <w:snapToGrid w:val="0"/>
          <w:szCs w:val="18"/>
        </w:rPr>
        <w:t xml:space="preserve"> Named Insured</w:t>
      </w:r>
      <w:r w:rsidRPr="0086022F">
        <w:rPr>
          <w:rFonts w:eastAsia="Times New Roman" w:cstheme="minorHAnsi"/>
          <w:bCs/>
          <w:snapToGrid w:val="0"/>
          <w:szCs w:val="18"/>
        </w:rPr>
        <w:t xml:space="preserve"> pays with </w:t>
      </w:r>
      <w:r w:rsidRPr="0086022F">
        <w:rPr>
          <w:rFonts w:eastAsia="Times New Roman" w:cstheme="minorHAnsi"/>
          <w:b/>
          <w:snapToGrid w:val="0"/>
          <w:szCs w:val="18"/>
        </w:rPr>
        <w:t>Insurers</w:t>
      </w:r>
      <w:r w:rsidRPr="0086022F">
        <w:rPr>
          <w:rFonts w:eastAsia="Times New Roman" w:cstheme="minorHAnsi"/>
          <w:bCs/>
          <w:snapToGrid w:val="0"/>
          <w:szCs w:val="18"/>
        </w:rPr>
        <w:t xml:space="preserve"> prior written approval </w:t>
      </w:r>
      <w:r w:rsidRPr="0086022F">
        <w:rPr>
          <w:rFonts w:eastAsia="Times New Roman" w:cstheme="minorHAnsi"/>
          <w:snapToGrid w:val="0"/>
          <w:szCs w:val="18"/>
        </w:rPr>
        <w:t xml:space="preserve">to an </w:t>
      </w:r>
      <w:r w:rsidRPr="0086022F">
        <w:rPr>
          <w:rFonts w:eastAsia="Times New Roman" w:cstheme="minorHAnsi"/>
          <w:b/>
          <w:snapToGrid w:val="0"/>
          <w:szCs w:val="18"/>
        </w:rPr>
        <w:t xml:space="preserve">Informant </w:t>
      </w:r>
      <w:r w:rsidRPr="0086022F">
        <w:rPr>
          <w:rFonts w:eastAsia="Times New Roman" w:cstheme="minorHAnsi"/>
          <w:snapToGrid w:val="0"/>
          <w:szCs w:val="18"/>
        </w:rPr>
        <w:t xml:space="preserve">for information not otherwise available which leads to the arrest and conviction of any person who commits an illegal act that causes a </w:t>
      </w:r>
      <w:r w:rsidRPr="0086022F">
        <w:rPr>
          <w:rFonts w:eastAsia="Times New Roman" w:cstheme="minorHAnsi"/>
          <w:b/>
          <w:bCs/>
          <w:snapToGrid w:val="0"/>
          <w:szCs w:val="18"/>
        </w:rPr>
        <w:t>First Party Insured Event</w:t>
      </w:r>
      <w:r w:rsidRPr="0086022F">
        <w:rPr>
          <w:rFonts w:eastAsia="Times New Roman" w:cstheme="minorHAnsi"/>
          <w:snapToGrid w:val="0"/>
          <w:szCs w:val="18"/>
        </w:rPr>
        <w:t>.</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 xml:space="preserve">Securities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negotiable or non-negotiable instruments or contracts representing Money or </w:t>
      </w:r>
      <w:r w:rsidRPr="0022764C">
        <w:rPr>
          <w:rFonts w:eastAsia="Calibri" w:cstheme="minorHAnsi"/>
          <w:b/>
          <w:bCs/>
          <w:kern w:val="2"/>
          <w:szCs w:val="18"/>
          <w14:ligatures w14:val="standardContextual"/>
        </w:rPr>
        <w:t xml:space="preserve">Other Property </w:t>
      </w:r>
      <w:r w:rsidRPr="0022764C">
        <w:rPr>
          <w:rFonts w:eastAsia="Calibri" w:cstheme="minorHAnsi"/>
          <w:kern w:val="2"/>
          <w:szCs w:val="18"/>
          <w14:ligatures w14:val="standardContextual"/>
        </w:rPr>
        <w:t xml:space="preserve">but does not include </w:t>
      </w:r>
      <w:r w:rsidRPr="0022764C">
        <w:rPr>
          <w:rFonts w:eastAsia="Calibri" w:cstheme="minorHAnsi"/>
          <w:b/>
          <w:bCs/>
          <w:kern w:val="2"/>
          <w:szCs w:val="18"/>
          <w14:ligatures w14:val="standardContextual"/>
        </w:rPr>
        <w:t>Money</w:t>
      </w:r>
      <w:r w:rsidRPr="0022764C">
        <w:rPr>
          <w:rFonts w:eastAsia="Calibri" w:cstheme="minorHAnsi"/>
          <w:kern w:val="2"/>
          <w:szCs w:val="18"/>
          <w14:ligatures w14:val="standardContextual"/>
        </w:rPr>
        <w:t xml:space="preserve">. </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Security and Privacy Wrongful Act</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of the following, but only if actually or allegedly committed by an </w:t>
      </w:r>
      <w:r w:rsidRPr="0086022F">
        <w:rPr>
          <w:rFonts w:eastAsia="Calibri" w:cstheme="minorHAnsi"/>
          <w:b/>
          <w:bCs/>
          <w:szCs w:val="18"/>
          <w:lang w:eastAsia="en-GB"/>
        </w:rPr>
        <w:t>Insured</w:t>
      </w:r>
      <w:r w:rsidRPr="0086022F">
        <w:rPr>
          <w:rFonts w:eastAsia="Calibri" w:cstheme="minorHAnsi"/>
          <w:bCs/>
          <w:szCs w:val="18"/>
          <w:lang w:eastAsia="en-GB"/>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bCs/>
          <w:kern w:val="2"/>
          <w:szCs w:val="18"/>
          <w:lang w:eastAsia="en-GB"/>
          <w14:ligatures w14:val="standardContextual"/>
        </w:rPr>
        <w:t>t</w:t>
      </w:r>
      <w:r w:rsidRPr="0022764C">
        <w:rPr>
          <w:rFonts w:eastAsia="Calibri" w:cstheme="minorHAnsi"/>
          <w:kern w:val="2"/>
          <w:szCs w:val="18"/>
          <w:lang w:eastAsia="en-GB"/>
          <w14:ligatures w14:val="standardContextual"/>
        </w:rPr>
        <w:t xml:space="preserve">he failure to prevent or hinder a </w:t>
      </w:r>
      <w:r w:rsidRPr="0022764C">
        <w:rPr>
          <w:rFonts w:eastAsia="Calibri" w:cstheme="minorHAnsi"/>
          <w:b/>
          <w:kern w:val="2"/>
          <w:szCs w:val="18"/>
          <w:lang w:eastAsia="en-GB"/>
          <w14:ligatures w14:val="standardContextual"/>
        </w:rPr>
        <w:t xml:space="preserve">Security Breach </w:t>
      </w:r>
      <w:r w:rsidRPr="0022764C">
        <w:rPr>
          <w:rFonts w:eastAsia="Calibri" w:cstheme="minorHAnsi"/>
          <w:kern w:val="2"/>
          <w:szCs w:val="18"/>
          <w:lang w:eastAsia="en-GB"/>
          <w14:ligatures w14:val="standardContextual"/>
        </w:rPr>
        <w:t xml:space="preserve">or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timely disclose a </w:t>
      </w:r>
      <w:r w:rsidRPr="0022764C">
        <w:rPr>
          <w:rFonts w:eastAsia="Calibri" w:cstheme="minorHAnsi"/>
          <w:b/>
          <w:kern w:val="2"/>
          <w:szCs w:val="18"/>
          <w:lang w:eastAsia="en-GB"/>
          <w14:ligatures w14:val="standardContextual"/>
        </w:rPr>
        <w:t>Security Breach</w:t>
      </w:r>
      <w:r w:rsidRPr="0022764C">
        <w:rPr>
          <w:rFonts w:eastAsia="Calibri" w:cstheme="minorHAnsi"/>
          <w:kern w:val="2"/>
          <w:szCs w:val="18"/>
          <w:lang w:eastAsia="en-GB"/>
          <w14:ligatures w14:val="standardContextual"/>
        </w:rPr>
        <w:t xml:space="preserve"> or </w:t>
      </w:r>
      <w:r w:rsidRPr="0022764C">
        <w:rPr>
          <w:rFonts w:eastAsia="Calibri" w:cstheme="minorHAnsi"/>
          <w:b/>
          <w:kern w:val="2"/>
          <w:szCs w:val="18"/>
          <w:lang w:eastAsia="en-GB"/>
          <w14:ligatures w14:val="standardContextual"/>
        </w:rPr>
        <w:t xml:space="preserve">Privacy Breach </w:t>
      </w:r>
      <w:r w:rsidRPr="0022764C">
        <w:rPr>
          <w:rFonts w:eastAsia="Calibri" w:cstheme="minorHAnsi"/>
          <w:kern w:val="2"/>
          <w:szCs w:val="18"/>
          <w:lang w:eastAsia="en-GB"/>
          <w14:ligatures w14:val="standardContextual"/>
        </w:rPr>
        <w:t xml:space="preserve">affecting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dispose of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 xml:space="preserve"> within the required period in violation of </w:t>
      </w:r>
      <w:r w:rsidRPr="0022764C">
        <w:rPr>
          <w:rFonts w:eastAsia="Calibri" w:cstheme="minorHAnsi"/>
          <w:b/>
          <w:kern w:val="2"/>
          <w:szCs w:val="18"/>
          <w:lang w:eastAsia="en-GB"/>
          <w14:ligatures w14:val="standardContextual"/>
        </w:rPr>
        <w:t>Privacy Regulations</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lastRenderedPageBreak/>
        <w:t xml:space="preserve">the failure to prevent the transmission of </w:t>
      </w:r>
      <w:r w:rsidRPr="0022764C">
        <w:rPr>
          <w:rFonts w:eastAsia="Calibri" w:cstheme="minorHAnsi"/>
          <w:bCs/>
          <w:kern w:val="2"/>
          <w:szCs w:val="18"/>
          <w:lang w:eastAsia="en-GB"/>
          <w14:ligatures w14:val="standardContextual"/>
        </w:rPr>
        <w:t>malicious code</w:t>
      </w:r>
      <w:r w:rsidRPr="0022764C">
        <w:rPr>
          <w:rFonts w:eastAsia="Calibri" w:cstheme="minorHAnsi"/>
          <w:kern w:val="2"/>
          <w:szCs w:val="18"/>
          <w:lang w:eastAsia="en-GB"/>
          <w14:ligatures w14:val="standardContextual"/>
        </w:rPr>
        <w:t xml:space="preserve"> or </w:t>
      </w:r>
      <w:r w:rsidRPr="0022764C">
        <w:rPr>
          <w:rFonts w:eastAsia="Calibri" w:cstheme="minorHAnsi"/>
          <w:bCs/>
          <w:kern w:val="2"/>
          <w:szCs w:val="18"/>
          <w:lang w:eastAsia="en-GB"/>
          <w14:ligatures w14:val="standardContextual"/>
        </w:rPr>
        <w:t>computer virus</w:t>
      </w:r>
      <w:r w:rsidRPr="0022764C">
        <w:rPr>
          <w:rFonts w:eastAsia="Calibri" w:cstheme="minorHAnsi"/>
          <w:kern w:val="2"/>
          <w:szCs w:val="18"/>
          <w:lang w:eastAsia="en-GB"/>
          <w14:ligatures w14:val="standardContextual"/>
        </w:rPr>
        <w:t xml:space="preserve"> from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to the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of a third party;</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prevent or hinder participation by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 xml:space="preserve">in a </w:t>
      </w:r>
      <w:r w:rsidR="00BB79CB" w:rsidRPr="0022764C">
        <w:rPr>
          <w:rFonts w:eastAsia="Calibri" w:cstheme="minorHAnsi"/>
          <w:b/>
          <w:bCs/>
          <w:kern w:val="2"/>
          <w:szCs w:val="18"/>
          <w:lang w:eastAsia="en-GB"/>
          <w14:ligatures w14:val="standardContextual"/>
        </w:rPr>
        <w:t>Denial-of-Service</w:t>
      </w:r>
      <w:r w:rsidRPr="0022764C">
        <w:rPr>
          <w:rFonts w:eastAsia="Calibri" w:cstheme="minorHAnsi"/>
          <w:b/>
          <w:bCs/>
          <w:kern w:val="2"/>
          <w:szCs w:val="18"/>
          <w:lang w:eastAsia="en-GB"/>
          <w14:ligatures w14:val="standardContextual"/>
        </w:rPr>
        <w:t xml:space="preserve"> Attack</w:t>
      </w:r>
      <w:r w:rsidRPr="0022764C">
        <w:rPr>
          <w:rFonts w:eastAsia="Calibri" w:cstheme="minorHAnsi"/>
          <w:bCs/>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directed against the </w:t>
      </w:r>
      <w:r w:rsidRPr="0022764C">
        <w:rPr>
          <w:rFonts w:eastAsia="Calibri" w:cstheme="minorHAnsi"/>
          <w:bCs/>
          <w:kern w:val="2"/>
          <w:szCs w:val="18"/>
          <w:lang w:eastAsia="en-GB"/>
          <w14:ligatures w14:val="standardContextual"/>
        </w:rPr>
        <w:t>internet</w:t>
      </w:r>
      <w:r w:rsidRPr="0022764C">
        <w:rPr>
          <w:rFonts w:eastAsia="Calibri" w:cstheme="minorHAnsi"/>
          <w:kern w:val="2"/>
          <w:szCs w:val="18"/>
          <w:lang w:eastAsia="en-GB"/>
          <w14:ligatures w14:val="standardContextual"/>
        </w:rPr>
        <w:t xml:space="preserve"> site or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of a third party; or</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i</w:t>
      </w:r>
      <w:r w:rsidRPr="0022764C">
        <w:rPr>
          <w:rFonts w:eastAsia="Arial Unicode MS" w:cstheme="minorHAnsi"/>
          <w:kern w:val="2"/>
          <w:szCs w:val="18"/>
          <w14:ligatures w14:val="standardContextual"/>
        </w:rPr>
        <w:t>nfliction of emotional distress or mental anguish, but only if directly resulting from a peril described in paragraphs a) through f) above.</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Security Breach</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any of the following, whether a specifically targeted attack or a generally distributed attack</w:t>
      </w:r>
      <w:r w:rsidRPr="0022764C">
        <w:rPr>
          <w:rFonts w:eastAsia="Calibri" w:cstheme="minorHAnsi"/>
          <w:kern w:val="2"/>
          <w:szCs w:val="18"/>
          <w14:ligatures w14:val="standardContextual"/>
        </w:rPr>
        <w:t>:</w:t>
      </w:r>
    </w:p>
    <w:p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86022F">
        <w:rPr>
          <w:rFonts w:eastAsia="Arial Unicode MS" w:cstheme="minorHAnsi"/>
          <w:bCs/>
          <w:szCs w:val="18"/>
        </w:rPr>
        <w:t xml:space="preserve">a </w:t>
      </w:r>
      <w:r w:rsidRPr="0086022F">
        <w:rPr>
          <w:rFonts w:eastAsia="Arial Unicode MS" w:cstheme="minorHAnsi"/>
          <w:b/>
          <w:bCs/>
          <w:szCs w:val="18"/>
        </w:rPr>
        <w:t>Hacking Attack</w:t>
      </w:r>
      <w:r w:rsidRPr="0086022F">
        <w:rPr>
          <w:rFonts w:eastAsia="Arial Unicode MS" w:cstheme="minorHAnsi"/>
          <w:bCs/>
          <w:szCs w:val="18"/>
        </w:rPr>
        <w:t>; or</w:t>
      </w:r>
    </w:p>
    <w:p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86022F">
        <w:rPr>
          <w:rFonts w:eastAsia="Arial Unicode MS" w:cstheme="minorHAnsi"/>
          <w:bCs/>
          <w:szCs w:val="18"/>
        </w:rPr>
        <w:t>t</w:t>
      </w:r>
      <w:r w:rsidRPr="0086022F">
        <w:rPr>
          <w:rFonts w:eastAsia="Arial Unicode MS" w:cstheme="minorHAnsi"/>
          <w:szCs w:val="18"/>
        </w:rPr>
        <w:t xml:space="preserve">he theft or loss of an unsecured </w:t>
      </w:r>
      <w:r w:rsidRPr="0086022F">
        <w:rPr>
          <w:rFonts w:eastAsia="Arial Unicode MS" w:cstheme="minorHAnsi"/>
          <w:b/>
          <w:szCs w:val="18"/>
        </w:rPr>
        <w:t>Data</w:t>
      </w:r>
      <w:r w:rsidRPr="0086022F">
        <w:rPr>
          <w:rFonts w:eastAsia="Arial Unicode MS" w:cstheme="minorHAnsi"/>
          <w:szCs w:val="18"/>
        </w:rPr>
        <w:t xml:space="preserve"> storage or </w:t>
      </w:r>
      <w:r w:rsidRPr="0086022F">
        <w:rPr>
          <w:rFonts w:eastAsia="Calibri" w:cstheme="minorHAnsi"/>
          <w:szCs w:val="18"/>
        </w:rPr>
        <w:t xml:space="preserve">mobile device containing </w:t>
      </w:r>
      <w:r w:rsidRPr="0086022F">
        <w:rPr>
          <w:rFonts w:eastAsia="Calibri" w:cstheme="minorHAnsi"/>
          <w:b/>
          <w:szCs w:val="18"/>
        </w:rPr>
        <w:t>Private Information</w:t>
      </w:r>
      <w:r w:rsidRPr="0086022F">
        <w:rPr>
          <w:rFonts w:eastAsia="Calibri" w:cstheme="minorHAnsi"/>
          <w:szCs w:val="18"/>
        </w:rPr>
        <w:t>, including any smartphone, tablet or laptop which is owned by the</w:t>
      </w:r>
      <w:r w:rsidRPr="0086022F">
        <w:rPr>
          <w:rFonts w:eastAsia="Calibri" w:cstheme="minorHAnsi"/>
          <w:b/>
          <w:bCs/>
          <w:szCs w:val="18"/>
        </w:rPr>
        <w:t xml:space="preserve"> Named Insured </w:t>
      </w:r>
      <w:r w:rsidRPr="0086022F">
        <w:rPr>
          <w:rFonts w:eastAsia="Calibri" w:cstheme="minorHAnsi"/>
          <w:szCs w:val="18"/>
        </w:rPr>
        <w:t xml:space="preserve">and operated by an </w:t>
      </w:r>
      <w:r w:rsidRPr="0086022F">
        <w:rPr>
          <w:rFonts w:eastAsia="Calibri" w:cstheme="minorHAnsi"/>
          <w:b/>
          <w:szCs w:val="18"/>
        </w:rPr>
        <w:t>Insured</w:t>
      </w:r>
      <w:r w:rsidRPr="0086022F">
        <w:rPr>
          <w:rFonts w:eastAsia="Calibri" w:cstheme="minorHAnsi"/>
          <w:bCs/>
          <w:szCs w:val="18"/>
        </w:rPr>
        <w:t>,</w:t>
      </w:r>
      <w:r w:rsidRPr="0086022F">
        <w:rPr>
          <w:rFonts w:eastAsia="Calibri" w:cstheme="minorHAnsi"/>
          <w:szCs w:val="18"/>
        </w:rPr>
        <w:t xml:space="preserve"> or owned and operated by an </w:t>
      </w:r>
      <w:r w:rsidRPr="0086022F">
        <w:rPr>
          <w:rFonts w:eastAsia="Calibri" w:cstheme="minorHAnsi"/>
          <w:b/>
          <w:szCs w:val="18"/>
        </w:rPr>
        <w:t xml:space="preserve">Employee </w:t>
      </w:r>
      <w:r w:rsidRPr="0086022F">
        <w:rPr>
          <w:rFonts w:eastAsia="Calibri" w:cstheme="minorHAnsi"/>
          <w:szCs w:val="18"/>
        </w:rPr>
        <w:t xml:space="preserve">or </w:t>
      </w:r>
      <w:r w:rsidRPr="0086022F">
        <w:rPr>
          <w:rFonts w:eastAsia="Calibri" w:cstheme="minorHAnsi"/>
          <w:b/>
          <w:szCs w:val="18"/>
        </w:rPr>
        <w:t xml:space="preserve">Executive </w:t>
      </w:r>
      <w:r w:rsidRPr="0086022F">
        <w:rPr>
          <w:rFonts w:eastAsia="Calibri" w:cstheme="minorHAnsi"/>
          <w:szCs w:val="18"/>
        </w:rPr>
        <w:t>who has agreed in writing to the</w:t>
      </w:r>
      <w:r w:rsidRPr="0086022F">
        <w:rPr>
          <w:rFonts w:eastAsia="Calibri" w:cstheme="minorHAnsi"/>
          <w:b/>
          <w:bCs/>
          <w:szCs w:val="18"/>
        </w:rPr>
        <w:t xml:space="preserve"> Named Insured’s </w:t>
      </w:r>
      <w:r w:rsidRPr="0086022F">
        <w:rPr>
          <w:rFonts w:eastAsia="Calibri" w:cstheme="minorHAnsi"/>
          <w:szCs w:val="18"/>
        </w:rPr>
        <w:t>corporate mobile device acceptable use and security policy (also known as a “Bring Your Own Device” policy).</w:t>
      </w:r>
    </w:p>
    <w:p w:rsidR="006936E8" w:rsidRPr="0086022F" w:rsidRDefault="006936E8" w:rsidP="006936E8">
      <w:pPr>
        <w:spacing w:before="0" w:line="240" w:lineRule="auto"/>
        <w:rPr>
          <w:rFonts w:eastAsia="Calibri" w:cstheme="minorHAnsi"/>
          <w:szCs w:val="18"/>
          <w:lang w:eastAsia="en-GB"/>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Security Breaches</w:t>
      </w:r>
      <w:r w:rsidRPr="0086022F">
        <w:rPr>
          <w:rFonts w:eastAsia="Calibri" w:cstheme="minorHAnsi"/>
          <w:szCs w:val="18"/>
          <w:lang w:eastAsia="en-GB"/>
        </w:rPr>
        <w:t xml:space="preserve">, related or repeated </w:t>
      </w:r>
      <w:r w:rsidRPr="0086022F">
        <w:rPr>
          <w:rFonts w:eastAsia="Calibri" w:cstheme="minorHAnsi"/>
          <w:b/>
          <w:bCs/>
          <w:szCs w:val="18"/>
          <w:lang w:eastAsia="en-GB"/>
        </w:rPr>
        <w:t>Security Breaches</w:t>
      </w:r>
      <w:r w:rsidRPr="0086022F">
        <w:rPr>
          <w:rFonts w:eastAsia="Calibri" w:cstheme="minorHAnsi"/>
          <w:szCs w:val="18"/>
          <w:lang w:eastAsia="en-GB"/>
        </w:rPr>
        <w:t xml:space="preserve">, or multiple </w:t>
      </w:r>
      <w:r w:rsidRPr="0086022F">
        <w:rPr>
          <w:rFonts w:eastAsia="Calibri" w:cstheme="minorHAnsi"/>
          <w:b/>
          <w:bCs/>
          <w:szCs w:val="18"/>
          <w:lang w:eastAsia="en-GB"/>
        </w:rPr>
        <w:t>Security Breaches</w:t>
      </w:r>
      <w:r w:rsidRPr="0086022F">
        <w:rPr>
          <w:rFonts w:eastAsia="Calibri" w:cstheme="minorHAnsi"/>
          <w:szCs w:val="18"/>
          <w:lang w:eastAsia="en-GB"/>
        </w:rPr>
        <w:t xml:space="preserve"> resulting from a continuing attack, event, incident or failure of computer security will be considered a single </w:t>
      </w:r>
      <w:r w:rsidRPr="0086022F">
        <w:rPr>
          <w:rFonts w:eastAsia="Calibri" w:cstheme="minorHAnsi"/>
          <w:b/>
          <w:bCs/>
          <w:szCs w:val="18"/>
          <w:lang w:eastAsia="en-GB"/>
        </w:rPr>
        <w:t>Security Breach</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bCs/>
          <w:szCs w:val="18"/>
          <w:lang w:eastAsia="en-GB"/>
        </w:rPr>
        <w:t xml:space="preserve">Security Breaches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rPr>
          <w:rFonts w:eastAsia="MS Gothic" w:cstheme="majorHAnsi"/>
        </w:rPr>
      </w:pPr>
      <w:r w:rsidRPr="0022764C">
        <w:rPr>
          <w:rFonts w:eastAsia="MS Gothic" w:cstheme="majorHAnsi"/>
        </w:rPr>
        <w:t>Service Provider Computer System</w:t>
      </w:r>
    </w:p>
    <w:p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that is owned or leased by, and under the direct operational control of, a </w:t>
      </w:r>
      <w:r w:rsidRPr="0086022F">
        <w:rPr>
          <w:rFonts w:eastAsia="Calibri" w:cstheme="minorHAnsi"/>
          <w:b/>
          <w:szCs w:val="18"/>
          <w:lang w:eastAsia="en-GB"/>
        </w:rPr>
        <w:t>BPO service provider</w:t>
      </w:r>
      <w:r w:rsidRPr="0086022F">
        <w:rPr>
          <w:rFonts w:eastAsia="Calibri" w:cstheme="minorHAnsi"/>
          <w:bCs/>
          <w:szCs w:val="18"/>
          <w:lang w:eastAsia="en-GB"/>
        </w:rPr>
        <w:t xml:space="preserve"> or </w:t>
      </w:r>
      <w:r w:rsidRPr="0086022F">
        <w:rPr>
          <w:rFonts w:eastAsia="Calibri" w:cstheme="minorHAnsi"/>
          <w:b/>
          <w:bCs/>
          <w:szCs w:val="18"/>
          <w:lang w:eastAsia="en-GB"/>
        </w:rPr>
        <w:t>Outsourced IT</w:t>
      </w:r>
      <w:r w:rsidRPr="0086022F">
        <w:rPr>
          <w:rFonts w:eastAsia="Calibri" w:cstheme="minorHAnsi"/>
          <w:bCs/>
          <w:szCs w:val="18"/>
          <w:lang w:eastAsia="en-GB"/>
        </w:rPr>
        <w:t xml:space="preserve"> </w:t>
      </w:r>
      <w:r w:rsidRPr="0086022F">
        <w:rPr>
          <w:rFonts w:eastAsia="Calibri" w:cstheme="minorHAnsi"/>
          <w:b/>
          <w:bCs/>
          <w:szCs w:val="18"/>
          <w:lang w:eastAsia="en-GB"/>
        </w:rPr>
        <w:t>Service Provider</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Special Expenses</w:t>
      </w:r>
    </w:p>
    <w:p w:rsidR="006936E8" w:rsidRPr="0086022F"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kern w:val="2"/>
          <w:szCs w:val="18"/>
          <w:lang w:eastAsia="en-GB"/>
          <w14:ligatures w14:val="standardContextual"/>
        </w:rPr>
        <w:t>reasonable and necessary costs</w:t>
      </w:r>
      <w:r w:rsidRPr="0086022F">
        <w:rPr>
          <w:rFonts w:eastAsia="Calibri" w:cstheme="minorHAnsi"/>
          <w:b/>
          <w:kern w:val="2"/>
          <w:szCs w:val="18"/>
          <w:lang w:eastAsia="en-GB"/>
          <w14:ligatures w14:val="standardContextual"/>
        </w:rPr>
        <w:t xml:space="preserve"> </w:t>
      </w:r>
      <w:r w:rsidRPr="0086022F">
        <w:rPr>
          <w:rFonts w:eastAsia="Calibri" w:cstheme="minorHAnsi"/>
          <w:kern w:val="2"/>
          <w:szCs w:val="18"/>
          <w:lang w:eastAsia="en-GB"/>
          <w14:ligatures w14:val="standardContextual"/>
        </w:rPr>
        <w:t xml:space="preserve">and expenses that the </w:t>
      </w:r>
      <w:r w:rsidRPr="0086022F">
        <w:rPr>
          <w:rFonts w:eastAsia="Calibri" w:cstheme="minorHAnsi"/>
          <w:b/>
          <w:bCs/>
          <w:kern w:val="2"/>
          <w:szCs w:val="18"/>
          <w:lang w:eastAsia="en-GB"/>
          <w14:ligatures w14:val="standardContextual"/>
        </w:rPr>
        <w:t xml:space="preserve">Named Insured </w:t>
      </w:r>
      <w:r w:rsidRPr="0086022F">
        <w:rPr>
          <w:rFonts w:eastAsia="Calibri" w:cstheme="minorHAnsi"/>
          <w:kern w:val="2"/>
          <w:szCs w:val="18"/>
          <w:lang w:eastAsia="en-GB"/>
          <w14:ligatures w14:val="standardContextual"/>
        </w:rPr>
        <w:t>incurs</w:t>
      </w:r>
      <w:r w:rsidRPr="0086022F">
        <w:rPr>
          <w:rFonts w:eastAsia="Calibri" w:cstheme="minorHAnsi"/>
          <w:bCs/>
          <w:kern w:val="2"/>
          <w:szCs w:val="18"/>
          <w:lang w:eastAsia="en-GB"/>
          <w14:ligatures w14:val="standardContextual"/>
        </w:rPr>
        <w:t xml:space="preserve"> </w:t>
      </w:r>
      <w:r w:rsidRPr="0086022F">
        <w:rPr>
          <w:rFonts w:eastAsia="Calibri" w:cstheme="minorHAnsi"/>
          <w:kern w:val="2"/>
          <w:szCs w:val="18"/>
          <w:lang w:eastAsia="en-GB"/>
          <w14:ligatures w14:val="standardContextual"/>
        </w:rPr>
        <w:t>to:</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prevent, preserve, minimise, or mitigate any further damage to </w:t>
      </w:r>
      <w:r w:rsidRPr="0022764C">
        <w:rPr>
          <w:rFonts w:eastAsia="Calibri" w:cstheme="minorHAnsi"/>
          <w:b/>
          <w:bCs/>
          <w:kern w:val="2"/>
          <w:szCs w:val="18"/>
          <w:lang w:eastAsia="en-GB"/>
          <w14:ligatures w14:val="standardContextual"/>
        </w:rPr>
        <w:t>Digital Assets</w:t>
      </w:r>
      <w:r w:rsidRPr="0022764C">
        <w:rPr>
          <w:rFonts w:eastAsia="Calibri" w:cstheme="minorHAnsi"/>
          <w:bCs/>
          <w:kern w:val="2"/>
          <w:szCs w:val="18"/>
          <w:lang w:eastAsia="en-GB"/>
          <w14:ligatures w14:val="standardContextual"/>
        </w:rPr>
        <w:t>,</w:t>
      </w:r>
      <w:r w:rsidRPr="0022764C">
        <w:rPr>
          <w:rFonts w:eastAsia="Calibri" w:cstheme="minorHAnsi"/>
          <w:b/>
          <w:bCs/>
          <w:kern w:val="2"/>
          <w:szCs w:val="18"/>
          <w:lang w:eastAsia="en-GB"/>
          <w14:ligatures w14:val="standardContextual"/>
        </w:rPr>
        <w:t xml:space="preserve"> </w:t>
      </w:r>
      <w:r w:rsidRPr="0022764C">
        <w:rPr>
          <w:rFonts w:eastAsia="Calibri" w:cstheme="minorHAnsi"/>
          <w:kern w:val="2"/>
          <w:szCs w:val="18"/>
          <w:lang w:eastAsia="en-GB"/>
          <w14:ligatures w14:val="standardContextual"/>
        </w:rPr>
        <w:t>including the reasonable and necessary fees and expenses of specialists, outside consultants or forensic experts</w:t>
      </w:r>
      <w:r w:rsidRPr="0022764C">
        <w:rPr>
          <w:rFonts w:eastAsia="Calibri" w:cstheme="minorHAnsi"/>
          <w:bCs/>
          <w:kern w:val="2"/>
          <w:szCs w:val="18"/>
          <w:lang w:eastAsia="en-GB"/>
          <w14:ligatures w14:val="standardContextual"/>
        </w:rPr>
        <w:t>;</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pr</w:t>
      </w:r>
      <w:r w:rsidRPr="0022764C">
        <w:rPr>
          <w:rFonts w:eastAsia="Calibri" w:cstheme="minorHAnsi"/>
          <w:kern w:val="2"/>
          <w:szCs w:val="18"/>
          <w:lang w:eastAsia="en-GB"/>
          <w14:ligatures w14:val="standardContextual"/>
        </w:rPr>
        <w:t xml:space="preserve">eserve critical evidence of any criminal or malicious wrongdoing; </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purchase replacement licenses for computer programs because the copy protection system or access control software was damaged or destroyed by a </w:t>
      </w:r>
      <w:r w:rsidRPr="0022764C">
        <w:rPr>
          <w:rFonts w:eastAsia="Calibri" w:cstheme="minorHAnsi"/>
          <w:b/>
          <w:kern w:val="2"/>
          <w:szCs w:val="18"/>
          <w:lang w:eastAsia="en-GB"/>
          <w14:ligatures w14:val="standardContextual"/>
        </w:rPr>
        <w:t>System Failure</w:t>
      </w:r>
      <w:r w:rsidRPr="0022764C">
        <w:rPr>
          <w:rFonts w:eastAsia="Calibri" w:cstheme="minorHAnsi"/>
          <w:bCs/>
          <w:kern w:val="2"/>
          <w:szCs w:val="18"/>
          <w:lang w:eastAsia="en-GB"/>
          <w14:ligatures w14:val="standardContextual"/>
        </w:rPr>
        <w:t xml:space="preserve">; or </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 xml:space="preserve">notify affected parties of a </w:t>
      </w:r>
      <w:r w:rsidRPr="0022764C">
        <w:rPr>
          <w:rFonts w:eastAsia="Calibri" w:cstheme="minorHAnsi"/>
          <w:b/>
          <w:bCs/>
          <w:kern w:val="2"/>
          <w:szCs w:val="18"/>
          <w:lang w:eastAsia="en-GB"/>
          <w14:ligatures w14:val="standardContextual"/>
        </w:rPr>
        <w:t>System Failure</w:t>
      </w:r>
      <w:r w:rsidRPr="0022764C">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System Failure</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 unplanned outage, interruption, failure, suspension or degradation of service 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but not limited to, any such outage, interruption, failure, suspension or degradation of service caused directly by a </w:t>
      </w:r>
      <w:r w:rsidRPr="0086022F">
        <w:rPr>
          <w:rFonts w:eastAsia="Calibri" w:cstheme="minorHAnsi"/>
          <w:b/>
          <w:bCs/>
          <w:szCs w:val="18"/>
          <w:lang w:eastAsia="en-GB"/>
        </w:rPr>
        <w:t>Hacking Attack</w:t>
      </w:r>
      <w:r w:rsidRPr="0086022F">
        <w:rPr>
          <w:rFonts w:eastAsia="Calibri" w:cstheme="minorHAnsi"/>
          <w:bCs/>
          <w:szCs w:val="18"/>
          <w:lang w:eastAsia="en-GB"/>
        </w:rPr>
        <w:t xml:space="preserve">, </w:t>
      </w:r>
      <w:r w:rsidRPr="0086022F">
        <w:rPr>
          <w:rFonts w:eastAsia="Calibri" w:cstheme="minorHAnsi"/>
          <w:b/>
          <w:bCs/>
          <w:szCs w:val="18"/>
          <w:lang w:eastAsia="en-GB"/>
        </w:rPr>
        <w:t>Voluntary Shutdown</w:t>
      </w:r>
      <w:r w:rsidRPr="0086022F">
        <w:rPr>
          <w:rFonts w:eastAsia="Calibri" w:cstheme="minorHAnsi"/>
          <w:bCs/>
          <w:szCs w:val="18"/>
          <w:lang w:eastAsia="en-GB"/>
        </w:rPr>
        <w:t xml:space="preserve">, administrative error or </w:t>
      </w:r>
      <w:r w:rsidRPr="0086022F">
        <w:rPr>
          <w:rFonts w:eastAsia="Calibri" w:cstheme="minorHAnsi"/>
          <w:b/>
          <w:bCs/>
          <w:szCs w:val="18"/>
          <w:lang w:eastAsia="en-GB"/>
        </w:rPr>
        <w:t>Programming Error</w:t>
      </w:r>
      <w:r w:rsidRPr="0086022F">
        <w:rPr>
          <w:rFonts w:eastAsia="Calibri" w:cstheme="minorHAnsi"/>
          <w:bCs/>
          <w:szCs w:val="18"/>
          <w:lang w:eastAsia="en-GB"/>
        </w:rPr>
        <w:t xml:space="preserve">. </w:t>
      </w:r>
      <w:r w:rsidRPr="0086022F">
        <w:rPr>
          <w:rFonts w:eastAsia="Calibri" w:cstheme="minorHAnsi"/>
          <w:b/>
          <w:bCs/>
          <w:szCs w:val="18"/>
          <w:lang w:eastAsia="en-GB"/>
        </w:rPr>
        <w:t xml:space="preserve">System Failure </w:t>
      </w:r>
      <w:r w:rsidRPr="0086022F">
        <w:rPr>
          <w:rFonts w:eastAsia="Calibri" w:cstheme="minorHAnsi"/>
          <w:bCs/>
          <w:szCs w:val="18"/>
          <w:lang w:eastAsia="en-GB"/>
        </w:rPr>
        <w:t xml:space="preserve">does not include any </w:t>
      </w:r>
      <w:r w:rsidRPr="0086022F">
        <w:rPr>
          <w:rFonts w:eastAsia="Calibri" w:cstheme="minorHAnsi"/>
          <w:b/>
          <w:bCs/>
          <w:szCs w:val="18"/>
          <w:lang w:eastAsia="en-GB"/>
        </w:rPr>
        <w:t>Dependent System Failure</w:t>
      </w:r>
      <w:r w:rsidRPr="0086022F">
        <w:rPr>
          <w:rFonts w:eastAsia="Calibri" w:cstheme="minorHAnsi"/>
          <w:bCs/>
          <w:szCs w:val="18"/>
          <w:lang w:eastAsia="en-GB"/>
        </w:rPr>
        <w:t>.</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Telecommunications Fraud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intentional, unauthorised and fraudulent gaining of access to outgoing telephone service through infiltration and manipulation of an </w:t>
      </w:r>
      <w:r w:rsidRPr="0022764C">
        <w:rPr>
          <w:rFonts w:eastAsia="Calibri" w:cstheme="minorHAnsi"/>
          <w:b/>
          <w:bCs/>
          <w:kern w:val="2"/>
          <w:szCs w:val="18"/>
          <w14:ligatures w14:val="standardContextual"/>
        </w:rPr>
        <w:t>Insured Telecommunications System</w:t>
      </w:r>
      <w:r w:rsidRPr="0022764C">
        <w:rPr>
          <w:rFonts w:eastAsia="Calibri" w:cstheme="minorHAnsi"/>
          <w:kern w:val="2"/>
          <w:szCs w:val="18"/>
          <w14:ligatures w14:val="standardContextual"/>
        </w:rPr>
        <w:t xml:space="preserve">. </w:t>
      </w:r>
    </w:p>
    <w:p w:rsidR="006936E8" w:rsidRPr="0022764C" w:rsidRDefault="006936E8" w:rsidP="006936E8">
      <w:pPr>
        <w:pStyle w:val="Heading3"/>
        <w:numPr>
          <w:ilvl w:val="0"/>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Telecommunications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 charges that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incurs for unauthorised calls directly resulting from </w:t>
      </w:r>
      <w:r w:rsidRPr="0022764C">
        <w:rPr>
          <w:rFonts w:eastAsia="Calibri" w:cstheme="minorHAnsi"/>
          <w:b/>
          <w:bCs/>
          <w:kern w:val="2"/>
          <w:szCs w:val="18"/>
          <w14:ligatures w14:val="standardContextual"/>
        </w:rPr>
        <w:t>Telecommunications Fraud</w:t>
      </w:r>
      <w:r w:rsidRPr="0022764C">
        <w:rPr>
          <w:rFonts w:eastAsia="Calibri" w:cstheme="minorHAnsi"/>
          <w:kern w:val="2"/>
          <w:szCs w:val="18"/>
          <w14:ligatures w14:val="standardContextual"/>
        </w:rPr>
        <w:t xml:space="preserve">. </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Unauthorised Trading</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trading, which, at the time of the trade, exceeds permitted financial limits or is outside of permitted product lines.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Utilities Fraud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intentional, unauthorised and fraudulent use of or access to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as a direct result of a </w:t>
      </w:r>
      <w:r w:rsidRPr="0086022F">
        <w:rPr>
          <w:rFonts w:eastAsia="Calibri" w:cstheme="minorHAnsi"/>
          <w:b/>
          <w:bCs/>
          <w:szCs w:val="18"/>
          <w:lang w:eastAsia="en-GB"/>
        </w:rPr>
        <w:t>Hacking Attack</w:t>
      </w:r>
      <w:r w:rsidRPr="0086022F">
        <w:rPr>
          <w:rFonts w:eastAsia="Calibri" w:cstheme="minorHAnsi"/>
          <w:bCs/>
          <w:szCs w:val="18"/>
          <w:lang w:eastAsia="en-GB"/>
        </w:rPr>
        <w:t xml:space="preserve">, including </w:t>
      </w:r>
      <w:r w:rsidRPr="0086022F">
        <w:rPr>
          <w:rFonts w:eastAsia="Calibri" w:cstheme="minorHAnsi"/>
          <w:b/>
          <w:bCs/>
          <w:szCs w:val="18"/>
          <w:lang w:eastAsia="en-GB"/>
        </w:rPr>
        <w:t>Cryptojacking</w:t>
      </w:r>
      <w:r w:rsidRPr="0086022F">
        <w:rPr>
          <w:rFonts w:eastAsia="Calibri" w:cstheme="minorHAnsi"/>
          <w:bCs/>
          <w:szCs w:val="18"/>
          <w:lang w:eastAsia="en-GB"/>
        </w:rPr>
        <w:t xml:space="preserve">, which results in the fraudulent use of electricity, water, natural gas, oil, internet access, mobile </w:t>
      </w:r>
      <w:r w:rsidRPr="0086022F">
        <w:rPr>
          <w:rFonts w:eastAsia="Calibri" w:cstheme="minorHAnsi"/>
          <w:b/>
          <w:bCs/>
          <w:szCs w:val="18"/>
          <w:lang w:eastAsia="en-GB"/>
        </w:rPr>
        <w:t>Data</w:t>
      </w:r>
      <w:r w:rsidRPr="0086022F">
        <w:rPr>
          <w:rFonts w:eastAsia="Calibri" w:cstheme="minorHAnsi"/>
          <w:bCs/>
          <w:szCs w:val="18"/>
          <w:lang w:eastAsia="en-GB"/>
        </w:rPr>
        <w:t xml:space="preserve">, cable or satellite services, sewage, </w:t>
      </w:r>
      <w:r w:rsidRPr="0086022F">
        <w:rPr>
          <w:rFonts w:eastAsia="Calibri" w:cstheme="minorHAnsi"/>
          <w:b/>
          <w:bCs/>
          <w:szCs w:val="18"/>
          <w:lang w:eastAsia="en-GB"/>
        </w:rPr>
        <w:t xml:space="preserve">Cloud Provider </w:t>
      </w:r>
      <w:r w:rsidRPr="0086022F">
        <w:rPr>
          <w:rFonts w:eastAsia="Calibri" w:cstheme="minorHAnsi"/>
          <w:bCs/>
          <w:szCs w:val="18"/>
          <w:lang w:eastAsia="en-GB"/>
        </w:rPr>
        <w:t>services or other utilities, services or resources.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Utilities Fraud Loss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overage charges or increased expenses that the </w:t>
      </w:r>
      <w:r w:rsidRPr="0086022F">
        <w:rPr>
          <w:rFonts w:eastAsia="Calibri" w:cstheme="minorHAnsi"/>
          <w:b/>
          <w:szCs w:val="18"/>
          <w:lang w:eastAsia="en-GB"/>
        </w:rPr>
        <w:t>Named Insured</w:t>
      </w:r>
      <w:r w:rsidRPr="0086022F">
        <w:rPr>
          <w:rFonts w:eastAsia="Calibri" w:cstheme="minorHAnsi"/>
          <w:bCs/>
          <w:szCs w:val="18"/>
          <w:lang w:eastAsia="en-GB"/>
        </w:rPr>
        <w:t xml:space="preserve"> incurs as a direct result of </w:t>
      </w:r>
      <w:r w:rsidRPr="0086022F">
        <w:rPr>
          <w:rFonts w:eastAsia="Calibri" w:cstheme="minorHAnsi"/>
          <w:b/>
          <w:bCs/>
          <w:szCs w:val="18"/>
          <w:lang w:eastAsia="en-GB"/>
        </w:rPr>
        <w:t>Utilities Fraud</w:t>
      </w:r>
      <w:r w:rsidRPr="0086022F">
        <w:rPr>
          <w:rFonts w:eastAsia="Calibri" w:cstheme="minorHAnsi"/>
          <w:bCs/>
          <w:szCs w:val="18"/>
          <w:lang w:eastAsia="en-GB"/>
        </w:rPr>
        <w:t>, provided that:</w:t>
      </w:r>
    </w:p>
    <w:p w:rsidR="006936E8" w:rsidRPr="0022764C" w:rsidRDefault="006936E8" w:rsidP="006936E8">
      <w:pPr>
        <w:numPr>
          <w:ilvl w:val="0"/>
          <w:numId w:val="461"/>
        </w:numPr>
        <w:spacing w:before="0" w:after="160" w:line="240" w:lineRule="auto"/>
        <w:rPr>
          <w:rFonts w:eastAsia="Arial" w:cstheme="minorHAnsi"/>
          <w:b/>
          <w:bCs/>
          <w:color w:val="000000"/>
          <w:szCs w:val="18"/>
        </w:rPr>
      </w:pPr>
      <w:r w:rsidRPr="0086022F">
        <w:rPr>
          <w:rFonts w:eastAsia="Calibri" w:cstheme="minorHAnsi"/>
          <w:bCs/>
          <w:szCs w:val="18"/>
          <w:lang w:eastAsia="en-GB"/>
        </w:rPr>
        <w:t>such overage charges or increased expenses are charged to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in a periodic billing statement by the provider of the utility, service or resource, pursuant to a written contract or agreement executed between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and such provider before the </w:t>
      </w:r>
      <w:r w:rsidRPr="0086022F">
        <w:rPr>
          <w:rFonts w:eastAsia="Calibri" w:cstheme="minorHAnsi"/>
          <w:b/>
          <w:bCs/>
          <w:szCs w:val="18"/>
          <w:lang w:eastAsia="en-GB"/>
        </w:rPr>
        <w:t xml:space="preserve">Utilities Fraud </w:t>
      </w:r>
      <w:r w:rsidRPr="0086022F">
        <w:rPr>
          <w:rFonts w:eastAsia="Calibri" w:cstheme="minorHAnsi"/>
          <w:bCs/>
          <w:szCs w:val="18"/>
          <w:lang w:eastAsia="en-GB"/>
        </w:rPr>
        <w:t>occurred; and</w:t>
      </w:r>
    </w:p>
    <w:p w:rsidR="006936E8" w:rsidRPr="0022764C" w:rsidRDefault="006936E8" w:rsidP="006936E8">
      <w:pPr>
        <w:numPr>
          <w:ilvl w:val="0"/>
          <w:numId w:val="461"/>
        </w:numPr>
        <w:spacing w:before="0" w:after="160" w:line="240" w:lineRule="auto"/>
        <w:rPr>
          <w:rFonts w:eastAsia="Arial" w:cstheme="minorHAnsi"/>
          <w:b/>
          <w:bCs/>
          <w:color w:val="000000"/>
          <w:szCs w:val="18"/>
        </w:rPr>
      </w:pPr>
      <w:r w:rsidRPr="0086022F">
        <w:rPr>
          <w:rFonts w:eastAsia="Calibri" w:cstheme="minorHAnsi"/>
          <w:bCs/>
          <w:szCs w:val="18"/>
          <w:lang w:eastAsia="en-GB"/>
        </w:rPr>
        <w:t>such overage charges or increased expenses are not charged at a flat fee which does not scale with the rate of use of the utility, service or resource.</w:t>
      </w:r>
    </w:p>
    <w:p w:rsidR="006936E8" w:rsidRPr="0022764C" w:rsidRDefault="006936E8" w:rsidP="006936E8">
      <w:pPr>
        <w:spacing w:before="0" w:line="240" w:lineRule="auto"/>
        <w:rPr>
          <w:rFonts w:eastAsia="Arial" w:cstheme="minorHAnsi"/>
          <w:b/>
          <w:bCs/>
          <w:color w:val="000000"/>
          <w:szCs w:val="18"/>
        </w:rPr>
      </w:pPr>
      <w:r w:rsidRPr="0086022F">
        <w:rPr>
          <w:rFonts w:eastAsia="Calibri" w:cstheme="minorHAnsi"/>
          <w:bCs/>
          <w:szCs w:val="18"/>
          <w:lang w:eastAsia="en-GB"/>
        </w:rPr>
        <w:t xml:space="preserve">In determining the amount of </w:t>
      </w:r>
      <w:r w:rsidRPr="0086022F">
        <w:rPr>
          <w:rFonts w:eastAsia="Calibri" w:cstheme="minorHAnsi"/>
          <w:b/>
          <w:bCs/>
          <w:szCs w:val="18"/>
          <w:lang w:eastAsia="en-GB"/>
        </w:rPr>
        <w:t xml:space="preserve">Utilities Fraud Loss </w:t>
      </w:r>
      <w:r w:rsidRPr="0086022F">
        <w:rPr>
          <w:rFonts w:eastAsia="Calibri" w:cstheme="minorHAnsi"/>
          <w:bCs/>
          <w:szCs w:val="18"/>
          <w:lang w:eastAsia="en-GB"/>
        </w:rPr>
        <w:t xml:space="preserve">payable, due consideration will be given to </w:t>
      </w:r>
      <w:r w:rsidR="00BB79CB" w:rsidRPr="0086022F">
        <w:rPr>
          <w:rFonts w:eastAsia="Calibri" w:cstheme="minorHAnsi"/>
          <w:bCs/>
          <w:szCs w:val="18"/>
          <w:lang w:eastAsia="en-GB"/>
        </w:rPr>
        <w:t xml:space="preserve">the </w:t>
      </w:r>
      <w:r w:rsidR="00BB79CB" w:rsidRPr="0086022F">
        <w:rPr>
          <w:rFonts w:eastAsia="Calibri" w:cstheme="minorHAnsi"/>
          <w:b/>
          <w:szCs w:val="18"/>
          <w:lang w:eastAsia="en-GB"/>
        </w:rPr>
        <w:t>Named</w:t>
      </w:r>
      <w:r w:rsidRPr="0086022F">
        <w:rPr>
          <w:rFonts w:eastAsia="Calibri" w:cstheme="minorHAnsi"/>
          <w:b/>
          <w:szCs w:val="18"/>
          <w:lang w:eastAsia="en-GB"/>
        </w:rPr>
        <w:t xml:space="preserve"> Insured’s </w:t>
      </w:r>
      <w:r w:rsidRPr="0086022F">
        <w:rPr>
          <w:rFonts w:eastAsia="Calibri" w:cstheme="minorHAnsi"/>
          <w:bCs/>
          <w:szCs w:val="18"/>
          <w:lang w:eastAsia="en-GB"/>
        </w:rPr>
        <w:t xml:space="preserve">prior utility expenses and the probable utility expenses the </w:t>
      </w:r>
      <w:r w:rsidRPr="0086022F">
        <w:rPr>
          <w:rFonts w:eastAsia="Calibri" w:cstheme="minorHAnsi"/>
          <w:b/>
          <w:szCs w:val="18"/>
          <w:lang w:eastAsia="en-GB"/>
        </w:rPr>
        <w:t>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would have incurred had no </w:t>
      </w:r>
      <w:r w:rsidRPr="0086022F">
        <w:rPr>
          <w:rFonts w:eastAsia="Calibri" w:cstheme="minorHAnsi"/>
          <w:b/>
          <w:bCs/>
          <w:szCs w:val="18"/>
          <w:lang w:eastAsia="en-GB"/>
        </w:rPr>
        <w:t xml:space="preserve">Utilities Fraud </w:t>
      </w:r>
      <w:r w:rsidRPr="0086022F">
        <w:rPr>
          <w:rFonts w:eastAsia="Calibri" w:cstheme="minorHAnsi"/>
          <w:bCs/>
          <w:szCs w:val="18"/>
          <w:lang w:eastAsia="en-GB"/>
        </w:rPr>
        <w:t>occurred.</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Vicariously Liable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the</w:t>
      </w:r>
      <w:r w:rsidRPr="0086022F">
        <w:rPr>
          <w:rFonts w:eastAsia="Calibri" w:cstheme="minorHAnsi"/>
          <w:b/>
          <w:szCs w:val="18"/>
          <w:lang w:eastAsia="en-GB"/>
        </w:rPr>
        <w:t xml:space="preserve"> Named Insured’s </w:t>
      </w:r>
      <w:r w:rsidRPr="0086022F">
        <w:rPr>
          <w:rFonts w:eastAsia="Calibri" w:cstheme="minorHAnsi"/>
          <w:bCs/>
          <w:szCs w:val="18"/>
          <w:lang w:eastAsia="en-GB"/>
        </w:rPr>
        <w:t>legal responsibility for the liability of others, including legal responsibility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assumes in a contract. The existence of vicarious liability will not create or confer any rights or duties under this Policy to any third party, other than as provided in this Definition.</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86022F">
        <w:rPr>
          <w:rFonts w:eastAsia="Calibri" w:cstheme="majorHAnsi"/>
          <w:szCs w:val="22"/>
          <w:lang w:eastAsia="en-GB"/>
        </w:rPr>
        <w:t>Voluntary Shutdown</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Calibri" w:cstheme="minorHAnsi"/>
          <w:bCs/>
          <w:szCs w:val="18"/>
          <w:lang w:eastAsia="en-GB"/>
        </w:rPr>
        <w:t xml:space="preserve">means an intentional and discretionary total or partial shutdown of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based upon an </w:t>
      </w:r>
      <w:r w:rsidRPr="0086022F">
        <w:rPr>
          <w:rFonts w:eastAsia="Calibri" w:cstheme="minorHAnsi"/>
          <w:b/>
          <w:bCs/>
          <w:szCs w:val="18"/>
          <w:lang w:eastAsia="en-GB"/>
        </w:rPr>
        <w:t>Executive’s</w:t>
      </w:r>
      <w:r w:rsidRPr="0086022F">
        <w:rPr>
          <w:rFonts w:eastAsia="Calibri" w:cstheme="minorHAnsi"/>
          <w:bCs/>
          <w:szCs w:val="18"/>
          <w:lang w:eastAsia="en-GB"/>
        </w:rPr>
        <w:t xml:space="preserve"> reasonable belief that such total or partial shutdown is necessary to mitigate, minimise or avoid the economic impact of a </w:t>
      </w:r>
      <w:r w:rsidRPr="0086022F">
        <w:rPr>
          <w:rFonts w:eastAsia="Calibri" w:cstheme="minorHAnsi"/>
          <w:b/>
          <w:bCs/>
          <w:szCs w:val="18"/>
          <w:lang w:eastAsia="en-GB"/>
        </w:rPr>
        <w:t xml:space="preserve">Hacking Attack </w:t>
      </w:r>
      <w:r w:rsidRPr="0086022F">
        <w:rPr>
          <w:rFonts w:eastAsia="Calibri" w:cstheme="minorHAnsi"/>
          <w:bCs/>
          <w:szCs w:val="18"/>
          <w:lang w:eastAsia="en-GB"/>
        </w:rPr>
        <w:t>on the</w:t>
      </w:r>
      <w:r w:rsidRPr="0086022F">
        <w:rPr>
          <w:rFonts w:eastAsia="Calibri" w:cstheme="minorHAnsi"/>
          <w:b/>
          <w:szCs w:val="18"/>
          <w:lang w:eastAsia="en-GB"/>
        </w:rPr>
        <w:t xml:space="preserve"> Named Insured’s </w:t>
      </w:r>
      <w:r w:rsidRPr="0086022F">
        <w:rPr>
          <w:rFonts w:eastAsia="Calibri" w:cstheme="minorHAnsi"/>
          <w:bCs/>
          <w:szCs w:val="18"/>
          <w:lang w:eastAsia="en-GB"/>
        </w:rPr>
        <w:t>business.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lastRenderedPageBreak/>
        <w:t>Waiting Period</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amount of time, as set forth in </w:t>
      </w:r>
      <w:r w:rsidRPr="0086022F">
        <w:rPr>
          <w:rFonts w:eastAsia="Calibri" w:cstheme="minorHAnsi"/>
          <w:szCs w:val="18"/>
        </w:rPr>
        <w:t>the Schedule</w:t>
      </w:r>
      <w:r w:rsidRPr="0086022F">
        <w:rPr>
          <w:rFonts w:eastAsia="Calibri" w:cstheme="minorHAnsi"/>
          <w:bCs/>
          <w:szCs w:val="18"/>
          <w:lang w:eastAsia="en-GB"/>
        </w:rPr>
        <w:t>, that must elapse before any loss or expenses may be payable under Insuring Clauses H (</w:t>
      </w:r>
      <w:r w:rsidRPr="0086022F">
        <w:rPr>
          <w:rFonts w:eastAsia="Calibri" w:cstheme="minorHAnsi"/>
          <w:szCs w:val="18"/>
          <w:lang w:eastAsia="en-GB"/>
        </w:rPr>
        <w:t>BrandGuard)</w:t>
      </w:r>
      <w:r w:rsidRPr="0086022F">
        <w:rPr>
          <w:rFonts w:eastAsia="Calibri" w:cstheme="minorHAnsi"/>
          <w:bCs/>
          <w:szCs w:val="18"/>
          <w:lang w:eastAsia="en-GB"/>
        </w:rPr>
        <w:t xml:space="preserve"> or I b) (System Failure: Non-Physical Business Interruption). The </w:t>
      </w:r>
      <w:r w:rsidRPr="0086022F">
        <w:rPr>
          <w:rFonts w:eastAsia="Calibri" w:cstheme="minorHAnsi"/>
          <w:b/>
          <w:bCs/>
          <w:szCs w:val="18"/>
          <w:lang w:eastAsia="en-GB"/>
        </w:rPr>
        <w:t xml:space="preserve">Waiting Period </w:t>
      </w:r>
      <w:r w:rsidRPr="0086022F">
        <w:rPr>
          <w:rFonts w:eastAsia="Calibri" w:cstheme="minorHAnsi"/>
          <w:bCs/>
          <w:szCs w:val="18"/>
          <w:lang w:eastAsia="en-GB"/>
        </w:rPr>
        <w:t xml:space="preserve">applies to each </w:t>
      </w:r>
      <w:r w:rsidRPr="0086022F">
        <w:rPr>
          <w:rFonts w:eastAsia="Calibri" w:cstheme="minorHAnsi"/>
          <w:b/>
          <w:bCs/>
          <w:szCs w:val="18"/>
          <w:lang w:eastAsia="en-GB"/>
        </w:rPr>
        <w:t xml:space="preserve">Period of Restoration </w:t>
      </w:r>
      <w:r w:rsidRPr="0086022F">
        <w:rPr>
          <w:rFonts w:eastAsia="Calibri" w:cstheme="minorHAnsi"/>
          <w:bCs/>
          <w:szCs w:val="18"/>
          <w:lang w:eastAsia="en-GB"/>
        </w:rPr>
        <w:t xml:space="preserve">and </w:t>
      </w:r>
      <w:r w:rsidRPr="0086022F">
        <w:rPr>
          <w:rFonts w:eastAsia="Calibri" w:cstheme="minorHAnsi"/>
          <w:b/>
          <w:bCs/>
          <w:szCs w:val="18"/>
          <w:lang w:eastAsia="en-GB"/>
        </w:rPr>
        <w:t>Period of Indemnity</w:t>
      </w:r>
      <w:r w:rsidRPr="0086022F">
        <w:rPr>
          <w:rFonts w:eastAsia="Calibri" w:cstheme="minorHAnsi"/>
          <w:bCs/>
          <w:szCs w:val="18"/>
          <w:lang w:eastAsia="en-GB"/>
        </w:rPr>
        <w:t>.</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War</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armed conflict involving physical force by one sovereign state against another sovereign state, whether either such state is fully or partially recognised, and whether war has been declared or not; and/or</w:t>
      </w:r>
    </w:p>
    <w:p w:rsidR="006936E8" w:rsidRPr="0086022F" w:rsidRDefault="006936E8" w:rsidP="006936E8">
      <w:pPr>
        <w:spacing w:before="0" w:line="240" w:lineRule="auto"/>
        <w:ind w:left="360" w:hanging="360"/>
        <w:rPr>
          <w:rFonts w:eastAsia="Calibri" w:cstheme="minorHAnsi"/>
          <w:bCs/>
          <w:szCs w:val="18"/>
          <w:lang w:eastAsia="en-GB"/>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civil war, rebellion, revolution, insurrection, riot or civil commotion, military or usurped power or martial law.</w:t>
      </w:r>
    </w:p>
    <w:p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054903" w:rsidRPr="0022764C" w:rsidRDefault="00054903"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DF790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Wrongful Act</w:t>
      </w:r>
    </w:p>
    <w:p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A, </w:t>
      </w:r>
      <w:r w:rsidRPr="0086022F">
        <w:rPr>
          <w:rFonts w:eastAsia="Calibri" w:cstheme="minorHAnsi"/>
          <w:bCs/>
          <w:szCs w:val="18"/>
          <w:lang w:eastAsia="en-GB"/>
        </w:rPr>
        <w:t xml:space="preserve">a </w:t>
      </w:r>
      <w:r w:rsidRPr="0086022F">
        <w:rPr>
          <w:rFonts w:eastAsia="Calibri" w:cstheme="minorHAnsi"/>
          <w:b/>
          <w:szCs w:val="18"/>
          <w:lang w:eastAsia="en-GB"/>
        </w:rPr>
        <w:t>Multimedia Wrongful Act</w:t>
      </w:r>
      <w:r w:rsidRPr="0086022F">
        <w:rPr>
          <w:rFonts w:eastAsia="Calibri" w:cstheme="minorHAnsi"/>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Insuring Clauses B, a</w:t>
      </w:r>
      <w:r w:rsidRPr="0086022F">
        <w:rPr>
          <w:rFonts w:eastAsia="Calibri" w:cstheme="minorHAnsi"/>
          <w:b/>
          <w:bCs/>
          <w:szCs w:val="18"/>
          <w:lang w:eastAsia="en-GB"/>
        </w:rPr>
        <w:t xml:space="preserve"> Security and Privacy Wrongful Act</w:t>
      </w:r>
      <w:r w:rsidRPr="0086022F">
        <w:rPr>
          <w:rFonts w:eastAsia="Calibri" w:cstheme="minorHAnsi"/>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Clauses C and D, a </w:t>
      </w:r>
      <w:r w:rsidRPr="0086022F">
        <w:rPr>
          <w:rFonts w:eastAsia="Calibri" w:cstheme="minorHAnsi"/>
          <w:b/>
          <w:szCs w:val="18"/>
          <w:lang w:eastAsia="en-GB"/>
        </w:rPr>
        <w:t xml:space="preserve">Security Breach </w:t>
      </w:r>
      <w:r w:rsidRPr="0086022F">
        <w:rPr>
          <w:rFonts w:eastAsia="Calibri" w:cstheme="minorHAnsi"/>
          <w:bCs/>
          <w:szCs w:val="18"/>
          <w:lang w:eastAsia="en-GB"/>
        </w:rPr>
        <w:t>or</w:t>
      </w:r>
      <w:r w:rsidRPr="0086022F">
        <w:rPr>
          <w:rFonts w:eastAsia="Calibri" w:cstheme="minorHAnsi"/>
          <w:b/>
          <w:szCs w:val="18"/>
          <w:lang w:eastAsia="en-GB"/>
        </w:rPr>
        <w:t xml:space="preserve"> Privacy Breach</w:t>
      </w:r>
      <w:r w:rsidRPr="0086022F">
        <w:rPr>
          <w:rFonts w:eastAsia="Calibri" w:cstheme="minorHAnsi"/>
          <w:bCs/>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E, </w:t>
      </w:r>
      <w:r w:rsidRPr="0086022F">
        <w:rPr>
          <w:rFonts w:eastAsia="Calibri" w:cstheme="minorHAnsi"/>
          <w:szCs w:val="18"/>
          <w:lang w:eastAsia="en-GB"/>
        </w:rPr>
        <w:t xml:space="preserve">a </w:t>
      </w:r>
      <w:r w:rsidRPr="0086022F">
        <w:rPr>
          <w:rFonts w:eastAsia="Calibri" w:cstheme="minorHAnsi"/>
          <w:b/>
          <w:szCs w:val="18"/>
          <w:lang w:eastAsia="en-GB"/>
        </w:rPr>
        <w:t>Bodily Injury Wrongful Act</w:t>
      </w:r>
      <w:r w:rsidRPr="0086022F">
        <w:rPr>
          <w:rFonts w:eastAsia="Calibri" w:cstheme="minorHAnsi"/>
          <w:bCs/>
          <w:szCs w:val="18"/>
          <w:lang w:eastAsia="en-GB"/>
        </w:rPr>
        <w:t>; and</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F, a </w:t>
      </w:r>
      <w:r w:rsidRPr="0086022F">
        <w:rPr>
          <w:rFonts w:eastAsia="Calibri" w:cstheme="minorHAnsi"/>
          <w:b/>
          <w:szCs w:val="18"/>
          <w:lang w:eastAsia="en-GB"/>
        </w:rPr>
        <w:t>Property Damage Wrongful Act</w:t>
      </w:r>
      <w:r w:rsidRPr="0086022F">
        <w:rPr>
          <w:rFonts w:eastAsia="Calibri" w:cstheme="minorHAnsi"/>
          <w:bCs/>
          <w:szCs w:val="18"/>
          <w:lang w:eastAsia="en-GB"/>
        </w:rPr>
        <w:t>.</w:t>
      </w:r>
    </w:p>
    <w:p w:rsidR="006936E8" w:rsidRPr="0022764C" w:rsidRDefault="006936E8" w:rsidP="006936E8">
      <w:pPr>
        <w:pStyle w:val="Heading1"/>
        <w:tabs>
          <w:tab w:val="left" w:pos="454"/>
          <w:tab w:val="left" w:pos="4536"/>
        </w:tabs>
        <w:spacing w:before="240" w:line="266" w:lineRule="auto"/>
        <w:rPr>
          <w:rFonts w:eastAsia="Calibri" w:cstheme="majorHAnsi"/>
        </w:rPr>
      </w:pPr>
      <w:r w:rsidRPr="0022764C">
        <w:rPr>
          <w:rFonts w:eastAsia="Calibri" w:cstheme="majorHAnsi"/>
        </w:rPr>
        <w:t>Exclusions applicable to all Insuring Clauses</w:t>
      </w:r>
    </w:p>
    <w:p w:rsidR="006936E8" w:rsidRPr="0022764C" w:rsidRDefault="006936E8" w:rsidP="006936E8">
      <w:pPr>
        <w:keepNext/>
        <w:keepLines/>
        <w:tabs>
          <w:tab w:val="left" w:pos="454"/>
          <w:tab w:val="left" w:pos="4536"/>
        </w:tabs>
        <w:spacing w:before="240" w:line="266" w:lineRule="auto"/>
        <w:outlineLvl w:val="1"/>
        <w:rPr>
          <w:rFonts w:eastAsia="Calibri" w:cstheme="minorHAnsi"/>
          <w:b/>
          <w:szCs w:val="18"/>
        </w:rPr>
      </w:pPr>
      <w:r w:rsidRPr="0022764C">
        <w:rPr>
          <w:rFonts w:eastAsia="Calibri" w:cstheme="minorHAnsi"/>
          <w:bCs/>
          <w:szCs w:val="18"/>
        </w:rPr>
        <w:t xml:space="preserve">This Policy does not apply to any </w:t>
      </w:r>
      <w:r w:rsidRPr="0022764C">
        <w:rPr>
          <w:rFonts w:eastAsia="Calibri" w:cstheme="minorHAnsi"/>
          <w:b/>
          <w:szCs w:val="18"/>
        </w:rPr>
        <w:t>Claim:</w:t>
      </w: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made by or on behalf of an </w:t>
      </w:r>
      <w:r w:rsidRPr="0086022F">
        <w:rPr>
          <w:rFonts w:eastAsia="Calibri" w:cstheme="minorHAnsi"/>
          <w:b/>
          <w:szCs w:val="18"/>
          <w:lang w:eastAsia="en-GB"/>
        </w:rPr>
        <w:t>Insured</w:t>
      </w:r>
      <w:r w:rsidRPr="0086022F">
        <w:rPr>
          <w:rFonts w:eastAsia="Calibri" w:cstheme="minorHAnsi"/>
          <w:szCs w:val="18"/>
          <w:lang w:eastAsia="en-GB"/>
        </w:rPr>
        <w:t xml:space="preserve"> against another </w:t>
      </w:r>
      <w:r w:rsidRPr="0086022F">
        <w:rPr>
          <w:rFonts w:eastAsia="Calibri" w:cstheme="minorHAnsi"/>
          <w:b/>
          <w:szCs w:val="18"/>
          <w:lang w:eastAsia="en-GB"/>
        </w:rPr>
        <w:t>Insured</w:t>
      </w:r>
      <w:r w:rsidRPr="0086022F">
        <w:rPr>
          <w:rFonts w:eastAsia="Calibri" w:cstheme="minorHAnsi"/>
          <w:szCs w:val="18"/>
          <w:lang w:eastAsia="en-GB"/>
        </w:rPr>
        <w:t xml:space="preserve">. However, this Exclusion does not apply to 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B (Security and Privacy Liability) which is brought by any past, present or future </w:t>
      </w:r>
      <w:r w:rsidRPr="0086022F">
        <w:rPr>
          <w:rFonts w:eastAsia="Calibri" w:cstheme="minorHAnsi"/>
          <w:b/>
          <w:szCs w:val="18"/>
          <w:lang w:eastAsia="en-GB"/>
        </w:rPr>
        <w:t xml:space="preserve">Employee </w:t>
      </w:r>
      <w:r w:rsidRPr="0086022F">
        <w:rPr>
          <w:rFonts w:eastAsia="Calibri" w:cstheme="minorHAnsi"/>
          <w:szCs w:val="18"/>
          <w:lang w:eastAsia="en-GB"/>
        </w:rPr>
        <w:t xml:space="preserve">against </w:t>
      </w:r>
      <w:r w:rsidRPr="0086022F">
        <w:rPr>
          <w:rFonts w:eastAsia="Calibri" w:cstheme="minorHAnsi"/>
          <w:bCs/>
          <w:szCs w:val="18"/>
          <w:lang w:eastAsia="en-GB"/>
        </w:rPr>
        <w:t>the</w:t>
      </w:r>
      <w:r w:rsidRPr="0086022F">
        <w:rPr>
          <w:rFonts w:eastAsia="Calibri" w:cstheme="minorHAnsi"/>
          <w:b/>
          <w:szCs w:val="18"/>
          <w:lang w:eastAsia="en-GB"/>
        </w:rPr>
        <w:t xml:space="preserve"> Named Insured</w:t>
      </w:r>
      <w:r w:rsidRPr="0086022F">
        <w:rPr>
          <w:rFonts w:eastAsia="Calibri" w:cstheme="minorHAnsi"/>
          <w:szCs w:val="18"/>
          <w:lang w:eastAsia="en-GB"/>
        </w:rPr>
        <w:t>.</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based upon, arising from or in any way involving any of the following committed by an </w:t>
      </w:r>
      <w:r w:rsidRPr="0086022F">
        <w:rPr>
          <w:rFonts w:eastAsia="Calibri" w:cstheme="minorHAnsi"/>
          <w:b/>
          <w:szCs w:val="18"/>
          <w:lang w:eastAsia="en-GB"/>
        </w:rPr>
        <w:t>Insured</w:t>
      </w:r>
      <w:r w:rsidRPr="0086022F">
        <w:rPr>
          <w:rFonts w:eastAsia="Calibri" w:cstheme="minorHAnsi"/>
          <w:szCs w:val="18"/>
          <w:lang w:eastAsia="en-GB"/>
        </w:rPr>
        <w:t>, whether acting alone or in collusion with other persons:</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a </w:t>
      </w:r>
      <w:r w:rsidR="0022764C" w:rsidRPr="0022764C">
        <w:rPr>
          <w:rFonts w:eastAsia="Calibri" w:cstheme="minorHAnsi"/>
          <w:szCs w:val="18"/>
          <w:lang w:eastAsia="en-GB"/>
        </w:rPr>
        <w:t>wilful</w:t>
      </w:r>
      <w:r w:rsidRPr="0086022F">
        <w:rPr>
          <w:rFonts w:eastAsia="Calibri" w:cstheme="minorHAnsi"/>
          <w:szCs w:val="18"/>
          <w:lang w:eastAsia="en-GB"/>
        </w:rPr>
        <w:t>, intentional, deliberate, malicious, fraudulent, dishonest or criminal act or omission;</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any intentional violation of law; or</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the gaining of any profit or advantage to which an </w:t>
      </w:r>
      <w:r w:rsidRPr="0086022F">
        <w:rPr>
          <w:rFonts w:eastAsia="Calibri" w:cstheme="minorHAnsi"/>
          <w:b/>
          <w:szCs w:val="18"/>
          <w:lang w:eastAsia="en-GB"/>
        </w:rPr>
        <w:t xml:space="preserve">Insured </w:t>
      </w:r>
      <w:r w:rsidRPr="0086022F">
        <w:rPr>
          <w:rFonts w:eastAsia="Calibri" w:cstheme="minorHAnsi"/>
          <w:szCs w:val="18"/>
          <w:lang w:eastAsia="en-GB"/>
        </w:rPr>
        <w:t>is not legally entitled.</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r w:rsidRPr="0022764C">
        <w:rPr>
          <w:rFonts w:eastAsia="Calibri" w:cstheme="minorHAnsi"/>
          <w:bCs/>
          <w:szCs w:val="18"/>
        </w:rPr>
        <w:t xml:space="preserve">However, </w:t>
      </w:r>
      <w:r w:rsidRPr="0022764C">
        <w:rPr>
          <w:rFonts w:eastAsia="Calibri" w:cstheme="minorHAnsi"/>
          <w:b/>
          <w:szCs w:val="18"/>
        </w:rPr>
        <w:t>Insurers</w:t>
      </w:r>
      <w:r w:rsidRPr="0022764C">
        <w:rPr>
          <w:rFonts w:eastAsia="Calibri" w:cstheme="minorHAnsi"/>
          <w:bCs/>
          <w:szCs w:val="18"/>
        </w:rPr>
        <w:t xml:space="preserve"> may </w:t>
      </w:r>
      <w:r w:rsidRPr="0086022F">
        <w:rPr>
          <w:rFonts w:eastAsia="Calibri" w:cstheme="minorHAnsi"/>
          <w:szCs w:val="18"/>
          <w:lang w:eastAsia="en-GB"/>
        </w:rPr>
        <w:t xml:space="preserve">pay </w:t>
      </w:r>
      <w:r w:rsidRPr="0086022F">
        <w:rPr>
          <w:rFonts w:eastAsia="Calibri" w:cstheme="minorHAnsi"/>
          <w:b/>
          <w:bCs/>
          <w:szCs w:val="18"/>
          <w:lang w:eastAsia="en-GB"/>
        </w:rPr>
        <w:t>Defence Costs</w:t>
      </w:r>
      <w:r w:rsidRPr="0086022F">
        <w:rPr>
          <w:rFonts w:eastAsia="Calibri" w:cstheme="minorHAnsi"/>
          <w:b/>
          <w:szCs w:val="18"/>
          <w:lang w:eastAsia="en-GB"/>
        </w:rPr>
        <w:t xml:space="preserve"> </w:t>
      </w:r>
      <w:r w:rsidRPr="0086022F">
        <w:rPr>
          <w:rFonts w:eastAsia="Calibri" w:cstheme="minorHAnsi"/>
          <w:szCs w:val="18"/>
          <w:lang w:eastAsia="en-GB"/>
        </w:rPr>
        <w:t xml:space="preserve">incurred in connection with the defence of any conduct described in this Exclusion until such time as there is a final, non-appealable adjudication in a judicial, administrative or alternative dispute proceeding, or by an </w:t>
      </w:r>
      <w:r w:rsidRPr="0086022F">
        <w:rPr>
          <w:rFonts w:eastAsia="Calibri" w:cstheme="minorHAnsi"/>
          <w:b/>
          <w:szCs w:val="18"/>
          <w:lang w:eastAsia="en-GB"/>
        </w:rPr>
        <w:t xml:space="preserve">Insured’s </w:t>
      </w:r>
      <w:r w:rsidRPr="0086022F">
        <w:rPr>
          <w:rFonts w:eastAsia="Calibri" w:cstheme="minorHAnsi"/>
          <w:szCs w:val="18"/>
          <w:lang w:eastAsia="en-GB"/>
        </w:rPr>
        <w:t xml:space="preserve">own admission in a proceeding or otherwise. </w:t>
      </w:r>
      <w:r w:rsidRPr="0022764C">
        <w:rPr>
          <w:rFonts w:eastAsia="Calibri" w:cstheme="minorHAnsi"/>
          <w:b/>
          <w:szCs w:val="18"/>
        </w:rPr>
        <w:t>Insurers</w:t>
      </w:r>
      <w:r w:rsidRPr="0086022F">
        <w:rPr>
          <w:rFonts w:eastAsia="Calibri" w:cstheme="minorHAnsi"/>
          <w:bCs/>
          <w:szCs w:val="18"/>
          <w:lang w:eastAsia="en-GB"/>
        </w:rPr>
        <w:t xml:space="preserve"> will </w:t>
      </w:r>
      <w:r w:rsidRPr="0086022F">
        <w:rPr>
          <w:rFonts w:eastAsia="Calibri" w:cstheme="minorHAnsi"/>
          <w:szCs w:val="18"/>
          <w:lang w:eastAsia="en-GB"/>
        </w:rPr>
        <w:t xml:space="preserve">have the right to recover </w:t>
      </w:r>
      <w:r w:rsidRPr="0086022F">
        <w:rPr>
          <w:rFonts w:eastAsia="Calibri" w:cstheme="minorHAnsi"/>
          <w:b/>
          <w:bCs/>
          <w:szCs w:val="18"/>
          <w:lang w:eastAsia="en-GB"/>
        </w:rPr>
        <w:t xml:space="preserve">Defence Costs </w:t>
      </w:r>
      <w:r w:rsidRPr="0086022F">
        <w:rPr>
          <w:rFonts w:eastAsia="Calibri" w:cstheme="minorHAnsi"/>
          <w:bCs/>
          <w:szCs w:val="18"/>
          <w:lang w:eastAsia="en-GB"/>
        </w:rPr>
        <w:t xml:space="preserve">incurred in defending any such </w:t>
      </w:r>
      <w:r w:rsidRPr="0086022F">
        <w:rPr>
          <w:rFonts w:eastAsia="Calibri" w:cstheme="minorHAnsi"/>
          <w:b/>
          <w:bCs/>
          <w:szCs w:val="18"/>
          <w:lang w:eastAsia="en-GB"/>
        </w:rPr>
        <w:t xml:space="preserve">Claim </w:t>
      </w:r>
      <w:r w:rsidRPr="0086022F">
        <w:rPr>
          <w:rFonts w:eastAsia="Calibri" w:cstheme="minorHAnsi"/>
          <w:bCs/>
          <w:szCs w:val="18"/>
          <w:lang w:eastAsia="en-GB"/>
        </w:rPr>
        <w:t xml:space="preserve">from </w:t>
      </w:r>
      <w:r w:rsidRPr="0086022F">
        <w:rPr>
          <w:rFonts w:eastAsia="Calibri" w:cstheme="minorHAnsi"/>
          <w:szCs w:val="18"/>
          <w:lang w:eastAsia="en-GB"/>
        </w:rPr>
        <w:t xml:space="preserve">any </w:t>
      </w:r>
      <w:r w:rsidRPr="0086022F">
        <w:rPr>
          <w:rFonts w:eastAsia="Calibri" w:cstheme="minorHAnsi"/>
          <w:b/>
          <w:szCs w:val="18"/>
          <w:lang w:eastAsia="en-GB"/>
        </w:rPr>
        <w:t xml:space="preserve">Insured </w:t>
      </w:r>
      <w:r w:rsidRPr="0086022F">
        <w:rPr>
          <w:rFonts w:eastAsia="Calibri" w:cstheme="minorHAnsi"/>
          <w:szCs w:val="18"/>
          <w:lang w:eastAsia="en-GB"/>
        </w:rPr>
        <w:t xml:space="preserve">found to have committed the conduct described in this Exclusion. This Exclusion does not apply to any </w:t>
      </w:r>
      <w:r w:rsidRPr="0086022F">
        <w:rPr>
          <w:rFonts w:eastAsia="Calibri" w:cstheme="minorHAnsi"/>
          <w:b/>
          <w:szCs w:val="18"/>
          <w:lang w:eastAsia="en-GB"/>
        </w:rPr>
        <w:t xml:space="preserve">Insured </w:t>
      </w:r>
      <w:r w:rsidRPr="0086022F">
        <w:rPr>
          <w:rFonts w:eastAsia="Calibri" w:cstheme="minorHAnsi"/>
          <w:szCs w:val="18"/>
          <w:lang w:eastAsia="en-GB"/>
        </w:rPr>
        <w:t>who did not commit, participate in or have prior knowledge of any conduct to which this Exclusion would otherwise apply.</w:t>
      </w:r>
    </w:p>
    <w:p w:rsidR="006936E8" w:rsidRPr="0086022F" w:rsidRDefault="006936E8" w:rsidP="006936E8">
      <w:pPr>
        <w:spacing w:before="0" w:after="160" w:line="259" w:lineRule="auto"/>
        <w:ind w:left="720"/>
        <w:contextualSpacing/>
        <w:rPr>
          <w:rFonts w:eastAsia="Calibri" w:cstheme="minorHAnsi"/>
          <w:szCs w:val="18"/>
          <w:lang w:eastAsia="en-GB"/>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for </w:t>
      </w:r>
      <w:r w:rsidRPr="0086022F">
        <w:rPr>
          <w:rFonts w:eastAsia="Calibri" w:cstheme="minorHAnsi"/>
          <w:b/>
          <w:bCs/>
          <w:szCs w:val="18"/>
          <w:lang w:eastAsia="en-GB"/>
        </w:rPr>
        <w:t xml:space="preserve">Bodily Injury </w:t>
      </w:r>
      <w:r w:rsidRPr="0086022F">
        <w:rPr>
          <w:rFonts w:eastAsia="Calibri" w:cstheme="minorHAnsi"/>
          <w:szCs w:val="18"/>
          <w:lang w:eastAsia="en-GB"/>
        </w:rPr>
        <w:t xml:space="preserve">or </w:t>
      </w:r>
      <w:r w:rsidRPr="0086022F">
        <w:rPr>
          <w:rFonts w:eastAsia="Calibri" w:cstheme="minorHAnsi"/>
          <w:b/>
          <w:bCs/>
          <w:szCs w:val="18"/>
          <w:lang w:eastAsia="en-GB"/>
        </w:rPr>
        <w:t>Property Damage</w:t>
      </w:r>
      <w:r w:rsidRPr="0086022F">
        <w:rPr>
          <w:rFonts w:eastAsia="Calibri" w:cstheme="minorHAnsi"/>
          <w:szCs w:val="18"/>
          <w:lang w:eastAsia="en-GB"/>
        </w:rPr>
        <w:t xml:space="preserve">. However, this Exclusion does not apply to a </w:t>
      </w:r>
      <w:r w:rsidRPr="0086022F">
        <w:rPr>
          <w:rFonts w:eastAsia="Calibri" w:cstheme="minorHAnsi"/>
          <w:b/>
          <w:szCs w:val="18"/>
          <w:lang w:eastAsia="en-GB"/>
        </w:rPr>
        <w:t>Bodily Injury Claim</w:t>
      </w:r>
      <w:r w:rsidRPr="0086022F">
        <w:rPr>
          <w:rFonts w:eastAsia="Calibri" w:cstheme="minorHAnsi"/>
          <w:szCs w:val="18"/>
          <w:lang w:eastAsia="en-GB"/>
        </w:rPr>
        <w:t>,</w:t>
      </w:r>
      <w:r w:rsidRPr="0086022F">
        <w:rPr>
          <w:rFonts w:eastAsia="Calibri" w:cstheme="minorHAnsi"/>
          <w:b/>
          <w:szCs w:val="18"/>
          <w:lang w:eastAsia="en-GB"/>
        </w:rPr>
        <w:t xml:space="preserve"> Property Damage Claim</w:t>
      </w:r>
      <w:r w:rsidRPr="0086022F">
        <w:rPr>
          <w:rFonts w:eastAsia="Calibri" w:cstheme="minorHAnsi"/>
          <w:szCs w:val="18"/>
          <w:lang w:eastAsia="en-GB"/>
        </w:rPr>
        <w:t xml:space="preserve"> or </w:t>
      </w:r>
      <w:r w:rsidRPr="0086022F">
        <w:rPr>
          <w:rFonts w:eastAsia="Calibri" w:cstheme="minorHAnsi"/>
          <w:b/>
          <w:szCs w:val="18"/>
          <w:lang w:eastAsia="en-GB"/>
        </w:rPr>
        <w:t>Occurrence</w:t>
      </w:r>
      <w:r w:rsidRPr="0086022F">
        <w:rPr>
          <w:rFonts w:eastAsia="Calibri" w:cstheme="minorHAnsi"/>
          <w:szCs w:val="18"/>
          <w:lang w:eastAsia="en-GB"/>
        </w:rPr>
        <w:t>.</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bCs/>
          <w:szCs w:val="18"/>
        </w:rPr>
        <w:t xml:space="preserve">based </w:t>
      </w:r>
      <w:r w:rsidRPr="0086022F">
        <w:rPr>
          <w:rFonts w:eastAsia="Calibri" w:cstheme="minorHAnsi"/>
          <w:szCs w:val="18"/>
          <w:lang w:eastAsia="en-GB"/>
        </w:rPr>
        <w:t xml:space="preserve">upon, arising from or in any way involving any of the following, regardless of any other cause or event that contributes concurrently or in any sequence to the </w:t>
      </w:r>
      <w:r w:rsidRPr="0086022F">
        <w:rPr>
          <w:rFonts w:eastAsia="Calibri" w:cstheme="minorHAnsi"/>
          <w:b/>
          <w:szCs w:val="18"/>
          <w:lang w:eastAsia="en-GB"/>
        </w:rPr>
        <w:t>Claim</w:t>
      </w:r>
      <w:r w:rsidRPr="0086022F">
        <w:rPr>
          <w:rFonts w:eastAsia="Calibri" w:cstheme="minorHAnsi"/>
          <w:szCs w:val="18"/>
          <w:lang w:eastAsia="en-GB"/>
        </w:rPr>
        <w:t>:</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electrical or mechanical failures or interruption, including electrical disturbance, spike, brownout or blackout;</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any regional, countrywide or global outage, failure, disruption or reduction in supply of any utility service or infrastructure, including electricity, gas, water, telephone, cable, internet, satellite or telecommunications, or any failure, outage, disruption, degradation or termination of any critical part of such service or infrastructure; or</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the cessation of the</w:t>
      </w:r>
      <w:r w:rsidRPr="0086022F">
        <w:rPr>
          <w:rFonts w:eastAsia="Calibri" w:cstheme="minorHAnsi"/>
          <w:b/>
          <w:bCs/>
          <w:szCs w:val="18"/>
          <w:lang w:eastAsia="en-GB"/>
        </w:rPr>
        <w:t xml:space="preserve"> Named Insured’s </w:t>
      </w:r>
      <w:r w:rsidRPr="0086022F">
        <w:rPr>
          <w:rFonts w:eastAsia="Calibri" w:cstheme="minorHAnsi"/>
          <w:szCs w:val="18"/>
          <w:lang w:eastAsia="en-GB"/>
        </w:rPr>
        <w:t>business activities due to a shutdown by order of any public authority for whatever reason.</w:t>
      </w:r>
    </w:p>
    <w:p w:rsidR="006936E8" w:rsidRPr="0022764C" w:rsidRDefault="006936E8" w:rsidP="006936E8">
      <w:pPr>
        <w:keepNext/>
        <w:keepLines/>
        <w:tabs>
          <w:tab w:val="left" w:pos="4536"/>
        </w:tabs>
        <w:spacing w:before="240" w:line="266" w:lineRule="auto"/>
        <w:ind w:left="720" w:hanging="360"/>
        <w:contextualSpacing/>
        <w:outlineLvl w:val="1"/>
        <w:rPr>
          <w:rFonts w:eastAsia="Calibri" w:cstheme="minorHAnsi"/>
          <w:bCs/>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bCs/>
          <w:kern w:val="2"/>
          <w:szCs w:val="18"/>
          <w14:ligatures w14:val="standardContextual"/>
        </w:rPr>
      </w:pPr>
      <w:r w:rsidRPr="0086022F">
        <w:rPr>
          <w:rFonts w:eastAsia="Calibri" w:cstheme="minorHAnsi"/>
          <w:kern w:val="2"/>
          <w:szCs w:val="18"/>
          <w:lang w:eastAsia="en-GB"/>
        </w:rPr>
        <w:t xml:space="preserve">based upon, arising from or in any way involving the actual or alleged inaccurate, inadequate or incomplete description of the price of goods, </w:t>
      </w:r>
      <w:r w:rsidRPr="0086022F">
        <w:rPr>
          <w:rFonts w:eastAsia="Calibri" w:cstheme="minorHAnsi"/>
          <w:b/>
          <w:kern w:val="2"/>
          <w:szCs w:val="18"/>
          <w:lang w:eastAsia="en-GB"/>
        </w:rPr>
        <w:t>Products</w:t>
      </w:r>
      <w:r w:rsidRPr="0086022F">
        <w:rPr>
          <w:rFonts w:eastAsia="Calibri" w:cstheme="minorHAnsi"/>
          <w:kern w:val="2"/>
          <w:szCs w:val="18"/>
          <w:lang w:eastAsia="en-GB"/>
        </w:rPr>
        <w:t xml:space="preserve"> or services.</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86022F">
        <w:rPr>
          <w:rFonts w:eastAsia="Calibri" w:cstheme="minorHAnsi"/>
          <w:szCs w:val="18"/>
          <w:lang w:eastAsia="en-GB"/>
        </w:rPr>
        <w:t xml:space="preserve">upon, arising from or in any way involving any breach of any express, implied, actual or constructive </w:t>
      </w:r>
      <w:r w:rsidRPr="0086022F">
        <w:rPr>
          <w:rFonts w:eastAsia="Calibri" w:cstheme="minorHAnsi"/>
          <w:szCs w:val="18"/>
          <w:lang w:eastAsia="en-GB"/>
        </w:rPr>
        <w:lastRenderedPageBreak/>
        <w:t>contract, warranty, guarantee or promise. However, this Exclusion does not apply to:</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any liability or obligation an </w:t>
      </w:r>
      <w:r w:rsidRPr="0086022F">
        <w:rPr>
          <w:rFonts w:eastAsia="Calibri" w:cstheme="minorHAnsi"/>
          <w:b/>
          <w:bCs/>
          <w:szCs w:val="18"/>
          <w:lang w:eastAsia="en-GB"/>
        </w:rPr>
        <w:t>Insured</w:t>
      </w:r>
      <w:r w:rsidRPr="0086022F">
        <w:rPr>
          <w:rFonts w:eastAsia="Calibri" w:cstheme="minorHAnsi"/>
          <w:szCs w:val="18"/>
          <w:lang w:eastAsia="en-GB"/>
        </w:rPr>
        <w:t xml:space="preserve"> would have had in the absence of such contract, warranty, guarantee or promise;</w:t>
      </w:r>
    </w:p>
    <w:p w:rsidR="006936E8" w:rsidRPr="0022764C" w:rsidRDefault="006936E8" w:rsidP="006936E8">
      <w:pPr>
        <w:numPr>
          <w:ilvl w:val="0"/>
          <w:numId w:val="465"/>
        </w:numPr>
        <w:spacing w:before="0" w:after="160" w:line="259" w:lineRule="auto"/>
        <w:contextualSpacing/>
        <w:rPr>
          <w:rFonts w:eastAsia="Calibri" w:cstheme="minorHAnsi"/>
          <w:bCs/>
          <w:kern w:val="2"/>
          <w:szCs w:val="18"/>
          <w14:ligatures w14:val="standardContextual"/>
        </w:rPr>
      </w:pPr>
      <w:r w:rsidRPr="0086022F">
        <w:rPr>
          <w:rFonts w:eastAsia="Calibri" w:cstheme="minorHAnsi"/>
          <w:szCs w:val="18"/>
          <w:lang w:eastAsia="en-GB"/>
        </w:rPr>
        <w:t>an actual or alleged breach of the</w:t>
      </w:r>
      <w:r w:rsidRPr="0086022F">
        <w:rPr>
          <w:rFonts w:eastAsia="Calibri" w:cstheme="minorHAnsi"/>
          <w:b/>
          <w:szCs w:val="18"/>
          <w:lang w:eastAsia="en-GB"/>
        </w:rPr>
        <w:t xml:space="preserve"> Named Insured’s Privacy Policy</w:t>
      </w:r>
      <w:r w:rsidRPr="0086022F">
        <w:rPr>
          <w:rFonts w:eastAsia="Calibri" w:cstheme="minorHAnsi"/>
          <w:bCs/>
          <w:szCs w:val="18"/>
          <w:lang w:eastAsia="en-GB"/>
        </w:rPr>
        <w:t>;</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an actual or alleged breach of an express, implied, actual or constructive contract, warranty, guarantee or promise to protect </w:t>
      </w:r>
      <w:r w:rsidRPr="0086022F">
        <w:rPr>
          <w:rFonts w:eastAsia="Calibri" w:cstheme="minorHAnsi"/>
          <w:b/>
          <w:szCs w:val="18"/>
          <w:lang w:eastAsia="en-GB"/>
        </w:rPr>
        <w:t>Private Information</w:t>
      </w:r>
      <w:r w:rsidRPr="0086022F">
        <w:rPr>
          <w:rFonts w:eastAsia="Calibri" w:cstheme="minorHAnsi"/>
          <w:bCs/>
          <w:szCs w:val="18"/>
          <w:lang w:eastAsia="en-GB"/>
        </w:rPr>
        <w:t>;</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 </w:t>
      </w:r>
      <w:r w:rsidRPr="0086022F">
        <w:rPr>
          <w:rFonts w:eastAsia="Calibri" w:cstheme="minorHAnsi"/>
          <w:b/>
          <w:bCs/>
          <w:szCs w:val="18"/>
          <w:lang w:eastAsia="en-GB"/>
        </w:rPr>
        <w:t>Claim</w:t>
      </w:r>
      <w:r w:rsidRPr="0086022F">
        <w:rPr>
          <w:rFonts w:eastAsia="Calibri" w:cstheme="minorHAnsi"/>
          <w:szCs w:val="18"/>
          <w:lang w:eastAsia="en-GB"/>
        </w:rPr>
        <w:t xml:space="preserve"> under Insuring Clause B (Security and Privacy Liability) for an unintentional breach by an </w:t>
      </w:r>
      <w:r w:rsidRPr="0086022F">
        <w:rPr>
          <w:rFonts w:eastAsia="Calibri" w:cstheme="minorHAnsi"/>
          <w:b/>
          <w:szCs w:val="18"/>
          <w:lang w:eastAsia="en-GB"/>
        </w:rPr>
        <w:t xml:space="preserve">Insured </w:t>
      </w:r>
      <w:r w:rsidRPr="0086022F">
        <w:rPr>
          <w:rFonts w:eastAsia="Calibri" w:cstheme="minorHAnsi"/>
          <w:szCs w:val="18"/>
          <w:lang w:eastAsia="en-GB"/>
        </w:rPr>
        <w:t xml:space="preserve">of the provisions of a confidentiality or non-disclosure agreement relating to the confidentiality of </w:t>
      </w:r>
      <w:r w:rsidRPr="0086022F">
        <w:rPr>
          <w:rFonts w:eastAsia="Calibri" w:cstheme="minorHAnsi"/>
          <w:b/>
          <w:szCs w:val="18"/>
          <w:lang w:eastAsia="en-GB"/>
        </w:rPr>
        <w:t>Private Information</w:t>
      </w:r>
      <w:r w:rsidRPr="0086022F">
        <w:rPr>
          <w:rFonts w:eastAsia="Calibri" w:cstheme="minorHAnsi"/>
          <w:szCs w:val="18"/>
          <w:lang w:eastAsia="en-GB"/>
        </w:rPr>
        <w:t>; or</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kern w:val="2"/>
          <w:szCs w:val="18"/>
          <w:lang w:eastAsia="en-GB"/>
        </w:rPr>
        <w:t xml:space="preserve">a </w:t>
      </w:r>
      <w:r w:rsidRPr="0086022F">
        <w:rPr>
          <w:rFonts w:eastAsia="Calibri" w:cstheme="minorHAnsi"/>
          <w:b/>
          <w:bCs/>
          <w:kern w:val="2"/>
          <w:szCs w:val="18"/>
          <w:lang w:eastAsia="en-GB"/>
        </w:rPr>
        <w:t>Claim</w:t>
      </w:r>
      <w:r w:rsidRPr="0086022F">
        <w:rPr>
          <w:rFonts w:eastAsia="Calibri" w:cstheme="minorHAnsi"/>
          <w:kern w:val="2"/>
          <w:szCs w:val="18"/>
          <w:lang w:eastAsia="en-GB"/>
        </w:rPr>
        <w:t xml:space="preserve"> under Insuring Clause D (PCI DSS Liability) for an unintentional breach of the provisions of a </w:t>
      </w:r>
      <w:r w:rsidRPr="0086022F">
        <w:rPr>
          <w:rFonts w:eastAsia="Calibri" w:cstheme="minorHAnsi"/>
          <w:b/>
          <w:kern w:val="2"/>
          <w:szCs w:val="18"/>
          <w:lang w:eastAsia="en-GB"/>
        </w:rPr>
        <w:t xml:space="preserve">Merchant Services Agreement </w:t>
      </w:r>
      <w:r w:rsidRPr="0086022F">
        <w:rPr>
          <w:rFonts w:eastAsia="Calibri" w:cstheme="minorHAnsi"/>
          <w:kern w:val="2"/>
          <w:szCs w:val="18"/>
          <w:lang w:eastAsia="en-GB"/>
        </w:rPr>
        <w:t xml:space="preserve">relating to compliance with the </w:t>
      </w:r>
      <w:r w:rsidRPr="0086022F">
        <w:rPr>
          <w:rFonts w:eastAsia="Calibri" w:cstheme="minorHAnsi"/>
          <w:b/>
          <w:kern w:val="2"/>
          <w:szCs w:val="18"/>
          <w:lang w:eastAsia="en-GB"/>
        </w:rPr>
        <w:t>PCI DSS Standard</w:t>
      </w:r>
      <w:r w:rsidRPr="0086022F">
        <w:rPr>
          <w:rFonts w:eastAsia="Calibri" w:cstheme="minorHAnsi"/>
          <w:kern w:val="2"/>
          <w:szCs w:val="18"/>
          <w:lang w:eastAsia="en-GB"/>
        </w:rPr>
        <w:t>.</w:t>
      </w: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86022F">
        <w:rPr>
          <w:rFonts w:eastAsia="Calibri" w:cstheme="minorHAnsi"/>
          <w:szCs w:val="18"/>
          <w:lang w:eastAsia="en-GB"/>
        </w:rPr>
        <w:t xml:space="preserve">upon, arising from or in any way involving any liability assumed by any </w:t>
      </w:r>
      <w:r w:rsidRPr="0086022F">
        <w:rPr>
          <w:rFonts w:eastAsia="Calibri" w:cstheme="minorHAnsi"/>
          <w:b/>
          <w:szCs w:val="18"/>
          <w:lang w:eastAsia="en-GB"/>
        </w:rPr>
        <w:t xml:space="preserve">Insured </w:t>
      </w:r>
      <w:r w:rsidRPr="0086022F">
        <w:rPr>
          <w:rFonts w:eastAsia="Calibri" w:cstheme="minorHAnsi"/>
          <w:szCs w:val="18"/>
          <w:lang w:eastAsia="en-GB"/>
        </w:rPr>
        <w:t>under a contract or agreement. However, this Exclusion does not apply to:</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any liability an </w:t>
      </w:r>
      <w:r w:rsidRPr="0086022F">
        <w:rPr>
          <w:rFonts w:eastAsia="Calibri" w:cstheme="minorHAnsi"/>
          <w:b/>
          <w:bCs/>
          <w:szCs w:val="18"/>
          <w:lang w:eastAsia="en-GB"/>
        </w:rPr>
        <w:t>Insured</w:t>
      </w:r>
      <w:r w:rsidRPr="0086022F">
        <w:rPr>
          <w:rFonts w:eastAsia="Calibri" w:cstheme="minorHAnsi"/>
          <w:szCs w:val="18"/>
          <w:lang w:eastAsia="en-GB"/>
        </w:rPr>
        <w:t xml:space="preserve"> would have had in the absence of such contract or agreement;</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A (Multimedia Liability) or Insuring Clause B (Security and Privacy Liability) for liability </w:t>
      </w:r>
      <w:r w:rsidRPr="0086022F">
        <w:rPr>
          <w:rFonts w:eastAsia="Calibri" w:cstheme="minorHAnsi"/>
          <w:b/>
          <w:szCs w:val="18"/>
          <w:lang w:eastAsia="en-GB"/>
        </w:rPr>
        <w:t>Assumed Under Contract</w:t>
      </w:r>
      <w:r w:rsidRPr="0086022F">
        <w:rPr>
          <w:rFonts w:eastAsia="Calibri" w:cstheme="minorHAnsi"/>
          <w:szCs w:val="18"/>
          <w:lang w:eastAsia="en-GB"/>
        </w:rPr>
        <w:t>; or</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w:t>
      </w:r>
      <w:r w:rsidRPr="0086022F">
        <w:rPr>
          <w:rFonts w:eastAsia="Calibri" w:cstheme="minorHAnsi"/>
          <w:color w:val="000000"/>
          <w:szCs w:val="18"/>
          <w:lang w:eastAsia="en-GB"/>
        </w:rPr>
        <w:t xml:space="preserve">Insuring Clause D (PCI DSS Liability) </w:t>
      </w:r>
      <w:r w:rsidRPr="0086022F">
        <w:rPr>
          <w:rFonts w:eastAsia="Calibri" w:cstheme="minorHAnsi"/>
          <w:szCs w:val="18"/>
          <w:lang w:eastAsia="en-GB"/>
        </w:rPr>
        <w:t xml:space="preserve">for liability for </w:t>
      </w:r>
      <w:r w:rsidRPr="0086022F">
        <w:rPr>
          <w:rFonts w:eastAsia="Calibri" w:cstheme="minorHAnsi"/>
          <w:b/>
          <w:szCs w:val="18"/>
          <w:lang w:eastAsia="en-GB"/>
        </w:rPr>
        <w:t xml:space="preserve">PCI DSS Fines and Assessments </w:t>
      </w:r>
      <w:r w:rsidRPr="0086022F">
        <w:rPr>
          <w:rFonts w:eastAsia="Calibri" w:cstheme="minorHAnsi"/>
          <w:szCs w:val="18"/>
          <w:lang w:eastAsia="en-GB"/>
        </w:rPr>
        <w:t xml:space="preserve">assumed by </w:t>
      </w:r>
      <w:r w:rsidRPr="0086022F">
        <w:rPr>
          <w:rFonts w:eastAsia="Calibri" w:cstheme="minorHAnsi"/>
          <w:color w:val="000000"/>
          <w:szCs w:val="18"/>
          <w:lang w:eastAsia="en-GB"/>
        </w:rPr>
        <w:t>the</w:t>
      </w:r>
      <w:r w:rsidRPr="0086022F">
        <w:rPr>
          <w:rFonts w:eastAsia="Calibri" w:cstheme="minorHAnsi"/>
          <w:b/>
          <w:bCs/>
          <w:szCs w:val="18"/>
          <w:lang w:eastAsia="en-GB"/>
        </w:rPr>
        <w:t xml:space="preserve"> Named Insured </w:t>
      </w:r>
      <w:r w:rsidRPr="0086022F">
        <w:rPr>
          <w:rFonts w:eastAsia="Calibri" w:cstheme="minorHAnsi"/>
          <w:szCs w:val="18"/>
          <w:lang w:eastAsia="en-GB"/>
        </w:rPr>
        <w:t xml:space="preserve">under a </w:t>
      </w:r>
      <w:r w:rsidRPr="0086022F">
        <w:rPr>
          <w:rFonts w:eastAsia="Calibri" w:cstheme="minorHAnsi"/>
          <w:b/>
          <w:szCs w:val="18"/>
          <w:lang w:eastAsia="en-GB"/>
        </w:rPr>
        <w:t>Merchant Services Agreement</w:t>
      </w:r>
      <w:r w:rsidRPr="0086022F">
        <w:rPr>
          <w:rFonts w:eastAsia="Calibri" w:cstheme="minorHAnsi"/>
          <w:szCs w:val="18"/>
          <w:lang w:eastAsia="en-GB"/>
        </w:rPr>
        <w:t>.</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r w:rsidRPr="0086022F">
        <w:rPr>
          <w:rFonts w:eastAsia="Arial" w:cstheme="minorHAnsi"/>
          <w:szCs w:val="18"/>
        </w:rPr>
        <w:t xml:space="preserve"> seepage, pollution or contamination of any kind, including but not limited to </w:t>
      </w:r>
      <w:r w:rsidRPr="0086022F">
        <w:rPr>
          <w:rFonts w:eastAsia="Calibri" w:cstheme="minorHAnsi"/>
          <w:szCs w:val="18"/>
          <w:lang w:eastAsia="en-GB"/>
        </w:rPr>
        <w:t xml:space="preserve">asbestos, smoke, vapor, soot, fumes, acids, alkalis, chemicals and waste. However, this Exclusion does not apply to a </w:t>
      </w:r>
      <w:r w:rsidRPr="0086022F">
        <w:rPr>
          <w:rFonts w:eastAsia="Calibri" w:cstheme="minorHAnsi"/>
          <w:b/>
          <w:szCs w:val="18"/>
          <w:lang w:eastAsia="en-GB"/>
        </w:rPr>
        <w:t xml:space="preserve">Bodily Injury Claim </w:t>
      </w:r>
      <w:r w:rsidRPr="0086022F">
        <w:rPr>
          <w:rFonts w:eastAsia="Calibri" w:cstheme="minorHAnsi"/>
          <w:szCs w:val="18"/>
          <w:lang w:eastAsia="en-GB"/>
        </w:rPr>
        <w:t xml:space="preserve">or </w:t>
      </w:r>
      <w:r w:rsidRPr="0086022F">
        <w:rPr>
          <w:rFonts w:eastAsia="Calibri" w:cstheme="minorHAnsi"/>
          <w:b/>
          <w:szCs w:val="18"/>
          <w:lang w:eastAsia="en-GB"/>
        </w:rPr>
        <w:t>Property Damage Claim</w:t>
      </w:r>
      <w:r w:rsidRPr="0086022F">
        <w:rPr>
          <w:rFonts w:eastAsia="Calibri" w:cstheme="minorHAnsi"/>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w:t>
      </w:r>
      <w:r w:rsidRPr="0086022F">
        <w:rPr>
          <w:rFonts w:eastAsia="Calibri" w:cstheme="minorHAnsi"/>
          <w:b/>
          <w:szCs w:val="18"/>
          <w:lang w:eastAsia="en-GB"/>
        </w:rPr>
        <w:t xml:space="preserve">Income Loss </w:t>
      </w:r>
      <w:r w:rsidRPr="0086022F">
        <w:rPr>
          <w:rFonts w:eastAsia="Calibri" w:cstheme="minorHAnsi"/>
          <w:szCs w:val="18"/>
          <w:lang w:eastAsia="en-GB"/>
        </w:rPr>
        <w:t xml:space="preserve">caused by or resulting from </w:t>
      </w:r>
      <w:r w:rsidRPr="0086022F">
        <w:rPr>
          <w:rFonts w:eastAsia="Calibri" w:cstheme="minorHAnsi"/>
          <w:b/>
          <w:szCs w:val="18"/>
          <w:lang w:eastAsia="en-GB"/>
        </w:rPr>
        <w:t>Unauthorised Trading</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actual or alleged purchase or sale of </w:t>
      </w:r>
      <w:r w:rsidRPr="0086022F">
        <w:rPr>
          <w:rFonts w:eastAsia="Calibri" w:cstheme="minorHAnsi"/>
          <w:b/>
          <w:szCs w:val="18"/>
          <w:lang w:eastAsia="en-GB"/>
        </w:rPr>
        <w:t>Securities</w:t>
      </w:r>
      <w:r w:rsidRPr="0086022F">
        <w:rPr>
          <w:rFonts w:eastAsia="Calibri" w:cstheme="minorHAnsi"/>
          <w:szCs w:val="18"/>
          <w:lang w:eastAsia="en-GB"/>
        </w:rPr>
        <w:t>;</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actual or alleged loss of value of any </w:t>
      </w:r>
      <w:r w:rsidRPr="0086022F">
        <w:rPr>
          <w:rFonts w:eastAsia="Calibri" w:cstheme="minorHAnsi"/>
          <w:b/>
          <w:szCs w:val="18"/>
          <w:lang w:eastAsia="en-GB"/>
        </w:rPr>
        <w:t>Securities</w:t>
      </w:r>
      <w:r w:rsidRPr="0086022F">
        <w:rPr>
          <w:rFonts w:eastAsia="Calibri" w:cstheme="minorHAnsi"/>
          <w:szCs w:val="18"/>
          <w:lang w:eastAsia="en-GB"/>
        </w:rPr>
        <w:t>;</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offer of, or solicitation of an offer, to purchase or sell </w:t>
      </w:r>
      <w:r w:rsidRPr="0086022F">
        <w:rPr>
          <w:rFonts w:eastAsia="Calibri" w:cstheme="minorHAnsi"/>
          <w:b/>
          <w:szCs w:val="18"/>
          <w:lang w:eastAsia="en-GB"/>
        </w:rPr>
        <w:t>Securities</w:t>
      </w:r>
      <w:r w:rsidRPr="0086022F">
        <w:rPr>
          <w:rFonts w:eastAsia="Calibri" w:cstheme="minorHAnsi"/>
          <w:szCs w:val="18"/>
          <w:lang w:eastAsia="en-GB"/>
        </w:rPr>
        <w:t>; or</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violation of any </w:t>
      </w:r>
      <w:r w:rsidRPr="0086022F">
        <w:rPr>
          <w:rFonts w:eastAsia="Calibri" w:cstheme="minorHAnsi"/>
          <w:b/>
          <w:szCs w:val="18"/>
          <w:lang w:eastAsia="en-GB"/>
        </w:rPr>
        <w:t>Securities</w:t>
      </w:r>
      <w:r w:rsidRPr="0086022F">
        <w:rPr>
          <w:rFonts w:eastAsia="Calibri" w:cstheme="minorHAnsi"/>
          <w:szCs w:val="18"/>
          <w:lang w:eastAsia="en-GB"/>
        </w:rPr>
        <w:t xml:space="preserve"> law.</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However, Exclusion 10</w:t>
      </w:r>
      <w:r w:rsidRPr="0086022F">
        <w:rPr>
          <w:rFonts w:eastAsia="Calibri" w:cstheme="minorHAnsi"/>
          <w:bCs/>
          <w:szCs w:val="18"/>
          <w:lang w:eastAsia="en-GB"/>
        </w:rPr>
        <w:t>.4)</w:t>
      </w:r>
      <w:r w:rsidRPr="0086022F">
        <w:rPr>
          <w:rFonts w:eastAsia="Calibri" w:cstheme="minorHAnsi"/>
          <w:szCs w:val="18"/>
          <w:lang w:eastAsia="en-GB"/>
        </w:rPr>
        <w:t xml:space="preserve"> does not apply to a </w:t>
      </w:r>
      <w:r w:rsidRPr="0086022F">
        <w:rPr>
          <w:rFonts w:eastAsia="Calibri" w:cstheme="minorHAnsi"/>
          <w:b/>
          <w:szCs w:val="18"/>
          <w:lang w:eastAsia="en-GB"/>
        </w:rPr>
        <w:t xml:space="preserve">Privacy Regulatory Proceeding </w:t>
      </w:r>
      <w:r w:rsidRPr="0086022F">
        <w:rPr>
          <w:rFonts w:eastAsia="Calibri" w:cstheme="minorHAnsi"/>
          <w:szCs w:val="18"/>
          <w:lang w:eastAsia="en-GB"/>
        </w:rPr>
        <w:t xml:space="preserve">or 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B (Security and Privacy Liability) alleging violation of </w:t>
      </w:r>
      <w:r w:rsidRPr="0086022F">
        <w:rPr>
          <w:rFonts w:eastAsia="Calibri" w:cstheme="minorHAnsi"/>
          <w:b/>
          <w:szCs w:val="18"/>
          <w:lang w:eastAsia="en-GB"/>
        </w:rPr>
        <w:t xml:space="preserve">Securities </w:t>
      </w:r>
      <w:r w:rsidRPr="0086022F">
        <w:rPr>
          <w:rFonts w:eastAsia="Calibri" w:cstheme="minorHAnsi"/>
          <w:szCs w:val="18"/>
          <w:lang w:eastAsia="en-GB"/>
        </w:rPr>
        <w:t xml:space="preserve">laws concerning the security, access or use of a customer’s </w:t>
      </w:r>
      <w:r w:rsidRPr="0086022F">
        <w:rPr>
          <w:rFonts w:eastAsia="Calibri" w:cstheme="minorHAnsi"/>
          <w:b/>
          <w:bCs/>
          <w:szCs w:val="18"/>
          <w:lang w:eastAsia="en-GB"/>
        </w:rPr>
        <w:t xml:space="preserve">Private Information </w:t>
      </w:r>
      <w:r w:rsidRPr="0086022F">
        <w:rPr>
          <w:rFonts w:eastAsia="Calibri" w:cstheme="minorHAnsi"/>
          <w:bCs/>
          <w:szCs w:val="18"/>
          <w:lang w:eastAsia="en-GB"/>
        </w:rPr>
        <w:t xml:space="preserve">which was obtained in the course of a </w:t>
      </w:r>
      <w:r w:rsidRPr="0086022F">
        <w:rPr>
          <w:rFonts w:eastAsia="Calibri" w:cstheme="minorHAnsi"/>
          <w:b/>
          <w:bCs/>
          <w:szCs w:val="18"/>
          <w:lang w:eastAsia="en-GB"/>
        </w:rPr>
        <w:t xml:space="preserve">Securities </w:t>
      </w:r>
      <w:r w:rsidRPr="0086022F">
        <w:rPr>
          <w:rFonts w:eastAsia="Calibri" w:cstheme="minorHAnsi"/>
          <w:bCs/>
          <w:szCs w:val="18"/>
          <w:lang w:eastAsia="en-GB"/>
        </w:rPr>
        <w:t>transaction.</w:t>
      </w:r>
    </w:p>
    <w:p w:rsidR="006936E8" w:rsidRPr="0086022F" w:rsidRDefault="006936E8" w:rsidP="006936E8">
      <w:pPr>
        <w:spacing w:before="0" w:after="160" w:line="259" w:lineRule="auto"/>
        <w:ind w:left="720"/>
        <w:contextualSpacing/>
        <w:rPr>
          <w:rFonts w:eastAsia="Calibri" w:cstheme="minorHAnsi"/>
          <w:szCs w:val="18"/>
          <w:lang w:eastAsia="en-GB"/>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actual or alleged government enforcement of any local or foreign regulation.  However, this Exclusion does not apply to a </w:t>
      </w:r>
      <w:r w:rsidRPr="0086022F">
        <w:rPr>
          <w:rFonts w:eastAsia="Calibri" w:cstheme="minorHAnsi"/>
          <w:b/>
          <w:szCs w:val="18"/>
          <w:lang w:eastAsia="en-GB"/>
        </w:rPr>
        <w:t>Privacy Regulatory Proceeding.</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based </w:t>
      </w:r>
      <w:r w:rsidRPr="0086022F">
        <w:rPr>
          <w:rFonts w:eastAsia="Calibri" w:cstheme="minorHAnsi"/>
          <w:szCs w:val="18"/>
          <w:lang w:eastAsia="en-GB"/>
        </w:rPr>
        <w:t>upon, arising from or in any way involving:</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employer-</w:t>
      </w:r>
      <w:r w:rsidRPr="0086022F">
        <w:rPr>
          <w:rFonts w:eastAsia="Calibri" w:cstheme="minorHAnsi"/>
          <w:b/>
          <w:bCs/>
          <w:szCs w:val="18"/>
          <w:lang w:eastAsia="en-GB"/>
        </w:rPr>
        <w:t xml:space="preserve">Employee </w:t>
      </w:r>
      <w:r w:rsidRPr="0086022F">
        <w:rPr>
          <w:rFonts w:eastAsia="Calibri" w:cstheme="minorHAnsi"/>
          <w:szCs w:val="18"/>
          <w:lang w:eastAsia="en-GB"/>
        </w:rPr>
        <w:t>relations, policies, practices, acts or omissions;</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actual or alleged refusal to employ any person; or</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misconduct with respect to </w:t>
      </w:r>
      <w:r w:rsidRPr="0086022F">
        <w:rPr>
          <w:rFonts w:eastAsia="Calibri" w:cstheme="minorHAnsi"/>
          <w:b/>
          <w:bCs/>
          <w:szCs w:val="18"/>
          <w:lang w:eastAsia="en-GB"/>
        </w:rPr>
        <w:t>Employees</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bCs/>
          <w:szCs w:val="18"/>
          <w:lang w:eastAsia="en-GB"/>
        </w:rPr>
        <w:t xml:space="preserve">However, this Exclusion does not apply to a </w:t>
      </w:r>
      <w:r w:rsidRPr="0086022F">
        <w:rPr>
          <w:rFonts w:eastAsia="Calibri" w:cstheme="minorHAnsi"/>
          <w:b/>
          <w:bCs/>
          <w:szCs w:val="18"/>
          <w:lang w:eastAsia="en-GB"/>
        </w:rPr>
        <w:t>Claim</w:t>
      </w:r>
      <w:r w:rsidRPr="0086022F">
        <w:rPr>
          <w:rFonts w:eastAsia="Calibri" w:cstheme="minorHAnsi"/>
          <w:bCs/>
          <w:szCs w:val="18"/>
          <w:lang w:eastAsia="en-GB"/>
        </w:rPr>
        <w:t xml:space="preserve"> under Insuring Clauses B (</w:t>
      </w:r>
      <w:r w:rsidRPr="0086022F">
        <w:rPr>
          <w:rFonts w:eastAsia="Calibri" w:cstheme="minorHAnsi"/>
          <w:szCs w:val="18"/>
          <w:lang w:eastAsia="en-GB"/>
        </w:rPr>
        <w:t xml:space="preserve">Security and Privacy Liability), C (Privacy Regulatory Defense and Penalties) </w:t>
      </w:r>
      <w:r w:rsidRPr="0086022F">
        <w:rPr>
          <w:rFonts w:eastAsia="Calibri" w:cstheme="minorHAnsi"/>
          <w:bCs/>
          <w:szCs w:val="18"/>
          <w:lang w:eastAsia="en-GB"/>
        </w:rPr>
        <w:t xml:space="preserve">or G (Breach Event Costs) which is based upon or arising from a breach of the </w:t>
      </w:r>
      <w:r w:rsidRPr="0086022F">
        <w:rPr>
          <w:rFonts w:eastAsia="Calibri" w:cstheme="minorHAnsi"/>
          <w:b/>
          <w:bCs/>
          <w:szCs w:val="18"/>
          <w:lang w:eastAsia="en-GB"/>
        </w:rPr>
        <w:t xml:space="preserve">Personally Identifiable Information </w:t>
      </w:r>
      <w:r w:rsidRPr="0086022F">
        <w:rPr>
          <w:rFonts w:eastAsia="Calibri" w:cstheme="minorHAnsi"/>
          <w:bCs/>
          <w:szCs w:val="18"/>
          <w:lang w:eastAsia="en-GB"/>
        </w:rPr>
        <w:t xml:space="preserve">of any </w:t>
      </w:r>
      <w:r w:rsidRPr="0086022F">
        <w:rPr>
          <w:rFonts w:eastAsia="Calibri" w:cstheme="minorHAnsi"/>
          <w:b/>
          <w:bCs/>
          <w:szCs w:val="18"/>
          <w:lang w:eastAsia="en-GB"/>
        </w:rPr>
        <w:t>Employee</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any actual or alleged harassment or discrimination including, but not limited to, discrimination based on age, </w:t>
      </w:r>
      <w:r w:rsidR="0022764C" w:rsidRPr="0022764C">
        <w:rPr>
          <w:rFonts w:eastAsia="Calibri" w:cstheme="minorHAnsi"/>
          <w:szCs w:val="18"/>
          <w:lang w:eastAsia="en-GB"/>
        </w:rPr>
        <w:t>colour</w:t>
      </w:r>
      <w:r w:rsidRPr="0086022F">
        <w:rPr>
          <w:rFonts w:eastAsia="Calibri" w:cstheme="minorHAnsi"/>
          <w:szCs w:val="18"/>
          <w:lang w:eastAsia="en-GB"/>
        </w:rPr>
        <w:t>, race, gender, creed, national origin, marital status, sexual preferences, disability or pregnancy.</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arising </w:t>
      </w:r>
      <w:r w:rsidRPr="0022764C">
        <w:rPr>
          <w:rFonts w:eastAsia="Arial" w:cstheme="minorHAnsi"/>
          <w:szCs w:val="18"/>
        </w:rPr>
        <w:t xml:space="preserve">directly or indirectly from the operation or administration of any pension or other employee benefit scheme or trust fund, or the sale or purchase or dealing in any stocks, shares or securities or the misuse of any information relating to them or the breach of any related legislation or regulation. </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86022F" w:rsidRDefault="006936E8" w:rsidP="006936E8">
      <w:pPr>
        <w:numPr>
          <w:ilvl w:val="0"/>
          <w:numId w:val="462"/>
        </w:numPr>
        <w:spacing w:before="0" w:after="160" w:line="259" w:lineRule="auto"/>
        <w:contextualSpacing/>
        <w:rPr>
          <w:rFonts w:eastAsia="Arial" w:cstheme="minorHAnsi"/>
          <w:szCs w:val="18"/>
        </w:rPr>
      </w:pPr>
      <w:r w:rsidRPr="0086022F">
        <w:rPr>
          <w:rFonts w:eastAsia="Arial" w:cstheme="minorHAnsi"/>
          <w:szCs w:val="18"/>
        </w:rPr>
        <w:t>for any loss, damage, liability, cost or expense:</w:t>
      </w:r>
    </w:p>
    <w:p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directly or indirectly caused by, resulting from or in connection with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w:t>
      </w:r>
    </w:p>
    <w:p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carried out as part of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 or</w:t>
      </w:r>
    </w:p>
    <w:p w:rsidR="006936E8" w:rsidRPr="0022764C" w:rsidRDefault="006936E8" w:rsidP="006936E8">
      <w:pPr>
        <w:numPr>
          <w:ilvl w:val="0"/>
          <w:numId w:val="522"/>
        </w:numPr>
        <w:spacing w:before="0" w:after="160" w:line="259" w:lineRule="auto"/>
        <w:contextualSpacing/>
        <w:rPr>
          <w:rFonts w:eastAsia="Calibri" w:cstheme="minorHAnsi"/>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that causes a sovereign state to become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w:t>
      </w:r>
    </w:p>
    <w:p w:rsidR="006936E8" w:rsidRPr="0022764C" w:rsidRDefault="006936E8" w:rsidP="006936E8">
      <w:pPr>
        <w:spacing w:before="0" w:after="160" w:line="259" w:lineRule="auto"/>
        <w:ind w:left="360"/>
        <w:contextualSpacing/>
        <w:rPr>
          <w:rFonts w:eastAsia="Calibri" w:cstheme="minorHAnsi"/>
          <w:b/>
          <w:bCs/>
          <w:szCs w:val="18"/>
          <w14:ligatures w14:val="standardContextual"/>
        </w:rPr>
      </w:pPr>
      <w:r w:rsidRPr="0022764C">
        <w:rPr>
          <w:rFonts w:eastAsia="Calibri" w:cstheme="minorHAnsi"/>
          <w:szCs w:val="18"/>
          <w14:ligatures w14:val="standardContextual"/>
        </w:rPr>
        <w:t xml:space="preserve">Provided, however, that 3) above shall not apply to the direct or indirect effect of a </w:t>
      </w:r>
      <w:r w:rsidRPr="0022764C">
        <w:rPr>
          <w:rFonts w:eastAsia="Calibri" w:cstheme="minorHAnsi"/>
          <w:b/>
          <w:bCs/>
          <w:szCs w:val="18"/>
          <w14:ligatures w14:val="standardContextual"/>
        </w:rPr>
        <w:t>Cyber Operation</w:t>
      </w:r>
      <w:r w:rsidRPr="0022764C">
        <w:rPr>
          <w:rFonts w:eastAsia="Calibri" w:cstheme="minorHAnsi"/>
          <w:szCs w:val="18"/>
          <w14:ligatures w14:val="standardContextual"/>
        </w:rPr>
        <w:t xml:space="preserve"> on an </w:t>
      </w:r>
      <w:r w:rsidRPr="0022764C">
        <w:rPr>
          <w:rFonts w:eastAsia="Calibri" w:cstheme="minorHAnsi"/>
          <w:b/>
          <w:bCs/>
          <w:szCs w:val="18"/>
          <w14:ligatures w14:val="standardContextual"/>
        </w:rPr>
        <w:t>Insured Computer System</w:t>
      </w:r>
      <w:r w:rsidRPr="0022764C">
        <w:rPr>
          <w:rFonts w:eastAsia="Calibri" w:cstheme="minorHAnsi"/>
          <w:szCs w:val="18"/>
          <w14:ligatures w14:val="standardContextual"/>
        </w:rPr>
        <w:t xml:space="preserve"> or a </w:t>
      </w:r>
      <w:r w:rsidRPr="0022764C">
        <w:rPr>
          <w:rFonts w:eastAsia="Calibri" w:cstheme="minorHAnsi"/>
          <w:b/>
          <w:bCs/>
          <w:szCs w:val="18"/>
          <w14:ligatures w14:val="standardContextual"/>
        </w:rPr>
        <w:t>Service Provider Computer System</w:t>
      </w:r>
      <w:r w:rsidRPr="0022764C">
        <w:rPr>
          <w:rFonts w:eastAsia="Calibri" w:cstheme="minorHAnsi"/>
          <w:szCs w:val="18"/>
          <w14:ligatures w14:val="standardContextual"/>
        </w:rPr>
        <w:t xml:space="preserve"> that is not physically located in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 xml:space="preserve"> but is affected by a</w:t>
      </w:r>
      <w:r w:rsidRPr="0022764C">
        <w:rPr>
          <w:rFonts w:eastAsia="Calibri" w:cstheme="minorHAnsi"/>
          <w:b/>
          <w:bCs/>
          <w:szCs w:val="18"/>
          <w14:ligatures w14:val="standardContextual"/>
        </w:rPr>
        <w:t xml:space="preserve"> Cyber Operation.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86022F">
        <w:rPr>
          <w:rFonts w:eastAsia="Calibri" w:cstheme="minorHAnsi"/>
          <w:bCs/>
          <w:szCs w:val="18"/>
          <w:lang w:eastAsia="en-GB"/>
        </w:rPr>
        <w:t xml:space="preserve">any </w:t>
      </w:r>
      <w:r w:rsidRPr="0086022F">
        <w:rPr>
          <w:rFonts w:eastAsia="Calibri" w:cstheme="minorHAnsi"/>
          <w:b/>
          <w:bCs/>
          <w:szCs w:val="18"/>
          <w:lang w:eastAsia="en-GB"/>
        </w:rPr>
        <w:t xml:space="preserve">Insured’s </w:t>
      </w:r>
      <w:r w:rsidRPr="0086022F">
        <w:rPr>
          <w:rFonts w:eastAsia="Calibri" w:cstheme="minorHAnsi"/>
          <w:bCs/>
          <w:szCs w:val="18"/>
          <w:lang w:eastAsia="en-GB"/>
        </w:rPr>
        <w:t>failure</w:t>
      </w:r>
      <w:r w:rsidRPr="0086022F">
        <w:rPr>
          <w:rFonts w:eastAsia="Calibri" w:cstheme="minorHAnsi"/>
          <w:b/>
          <w:szCs w:val="18"/>
          <w:lang w:eastAsia="en-GB"/>
        </w:rPr>
        <w:t xml:space="preserve"> </w:t>
      </w:r>
      <w:r w:rsidRPr="0086022F">
        <w:rPr>
          <w:rFonts w:eastAsia="Calibri" w:cstheme="minorHAnsi"/>
          <w:szCs w:val="18"/>
          <w:lang w:eastAsia="en-GB"/>
        </w:rPr>
        <w:t xml:space="preserve">to comply with or follow the </w:t>
      </w:r>
      <w:r w:rsidRPr="0086022F">
        <w:rPr>
          <w:rFonts w:eastAsia="Calibri" w:cstheme="minorHAnsi"/>
          <w:b/>
          <w:szCs w:val="18"/>
          <w:lang w:eastAsia="en-GB"/>
        </w:rPr>
        <w:t>PCI Data Security Standard</w:t>
      </w:r>
      <w:r w:rsidRPr="0086022F">
        <w:rPr>
          <w:rFonts w:eastAsia="Calibri" w:cstheme="minorHAnsi"/>
          <w:szCs w:val="18"/>
          <w:lang w:eastAsia="en-GB"/>
        </w:rPr>
        <w:t xml:space="preserve"> or any payment card company rules; or</w:t>
      </w:r>
    </w:p>
    <w:p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implementation or maintenance of, or compliance with, any security measures or standards relating to any payment card </w:t>
      </w:r>
      <w:r w:rsidRPr="0086022F">
        <w:rPr>
          <w:rFonts w:eastAsia="Calibri" w:cstheme="minorHAnsi"/>
          <w:b/>
          <w:szCs w:val="18"/>
          <w:lang w:eastAsia="en-GB"/>
        </w:rPr>
        <w:t>Data</w:t>
      </w:r>
      <w:r w:rsidRPr="0086022F">
        <w:rPr>
          <w:rFonts w:eastAsia="Calibri" w:cstheme="minorHAnsi"/>
          <w:szCs w:val="18"/>
          <w:lang w:eastAsia="en-GB"/>
        </w:rPr>
        <w:t xml:space="preserve"> including, but not limited to, any fine or penalty imposed by a payment card company on a merchant bank or payment processor that </w:t>
      </w:r>
      <w:r w:rsidRPr="0086022F">
        <w:rPr>
          <w:rFonts w:eastAsia="Calibri" w:cstheme="minorHAnsi"/>
          <w:bCs/>
          <w:szCs w:val="18"/>
          <w:lang w:eastAsia="en-GB"/>
        </w:rPr>
        <w:t xml:space="preserve">an </w:t>
      </w:r>
      <w:r w:rsidRPr="0086022F">
        <w:rPr>
          <w:rFonts w:eastAsia="Calibri" w:cstheme="minorHAnsi"/>
          <w:b/>
          <w:bCs/>
          <w:szCs w:val="18"/>
          <w:lang w:eastAsia="en-GB"/>
        </w:rPr>
        <w:t xml:space="preserve">Insured </w:t>
      </w:r>
      <w:r w:rsidRPr="0086022F">
        <w:rPr>
          <w:rFonts w:eastAsia="Calibri" w:cstheme="minorHAnsi"/>
          <w:szCs w:val="18"/>
          <w:lang w:eastAsia="en-GB"/>
        </w:rPr>
        <w:t>has paid or agreed to reimburse or indemnify.</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 xml:space="preserve">However, this Exclusion does not apply to a </w:t>
      </w:r>
      <w:r w:rsidRPr="0086022F">
        <w:rPr>
          <w:rFonts w:eastAsia="Calibri" w:cstheme="minorHAnsi"/>
          <w:b/>
          <w:szCs w:val="18"/>
          <w:lang w:eastAsia="en-GB"/>
        </w:rPr>
        <w:t>PCI DSS Demand</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actual or alleged unfair competition, price fixing, deceptive trade practices or restraint of trade; or</w:t>
      </w:r>
    </w:p>
    <w:p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lastRenderedPageBreak/>
        <w:t>the violation of any antitrust statute, legislation or regulation</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However, Exclusion 17.1) does not apply to:</w:t>
      </w:r>
    </w:p>
    <w:p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bookmarkStart w:id="73" w:name="_Hlk165299802"/>
      <w:r w:rsidRPr="0086022F">
        <w:rPr>
          <w:rFonts w:eastAsia="Calibri" w:cstheme="minorHAnsi"/>
          <w:szCs w:val="18"/>
          <w:lang w:eastAsia="en-GB"/>
        </w:rPr>
        <w:t xml:space="preserve">allegations of unfair competition that form a part of a </w:t>
      </w:r>
      <w:r w:rsidRPr="0086022F">
        <w:rPr>
          <w:rFonts w:eastAsia="Calibri" w:cstheme="minorHAnsi"/>
          <w:b/>
          <w:szCs w:val="18"/>
          <w:lang w:eastAsia="en-GB"/>
        </w:rPr>
        <w:t>Claim</w:t>
      </w:r>
      <w:r w:rsidRPr="0086022F">
        <w:rPr>
          <w:rFonts w:eastAsia="Calibri" w:cstheme="minorHAnsi"/>
          <w:szCs w:val="18"/>
          <w:lang w:eastAsia="en-GB"/>
        </w:rPr>
        <w:t xml:space="preserve"> under Insuring Clauses A (Multimedia Liability), B (Security and Privacy Liability) or C (Privacy Regulatory Defense and Penalties); or </w:t>
      </w:r>
    </w:p>
    <w:p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allegations of deceptive trade practices that form a part of a </w:t>
      </w:r>
      <w:r w:rsidRPr="0086022F">
        <w:rPr>
          <w:rFonts w:eastAsia="Calibri" w:cstheme="minorHAnsi"/>
          <w:b/>
          <w:szCs w:val="18"/>
          <w:lang w:eastAsia="en-GB"/>
        </w:rPr>
        <w:t xml:space="preserve">Claim </w:t>
      </w:r>
      <w:r w:rsidRPr="0086022F">
        <w:rPr>
          <w:rFonts w:eastAsia="Calibri" w:cstheme="minorHAnsi"/>
          <w:szCs w:val="18"/>
          <w:lang w:eastAsia="en-GB"/>
        </w:rPr>
        <w:t>under Insuring Clauses B (Security and Privacy Liability) or C (Privacy Regulatory Defense and Penalties).</w:t>
      </w:r>
    </w:p>
    <w:bookmarkEnd w:id="73"/>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 any actual or alleged infringement of any patent.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misappropriation, theft, copying, display or publication of any trade secret. However, this Exclusion does not apply to a </w:t>
      </w:r>
      <w:r w:rsidRPr="0086022F">
        <w:rPr>
          <w:rFonts w:eastAsia="Calibri" w:cstheme="minorHAnsi"/>
          <w:b/>
          <w:szCs w:val="18"/>
          <w:lang w:eastAsia="en-GB"/>
        </w:rPr>
        <w:t>Claim</w:t>
      </w:r>
      <w:r w:rsidRPr="0086022F">
        <w:rPr>
          <w:rFonts w:eastAsia="Calibri" w:cstheme="minorHAnsi"/>
          <w:szCs w:val="18"/>
          <w:lang w:eastAsia="en-GB"/>
        </w:rPr>
        <w:t xml:space="preserve"> under Insuring Clause B (Security and Privacy Liability) for failure to prevent the misappropriation of a trade secret which results from a </w:t>
      </w:r>
      <w:r w:rsidRPr="0086022F">
        <w:rPr>
          <w:rFonts w:eastAsia="Calibri" w:cstheme="minorHAnsi"/>
          <w:b/>
          <w:szCs w:val="18"/>
          <w:lang w:eastAsia="en-GB"/>
        </w:rPr>
        <w:t>Security and Privacy Wrongful Act</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confiscation, commandeering, requisition or destruction of, or damage to, computer </w:t>
      </w:r>
      <w:r w:rsidRPr="0086022F">
        <w:rPr>
          <w:rFonts w:eastAsia="Calibri" w:cstheme="minorHAnsi"/>
          <w:bCs/>
          <w:szCs w:val="18"/>
          <w:lang w:eastAsia="en-GB"/>
        </w:rPr>
        <w:t>hardware</w:t>
      </w:r>
      <w:r w:rsidRPr="0086022F">
        <w:rPr>
          <w:rFonts w:eastAsia="Calibri" w:cstheme="minorHAnsi"/>
          <w:b/>
          <w:bCs/>
          <w:szCs w:val="18"/>
          <w:lang w:eastAsia="en-GB"/>
        </w:rPr>
        <w:t xml:space="preserve"> </w:t>
      </w:r>
      <w:r w:rsidRPr="0086022F">
        <w:rPr>
          <w:rFonts w:eastAsia="Calibri" w:cstheme="minorHAnsi"/>
          <w:szCs w:val="18"/>
          <w:lang w:eastAsia="en-GB"/>
        </w:rPr>
        <w:t>by order of a government de jure or de facto, or by any public authority for whatever reason.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based upon, arising from or in any way involving any unsolicited communication of information or advertising by telephone, email, fax, text or any other means prohibited by law, or any actual or alleged violation of the Telephone Consumer Protection Act (47 U.S.C.§227), the Telemarketing and Consumer Fraud and Abuse Prevention Act (15 U.S.C. §§ 6101-6108), or the CAN-SPAM Act (15 U.S.C. §§ 7701-7713), each as amended, or any regulations promulgated under the foregoing statutes, or any similar U.S federal, state or local law.</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ind w:left="357" w:hanging="357"/>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arising directly or indirectly from:</w:t>
      </w:r>
    </w:p>
    <w:p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86022F">
        <w:rPr>
          <w:rFonts w:eastAsia="Arial" w:cstheme="minorHAnsi"/>
          <w:szCs w:val="18"/>
        </w:rPr>
        <w:t>ionising radiations or contamination by radioactivity from any nuclear fuel or from any nuclear waste from the combustion of nuclear fuel;</w:t>
      </w:r>
    </w:p>
    <w:p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86022F">
        <w:rPr>
          <w:rFonts w:eastAsia="Arial" w:cstheme="minorHAnsi"/>
          <w:szCs w:val="18"/>
        </w:rPr>
        <w:t>the radioactive, toxic, explosive or other hazardous properties of any explosive nuclear assembly or nuclear component thereof.</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Arial" w:cstheme="minorHAnsi"/>
          <w:szCs w:val="18"/>
        </w:rPr>
        <w:t>arising from any act or omission that occurred prior to the Retroactive Date stated in the Schedule.</w:t>
      </w:r>
    </w:p>
    <w:p w:rsidR="006936E8" w:rsidRPr="0022764C" w:rsidRDefault="006936E8" w:rsidP="006936E8">
      <w:pPr>
        <w:spacing w:before="0" w:after="24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lang w:eastAsia="en-GB"/>
          <w14:ligatures w14:val="standardContextual"/>
        </w:rPr>
        <w:t xml:space="preserve">for any loss, cost, liability or expense caused by, resulting from, or in connection with, a </w:t>
      </w:r>
      <w:r w:rsidRPr="0022764C">
        <w:rPr>
          <w:rFonts w:eastAsia="Calibri" w:cstheme="minorHAnsi"/>
          <w:b/>
          <w:bCs/>
          <w:kern w:val="2"/>
          <w:szCs w:val="18"/>
          <w:lang w:eastAsia="en-GB"/>
          <w14:ligatures w14:val="standardContextual"/>
        </w:rPr>
        <w:t>Dependent System Failure.</w:t>
      </w:r>
    </w:p>
    <w:p w:rsidR="00791D17" w:rsidRPr="0022764C" w:rsidRDefault="00791D17" w:rsidP="00791D17">
      <w:pPr>
        <w:spacing w:before="0" w:after="240" w:line="259" w:lineRule="auto"/>
        <w:contextualSpacing/>
        <w:rPr>
          <w:rFonts w:eastAsia="Calibri" w:cstheme="minorHAnsi"/>
          <w:kern w:val="2"/>
          <w:szCs w:val="18"/>
          <w14:ligatures w14:val="standardContextual"/>
        </w:rPr>
      </w:pPr>
    </w:p>
    <w:p w:rsidR="006936E8" w:rsidRPr="0022764C" w:rsidRDefault="006936E8" w:rsidP="006936E8">
      <w:pPr>
        <w:pStyle w:val="Heading2"/>
        <w:spacing w:before="0" w:after="240" w:line="259" w:lineRule="auto"/>
        <w:rPr>
          <w:rFonts w:eastAsia="Calibri" w:cstheme="majorHAnsi"/>
          <w:color w:val="009CE5"/>
          <w:sz w:val="28"/>
          <w:szCs w:val="28"/>
        </w:rPr>
      </w:pPr>
      <w:r w:rsidRPr="0022764C">
        <w:rPr>
          <w:rFonts w:eastAsia="Calibri" w:cstheme="majorHAnsi"/>
          <w:color w:val="009CE5"/>
          <w:sz w:val="28"/>
          <w:szCs w:val="28"/>
        </w:rPr>
        <w:t xml:space="preserve">Exclusions applicable to all First Party Insuring Clauses </w:t>
      </w:r>
    </w:p>
    <w:p w:rsidR="006936E8" w:rsidRPr="0086022F" w:rsidRDefault="006936E8" w:rsidP="006936E8">
      <w:pPr>
        <w:spacing w:before="0" w:after="160" w:line="259" w:lineRule="auto"/>
        <w:contextualSpacing/>
        <w:rPr>
          <w:rFonts w:eastAsia="Times New Roman" w:cstheme="minorHAnsi"/>
          <w:szCs w:val="18"/>
        </w:rPr>
      </w:pPr>
      <w:r w:rsidRPr="0022764C">
        <w:rPr>
          <w:rFonts w:eastAsia="Calibri" w:cstheme="minorHAnsi"/>
          <w:kern w:val="2"/>
          <w:szCs w:val="18"/>
          <w14:ligatures w14:val="standardContextual"/>
        </w:rPr>
        <w:t xml:space="preserve">Insurers </w:t>
      </w:r>
      <w:r w:rsidRPr="0086022F">
        <w:rPr>
          <w:rFonts w:eastAsia="Times New Roman" w:cstheme="minorHAnsi"/>
          <w:szCs w:val="18"/>
        </w:rPr>
        <w:t>will not be liable under any First Party Insuring Clause of this Policy for:</w:t>
      </w:r>
    </w:p>
    <w:p w:rsidR="006936E8" w:rsidRPr="0086022F" w:rsidRDefault="006936E8" w:rsidP="006936E8">
      <w:pPr>
        <w:spacing w:before="0" w:after="160" w:line="259" w:lineRule="auto"/>
        <w:contextualSpacing/>
        <w:rPr>
          <w:rFonts w:eastAsia="Times New Roman" w:cstheme="minorHAnsi"/>
          <w:szCs w:val="18"/>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any direct loss, costs or expenses incurred by any person falling within definition a) and b) of the </w:t>
      </w:r>
      <w:r w:rsidRPr="0086022F">
        <w:rPr>
          <w:rFonts w:eastAsia="Times New Roman" w:cstheme="minorHAnsi"/>
          <w:b/>
          <w:bCs/>
          <w:szCs w:val="18"/>
        </w:rPr>
        <w:t>Insured</w:t>
      </w:r>
      <w:r w:rsidRPr="0086022F">
        <w:rPr>
          <w:rFonts w:eastAsia="Times New Roman" w:cstheme="minorHAnsi"/>
          <w:szCs w:val="18"/>
        </w:rPr>
        <w:t xml:space="preserve">: </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liability to any third party for whatever reason, including contractual penalties, </w:t>
      </w:r>
      <w:r w:rsidRPr="0086022F">
        <w:rPr>
          <w:rFonts w:eastAsia="Calibri" w:cstheme="minorHAnsi"/>
          <w:b/>
          <w:szCs w:val="18"/>
          <w:lang w:eastAsia="en-GB"/>
        </w:rPr>
        <w:t>Damages</w:t>
      </w:r>
      <w:r w:rsidRPr="0086022F">
        <w:rPr>
          <w:rFonts w:eastAsia="Calibri" w:cstheme="minorHAnsi"/>
          <w:szCs w:val="18"/>
          <w:lang w:eastAsia="en-GB"/>
        </w:rPr>
        <w:t xml:space="preserve"> or legal costs and expenses of any type.</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sanctions, fines or penalties imposed by law.</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w:t>
      </w:r>
      <w:r w:rsidRPr="0086022F">
        <w:rPr>
          <w:rFonts w:eastAsia="Calibri" w:cstheme="minorHAnsi"/>
          <w:b/>
          <w:szCs w:val="18"/>
          <w:lang w:eastAsia="en-GB"/>
        </w:rPr>
        <w:t xml:space="preserve">Claim </w:t>
      </w:r>
      <w:r w:rsidRPr="0086022F">
        <w:rPr>
          <w:rFonts w:eastAsia="Calibri" w:cstheme="minorHAnsi"/>
          <w:szCs w:val="18"/>
          <w:lang w:eastAsia="en-GB"/>
        </w:rPr>
        <w:t xml:space="preserve">based upon, arising from or in any way involving fire, smoke, explosion, lightning, wind, water, flood, earthquake, volcanic eruption, tidal wave, landslide, hail, force majeure or any other physical event, however caused. However, this Exclusion does not apply to an </w:t>
      </w:r>
      <w:r w:rsidRPr="0086022F">
        <w:rPr>
          <w:rFonts w:eastAsia="Calibri" w:cstheme="minorHAnsi"/>
          <w:b/>
          <w:szCs w:val="18"/>
          <w:lang w:eastAsia="en-GB"/>
        </w:rPr>
        <w:t>Occurrence</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business interruption loss or costs or expenses resulting from lost productivity, including the throttling or capping of bandwidth by an internet or mobile </w:t>
      </w:r>
      <w:r w:rsidRPr="0086022F">
        <w:rPr>
          <w:rFonts w:eastAsia="Calibri" w:cstheme="minorHAnsi"/>
          <w:b/>
          <w:szCs w:val="18"/>
          <w:lang w:eastAsia="en-GB"/>
        </w:rPr>
        <w:t xml:space="preserve">Data </w:t>
      </w:r>
      <w:r w:rsidRPr="0086022F">
        <w:rPr>
          <w:rFonts w:eastAsia="Calibri" w:cstheme="minorHAnsi"/>
          <w:szCs w:val="18"/>
          <w:lang w:eastAsia="en-GB"/>
        </w:rPr>
        <w:t xml:space="preserve">service provider due to </w:t>
      </w:r>
      <w:r w:rsidRPr="0086022F">
        <w:rPr>
          <w:rFonts w:eastAsia="Calibri" w:cstheme="minorHAnsi"/>
          <w:b/>
          <w:szCs w:val="18"/>
          <w:lang w:eastAsia="en-GB"/>
        </w:rPr>
        <w:t>Utilities Fraud</w:t>
      </w:r>
      <w:r w:rsidRPr="0086022F">
        <w:rPr>
          <w:rFonts w:eastAsia="Calibri" w:cstheme="minorHAnsi"/>
          <w:szCs w:val="18"/>
          <w:lang w:eastAsia="en-GB"/>
        </w:rPr>
        <w:t>.</w:t>
      </w:r>
    </w:p>
    <w:p w:rsidR="006653B4" w:rsidRPr="0022764C" w:rsidRDefault="006653B4" w:rsidP="006936E8">
      <w:pPr>
        <w:spacing w:before="0" w:after="240" w:line="259" w:lineRule="auto"/>
        <w:rPr>
          <w:rFonts w:eastAsia="Calibri" w:cstheme="minorHAnsi"/>
          <w:color w:val="009CE5"/>
          <w:kern w:val="2"/>
          <w:sz w:val="32"/>
          <w:szCs w:val="32"/>
        </w:rPr>
      </w:pPr>
    </w:p>
    <w:p w:rsidR="006936E8" w:rsidRPr="0022764C" w:rsidRDefault="006936E8" w:rsidP="006936E8">
      <w:pPr>
        <w:spacing w:before="0" w:after="240" w:line="259" w:lineRule="auto"/>
        <w:rPr>
          <w:rFonts w:asciiTheme="majorHAnsi" w:eastAsia="Calibri" w:hAnsiTheme="majorHAnsi" w:cstheme="majorHAnsi"/>
          <w:color w:val="009CE5"/>
          <w:kern w:val="2"/>
          <w:sz w:val="28"/>
          <w:szCs w:val="28"/>
        </w:rPr>
      </w:pPr>
      <w:r w:rsidRPr="0022764C">
        <w:rPr>
          <w:rFonts w:asciiTheme="majorHAnsi" w:eastAsia="Calibri" w:hAnsiTheme="majorHAnsi" w:cstheme="majorHAnsi"/>
          <w:color w:val="009CE5"/>
          <w:kern w:val="2"/>
          <w:sz w:val="28"/>
          <w:szCs w:val="28"/>
        </w:rPr>
        <w:t>Exclusions applicable to Insuring Clauses A (Multimedia Liability) and B (Security and Privacy Liability)</w:t>
      </w:r>
    </w:p>
    <w:p w:rsidR="006936E8" w:rsidRPr="0022764C" w:rsidRDefault="006936E8" w:rsidP="006936E8">
      <w:pPr>
        <w:keepNext/>
        <w:keepLines/>
        <w:tabs>
          <w:tab w:val="left" w:pos="454"/>
          <w:tab w:val="left" w:pos="4536"/>
        </w:tabs>
        <w:spacing w:before="240" w:line="266" w:lineRule="auto"/>
        <w:outlineLvl w:val="1"/>
        <w:rPr>
          <w:rFonts w:eastAsia="Arial" w:cstheme="minorHAnsi"/>
          <w:bCs/>
          <w:kern w:val="2"/>
          <w:szCs w:val="18"/>
        </w:rPr>
      </w:pPr>
      <w:r w:rsidRPr="0022764C">
        <w:rPr>
          <w:rFonts w:eastAsia="Calibri" w:cstheme="minorHAnsi"/>
          <w:bCs/>
          <w:szCs w:val="18"/>
        </w:rPr>
        <w:t xml:space="preserve">This Policy does not apply to any </w:t>
      </w:r>
      <w:r w:rsidRPr="0022764C">
        <w:rPr>
          <w:rFonts w:eastAsia="Calibri" w:cstheme="minorHAnsi"/>
          <w:b/>
          <w:szCs w:val="18"/>
        </w:rPr>
        <w:t>Claim</w:t>
      </w:r>
      <w:r w:rsidRPr="0022764C">
        <w:rPr>
          <w:rFonts w:eastAsia="Calibri" w:cstheme="minorHAnsi"/>
          <w:bCs/>
          <w:szCs w:val="18"/>
        </w:rPr>
        <w:t>:</w:t>
      </w:r>
    </w:p>
    <w:p w:rsidR="006936E8" w:rsidRPr="0086022F" w:rsidRDefault="006936E8" w:rsidP="006936E8">
      <w:pPr>
        <w:autoSpaceDE w:val="0"/>
        <w:autoSpaceDN w:val="0"/>
        <w:adjustRightInd w:val="0"/>
        <w:spacing w:before="0" w:line="240" w:lineRule="auto"/>
        <w:rPr>
          <w:rFonts w:eastAsia="Arial" w:cstheme="minorHAnsi"/>
          <w:bCs/>
          <w:color w:val="000000"/>
          <w:szCs w:val="18"/>
        </w:rPr>
      </w:pPr>
    </w:p>
    <w:p w:rsidR="006936E8" w:rsidRPr="0022764C" w:rsidRDefault="006936E8" w:rsidP="006936E8">
      <w:pPr>
        <w:numPr>
          <w:ilvl w:val="0"/>
          <w:numId w:val="462"/>
        </w:numPr>
        <w:spacing w:before="0" w:after="240" w:line="259" w:lineRule="auto"/>
        <w:contextualSpacing/>
        <w:jc w:val="both"/>
        <w:rPr>
          <w:rFonts w:eastAsia="Calibri" w:cstheme="minorHAnsi"/>
          <w:kern w:val="2"/>
          <w:szCs w:val="18"/>
          <w14:ligatures w14:val="standardContextual"/>
        </w:rPr>
      </w:pPr>
      <w:r w:rsidRPr="0086022F">
        <w:rPr>
          <w:rFonts w:eastAsia="Calibri" w:cstheme="minorHAnsi"/>
          <w:kern w:val="2"/>
          <w:szCs w:val="18"/>
          <w:lang w:eastAsia="en-GB"/>
        </w:rPr>
        <w:t xml:space="preserve">made directly by or on behalf of any client or customer of the </w:t>
      </w:r>
      <w:r w:rsidRPr="0086022F">
        <w:rPr>
          <w:rFonts w:eastAsia="Calibri" w:cstheme="minorHAnsi"/>
          <w:b/>
          <w:bCs/>
          <w:kern w:val="2"/>
          <w:szCs w:val="18"/>
          <w:lang w:eastAsia="en-GB"/>
        </w:rPr>
        <w:t xml:space="preserve">Insured </w:t>
      </w:r>
      <w:r w:rsidRPr="0086022F">
        <w:rPr>
          <w:rFonts w:eastAsia="Calibri" w:cstheme="minorHAnsi"/>
          <w:kern w:val="2"/>
          <w:szCs w:val="18"/>
          <w:lang w:eastAsia="en-GB"/>
        </w:rPr>
        <w:t xml:space="preserve">which is based upon a breach of any duty owed by the </w:t>
      </w:r>
      <w:r w:rsidRPr="0086022F">
        <w:rPr>
          <w:rFonts w:eastAsia="Calibri" w:cstheme="minorHAnsi"/>
          <w:b/>
          <w:bCs/>
          <w:kern w:val="2"/>
          <w:szCs w:val="18"/>
          <w:lang w:eastAsia="en-GB"/>
        </w:rPr>
        <w:t xml:space="preserve">Insured </w:t>
      </w:r>
      <w:r w:rsidRPr="0086022F">
        <w:rPr>
          <w:rFonts w:eastAsia="Calibri" w:cstheme="minorHAnsi"/>
          <w:kern w:val="2"/>
          <w:szCs w:val="18"/>
          <w:lang w:eastAsia="en-GB"/>
        </w:rPr>
        <w:t xml:space="preserve">under a contract to provide professional services.  However, this Exclusion will not apply to any </w:t>
      </w:r>
      <w:r w:rsidRPr="0086022F">
        <w:rPr>
          <w:rFonts w:eastAsia="Calibri" w:cstheme="minorHAnsi"/>
          <w:b/>
          <w:bCs/>
          <w:kern w:val="2"/>
          <w:szCs w:val="18"/>
          <w:lang w:eastAsia="en-GB"/>
        </w:rPr>
        <w:t xml:space="preserve">Claim </w:t>
      </w:r>
      <w:r w:rsidRPr="0086022F">
        <w:rPr>
          <w:rFonts w:eastAsia="Calibri" w:cstheme="minorHAnsi"/>
          <w:kern w:val="2"/>
          <w:szCs w:val="18"/>
          <w:lang w:eastAsia="en-GB"/>
        </w:rPr>
        <w:t>made by a data subject relating to their own</w:t>
      </w:r>
      <w:r w:rsidRPr="0022764C">
        <w:rPr>
          <w:rFonts w:eastAsia="Aptos" w:cstheme="minorHAnsi"/>
          <w:b/>
          <w:bCs/>
          <w:kern w:val="2"/>
          <w:szCs w:val="18"/>
          <w14:ligatures w14:val="standardContextual"/>
        </w:rPr>
        <w:t xml:space="preserve"> Personally Identifiable Information</w:t>
      </w:r>
      <w:r w:rsidRPr="0022764C">
        <w:rPr>
          <w:rFonts w:eastAsia="Aptos" w:cstheme="minorHAnsi"/>
          <w:kern w:val="2"/>
          <w:szCs w:val="18"/>
          <w14:ligatures w14:val="standardContextual"/>
        </w:rPr>
        <w:t>.</w:t>
      </w:r>
    </w:p>
    <w:p w:rsidR="000D1A5F" w:rsidRPr="0022764C" w:rsidRDefault="000D1A5F" w:rsidP="000D1A5F">
      <w:pPr>
        <w:spacing w:before="0" w:after="240" w:line="259" w:lineRule="auto"/>
        <w:contextualSpacing/>
        <w:jc w:val="both"/>
        <w:rPr>
          <w:rFonts w:eastAsia="Calibri" w:cstheme="minorHAnsi"/>
          <w:kern w:val="2"/>
          <w:szCs w:val="18"/>
          <w14:ligatures w14:val="standardContextual"/>
        </w:rPr>
      </w:pPr>
    </w:p>
    <w:p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 applicable to Insuring Clauses E (Bodily Injury Liability Cover) and F (Property Damage Liability Cover)</w:t>
      </w:r>
    </w:p>
    <w:p w:rsidR="006936E8" w:rsidRPr="0022764C" w:rsidRDefault="006936E8" w:rsidP="006936E8">
      <w:pPr>
        <w:spacing w:before="0" w:after="240" w:line="259" w:lineRule="auto"/>
        <w:rPr>
          <w:rFonts w:eastAsia="Calibri" w:cstheme="minorHAnsi"/>
          <w:bCs/>
          <w:color w:val="009CE5"/>
          <w:sz w:val="32"/>
          <w:szCs w:val="26"/>
        </w:rPr>
      </w:pPr>
      <w:r w:rsidRPr="0086022F">
        <w:rPr>
          <w:rFonts w:eastAsia="Arial" w:cstheme="minorHAnsi"/>
          <w:b/>
          <w:kern w:val="2"/>
        </w:rPr>
        <w:t>Insurers</w:t>
      </w:r>
      <w:r w:rsidRPr="0086022F">
        <w:rPr>
          <w:rFonts w:eastAsia="Arial" w:cstheme="minorHAnsi"/>
          <w:kern w:val="2"/>
        </w:rPr>
        <w:t xml:space="preserve"> will not be liable under Insuring Clauses E and F for</w:t>
      </w:r>
      <w:r w:rsidRPr="0086022F">
        <w:rPr>
          <w:rFonts w:eastAsia="Arial" w:cstheme="minorHAnsi"/>
          <w:bCs/>
          <w:kern w:val="2"/>
        </w:rPr>
        <w:t>:</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any </w:t>
      </w:r>
      <w:r w:rsidRPr="0086022F">
        <w:rPr>
          <w:rFonts w:eastAsia="Times New Roman" w:cstheme="minorHAnsi"/>
          <w:b/>
          <w:szCs w:val="18"/>
        </w:rPr>
        <w:t xml:space="preserve">Bodily Injury Claim </w:t>
      </w:r>
      <w:r w:rsidRPr="0086022F">
        <w:rPr>
          <w:rFonts w:eastAsia="Times New Roman" w:cstheme="minorHAnsi"/>
          <w:szCs w:val="18"/>
        </w:rPr>
        <w:t xml:space="preserve">or </w:t>
      </w:r>
      <w:r w:rsidRPr="0086022F">
        <w:rPr>
          <w:rFonts w:eastAsia="Times New Roman" w:cstheme="minorHAnsi"/>
          <w:b/>
          <w:szCs w:val="18"/>
        </w:rPr>
        <w:t>Property Damage Claim</w:t>
      </w:r>
      <w:r w:rsidRPr="0086022F">
        <w:rPr>
          <w:rFonts w:eastAsia="Times New Roman" w:cstheme="minorHAnsi"/>
          <w:szCs w:val="18"/>
        </w:rPr>
        <w:t xml:space="preserve"> based upon, </w:t>
      </w:r>
      <w:r w:rsidRPr="0022764C">
        <w:rPr>
          <w:rFonts w:eastAsia="Times New Roman" w:cstheme="minorHAnsi"/>
          <w:szCs w:val="18"/>
        </w:rPr>
        <w:t xml:space="preserve">arising from or in any way involving </w:t>
      </w:r>
      <w:r w:rsidRPr="0086022F">
        <w:rPr>
          <w:rFonts w:eastAsia="Times New Roman" w:cstheme="minorHAnsi"/>
          <w:szCs w:val="18"/>
        </w:rPr>
        <w:t xml:space="preserve">actual or alleged warranties or representations made at any time with respect to the fitness, quality, durability, performance or use of </w:t>
      </w:r>
      <w:r w:rsidRPr="0086022F">
        <w:rPr>
          <w:rFonts w:eastAsia="Times New Roman" w:cstheme="minorHAnsi"/>
          <w:b/>
          <w:szCs w:val="18"/>
        </w:rPr>
        <w:t>Products</w:t>
      </w:r>
      <w:r w:rsidRPr="0086022F">
        <w:rPr>
          <w:rFonts w:eastAsia="Times New Roman" w:cstheme="minorHAnsi"/>
          <w:szCs w:val="18"/>
        </w:rPr>
        <w:t xml:space="preserve">, or the providing of, or failure to provide, warnings or instructions for </w:t>
      </w:r>
      <w:r w:rsidRPr="0086022F">
        <w:rPr>
          <w:rFonts w:eastAsia="Times New Roman" w:cstheme="minorHAnsi"/>
          <w:b/>
          <w:szCs w:val="18"/>
        </w:rPr>
        <w:t>Products</w:t>
      </w:r>
      <w:r w:rsidRPr="0086022F">
        <w:rPr>
          <w:rFonts w:eastAsia="Times New Roman" w:cstheme="minorHAnsi"/>
          <w:szCs w:val="18"/>
        </w:rPr>
        <w:t>.</w:t>
      </w:r>
    </w:p>
    <w:p w:rsidR="006936E8" w:rsidRPr="0022764C" w:rsidRDefault="006936E8" w:rsidP="006936E8">
      <w:pPr>
        <w:pStyle w:val="Heading2"/>
        <w:spacing w:before="0" w:after="240" w:line="259" w:lineRule="auto"/>
        <w:rPr>
          <w:rFonts w:eastAsia="Calibri" w:cstheme="majorHAnsi"/>
          <w:color w:val="009CE5"/>
          <w:sz w:val="28"/>
          <w:szCs w:val="28"/>
        </w:rPr>
      </w:pPr>
      <w:r w:rsidRPr="0022764C">
        <w:rPr>
          <w:rFonts w:eastAsia="Calibri" w:cstheme="majorHAnsi"/>
          <w:color w:val="009CE5"/>
          <w:sz w:val="28"/>
          <w:szCs w:val="28"/>
        </w:rPr>
        <w:t>Exclusions applicable to Insuring Clause H (BrandGuard)</w:t>
      </w:r>
    </w:p>
    <w:p w:rsidR="006936E8" w:rsidRPr="0086022F" w:rsidRDefault="006936E8" w:rsidP="006936E8">
      <w:pPr>
        <w:autoSpaceDE w:val="0"/>
        <w:autoSpaceDN w:val="0"/>
        <w:adjustRightInd w:val="0"/>
        <w:spacing w:before="0" w:line="240" w:lineRule="auto"/>
        <w:rPr>
          <w:rFonts w:eastAsia="Arial" w:cstheme="minorHAnsi"/>
          <w:bCs/>
          <w:color w:val="000000"/>
        </w:rPr>
      </w:pPr>
      <w:r w:rsidRPr="0086022F">
        <w:rPr>
          <w:rFonts w:eastAsia="Arial" w:cstheme="minorHAnsi"/>
          <w:b/>
          <w:color w:val="000000"/>
        </w:rPr>
        <w:t>Insurers</w:t>
      </w:r>
      <w:r w:rsidRPr="0086022F">
        <w:rPr>
          <w:rFonts w:eastAsia="Arial" w:cstheme="minorHAnsi"/>
          <w:color w:val="000000"/>
        </w:rPr>
        <w:t xml:space="preserve"> will not be liable under Insuring Clause H for any </w:t>
      </w:r>
      <w:r w:rsidRPr="0086022F">
        <w:rPr>
          <w:rFonts w:eastAsia="Arial" w:cstheme="minorHAnsi"/>
          <w:bCs/>
          <w:color w:val="000000"/>
        </w:rPr>
        <w:t xml:space="preserve">costs, </w:t>
      </w:r>
      <w:r w:rsidR="0022764C" w:rsidRPr="0022764C">
        <w:rPr>
          <w:rFonts w:eastAsia="Arial" w:cstheme="minorHAnsi"/>
          <w:bCs/>
          <w:color w:val="000000"/>
        </w:rPr>
        <w:t>liability</w:t>
      </w:r>
      <w:r w:rsidRPr="0086022F">
        <w:rPr>
          <w:rFonts w:eastAsia="Arial" w:cstheme="minorHAnsi"/>
          <w:bCs/>
          <w:color w:val="000000"/>
        </w:rPr>
        <w:t xml:space="preserve"> or expense: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kern w:val="2"/>
          <w:lang w:eastAsia="en-GB"/>
        </w:rPr>
        <w:lastRenderedPageBreak/>
        <w:t xml:space="preserve">that </w:t>
      </w:r>
      <w:r w:rsidRPr="0086022F">
        <w:rPr>
          <w:rFonts w:eastAsia="Calibri" w:cstheme="minorHAnsi"/>
          <w:szCs w:val="18"/>
          <w:lang w:eastAsia="en-GB"/>
        </w:rPr>
        <w:t>the</w:t>
      </w:r>
      <w:r w:rsidRPr="0022764C">
        <w:rPr>
          <w:rFonts w:eastAsia="Arial" w:cstheme="minorHAnsi"/>
          <w:b/>
          <w:bCs/>
          <w:kern w:val="2"/>
          <w:lang w:eastAsia="en-GB"/>
        </w:rPr>
        <w:t xml:space="preserve"> Named Insured</w:t>
      </w:r>
      <w:r w:rsidRPr="0022764C">
        <w:rPr>
          <w:rFonts w:eastAsia="Arial" w:cstheme="minorHAnsi"/>
          <w:kern w:val="2"/>
          <w:lang w:eastAsia="en-GB"/>
        </w:rPr>
        <w:t xml:space="preserve"> incurs to re-establish </w:t>
      </w:r>
      <w:r w:rsidRPr="0086022F">
        <w:rPr>
          <w:rFonts w:eastAsia="Calibri" w:cstheme="minorHAnsi"/>
          <w:szCs w:val="18"/>
          <w:lang w:eastAsia="en-GB"/>
        </w:rPr>
        <w:t>the</w:t>
      </w:r>
      <w:r w:rsidRPr="0022764C">
        <w:rPr>
          <w:rFonts w:eastAsia="Arial" w:cstheme="minorHAnsi"/>
          <w:b/>
          <w:bCs/>
          <w:kern w:val="2"/>
          <w:lang w:eastAsia="en-GB"/>
        </w:rPr>
        <w:t xml:space="preserve"> Named Insured’s </w:t>
      </w:r>
      <w:r w:rsidRPr="0022764C">
        <w:rPr>
          <w:rFonts w:eastAsia="Arial" w:cstheme="minorHAnsi"/>
          <w:bCs/>
          <w:kern w:val="2"/>
          <w:lang w:eastAsia="en-GB"/>
        </w:rPr>
        <w:t>reputation</w:t>
      </w:r>
      <w:r w:rsidRPr="0022764C">
        <w:rPr>
          <w:rFonts w:eastAsia="Arial" w:cstheme="minorHAnsi"/>
          <w:kern w:val="2"/>
          <w:lang w:eastAsia="en-GB"/>
        </w:rPr>
        <w:t>,</w:t>
      </w:r>
      <w:r w:rsidRPr="0022764C">
        <w:rPr>
          <w:rFonts w:eastAsia="Arial" w:cstheme="minorHAnsi"/>
          <w:b/>
          <w:kern w:val="2"/>
          <w:lang w:eastAsia="en-GB"/>
        </w:rPr>
        <w:t xml:space="preserve"> </w:t>
      </w:r>
      <w:r w:rsidRPr="0022764C">
        <w:rPr>
          <w:rFonts w:eastAsia="Arial" w:cstheme="minorHAnsi"/>
          <w:kern w:val="2"/>
          <w:lang w:eastAsia="en-GB"/>
        </w:rPr>
        <w:t xml:space="preserve">including </w:t>
      </w:r>
      <w:r w:rsidRPr="0022764C">
        <w:rPr>
          <w:rFonts w:eastAsia="Arial" w:cstheme="minorHAnsi"/>
          <w:b/>
          <w:kern w:val="2"/>
          <w:lang w:eastAsia="en-GB"/>
        </w:rPr>
        <w:t>Public Relations Expenses</w:t>
      </w:r>
      <w:r w:rsidRPr="0022764C">
        <w:rPr>
          <w:rFonts w:eastAsia="Arial" w:cstheme="minorHAnsi"/>
          <w:kern w:val="2"/>
          <w:lang w:eastAsia="en-GB"/>
        </w:rPr>
        <w:t>.</w:t>
      </w: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in any </w:t>
      </w:r>
      <w:r w:rsidRPr="0022764C">
        <w:rPr>
          <w:rFonts w:eastAsia="Arial" w:cstheme="minorHAnsi"/>
          <w:b/>
          <w:color w:val="000000"/>
          <w:lang w:eastAsia="en-GB"/>
        </w:rPr>
        <w:t>Claim</w:t>
      </w:r>
      <w:r w:rsidRPr="0022764C">
        <w:rPr>
          <w:rFonts w:eastAsia="Arial" w:cstheme="minorHAnsi"/>
          <w:color w:val="000000"/>
          <w:lang w:eastAsia="en-GB"/>
        </w:rPr>
        <w:t xml:space="preserve"> that is insured by any other insurance, except excess insurance. </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because of an </w:t>
      </w:r>
      <w:r w:rsidRPr="0022764C">
        <w:rPr>
          <w:rFonts w:eastAsia="Arial" w:cstheme="minorHAnsi"/>
          <w:b/>
          <w:bCs/>
          <w:color w:val="000000"/>
          <w:lang w:eastAsia="en-GB"/>
        </w:rPr>
        <w:t xml:space="preserve">Adverse Media Report </w:t>
      </w:r>
      <w:r w:rsidRPr="0022764C">
        <w:rPr>
          <w:rFonts w:eastAsia="Arial" w:cstheme="minorHAnsi"/>
          <w:bCs/>
          <w:color w:val="000000"/>
          <w:lang w:eastAsia="en-GB"/>
        </w:rPr>
        <w:t xml:space="preserve">that </w:t>
      </w:r>
      <w:r w:rsidRPr="0022764C">
        <w:rPr>
          <w:rFonts w:eastAsia="Arial" w:cstheme="minorHAnsi"/>
          <w:color w:val="000000"/>
          <w:lang w:eastAsia="en-GB"/>
        </w:rPr>
        <w:t xml:space="preserve">also affects or refers in similar terms to a general security issue, an industry, or </w:t>
      </w:r>
      <w:r w:rsidRPr="0086022F">
        <w:rPr>
          <w:rFonts w:eastAsia="Calibri" w:cstheme="minorHAnsi"/>
          <w:color w:val="000000"/>
          <w:szCs w:val="18"/>
          <w:lang w:eastAsia="en-GB"/>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specific competitors without any specific allegations regarding a </w:t>
      </w:r>
      <w:r w:rsidRPr="0022764C">
        <w:rPr>
          <w:rFonts w:eastAsia="Arial" w:cstheme="minorHAnsi"/>
          <w:b/>
          <w:color w:val="000000"/>
          <w:lang w:eastAsia="en-GB"/>
        </w:rPr>
        <w:t xml:space="preserve">Security Breach </w:t>
      </w:r>
      <w:r w:rsidRPr="0022764C">
        <w:rPr>
          <w:rFonts w:eastAsia="Arial" w:cstheme="minorHAnsi"/>
          <w:bCs/>
          <w:color w:val="000000"/>
          <w:lang w:eastAsia="en-GB"/>
        </w:rPr>
        <w:t xml:space="preserve">or </w:t>
      </w:r>
      <w:r w:rsidRPr="0022764C">
        <w:rPr>
          <w:rFonts w:eastAsia="Arial" w:cstheme="minorHAnsi"/>
          <w:b/>
          <w:color w:val="000000"/>
          <w:lang w:eastAsia="en-GB"/>
        </w:rPr>
        <w:t xml:space="preserve">Privacy breach </w:t>
      </w:r>
      <w:r w:rsidRPr="0022764C">
        <w:rPr>
          <w:rFonts w:eastAsia="Arial" w:cstheme="minorHAnsi"/>
          <w:lang w:eastAsia="en-GB"/>
        </w:rPr>
        <w:t xml:space="preserve">committed by </w:t>
      </w:r>
      <w:r w:rsidRPr="0022764C">
        <w:rPr>
          <w:rFonts w:eastAsia="Arial" w:cstheme="minorHAnsi"/>
          <w:color w:val="000000"/>
          <w:lang w:eastAsia="en-GB"/>
        </w:rPr>
        <w:t xml:space="preserve">the </w:t>
      </w:r>
      <w:r w:rsidRPr="0022764C">
        <w:rPr>
          <w:rFonts w:eastAsia="Arial" w:cstheme="minorHAnsi"/>
          <w:b/>
          <w:color w:val="000000"/>
          <w:lang w:eastAsia="en-GB"/>
        </w:rPr>
        <w:t>Insured</w:t>
      </w:r>
      <w:r w:rsidRPr="0022764C">
        <w:rPr>
          <w:rFonts w:eastAsia="Arial" w:cstheme="minorHAnsi"/>
          <w:color w:val="000000"/>
          <w:lang w:eastAsia="en-GB"/>
        </w:rPr>
        <w:t xml:space="preserve">, or by others acting on </w:t>
      </w:r>
      <w:r w:rsidRPr="0086022F">
        <w:rPr>
          <w:rFonts w:eastAsia="Calibri" w:cstheme="minorHAnsi"/>
          <w:color w:val="000000"/>
          <w:szCs w:val="18"/>
          <w:lang w:eastAsia="en-GB"/>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behalf, for whom </w:t>
      </w:r>
      <w:r w:rsidRPr="0086022F">
        <w:rPr>
          <w:rFonts w:eastAsia="Calibri" w:cstheme="minorHAnsi"/>
          <w:color w:val="000000"/>
          <w:szCs w:val="18"/>
          <w:lang w:eastAsia="en-GB"/>
        </w:rPr>
        <w:t>the</w:t>
      </w:r>
      <w:r w:rsidRPr="0022764C">
        <w:rPr>
          <w:rFonts w:eastAsia="Arial" w:cstheme="minorHAnsi"/>
          <w:b/>
          <w:color w:val="000000"/>
          <w:lang w:eastAsia="en-GB"/>
        </w:rPr>
        <w:t xml:space="preserve"> Named Insured</w:t>
      </w:r>
      <w:r w:rsidRPr="0022764C">
        <w:rPr>
          <w:rFonts w:eastAsia="Arial" w:cstheme="minorHAnsi"/>
          <w:bCs/>
          <w:color w:val="000000"/>
          <w:lang w:eastAsia="en-GB"/>
        </w:rPr>
        <w:t xml:space="preserve"> </w:t>
      </w:r>
      <w:r w:rsidRPr="0022764C">
        <w:rPr>
          <w:rFonts w:eastAsia="Arial" w:cstheme="minorHAnsi"/>
          <w:color w:val="000000"/>
          <w:lang w:eastAsia="en-GB"/>
        </w:rPr>
        <w:t xml:space="preserve">is legally responsible, including </w:t>
      </w:r>
      <w:r w:rsidRPr="0022764C">
        <w:rPr>
          <w:rFonts w:eastAsia="Arial" w:cstheme="minorHAnsi"/>
          <w:b/>
          <w:color w:val="000000"/>
          <w:lang w:eastAsia="en-GB"/>
        </w:rPr>
        <w:t>BPO Service Providers</w:t>
      </w:r>
      <w:r w:rsidRPr="0022764C">
        <w:rPr>
          <w:rFonts w:eastAsia="Arial" w:cstheme="minorHAnsi"/>
          <w:color w:val="000000"/>
          <w:lang w:eastAsia="en-GB"/>
        </w:rPr>
        <w:t xml:space="preserve"> or </w:t>
      </w:r>
      <w:r w:rsidRPr="0022764C">
        <w:rPr>
          <w:rFonts w:eastAsia="Arial" w:cstheme="minorHAnsi"/>
          <w:b/>
          <w:color w:val="000000"/>
          <w:lang w:eastAsia="en-GB"/>
        </w:rPr>
        <w:t>Outsourced IT Service Providers</w:t>
      </w:r>
      <w:r w:rsidRPr="0022764C">
        <w:rPr>
          <w:rFonts w:eastAsia="Arial" w:cstheme="minorHAnsi"/>
          <w:color w:val="000000"/>
          <w:lang w:eastAsia="en-GB"/>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bCs/>
          <w:szCs w:val="18"/>
          <w:lang w:eastAsia="en-GB"/>
        </w:rPr>
        <w:t>or any amounts paid or payable under Insuring Clause G (Breach Event Costs).</w:t>
      </w:r>
    </w:p>
    <w:p w:rsidR="00054903" w:rsidRPr="0022764C" w:rsidRDefault="00054903" w:rsidP="006936E8">
      <w:pPr>
        <w:spacing w:before="240" w:after="160" w:line="259" w:lineRule="auto"/>
        <w:rPr>
          <w:rFonts w:asciiTheme="majorHAnsi" w:eastAsia="Calibri" w:hAnsiTheme="majorHAnsi" w:cstheme="majorHAnsi"/>
          <w:bCs/>
          <w:color w:val="009CE5"/>
          <w:sz w:val="28"/>
          <w:szCs w:val="28"/>
        </w:rPr>
      </w:pPr>
    </w:p>
    <w:p w:rsidR="006936E8" w:rsidRPr="0022764C" w:rsidRDefault="006936E8" w:rsidP="006936E8">
      <w:pPr>
        <w:pStyle w:val="Heading2"/>
        <w:spacing w:after="160" w:line="259" w:lineRule="auto"/>
        <w:rPr>
          <w:rFonts w:eastAsia="Calibri" w:cstheme="majorHAnsi"/>
          <w:color w:val="009CE5"/>
          <w:sz w:val="28"/>
          <w:szCs w:val="28"/>
        </w:rPr>
      </w:pPr>
      <w:r w:rsidRPr="0022764C">
        <w:rPr>
          <w:rFonts w:eastAsia="Calibri" w:cstheme="majorHAnsi"/>
          <w:color w:val="009CE5"/>
          <w:sz w:val="28"/>
          <w:szCs w:val="28"/>
        </w:rPr>
        <w:t>Exclusions applicable to Insuring Clause I (System Failure)</w:t>
      </w:r>
    </w:p>
    <w:p w:rsidR="006936E8" w:rsidRPr="0086022F" w:rsidRDefault="006936E8" w:rsidP="006936E8">
      <w:pPr>
        <w:spacing w:before="240" w:after="160" w:line="259" w:lineRule="auto"/>
        <w:rPr>
          <w:rFonts w:eastAsia="Arial" w:cstheme="minorHAnsi"/>
          <w:kern w:val="2"/>
        </w:rPr>
      </w:pPr>
      <w:r w:rsidRPr="0086022F">
        <w:rPr>
          <w:rFonts w:eastAsia="Arial" w:cstheme="minorHAnsi"/>
          <w:b/>
          <w:kern w:val="2"/>
        </w:rPr>
        <w:t>Insurers</w:t>
      </w:r>
      <w:r w:rsidRPr="0086022F">
        <w:rPr>
          <w:rFonts w:eastAsia="Arial" w:cstheme="minorHAnsi"/>
          <w:kern w:val="2"/>
        </w:rPr>
        <w:t xml:space="preserve"> will not be liable under Insuring Clause I for:</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of restoring, updating or replacing </w:t>
      </w:r>
      <w:r w:rsidRPr="0086022F">
        <w:rPr>
          <w:rFonts w:eastAsia="Calibri" w:cstheme="minorHAnsi"/>
          <w:b/>
          <w:bCs/>
          <w:szCs w:val="18"/>
          <w:lang w:eastAsia="en-GB"/>
        </w:rPr>
        <w:t xml:space="preserve">Digital Assets </w:t>
      </w:r>
      <w:r w:rsidRPr="0086022F">
        <w:rPr>
          <w:rFonts w:eastAsia="Calibri" w:cstheme="minorHAnsi"/>
          <w:szCs w:val="18"/>
          <w:lang w:eastAsia="en-GB"/>
        </w:rPr>
        <w:t xml:space="preserve">to a level beyond that which existed prior to the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physical damage to, or the costs to repair or replace, any </w:t>
      </w:r>
      <w:r w:rsidRPr="0086022F">
        <w:rPr>
          <w:rFonts w:eastAsia="Calibri" w:cstheme="minorHAnsi"/>
          <w:bCs/>
          <w:szCs w:val="18"/>
          <w:lang w:eastAsia="en-GB"/>
        </w:rPr>
        <w:t>computer hardware</w:t>
      </w:r>
      <w:r w:rsidRPr="0086022F">
        <w:rPr>
          <w:rFonts w:eastAsia="Calibri" w:cstheme="minorHAnsi"/>
          <w:szCs w:val="18"/>
          <w:lang w:eastAsia="en-GB"/>
        </w:rPr>
        <w:t xml:space="preserve"> or </w:t>
      </w:r>
      <w:r w:rsidRPr="0086022F">
        <w:rPr>
          <w:rFonts w:eastAsia="Calibri" w:cstheme="minorHAnsi"/>
          <w:b/>
          <w:szCs w:val="18"/>
          <w:lang w:eastAsia="en-GB"/>
        </w:rPr>
        <w:t xml:space="preserve">Data </w:t>
      </w:r>
      <w:r w:rsidR="0022764C" w:rsidRPr="0022764C">
        <w:rPr>
          <w:rFonts w:eastAsia="Calibri" w:cstheme="minorHAnsi"/>
          <w:szCs w:val="18"/>
          <w:lang w:eastAsia="en-GB"/>
        </w:rPr>
        <w:t>centre</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economic or market value of </w:t>
      </w:r>
      <w:r w:rsidRPr="0086022F">
        <w:rPr>
          <w:rFonts w:eastAsia="Calibri" w:cstheme="minorHAnsi"/>
          <w:b/>
          <w:bCs/>
          <w:szCs w:val="18"/>
          <w:lang w:eastAsia="en-GB"/>
        </w:rPr>
        <w:t>Digital Assets</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costs or expenses incurred to identify, patch or remediate software </w:t>
      </w:r>
      <w:r w:rsidRPr="0086022F">
        <w:rPr>
          <w:rFonts w:eastAsia="Calibri" w:cstheme="minorHAnsi"/>
          <w:b/>
          <w:szCs w:val="18"/>
          <w:lang w:eastAsia="en-GB"/>
        </w:rPr>
        <w:t>Programming Errors</w:t>
      </w:r>
      <w:r w:rsidRPr="0086022F">
        <w:rPr>
          <w:rFonts w:eastAsia="Calibri" w:cstheme="minorHAnsi"/>
          <w:szCs w:val="18"/>
          <w:lang w:eastAsia="en-GB"/>
        </w:rPr>
        <w:t xml:space="preserve"> or </w:t>
      </w:r>
      <w:r w:rsidRPr="0086022F">
        <w:rPr>
          <w:rFonts w:eastAsia="Calibri" w:cstheme="minorHAnsi"/>
          <w:b/>
          <w:bCs/>
          <w:szCs w:val="18"/>
          <w:lang w:eastAsia="en-GB"/>
        </w:rPr>
        <w:t>Computer System</w:t>
      </w:r>
      <w:r w:rsidRPr="0086022F">
        <w:rPr>
          <w:rFonts w:eastAsia="Calibri" w:cstheme="minorHAnsi"/>
          <w:szCs w:val="18"/>
          <w:lang w:eastAsia="en-GB"/>
        </w:rPr>
        <w:t xml:space="preserve"> vulnerabilities.</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to upgrade, improve, repair, redesign, reconfigure or maintain an </w:t>
      </w:r>
      <w:r w:rsidRPr="0086022F">
        <w:rPr>
          <w:rFonts w:eastAsia="Calibri" w:cstheme="minorHAnsi"/>
          <w:b/>
          <w:szCs w:val="18"/>
          <w:lang w:eastAsia="en-GB"/>
        </w:rPr>
        <w:t>Insured Computer System</w:t>
      </w:r>
      <w:r w:rsidRPr="0086022F">
        <w:rPr>
          <w:rFonts w:eastAsia="Calibri" w:cstheme="minorHAnsi"/>
          <w:szCs w:val="18"/>
          <w:lang w:eastAsia="en-GB"/>
        </w:rPr>
        <w:t xml:space="preserve"> to a level of functionality beyond that which existed prior to the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the cost of restoring, replacing or repairing any electronic media.</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to upgrade, improve, repair, redesign, reconfigure or maintain a </w:t>
      </w:r>
      <w:r w:rsidRPr="0086022F">
        <w:rPr>
          <w:rFonts w:eastAsia="Calibri" w:cstheme="minorHAnsi"/>
          <w:b/>
          <w:szCs w:val="18"/>
          <w:lang w:eastAsia="en-GB"/>
        </w:rPr>
        <w:t xml:space="preserve">Service Provider </w:t>
      </w:r>
      <w:r w:rsidRPr="0086022F">
        <w:rPr>
          <w:rFonts w:eastAsia="Calibri" w:cstheme="minorHAnsi"/>
          <w:b/>
          <w:bCs/>
          <w:szCs w:val="18"/>
          <w:lang w:eastAsia="en-GB"/>
        </w:rPr>
        <w:t>Computer System</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86022F">
        <w:rPr>
          <w:rFonts w:eastAsia="Calibri" w:cstheme="minorHAnsi"/>
          <w:bCs/>
          <w:szCs w:val="18"/>
          <w:lang w:eastAsia="en-GB"/>
        </w:rPr>
        <w:t xml:space="preserve">loss of goodwill or harm to </w:t>
      </w:r>
      <w:r w:rsidRPr="0086022F">
        <w:rPr>
          <w:rFonts w:eastAsia="Calibri" w:cstheme="minorHAnsi"/>
          <w:szCs w:val="18"/>
          <w:lang w:eastAsia="en-GB"/>
        </w:rPr>
        <w:t xml:space="preserve">the </w:t>
      </w:r>
      <w:r w:rsidRPr="0086022F">
        <w:rPr>
          <w:rFonts w:eastAsia="Calibri" w:cstheme="minorHAnsi"/>
          <w:b/>
          <w:bCs/>
          <w:szCs w:val="18"/>
          <w:lang w:eastAsia="en-GB"/>
        </w:rPr>
        <w:t xml:space="preserve">Named Insured’s </w:t>
      </w:r>
      <w:r w:rsidRPr="0086022F">
        <w:rPr>
          <w:rFonts w:eastAsia="Calibri" w:cstheme="minorHAnsi"/>
          <w:szCs w:val="18"/>
          <w:lang w:eastAsia="en-GB"/>
        </w:rPr>
        <w:t>reputation.</w:t>
      </w:r>
    </w:p>
    <w:p w:rsidR="006936E8" w:rsidRPr="0022764C" w:rsidRDefault="006936E8" w:rsidP="006936E8">
      <w:pPr>
        <w:pStyle w:val="Heading2"/>
        <w:spacing w:before="0" w:after="240" w:line="259" w:lineRule="auto"/>
        <w:rPr>
          <w:rFonts w:eastAsia="Calibri" w:cstheme="majorHAnsi"/>
          <w:kern w:val="2"/>
          <w:sz w:val="28"/>
          <w:szCs w:val="28"/>
          <w14:ligatures w14:val="standardContextual"/>
        </w:rPr>
      </w:pPr>
      <w:r w:rsidRPr="0022764C">
        <w:rPr>
          <w:rFonts w:eastAsia="Calibri" w:cstheme="majorHAnsi"/>
          <w:color w:val="009CE5"/>
          <w:sz w:val="28"/>
          <w:szCs w:val="28"/>
        </w:rPr>
        <w:t>Exclusions applicable to Insuring Clause K (Cyber Crime)</w:t>
      </w:r>
    </w:p>
    <w:p w:rsidR="006936E8" w:rsidRPr="0086022F" w:rsidRDefault="006936E8" w:rsidP="006936E8">
      <w:pPr>
        <w:spacing w:before="0" w:after="160" w:line="259" w:lineRule="auto"/>
        <w:contextualSpacing/>
        <w:rPr>
          <w:rFonts w:eastAsia="Arial" w:cstheme="minorHAnsi"/>
          <w:kern w:val="2"/>
        </w:rPr>
      </w:pPr>
      <w:r w:rsidRPr="0086022F">
        <w:rPr>
          <w:rFonts w:eastAsia="Arial" w:cstheme="minorHAnsi"/>
          <w:b/>
          <w:kern w:val="2"/>
        </w:rPr>
        <w:t>Insurers</w:t>
      </w:r>
      <w:r w:rsidRPr="0086022F">
        <w:rPr>
          <w:rFonts w:eastAsia="Arial" w:cstheme="minorHAnsi"/>
          <w:kern w:val="2"/>
        </w:rPr>
        <w:t xml:space="preserve"> will not be liable under Insuring Clause K for:</w:t>
      </w:r>
    </w:p>
    <w:p w:rsidR="006936E8" w:rsidRPr="0022764C" w:rsidRDefault="006936E8" w:rsidP="006936E8">
      <w:pPr>
        <w:spacing w:before="0" w:after="160" w:line="259" w:lineRule="auto"/>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actual or alleged unauthorised acquisition, access, use or disclosure of </w:t>
      </w:r>
      <w:r w:rsidRPr="0022764C">
        <w:rPr>
          <w:rFonts w:eastAsia="Calibri" w:cstheme="minorHAnsi"/>
          <w:b/>
          <w:szCs w:val="18"/>
          <w:lang w:eastAsia="en-GB"/>
        </w:rPr>
        <w:t>Private Information</w:t>
      </w:r>
      <w:r w:rsidRPr="0022764C">
        <w:rPr>
          <w:rFonts w:eastAsia="Calibri" w:cstheme="minorHAnsi"/>
          <w:szCs w:val="18"/>
          <w:lang w:eastAsia="en-GB"/>
        </w:rPr>
        <w:t xml:space="preserve"> that is </w:t>
      </w:r>
      <w:r w:rsidRPr="0022764C">
        <w:rPr>
          <w:rFonts w:eastAsia="Calibri" w:cstheme="minorHAnsi"/>
          <w:szCs w:val="18"/>
          <w:lang w:eastAsia="en-GB"/>
        </w:rPr>
        <w:t xml:space="preserve">held or transmitted in any form. However, this Exclusion does not apply to </w:t>
      </w:r>
      <w:r w:rsidRPr="0022764C">
        <w:rPr>
          <w:rFonts w:eastAsia="Calibri" w:cstheme="minorHAnsi"/>
          <w:b/>
          <w:szCs w:val="18"/>
          <w:lang w:eastAsia="en-GB"/>
        </w:rPr>
        <w:t xml:space="preserve">Financial Fraud </w:t>
      </w:r>
      <w:r w:rsidRPr="0022764C">
        <w:rPr>
          <w:rFonts w:eastAsia="Calibri" w:cstheme="minorHAnsi"/>
          <w:szCs w:val="18"/>
          <w:lang w:eastAsia="en-GB"/>
        </w:rPr>
        <w:t xml:space="preserve">which directly results from the use of </w:t>
      </w:r>
      <w:r w:rsidRPr="0022764C">
        <w:rPr>
          <w:rFonts w:eastAsia="Calibri" w:cstheme="minorHAnsi"/>
          <w:b/>
          <w:szCs w:val="18"/>
          <w:lang w:eastAsia="en-GB"/>
        </w:rPr>
        <w:t>Private Information</w:t>
      </w:r>
      <w:r w:rsidRPr="0022764C">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w:t>
      </w:r>
      <w:r w:rsidRPr="0086022F">
        <w:rPr>
          <w:rFonts w:eastAsia="Calibri" w:cstheme="minorHAnsi"/>
          <w:szCs w:val="18"/>
          <w:lang w:eastAsia="en-GB"/>
        </w:rPr>
        <w:t xml:space="preserve">the seizure, confiscation, nationalisation, requisition or destruction of an </w:t>
      </w:r>
      <w:r w:rsidRPr="0086022F">
        <w:rPr>
          <w:rFonts w:eastAsia="Calibri" w:cstheme="minorHAnsi"/>
          <w:b/>
          <w:szCs w:val="18"/>
          <w:lang w:eastAsia="en-GB"/>
        </w:rPr>
        <w:t xml:space="preserve">Insured Telecommunications System </w:t>
      </w:r>
      <w:r w:rsidRPr="0086022F">
        <w:rPr>
          <w:rFonts w:eastAsia="Calibri" w:cstheme="minorHAnsi"/>
          <w:szCs w:val="18"/>
          <w:lang w:eastAsia="en-GB"/>
        </w:rPr>
        <w:t>by or under the order of any government or local authority.</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amounts that have been wholly or partially reversed by a credit card company or financial institution.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loss of </w:t>
      </w:r>
      <w:r w:rsidRPr="0086022F">
        <w:rPr>
          <w:rFonts w:eastAsia="Calibri" w:cstheme="minorHAnsi"/>
          <w:b/>
          <w:szCs w:val="18"/>
          <w:lang w:eastAsia="en-GB"/>
        </w:rPr>
        <w:t xml:space="preserve">Other Property </w:t>
      </w:r>
      <w:r w:rsidRPr="0086022F">
        <w:rPr>
          <w:rFonts w:eastAsia="Calibri" w:cstheme="minorHAnsi"/>
          <w:szCs w:val="18"/>
          <w:lang w:eastAsia="en-GB"/>
        </w:rPr>
        <w:t>arising out of, resulting from or in any way involving the fraudulent or purportedly fraudulent use of a credit or debit card.</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fraudulent instruction, if the sender, or any person or organisation acting in collusion with the sender, ever had authorised access to </w:t>
      </w:r>
      <w:r w:rsidRPr="0022764C">
        <w:rPr>
          <w:rFonts w:eastAsia="Calibri" w:cstheme="minorHAnsi"/>
          <w:bCs/>
          <w:szCs w:val="18"/>
          <w:lang w:eastAsia="en-GB"/>
        </w:rPr>
        <w:t>the</w:t>
      </w:r>
      <w:r w:rsidRPr="0022764C">
        <w:rPr>
          <w:rFonts w:eastAsia="Calibri" w:cstheme="minorHAnsi"/>
          <w:b/>
          <w:szCs w:val="18"/>
          <w:lang w:eastAsia="en-GB"/>
        </w:rPr>
        <w:t xml:space="preserve"> Named Insured’s</w:t>
      </w:r>
      <w:r w:rsidRPr="0022764C">
        <w:rPr>
          <w:rFonts w:eastAsia="Calibri" w:cstheme="minorHAnsi"/>
          <w:szCs w:val="18"/>
          <w:lang w:eastAsia="en-GB"/>
        </w:rPr>
        <w:t xml:space="preserve"> password, PIN or other security code. However, this Exclusion does not apply to </w:t>
      </w:r>
      <w:r w:rsidRPr="0022764C">
        <w:rPr>
          <w:rFonts w:eastAsia="Calibri" w:cstheme="minorHAnsi"/>
          <w:b/>
          <w:szCs w:val="18"/>
          <w:lang w:eastAsia="en-GB"/>
        </w:rPr>
        <w:t>Phishing Fraud Loss</w:t>
      </w:r>
      <w:r w:rsidRPr="0022764C">
        <w:rPr>
          <w:rFonts w:eastAsia="Arial"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szCs w:val="18"/>
          <w:lang w:eastAsia="en-GB"/>
        </w:rPr>
        <w:t xml:space="preserve">for any </w:t>
      </w:r>
      <w:r w:rsidRPr="0022764C">
        <w:rPr>
          <w:rFonts w:eastAsia="Arial" w:cstheme="minorHAnsi"/>
          <w:b/>
          <w:bCs/>
          <w:szCs w:val="18"/>
          <w:lang w:eastAsia="en-GB"/>
        </w:rPr>
        <w:t>Claim</w:t>
      </w:r>
      <w:r w:rsidRPr="0022764C">
        <w:rPr>
          <w:rFonts w:eastAsia="Arial" w:cstheme="minorHAnsi"/>
          <w:szCs w:val="18"/>
          <w:lang w:eastAsia="en-GB"/>
        </w:rPr>
        <w:t xml:space="preserve"> arising directly or indirectly from the giving or surrendering of money, </w:t>
      </w:r>
      <w:r w:rsidRPr="0022764C">
        <w:rPr>
          <w:rFonts w:eastAsia="Arial" w:cstheme="minorHAnsi"/>
          <w:b/>
          <w:bCs/>
          <w:szCs w:val="18"/>
          <w:lang w:eastAsia="en-GB"/>
        </w:rPr>
        <w:t>Securities</w:t>
      </w:r>
      <w:r w:rsidRPr="0022764C">
        <w:rPr>
          <w:rFonts w:eastAsia="Arial" w:cstheme="minorHAnsi"/>
          <w:szCs w:val="18"/>
          <w:lang w:eastAsia="en-GB"/>
        </w:rPr>
        <w:t xml:space="preserve"> or </w:t>
      </w:r>
      <w:r w:rsidRPr="0022764C">
        <w:rPr>
          <w:rFonts w:eastAsia="Arial" w:cstheme="minorHAnsi"/>
          <w:b/>
          <w:bCs/>
          <w:szCs w:val="18"/>
          <w:lang w:eastAsia="en-GB"/>
        </w:rPr>
        <w:t>Other Property</w:t>
      </w:r>
      <w:r w:rsidRPr="0022764C">
        <w:rPr>
          <w:rFonts w:eastAsia="Arial" w:cstheme="minorHAnsi"/>
          <w:szCs w:val="18"/>
          <w:lang w:eastAsia="en-GB"/>
        </w:rPr>
        <w:t xml:space="preserve"> in any exchange for or purchase of goods, products or services:</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are not yet delivered, whether or not fraudulent;</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fail to conform to advertised quality or performance; or</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that fail to conform to the quality or performance expected from the standpoint of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rsidR="006936E8" w:rsidRPr="0022764C" w:rsidRDefault="006936E8" w:rsidP="006936E8">
      <w:pPr>
        <w:spacing w:before="0" w:after="160" w:line="259" w:lineRule="auto"/>
        <w:ind w:left="180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for any </w:t>
      </w:r>
      <w:r w:rsidRPr="0022764C">
        <w:rPr>
          <w:rFonts w:eastAsia="Calibri" w:cstheme="minorHAnsi"/>
          <w:b/>
          <w:bCs/>
          <w:kern w:val="2"/>
          <w:szCs w:val="18"/>
          <w14:ligatures w14:val="standardContextual"/>
        </w:rPr>
        <w:t>Claim</w:t>
      </w:r>
      <w:r w:rsidRPr="0022764C">
        <w:rPr>
          <w:rFonts w:eastAsia="Arial" w:cstheme="minorHAnsi"/>
          <w:szCs w:val="18"/>
          <w:lang w:eastAsia="en-GB"/>
        </w:rPr>
        <w:t xml:space="preserve"> arising directly or indirectly from any potential income, including interest and dividends, not realised by </w:t>
      </w:r>
      <w:r w:rsidRPr="0086022F">
        <w:rPr>
          <w:rFonts w:eastAsia="Calibri" w:cstheme="minorHAnsi"/>
          <w:szCs w:val="18"/>
          <w:lang w:eastAsia="en-GB"/>
        </w:rPr>
        <w:t>the</w:t>
      </w:r>
      <w:r w:rsidRPr="0022764C">
        <w:rPr>
          <w:rFonts w:eastAsia="Arial" w:cstheme="minorHAnsi"/>
          <w:b/>
          <w:szCs w:val="18"/>
          <w:lang w:eastAsia="en-GB"/>
        </w:rPr>
        <w:t xml:space="preserve"> Named Insured</w:t>
      </w:r>
      <w:r w:rsidRPr="0022764C">
        <w:rPr>
          <w:rFonts w:eastAsia="Arial" w:cstheme="minorHAnsi"/>
          <w:bCs/>
          <w:szCs w:val="18"/>
          <w:lang w:eastAsia="en-GB"/>
        </w:rPr>
        <w:t xml:space="preserve">, </w:t>
      </w:r>
      <w:r w:rsidRPr="0086022F">
        <w:rPr>
          <w:rFonts w:eastAsia="Calibri" w:cstheme="minorHAnsi"/>
          <w:szCs w:val="18"/>
          <w:lang w:eastAsia="en-GB"/>
        </w:rPr>
        <w:t>the</w:t>
      </w:r>
      <w:r w:rsidRPr="0022764C">
        <w:rPr>
          <w:rFonts w:eastAsia="Arial" w:cstheme="minorHAnsi"/>
          <w:b/>
          <w:szCs w:val="18"/>
          <w:lang w:eastAsia="en-GB"/>
        </w:rPr>
        <w:t xml:space="preserve"> Named Insured’s</w:t>
      </w:r>
      <w:r w:rsidRPr="0022764C">
        <w:rPr>
          <w:rFonts w:eastAsia="Arial" w:cstheme="minorHAnsi"/>
          <w:szCs w:val="18"/>
          <w:lang w:eastAsia="en-GB"/>
        </w:rPr>
        <w:t xml:space="preserve"> customers or clients.</w:t>
      </w:r>
    </w:p>
    <w:p w:rsidR="00054903" w:rsidRPr="0022764C" w:rsidRDefault="00054903" w:rsidP="00054903">
      <w:pPr>
        <w:spacing w:before="0" w:after="240" w:line="259" w:lineRule="auto"/>
        <w:contextualSpacing/>
        <w:rPr>
          <w:rFonts w:eastAsia="Calibri" w:cstheme="minorHAnsi"/>
          <w:kern w:val="2"/>
          <w:szCs w:val="18"/>
          <w14:ligatures w14:val="standardContextual"/>
        </w:rPr>
      </w:pPr>
    </w:p>
    <w:p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Insuring Clause M (Property Damage Loss)</w:t>
      </w:r>
    </w:p>
    <w:p w:rsidR="006936E8" w:rsidRPr="0022764C" w:rsidRDefault="006936E8" w:rsidP="006936E8">
      <w:pPr>
        <w:spacing w:before="0" w:after="160" w:line="259" w:lineRule="auto"/>
        <w:rPr>
          <w:rFonts w:eastAsia="Calibri" w:cstheme="minorHAnsi"/>
          <w:kern w:val="2"/>
          <w:szCs w:val="18"/>
          <w14:ligatures w14:val="standardContextual"/>
        </w:rPr>
      </w:pPr>
      <w:r w:rsidRPr="0086022F">
        <w:rPr>
          <w:rFonts w:eastAsia="Arial" w:cstheme="minorHAnsi"/>
          <w:b/>
          <w:kern w:val="2"/>
          <w:szCs w:val="18"/>
        </w:rPr>
        <w:t>Insurers</w:t>
      </w:r>
      <w:r w:rsidRPr="0086022F">
        <w:rPr>
          <w:rFonts w:eastAsia="Arial" w:cstheme="minorHAnsi"/>
          <w:kern w:val="2"/>
          <w:szCs w:val="18"/>
        </w:rPr>
        <w:t xml:space="preserve"> will not be liable under Insuring Clause M for:</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any amounts which are covered in whole or in part under any other valid and collectible insurance.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costs to upgrade, redesign, reconfigure or maintain an </w:t>
      </w:r>
      <w:r w:rsidRPr="0086022F">
        <w:rPr>
          <w:rFonts w:eastAsia="Times New Roman" w:cstheme="minorHAnsi"/>
          <w:b/>
          <w:szCs w:val="18"/>
        </w:rPr>
        <w:t>Insured</w:t>
      </w:r>
      <w:r w:rsidRPr="0086022F">
        <w:rPr>
          <w:rFonts w:eastAsia="Times New Roman" w:cstheme="minorHAnsi"/>
          <w:szCs w:val="18"/>
        </w:rPr>
        <w:t xml:space="preserve"> </w:t>
      </w:r>
      <w:r w:rsidRPr="0086022F">
        <w:rPr>
          <w:rFonts w:eastAsia="Times New Roman" w:cstheme="minorHAnsi"/>
          <w:b/>
          <w:szCs w:val="18"/>
        </w:rPr>
        <w:t>Computer System</w:t>
      </w:r>
      <w:r w:rsidRPr="0086022F">
        <w:rPr>
          <w:rFonts w:eastAsia="Times New Roman" w:cstheme="minorHAnsi"/>
          <w:szCs w:val="18"/>
        </w:rPr>
        <w:t xml:space="preserve"> to a level of functionality beyond that which existed prior to a </w:t>
      </w:r>
      <w:r w:rsidRPr="0086022F">
        <w:rPr>
          <w:rFonts w:eastAsia="Times New Roman" w:cstheme="minorHAnsi"/>
          <w:b/>
          <w:szCs w:val="18"/>
        </w:rPr>
        <w:t>Hacking Attack</w:t>
      </w:r>
      <w:r w:rsidRPr="0086022F">
        <w:rPr>
          <w:rFonts w:eastAsia="Times New Roman" w:cstheme="minorHAnsi"/>
          <w:szCs w:val="18"/>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of market or loss of use.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damage or deterioration resulting from any delay.</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loss, damage, cost or expense of whatsoever nature caused by or resulting from the actual or threatened malicious use of pathogenic or poisonous biological or chemical materials, regardless of any other cause or event contributing concurrently or in any other sequence thereto.</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loss resulting from the lack of any of the following services or systems:</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incoming electricity, fuel, water, gas, steam or refrigerant;</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outgoing sewerage; or</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incoming or outgoing voice, </w:t>
      </w:r>
      <w:r w:rsidRPr="0086022F">
        <w:rPr>
          <w:rFonts w:eastAsia="Times New Roman" w:cstheme="minorHAnsi"/>
          <w:b/>
          <w:szCs w:val="18"/>
        </w:rPr>
        <w:t>Data</w:t>
      </w:r>
      <w:r w:rsidRPr="0086022F">
        <w:rPr>
          <w:rFonts w:eastAsia="Times New Roman" w:cstheme="minorHAnsi"/>
          <w:szCs w:val="18"/>
        </w:rPr>
        <w:t>, video or satellite services.</w:t>
      </w:r>
    </w:p>
    <w:p w:rsidR="006936E8" w:rsidRPr="0022764C" w:rsidRDefault="006936E8" w:rsidP="006936E8">
      <w:p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b/>
      </w:r>
    </w:p>
    <w:p w:rsidR="006936E8" w:rsidRPr="0086022F" w:rsidRDefault="006936E8" w:rsidP="006936E8">
      <w:pPr>
        <w:spacing w:before="0" w:after="160" w:line="259" w:lineRule="auto"/>
        <w:ind w:left="360"/>
        <w:contextualSpacing/>
        <w:rPr>
          <w:rFonts w:eastAsia="Times New Roman" w:cstheme="minorHAnsi"/>
          <w:b/>
          <w:szCs w:val="18"/>
        </w:rPr>
      </w:pPr>
      <w:r w:rsidRPr="0086022F">
        <w:rPr>
          <w:rFonts w:eastAsia="Times New Roman" w:cstheme="minorHAnsi"/>
          <w:szCs w:val="18"/>
        </w:rPr>
        <w:t xml:space="preserve">However, this Exclusion does not apply to loss resulting from an outage of any of the foregoing services or systems, if such services or systems are under </w:t>
      </w:r>
      <w:r w:rsidRPr="0086022F">
        <w:rPr>
          <w:rFonts w:eastAsia="Calibri" w:cstheme="minorHAnsi"/>
          <w:szCs w:val="18"/>
          <w:lang w:eastAsia="en-GB"/>
        </w:rPr>
        <w:t>the</w:t>
      </w:r>
      <w:r w:rsidRPr="0086022F">
        <w:rPr>
          <w:rFonts w:eastAsia="Times New Roman" w:cstheme="minorHAnsi"/>
          <w:b/>
          <w:szCs w:val="18"/>
        </w:rPr>
        <w:t xml:space="preserve"> Named Insured’s </w:t>
      </w:r>
      <w:r w:rsidRPr="0086022F">
        <w:rPr>
          <w:rFonts w:eastAsia="Times New Roman" w:cstheme="minorHAnsi"/>
          <w:szCs w:val="18"/>
        </w:rPr>
        <w:t xml:space="preserve">direct operational control and the outage is directly caused by a </w:t>
      </w:r>
      <w:r w:rsidRPr="0086022F">
        <w:rPr>
          <w:rFonts w:eastAsia="Times New Roman" w:cstheme="minorHAnsi"/>
          <w:b/>
          <w:szCs w:val="18"/>
        </w:rPr>
        <w:t>Hacking Attack</w:t>
      </w:r>
      <w:r w:rsidRPr="0086022F">
        <w:rPr>
          <w:rFonts w:eastAsia="Times New Roman" w:cstheme="minorHAnsi"/>
          <w:bCs/>
          <w:szCs w:val="18"/>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rPr>
          <w:rFonts w:eastAsia="Calibri" w:cstheme="minorHAnsi"/>
          <w:kern w:val="2"/>
          <w:szCs w:val="18"/>
          <w14:ligatures w14:val="standardContextual"/>
        </w:rPr>
      </w:pPr>
      <w:r w:rsidRPr="0086022F">
        <w:rPr>
          <w:rFonts w:eastAsia="Times New Roman" w:cstheme="minorHAnsi"/>
          <w:szCs w:val="18"/>
        </w:rPr>
        <w:t>loss resulting from damage caused by changes in temperature or changes in humidity, whether atmospheric or not.</w:t>
      </w:r>
    </w:p>
    <w:p w:rsidR="006936E8" w:rsidRPr="0022764C" w:rsidRDefault="006936E8" w:rsidP="006936E8">
      <w:pPr>
        <w:pStyle w:val="Heading1"/>
        <w:spacing w:before="240" w:line="259" w:lineRule="auto"/>
        <w:rPr>
          <w:rFonts w:eastAsia="Calibri" w:cstheme="majorHAnsi"/>
        </w:rPr>
      </w:pPr>
      <w:r w:rsidRPr="0022764C">
        <w:rPr>
          <w:rFonts w:eastAsia="Calibri" w:cstheme="majorHAnsi"/>
        </w:rPr>
        <w:t>Notification and Claims Conditions</w:t>
      </w:r>
    </w:p>
    <w:p w:rsidR="006936E8" w:rsidRPr="0022764C" w:rsidRDefault="006936E8" w:rsidP="006936E8">
      <w:pPr>
        <w:numPr>
          <w:ilvl w:val="0"/>
          <w:numId w:val="474"/>
        </w:numPr>
        <w:spacing w:before="0" w:after="160" w:line="259" w:lineRule="auto"/>
        <w:contextualSpacing/>
        <w:rPr>
          <w:rFonts w:eastAsia="Calibri" w:cstheme="minorHAnsi"/>
          <w:b/>
          <w:sz w:val="22"/>
          <w:szCs w:val="22"/>
        </w:rPr>
      </w:pPr>
      <w:r w:rsidRPr="0022764C">
        <w:rPr>
          <w:rFonts w:eastAsia="Calibri" w:cstheme="minorHAnsi"/>
          <w:b/>
          <w:sz w:val="22"/>
          <w:szCs w:val="22"/>
        </w:rPr>
        <w:t>Claims Notification for all Insuring Clauses apart from Insuring Clauses H (BrandGuard) and M (Property Damage Loss)</w:t>
      </w:r>
    </w:p>
    <w:p w:rsidR="006936E8" w:rsidRPr="0086022F" w:rsidRDefault="006936E8" w:rsidP="006936E8">
      <w:pPr>
        <w:spacing w:before="0" w:after="160" w:line="259" w:lineRule="auto"/>
        <w:ind w:left="360"/>
        <w:contextualSpacing/>
        <w:rPr>
          <w:rFonts w:eastAsia="Calibri" w:cstheme="minorHAnsi"/>
          <w:b/>
          <w:bCs/>
          <w:szCs w:val="18"/>
        </w:rPr>
      </w:pPr>
      <w:r w:rsidRPr="0086022F">
        <w:rPr>
          <w:rFonts w:eastAsia="Arial" w:cstheme="minorHAnsi"/>
          <w:szCs w:val="18"/>
        </w:rPr>
        <w:t xml:space="preserve">As a condition precedent to their right to cover under this Policy, an </w:t>
      </w:r>
      <w:r w:rsidRPr="0086022F">
        <w:rPr>
          <w:rFonts w:eastAsia="Arial" w:cstheme="minorHAnsi"/>
          <w:b/>
          <w:bCs/>
          <w:szCs w:val="18"/>
        </w:rPr>
        <w:t xml:space="preserve">Executive </w:t>
      </w:r>
      <w:r w:rsidRPr="0086022F">
        <w:rPr>
          <w:rFonts w:eastAsia="Calibri" w:cstheme="minorHAnsi"/>
          <w:szCs w:val="18"/>
          <w:lang w:eastAsia="en-GB"/>
        </w:rPr>
        <w:t xml:space="preserve">must provide written notice to </w:t>
      </w:r>
      <w:r w:rsidRPr="0086022F">
        <w:rPr>
          <w:rFonts w:eastAsia="Calibri" w:cstheme="minorHAnsi"/>
          <w:b/>
          <w:bCs/>
          <w:szCs w:val="18"/>
          <w:lang w:eastAsia="en-GB"/>
        </w:rPr>
        <w:t>Insurers</w:t>
      </w:r>
      <w:r w:rsidRPr="0086022F">
        <w:rPr>
          <w:rFonts w:eastAsia="Calibri" w:cstheme="minorHAnsi"/>
          <w:bCs/>
          <w:szCs w:val="18"/>
          <w:lang w:eastAsia="en-GB"/>
        </w:rPr>
        <w:t>,</w:t>
      </w:r>
      <w:r w:rsidRPr="0086022F">
        <w:rPr>
          <w:rFonts w:eastAsia="Calibri" w:cstheme="minorHAnsi"/>
          <w:szCs w:val="18"/>
          <w:lang w:eastAsia="en-GB"/>
        </w:rPr>
        <w:t xml:space="preserve"> of any </w:t>
      </w:r>
      <w:r w:rsidRPr="0086022F">
        <w:rPr>
          <w:rFonts w:eastAsia="Calibri" w:cstheme="minorHAnsi"/>
          <w:b/>
          <w:szCs w:val="18"/>
          <w:lang w:eastAsia="en-GB"/>
        </w:rPr>
        <w:t xml:space="preserve">Claim </w:t>
      </w:r>
      <w:r w:rsidRPr="0086022F">
        <w:rPr>
          <w:rFonts w:eastAsia="Calibri" w:cstheme="minorHAnsi"/>
          <w:szCs w:val="18"/>
          <w:lang w:eastAsia="en-GB"/>
        </w:rPr>
        <w:t xml:space="preserve">as soon as practicable during the </w:t>
      </w:r>
      <w:r w:rsidRPr="0086022F">
        <w:rPr>
          <w:rFonts w:eastAsia="Calibri" w:cstheme="minorHAnsi"/>
          <w:b/>
          <w:szCs w:val="18"/>
          <w:lang w:eastAsia="en-GB"/>
        </w:rPr>
        <w:t>Period of Insurance</w:t>
      </w:r>
      <w:r w:rsidRPr="0086022F">
        <w:rPr>
          <w:rFonts w:eastAsia="Calibri" w:cstheme="minorHAnsi"/>
          <w:szCs w:val="18"/>
          <w:lang w:eastAsia="en-GB"/>
        </w:rPr>
        <w:t xml:space="preserve">, but no later than sixty (60) days after expiration of the </w:t>
      </w:r>
      <w:r w:rsidRPr="0086022F">
        <w:rPr>
          <w:rFonts w:eastAsia="Calibri" w:cstheme="minorHAnsi"/>
          <w:b/>
          <w:bCs/>
          <w:szCs w:val="18"/>
        </w:rPr>
        <w:t>Period of Insurance</w:t>
      </w:r>
      <w:r w:rsidRPr="0086022F">
        <w:rPr>
          <w:rFonts w:eastAsia="Calibri" w:cstheme="minorHAnsi"/>
          <w:szCs w:val="18"/>
        </w:rPr>
        <w:t>.</w:t>
      </w:r>
    </w:p>
    <w:p w:rsidR="006936E8" w:rsidRPr="0022764C" w:rsidRDefault="006936E8" w:rsidP="006936E8">
      <w:pPr>
        <w:spacing w:before="0" w:after="160" w:line="259" w:lineRule="auto"/>
        <w:ind w:left="360"/>
        <w:contextualSpacing/>
        <w:rPr>
          <w:rFonts w:eastAsia="Calibri" w:cstheme="minorHAnsi"/>
          <w:b/>
          <w:szCs w:val="18"/>
        </w:rPr>
      </w:pPr>
    </w:p>
    <w:p w:rsidR="006936E8" w:rsidRPr="0022764C" w:rsidRDefault="006936E8" w:rsidP="006936E8">
      <w:pPr>
        <w:pStyle w:val="Heading2"/>
        <w:numPr>
          <w:ilvl w:val="0"/>
          <w:numId w:val="474"/>
        </w:numPr>
        <w:spacing w:before="0" w:after="160" w:line="259" w:lineRule="auto"/>
        <w:contextualSpacing/>
        <w:rPr>
          <w:rFonts w:eastAsia="Calibri" w:cstheme="minorHAnsi"/>
          <w:b/>
          <w:szCs w:val="22"/>
        </w:rPr>
      </w:pPr>
      <w:r w:rsidRPr="0022764C">
        <w:rPr>
          <w:rFonts w:eastAsia="Calibri" w:cstheme="minorHAnsi"/>
          <w:b/>
          <w:szCs w:val="22"/>
        </w:rPr>
        <w:t>Claims Notification for Insuring Clause H (BrandGuard)</w:t>
      </w:r>
    </w:p>
    <w:p w:rsidR="006936E8" w:rsidRPr="0086022F" w:rsidRDefault="006936E8" w:rsidP="006936E8">
      <w:pPr>
        <w:spacing w:before="0" w:after="160" w:line="259" w:lineRule="auto"/>
        <w:ind w:left="360"/>
        <w:contextualSpacing/>
        <w:rPr>
          <w:rFonts w:eastAsia="Calibri" w:cstheme="minorHAnsi"/>
          <w:bCs/>
          <w:szCs w:val="18"/>
          <w:lang w:eastAsia="en-GB"/>
        </w:rPr>
      </w:pPr>
      <w:r w:rsidRPr="0086022F">
        <w:rPr>
          <w:rFonts w:eastAsia="Arial" w:cstheme="minorHAnsi"/>
          <w:szCs w:val="18"/>
        </w:rPr>
        <w:t xml:space="preserve">As a condition precedent to their right to cover under this Policy, an </w:t>
      </w:r>
      <w:r w:rsidRPr="0086022F">
        <w:rPr>
          <w:rFonts w:eastAsia="Arial" w:cstheme="minorHAnsi"/>
          <w:b/>
          <w:bCs/>
          <w:szCs w:val="18"/>
        </w:rPr>
        <w:t xml:space="preserve">Executive </w:t>
      </w:r>
      <w:r w:rsidRPr="0086022F">
        <w:rPr>
          <w:rFonts w:eastAsia="Calibri" w:cstheme="minorHAnsi"/>
          <w:szCs w:val="18"/>
          <w:lang w:eastAsia="en-GB"/>
        </w:rPr>
        <w:t xml:space="preserve">must provide written notice to </w:t>
      </w:r>
      <w:r w:rsidRPr="0086022F">
        <w:rPr>
          <w:rFonts w:eastAsia="Calibri" w:cstheme="minorHAnsi"/>
          <w:b/>
          <w:bCs/>
          <w:szCs w:val="18"/>
          <w:lang w:eastAsia="en-GB"/>
        </w:rPr>
        <w:t>Insurers</w:t>
      </w:r>
      <w:r w:rsidRPr="0086022F">
        <w:rPr>
          <w:rFonts w:eastAsia="Calibri" w:cstheme="minorHAnsi"/>
          <w:bCs/>
          <w:szCs w:val="18"/>
          <w:lang w:eastAsia="en-GB"/>
        </w:rPr>
        <w:t>,</w:t>
      </w:r>
      <w:r w:rsidRPr="0086022F">
        <w:rPr>
          <w:rFonts w:eastAsia="Calibri" w:cstheme="minorHAnsi"/>
          <w:szCs w:val="18"/>
          <w:lang w:eastAsia="en-GB"/>
        </w:rPr>
        <w:t xml:space="preserve"> of any </w:t>
      </w:r>
      <w:r w:rsidRPr="0086022F">
        <w:rPr>
          <w:rFonts w:eastAsia="Calibri" w:cstheme="minorHAnsi"/>
          <w:b/>
          <w:szCs w:val="18"/>
          <w:lang w:eastAsia="en-GB"/>
        </w:rPr>
        <w:t xml:space="preserve">Claim </w:t>
      </w:r>
      <w:r w:rsidRPr="0086022F">
        <w:rPr>
          <w:rFonts w:eastAsia="Calibri" w:cstheme="minorHAnsi"/>
          <w:bCs/>
          <w:szCs w:val="18"/>
          <w:lang w:eastAsia="en-GB"/>
        </w:rPr>
        <w:t xml:space="preserve">during the </w:t>
      </w:r>
      <w:r w:rsidRPr="0086022F">
        <w:rPr>
          <w:rFonts w:eastAsia="Calibri" w:cstheme="minorHAnsi"/>
          <w:b/>
          <w:szCs w:val="18"/>
          <w:lang w:eastAsia="en-GB"/>
        </w:rPr>
        <w:t>Period of Indemnity</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b/>
          <w:szCs w:val="18"/>
        </w:rPr>
      </w:pPr>
    </w:p>
    <w:p w:rsidR="006936E8" w:rsidRPr="0022764C" w:rsidRDefault="006936E8" w:rsidP="006936E8">
      <w:pPr>
        <w:numPr>
          <w:ilvl w:val="0"/>
          <w:numId w:val="474"/>
        </w:numPr>
        <w:spacing w:before="0" w:after="160" w:line="259" w:lineRule="auto"/>
        <w:contextualSpacing/>
        <w:rPr>
          <w:rFonts w:eastAsia="Calibri" w:cstheme="minorHAnsi"/>
          <w:b/>
          <w:sz w:val="22"/>
          <w:szCs w:val="22"/>
        </w:rPr>
      </w:pPr>
      <w:bookmarkStart w:id="74" w:name="_Hlk165370632"/>
      <w:r w:rsidRPr="0022764C">
        <w:rPr>
          <w:rFonts w:eastAsia="Calibri" w:cstheme="minorHAnsi"/>
          <w:b/>
          <w:sz w:val="22"/>
          <w:szCs w:val="22"/>
        </w:rPr>
        <w:t>Claims Notification and Conditions for Insuring Clause M (Property Damage Loss)</w:t>
      </w:r>
    </w:p>
    <w:p w:rsidR="00054903" w:rsidRPr="0022764C" w:rsidRDefault="00054903" w:rsidP="00054903">
      <w:pPr>
        <w:spacing w:before="0" w:after="160" w:line="259" w:lineRule="auto"/>
        <w:contextualSpacing/>
        <w:rPr>
          <w:rFonts w:eastAsia="Calibri" w:cstheme="minorHAnsi"/>
          <w:b/>
          <w:sz w:val="22"/>
          <w:szCs w:val="22"/>
        </w:rPr>
      </w:pPr>
    </w:p>
    <w:p w:rsidR="006936E8" w:rsidRPr="0086022F" w:rsidRDefault="006936E8" w:rsidP="006936E8">
      <w:pPr>
        <w:numPr>
          <w:ilvl w:val="0"/>
          <w:numId w:val="492"/>
        </w:numPr>
        <w:spacing w:before="0" w:after="160" w:line="259" w:lineRule="auto"/>
        <w:contextualSpacing/>
        <w:rPr>
          <w:rFonts w:eastAsia="Calibri" w:cstheme="minorHAnsi"/>
          <w:sz w:val="19"/>
          <w:szCs w:val="19"/>
          <w:lang w:eastAsia="en-GB"/>
        </w:rPr>
      </w:pPr>
      <w:r w:rsidRPr="0086022F">
        <w:rPr>
          <w:rFonts w:eastAsia="Arial" w:cstheme="minorHAnsi"/>
          <w:sz w:val="19"/>
          <w:szCs w:val="19"/>
        </w:rPr>
        <w:t xml:space="preserve">The </w:t>
      </w:r>
      <w:r w:rsidRPr="0086022F">
        <w:rPr>
          <w:rFonts w:eastAsia="Arial" w:cstheme="minorHAnsi"/>
          <w:b/>
          <w:bCs/>
          <w:sz w:val="19"/>
          <w:szCs w:val="19"/>
        </w:rPr>
        <w:t>Insured's</w:t>
      </w:r>
      <w:r w:rsidRPr="0086022F">
        <w:rPr>
          <w:rFonts w:eastAsia="Arial" w:cstheme="minorHAnsi"/>
          <w:sz w:val="19"/>
          <w:szCs w:val="19"/>
        </w:rPr>
        <w:t xml:space="preserve"> duties in the event of an </w:t>
      </w:r>
      <w:r w:rsidRPr="0086022F">
        <w:rPr>
          <w:rFonts w:eastAsia="Arial" w:cstheme="minorHAnsi"/>
          <w:b/>
          <w:bCs/>
          <w:sz w:val="19"/>
          <w:szCs w:val="19"/>
        </w:rPr>
        <w:t>Occurrence</w:t>
      </w:r>
      <w:r w:rsidRPr="0086022F">
        <w:rPr>
          <w:rFonts w:eastAsia="Arial" w:cstheme="minorHAnsi"/>
          <w:sz w:val="19"/>
          <w:szCs w:val="19"/>
        </w:rPr>
        <w:t xml:space="preserve"> are as follows:</w:t>
      </w:r>
    </w:p>
    <w:p w:rsidR="006936E8" w:rsidRPr="0086022F" w:rsidRDefault="006936E8" w:rsidP="006936E8">
      <w:pPr>
        <w:numPr>
          <w:ilvl w:val="0"/>
          <w:numId w:val="493"/>
        </w:numPr>
        <w:spacing w:before="0" w:after="160" w:line="259" w:lineRule="auto"/>
        <w:ind w:left="1080"/>
        <w:contextualSpacing/>
        <w:rPr>
          <w:rFonts w:eastAsia="Calibri" w:cstheme="minorHAnsi"/>
          <w:sz w:val="19"/>
          <w:szCs w:val="19"/>
          <w:lang w:eastAsia="en-GB"/>
        </w:rPr>
      </w:pPr>
      <w:r w:rsidRPr="0086022F">
        <w:rPr>
          <w:rFonts w:eastAsia="Arial" w:cstheme="minorHAnsi"/>
          <w:sz w:val="19"/>
          <w:szCs w:val="19"/>
        </w:rPr>
        <w:t xml:space="preserve">As a condition precedent to their right to cover under this Policy, an </w:t>
      </w:r>
      <w:r w:rsidRPr="0086022F">
        <w:rPr>
          <w:rFonts w:eastAsia="Arial" w:cstheme="minorHAnsi"/>
          <w:b/>
          <w:bCs/>
          <w:sz w:val="19"/>
          <w:szCs w:val="19"/>
        </w:rPr>
        <w:t>Executive</w:t>
      </w:r>
      <w:r w:rsidRPr="0086022F">
        <w:rPr>
          <w:rFonts w:eastAsia="Calibri" w:cstheme="minorHAnsi"/>
          <w:sz w:val="19"/>
          <w:szCs w:val="19"/>
          <w:lang w:eastAsia="en-GB"/>
        </w:rPr>
        <w:t xml:space="preserve"> </w:t>
      </w:r>
      <w:r w:rsidRPr="0086022F">
        <w:rPr>
          <w:rFonts w:eastAsia="Arial" w:cstheme="minorHAnsi"/>
          <w:sz w:val="19"/>
          <w:szCs w:val="19"/>
        </w:rPr>
        <w:t>must</w:t>
      </w:r>
      <w:r w:rsidRPr="0086022F">
        <w:rPr>
          <w:rFonts w:eastAsia="Calibri" w:cstheme="minorHAnsi"/>
          <w:sz w:val="19"/>
          <w:szCs w:val="19"/>
          <w:lang w:eastAsia="en-GB"/>
        </w:rPr>
        <w:t xml:space="preserve"> provide immediate written notice to </w:t>
      </w:r>
      <w:r w:rsidRPr="0086022F">
        <w:rPr>
          <w:rFonts w:eastAsia="Calibri" w:cstheme="minorHAnsi"/>
          <w:b/>
          <w:bCs/>
          <w:sz w:val="19"/>
          <w:szCs w:val="19"/>
          <w:lang w:eastAsia="en-GB"/>
        </w:rPr>
        <w:t>Insurers</w:t>
      </w:r>
      <w:r w:rsidRPr="0086022F">
        <w:rPr>
          <w:rFonts w:eastAsia="Calibri" w:cstheme="minorHAnsi"/>
          <w:bCs/>
          <w:sz w:val="19"/>
          <w:szCs w:val="19"/>
          <w:lang w:eastAsia="en-GB"/>
        </w:rPr>
        <w:t xml:space="preserve">, </w:t>
      </w:r>
      <w:r w:rsidRPr="0086022F">
        <w:rPr>
          <w:rFonts w:eastAsia="Calibri" w:cstheme="minorHAnsi"/>
          <w:sz w:val="19"/>
          <w:szCs w:val="19"/>
          <w:lang w:eastAsia="en-GB"/>
        </w:rPr>
        <w:t xml:space="preserve">of any </w:t>
      </w:r>
      <w:r w:rsidRPr="0086022F">
        <w:rPr>
          <w:rFonts w:eastAsia="Calibri" w:cstheme="minorHAnsi"/>
          <w:b/>
          <w:sz w:val="19"/>
          <w:szCs w:val="19"/>
          <w:lang w:eastAsia="en-GB"/>
        </w:rPr>
        <w:t>Occurrence</w:t>
      </w:r>
      <w:r w:rsidRPr="0086022F">
        <w:rPr>
          <w:rFonts w:eastAsia="Calibri" w:cstheme="minorHAnsi"/>
          <w:bCs/>
          <w:sz w:val="19"/>
          <w:szCs w:val="19"/>
          <w:lang w:eastAsia="en-GB"/>
        </w:rPr>
        <w:t>;</w:t>
      </w:r>
    </w:p>
    <w:p w:rsidR="006936E8" w:rsidRPr="0086022F" w:rsidRDefault="006936E8" w:rsidP="006936E8">
      <w:pPr>
        <w:numPr>
          <w:ilvl w:val="0"/>
          <w:numId w:val="493"/>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The</w:t>
      </w:r>
      <w:r w:rsidRPr="0086022F">
        <w:rPr>
          <w:rFonts w:eastAsia="Calibri" w:cstheme="minorHAnsi"/>
          <w:b/>
          <w:bCs/>
          <w:sz w:val="19"/>
          <w:szCs w:val="19"/>
          <w:lang w:eastAsia="en-GB"/>
        </w:rPr>
        <w:t xml:space="preserve"> Named Insured</w:t>
      </w:r>
      <w:r w:rsidRPr="0086022F">
        <w:rPr>
          <w:rFonts w:eastAsia="Calibri" w:cstheme="minorHAnsi"/>
          <w:sz w:val="19"/>
          <w:szCs w:val="19"/>
          <w:lang w:eastAsia="en-GB"/>
        </w:rPr>
        <w:t xml:space="preserve"> must:</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make best efforts to protect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from further loss or damage;</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promptly separate the damaged and undamaged property, put it in the best possible order and furnish a complete inventory of the lost, destroyed, damaged and undamaged property showing in detail the quantities, costs, </w:t>
      </w:r>
      <w:r w:rsidRPr="0022764C">
        <w:rPr>
          <w:rFonts w:eastAsia="Calibri" w:cstheme="minorHAnsi"/>
          <w:b/>
          <w:sz w:val="19"/>
          <w:szCs w:val="19"/>
          <w:lang w:eastAsia="en-GB"/>
        </w:rPr>
        <w:t>Actual Cash Value</w:t>
      </w:r>
      <w:r w:rsidRPr="0022764C">
        <w:rPr>
          <w:rFonts w:eastAsia="Calibri" w:cstheme="minorHAnsi"/>
          <w:sz w:val="19"/>
          <w:szCs w:val="19"/>
          <w:lang w:eastAsia="en-GB"/>
        </w:rPr>
        <w:t>, replacement value and amount of loss claimed;</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give a signed and sworn proof of loss to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within 120 days after the </w:t>
      </w:r>
      <w:r w:rsidRPr="0022764C">
        <w:rPr>
          <w:rFonts w:eastAsia="Calibri" w:cstheme="minorHAnsi"/>
          <w:sz w:val="19"/>
          <w:szCs w:val="19"/>
          <w:lang w:eastAsia="en-GB"/>
        </w:rPr>
        <w:t xml:space="preserve">loss, unless that time is extended in writing by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The proof of loss must state </w:t>
      </w:r>
      <w:r w:rsidRPr="0086022F">
        <w:rPr>
          <w:rFonts w:eastAsia="Calibri" w:cstheme="minorHAnsi"/>
          <w:szCs w:val="18"/>
          <w:lang w:eastAsia="en-GB"/>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knowledge and belief as to:</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the time and origin of the loss;</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86022F">
        <w:rPr>
          <w:rFonts w:eastAsia="Calibri" w:cstheme="minorHAnsi"/>
          <w:szCs w:val="18"/>
          <w:lang w:eastAsia="en-GB"/>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 xml:space="preserve">interest, and that of all others, in the </w:t>
      </w:r>
      <w:r w:rsidRPr="0022764C">
        <w:rPr>
          <w:rFonts w:eastAsia="Calibri" w:cstheme="minorHAnsi"/>
          <w:b/>
          <w:sz w:val="19"/>
          <w:szCs w:val="19"/>
          <w:lang w:eastAsia="en-GB"/>
        </w:rPr>
        <w:t>Covered Property</w:t>
      </w:r>
      <w:r w:rsidRPr="0022764C">
        <w:rPr>
          <w:rFonts w:eastAsia="Calibri" w:cstheme="minorHAnsi"/>
          <w:sz w:val="19"/>
          <w:szCs w:val="19"/>
          <w:lang w:eastAsia="en-GB"/>
        </w:rPr>
        <w:t>;</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the </w:t>
      </w:r>
      <w:r w:rsidRPr="0022764C">
        <w:rPr>
          <w:rFonts w:eastAsia="Calibri" w:cstheme="minorHAnsi"/>
          <w:b/>
          <w:sz w:val="19"/>
          <w:szCs w:val="19"/>
          <w:lang w:eastAsia="en-GB"/>
        </w:rPr>
        <w:t>Actual Cash Value</w:t>
      </w:r>
      <w:r w:rsidRPr="0022764C">
        <w:rPr>
          <w:rFonts w:eastAsia="Calibri" w:cstheme="minorHAnsi"/>
          <w:sz w:val="19"/>
          <w:szCs w:val="19"/>
          <w:lang w:eastAsia="en-GB"/>
        </w:rPr>
        <w:t xml:space="preserve"> and replacement value of each item and the amount of loss to each item; all encumbrances; and all other contracts of insurance, whether valid or not, covering any of the </w:t>
      </w:r>
      <w:r w:rsidRPr="0022764C">
        <w:rPr>
          <w:rFonts w:eastAsia="Calibri" w:cstheme="minorHAnsi"/>
          <w:b/>
          <w:sz w:val="19"/>
          <w:szCs w:val="19"/>
          <w:lang w:eastAsia="en-GB"/>
        </w:rPr>
        <w:t>Covered Property</w:t>
      </w:r>
      <w:r w:rsidRPr="0022764C">
        <w:rPr>
          <w:rFonts w:eastAsia="Calibri" w:cstheme="minorHAnsi"/>
          <w:bCs/>
          <w:sz w:val="19"/>
          <w:szCs w:val="19"/>
          <w:lang w:eastAsia="en-GB"/>
        </w:rPr>
        <w:t>;</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any changes in the title, use, occupation, location, possession or exposures of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since the effective date of the </w:t>
      </w:r>
      <w:r w:rsidRPr="0022764C">
        <w:rPr>
          <w:rFonts w:eastAsia="Calibri" w:cstheme="minorHAnsi"/>
          <w:b/>
          <w:sz w:val="19"/>
          <w:szCs w:val="19"/>
          <w:lang w:eastAsia="en-GB"/>
        </w:rPr>
        <w:t>Period of Insurance</w:t>
      </w:r>
      <w:r w:rsidRPr="0022764C">
        <w:rPr>
          <w:rFonts w:eastAsia="Calibri" w:cstheme="minorHAnsi"/>
          <w:sz w:val="19"/>
          <w:szCs w:val="19"/>
          <w:lang w:eastAsia="en-GB"/>
        </w:rPr>
        <w:t>; and</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by whom and for what purpose any </w:t>
      </w:r>
      <w:r w:rsidRPr="0022764C">
        <w:rPr>
          <w:rFonts w:eastAsia="Calibri" w:cstheme="minorHAnsi"/>
          <w:b/>
          <w:sz w:val="19"/>
          <w:szCs w:val="19"/>
          <w:lang w:eastAsia="en-GB"/>
        </w:rPr>
        <w:t>Insured Location</w:t>
      </w:r>
      <w:r w:rsidRPr="0022764C">
        <w:rPr>
          <w:rFonts w:eastAsia="Calibri" w:cstheme="minorHAnsi"/>
          <w:sz w:val="19"/>
          <w:szCs w:val="19"/>
          <w:lang w:eastAsia="en-GB"/>
        </w:rPr>
        <w:t xml:space="preserve"> was occupied on the date of the loss, and whether it then stood on leased ground;</w:t>
      </w:r>
    </w:p>
    <w:p w:rsidR="006936E8" w:rsidRPr="0086022F" w:rsidRDefault="006936E8" w:rsidP="006936E8">
      <w:pPr>
        <w:numPr>
          <w:ilvl w:val="0"/>
          <w:numId w:val="494"/>
        </w:numPr>
        <w:spacing w:before="0" w:after="160" w:line="259" w:lineRule="auto"/>
        <w:ind w:left="1440"/>
        <w:contextualSpacing/>
        <w:rPr>
          <w:rFonts w:eastAsia="Calibri" w:cstheme="minorHAnsi"/>
          <w:b/>
          <w:sz w:val="19"/>
          <w:szCs w:val="19"/>
          <w:lang w:eastAsia="en-GB"/>
        </w:rPr>
      </w:pPr>
      <w:r w:rsidRPr="0022764C">
        <w:rPr>
          <w:rFonts w:eastAsia="Calibri" w:cstheme="minorHAnsi"/>
          <w:sz w:val="19"/>
          <w:szCs w:val="19"/>
          <w:lang w:eastAsia="en-GB"/>
        </w:rPr>
        <w:t>include a copy of all descriptions and schedules in all policies and, if required, provide verified plans and specifications of any buildings, fixtures, machinery or equipment destroyed or damaged; and</w:t>
      </w:r>
    </w:p>
    <w:p w:rsidR="006936E8" w:rsidRPr="0086022F" w:rsidRDefault="006936E8" w:rsidP="006936E8">
      <w:pPr>
        <w:numPr>
          <w:ilvl w:val="0"/>
          <w:numId w:val="494"/>
        </w:numPr>
        <w:spacing w:before="0" w:after="160" w:line="259" w:lineRule="auto"/>
        <w:ind w:left="1440"/>
        <w:contextualSpacing/>
        <w:rPr>
          <w:rFonts w:eastAsia="Calibri" w:cstheme="minorHAnsi"/>
          <w:b/>
          <w:sz w:val="19"/>
          <w:szCs w:val="19"/>
          <w:lang w:eastAsia="en-GB"/>
        </w:rPr>
      </w:pPr>
      <w:r w:rsidRPr="0022764C">
        <w:rPr>
          <w:rFonts w:eastAsia="Calibri" w:cstheme="minorHAnsi"/>
          <w:sz w:val="19"/>
          <w:szCs w:val="19"/>
          <w:lang w:eastAsia="en-GB"/>
        </w:rPr>
        <w:t xml:space="preserve">as often as may be reasonably required exhibit to any person designated by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all that remains of any property, submit to examination under oath by any person designated by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and sign all written records of examinations, and produce for examination, at the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request, </w:t>
      </w:r>
      <w:r w:rsidRPr="0086022F">
        <w:rPr>
          <w:rFonts w:eastAsia="Calibri" w:cstheme="minorHAnsi"/>
          <w:sz w:val="19"/>
          <w:szCs w:val="19"/>
          <w:lang w:eastAsia="en-GB"/>
        </w:rPr>
        <w:t xml:space="preserve">all books of accounts, business records, bills, invoices and other vouchers, or certified copies if originals are lost, </w:t>
      </w:r>
      <w:r w:rsidRPr="0022764C">
        <w:rPr>
          <w:rFonts w:eastAsia="Calibri" w:cstheme="minorHAnsi"/>
          <w:sz w:val="19"/>
          <w:szCs w:val="19"/>
          <w:lang w:eastAsia="en-GB"/>
        </w:rPr>
        <w:t xml:space="preserve">at such reasonable times and places that may be designated by the </w:t>
      </w:r>
      <w:r w:rsidRPr="0086022F">
        <w:rPr>
          <w:rFonts w:eastAsia="Calibri" w:cstheme="minorHAnsi"/>
          <w:b/>
          <w:bCs/>
          <w:sz w:val="19"/>
          <w:szCs w:val="19"/>
          <w:lang w:eastAsia="en-GB"/>
        </w:rPr>
        <w:t>Insurer</w:t>
      </w:r>
      <w:r w:rsidRPr="0022764C">
        <w:rPr>
          <w:rFonts w:eastAsia="Calibri" w:cstheme="minorHAnsi"/>
          <w:sz w:val="19"/>
          <w:szCs w:val="19"/>
          <w:lang w:eastAsia="en-GB"/>
        </w:rPr>
        <w:t xml:space="preserve"> and permit extracts and machine copies to be made.</w:t>
      </w:r>
    </w:p>
    <w:p w:rsidR="006936E8" w:rsidRPr="0086022F" w:rsidRDefault="006936E8" w:rsidP="006936E8">
      <w:pPr>
        <w:spacing w:before="0" w:after="160" w:line="259" w:lineRule="auto"/>
        <w:ind w:left="360"/>
        <w:contextualSpacing/>
        <w:rPr>
          <w:rFonts w:eastAsia="Calibri" w:cstheme="minorHAnsi"/>
          <w:b/>
          <w:sz w:val="19"/>
          <w:szCs w:val="19"/>
          <w:lang w:eastAsia="en-GB"/>
        </w:rPr>
      </w:pP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86022F">
        <w:rPr>
          <w:rFonts w:eastAsia="Calibri" w:cstheme="minorHAnsi"/>
          <w:bCs/>
          <w:sz w:val="19"/>
          <w:szCs w:val="19"/>
          <w:lang w:eastAsia="en-GB"/>
        </w:rPr>
        <w:t xml:space="preserve">The </w:t>
      </w:r>
      <w:r w:rsidRPr="0086022F">
        <w:rPr>
          <w:rFonts w:eastAsia="Calibri" w:cstheme="minorHAnsi"/>
          <w:b/>
          <w:sz w:val="19"/>
          <w:szCs w:val="19"/>
          <w:lang w:eastAsia="en-GB"/>
        </w:rPr>
        <w:t xml:space="preserve">Insurer </w:t>
      </w:r>
      <w:r w:rsidRPr="0022764C">
        <w:rPr>
          <w:rFonts w:eastAsia="Calibri" w:cstheme="minorHAnsi"/>
          <w:sz w:val="19"/>
          <w:szCs w:val="19"/>
          <w:lang w:eastAsia="en-GB"/>
        </w:rPr>
        <w:t xml:space="preserve">has the option to take all or any part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at the agreed or appraised value. </w:t>
      </w:r>
      <w:r w:rsidRPr="0086022F">
        <w:rPr>
          <w:rFonts w:eastAsia="Calibri" w:cstheme="minorHAnsi"/>
          <w:bCs/>
          <w:sz w:val="19"/>
          <w:szCs w:val="19"/>
          <w:lang w:eastAsia="en-GB"/>
        </w:rPr>
        <w:t xml:space="preserve">The </w:t>
      </w:r>
      <w:r w:rsidRPr="0086022F">
        <w:rPr>
          <w:rFonts w:eastAsia="Calibri" w:cstheme="minorHAnsi"/>
          <w:b/>
          <w:sz w:val="19"/>
          <w:szCs w:val="19"/>
          <w:lang w:eastAsia="en-GB"/>
        </w:rPr>
        <w:t xml:space="preserve">Insurer </w:t>
      </w:r>
      <w:r w:rsidRPr="0022764C">
        <w:rPr>
          <w:rFonts w:eastAsia="Calibri" w:cstheme="minorHAnsi"/>
          <w:sz w:val="19"/>
          <w:szCs w:val="19"/>
          <w:lang w:eastAsia="en-GB"/>
        </w:rPr>
        <w:t xml:space="preserve">must give written notice to </w:t>
      </w:r>
      <w:r w:rsidRPr="0086022F">
        <w:rPr>
          <w:rFonts w:eastAsia="Calibri" w:cstheme="minorHAnsi"/>
          <w:szCs w:val="18"/>
          <w:lang w:eastAsia="en-GB"/>
        </w:rPr>
        <w:t>the</w:t>
      </w:r>
      <w:r w:rsidRPr="0022764C">
        <w:rPr>
          <w:rFonts w:eastAsia="Calibri" w:cstheme="minorHAnsi"/>
          <w:b/>
          <w:bCs/>
          <w:sz w:val="19"/>
          <w:szCs w:val="19"/>
          <w:lang w:eastAsia="en-GB"/>
        </w:rPr>
        <w:t xml:space="preserve"> Named Insured</w:t>
      </w:r>
      <w:r w:rsidRPr="0022764C">
        <w:rPr>
          <w:rFonts w:eastAsia="Calibri" w:cstheme="minorHAnsi"/>
          <w:b/>
          <w:sz w:val="19"/>
          <w:szCs w:val="19"/>
          <w:lang w:eastAsia="en-GB"/>
        </w:rPr>
        <w:t xml:space="preserve"> </w:t>
      </w:r>
      <w:r w:rsidRPr="0022764C">
        <w:rPr>
          <w:rFonts w:eastAsia="Calibri" w:cstheme="minorHAnsi"/>
          <w:sz w:val="19"/>
          <w:szCs w:val="19"/>
          <w:lang w:eastAsia="en-GB"/>
        </w:rPr>
        <w:t>of its intention to do so within thirty (30) days after receipt of proof of loss.</w:t>
      </w: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 xml:space="preserve">There may be no abandonment of any property to the </w:t>
      </w:r>
      <w:r w:rsidRPr="0022764C">
        <w:rPr>
          <w:rFonts w:eastAsia="Calibri" w:cstheme="minorHAnsi"/>
          <w:b/>
          <w:bCs/>
          <w:sz w:val="19"/>
          <w:szCs w:val="19"/>
          <w:lang w:eastAsia="en-GB"/>
        </w:rPr>
        <w:t>Insurer</w:t>
      </w:r>
      <w:r w:rsidRPr="0022764C">
        <w:rPr>
          <w:rFonts w:eastAsia="Calibri" w:cstheme="minorHAnsi"/>
          <w:sz w:val="19"/>
          <w:szCs w:val="19"/>
          <w:lang w:eastAsia="en-GB"/>
        </w:rPr>
        <w:t>.</w:t>
      </w: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This Policy</w:t>
      </w:r>
      <w:r w:rsidRPr="0086022F">
        <w:rPr>
          <w:rFonts w:eastAsia="Calibri" w:cstheme="minorHAnsi"/>
          <w:sz w:val="19"/>
          <w:szCs w:val="19"/>
          <w:lang w:eastAsia="en-GB"/>
        </w:rPr>
        <w:t xml:space="preserve"> </w:t>
      </w:r>
      <w:r w:rsidRPr="0022764C">
        <w:rPr>
          <w:rFonts w:eastAsia="Calibri" w:cstheme="minorHAnsi"/>
          <w:sz w:val="19"/>
          <w:szCs w:val="19"/>
          <w:lang w:eastAsia="en-GB"/>
        </w:rPr>
        <w:t xml:space="preserve">gives control of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that suffers insured physical damage as follows:</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Cs w:val="18"/>
          <w:lang w:eastAsia="en-GB"/>
        </w:rPr>
        <w:t>the</w:t>
      </w:r>
      <w:r w:rsidRPr="0086022F">
        <w:rPr>
          <w:rFonts w:eastAsia="Calibri" w:cstheme="minorHAnsi"/>
          <w:b/>
          <w:sz w:val="19"/>
          <w:szCs w:val="19"/>
          <w:lang w:eastAsia="en-GB"/>
        </w:rPr>
        <w:t xml:space="preserve"> Named Insured </w:t>
      </w:r>
      <w:r w:rsidRPr="0086022F">
        <w:rPr>
          <w:rFonts w:eastAsia="Calibri" w:cstheme="minorHAnsi"/>
          <w:sz w:val="19"/>
          <w:szCs w:val="19"/>
          <w:lang w:eastAsia="en-GB"/>
        </w:rPr>
        <w:t xml:space="preserve">will have full rights to the possession and control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86022F">
        <w:rPr>
          <w:rFonts w:eastAsia="Calibri" w:cstheme="minorHAnsi"/>
          <w:sz w:val="19"/>
          <w:szCs w:val="19"/>
          <w:lang w:eastAsia="en-GB"/>
        </w:rPr>
        <w:t xml:space="preserve">in the event of insured physical damage to such </w:t>
      </w:r>
      <w:r w:rsidRPr="0086022F">
        <w:rPr>
          <w:rFonts w:eastAsia="Calibri" w:cstheme="minorHAnsi"/>
          <w:b/>
          <w:sz w:val="19"/>
          <w:szCs w:val="19"/>
          <w:lang w:eastAsia="en-GB"/>
        </w:rPr>
        <w:t>Covered Property</w:t>
      </w:r>
      <w:r w:rsidRPr="0086022F">
        <w:rPr>
          <w:rFonts w:eastAsia="Calibri" w:cstheme="minorHAnsi"/>
          <w:sz w:val="19"/>
          <w:szCs w:val="19"/>
          <w:lang w:eastAsia="en-GB"/>
        </w:rPr>
        <w:t xml:space="preserve">, provided proper testing is done to </w:t>
      </w:r>
      <w:r w:rsidRPr="0086022F">
        <w:rPr>
          <w:rFonts w:eastAsia="Calibri" w:cstheme="minorHAnsi"/>
          <w:sz w:val="19"/>
          <w:szCs w:val="19"/>
          <w:lang w:eastAsia="en-GB"/>
        </w:rPr>
        <w:lastRenderedPageBreak/>
        <w:t xml:space="preserve">show which </w:t>
      </w:r>
      <w:r w:rsidRPr="0022764C">
        <w:rPr>
          <w:rFonts w:eastAsia="Calibri" w:cstheme="minorHAnsi"/>
          <w:b/>
          <w:sz w:val="19"/>
          <w:szCs w:val="19"/>
          <w:lang w:eastAsia="en-GB"/>
        </w:rPr>
        <w:t>Covered Property</w:t>
      </w:r>
      <w:r w:rsidRPr="0086022F">
        <w:rPr>
          <w:rFonts w:eastAsia="Calibri" w:cstheme="minorHAnsi"/>
          <w:sz w:val="19"/>
          <w:szCs w:val="19"/>
          <w:lang w:eastAsia="en-GB"/>
        </w:rPr>
        <w:t xml:space="preserve"> is physically damaged;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using reasonable judgment,</w:t>
      </w:r>
      <w:r w:rsidRPr="0086022F">
        <w:rPr>
          <w:rFonts w:eastAsia="Calibri" w:cstheme="minorHAnsi"/>
          <w:szCs w:val="18"/>
          <w:lang w:eastAsia="en-GB"/>
        </w:rPr>
        <w:t xml:space="preserve"> the</w:t>
      </w:r>
      <w:r w:rsidRPr="0086022F">
        <w:rPr>
          <w:rFonts w:eastAsia="Calibri" w:cstheme="minorHAnsi"/>
          <w:b/>
          <w:sz w:val="19"/>
          <w:szCs w:val="19"/>
          <w:lang w:eastAsia="en-GB"/>
        </w:rPr>
        <w:t xml:space="preserve"> Named Insured</w:t>
      </w:r>
      <w:r w:rsidRPr="0086022F">
        <w:rPr>
          <w:rFonts w:eastAsia="Calibri" w:cstheme="minorHAnsi"/>
          <w:sz w:val="19"/>
          <w:szCs w:val="19"/>
          <w:lang w:eastAsia="en-GB"/>
        </w:rPr>
        <w:t xml:space="preserve"> will decide if the physically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86022F">
        <w:rPr>
          <w:rFonts w:eastAsia="Calibri" w:cstheme="minorHAnsi"/>
          <w:sz w:val="19"/>
          <w:szCs w:val="19"/>
          <w:lang w:eastAsia="en-GB"/>
        </w:rPr>
        <w:t>can be reprocessed or sold;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b/>
          <w:sz w:val="19"/>
          <w:szCs w:val="19"/>
          <w:lang w:eastAsia="en-GB"/>
        </w:rPr>
        <w:t>Covered Property</w:t>
      </w:r>
      <w:r w:rsidRPr="0086022F">
        <w:rPr>
          <w:rFonts w:eastAsia="Calibri" w:cstheme="minorHAnsi"/>
          <w:sz w:val="19"/>
          <w:szCs w:val="19"/>
          <w:lang w:eastAsia="en-GB"/>
        </w:rPr>
        <w:t xml:space="preserve"> so judged by </w:t>
      </w:r>
      <w:r w:rsidRPr="0086022F">
        <w:rPr>
          <w:rFonts w:eastAsia="Calibri" w:cstheme="minorHAnsi"/>
          <w:szCs w:val="18"/>
          <w:lang w:eastAsia="en-GB"/>
        </w:rPr>
        <w:t>the</w:t>
      </w:r>
      <w:r w:rsidRPr="0086022F">
        <w:rPr>
          <w:rFonts w:eastAsia="Calibri" w:cstheme="minorHAnsi"/>
          <w:b/>
          <w:sz w:val="19"/>
          <w:szCs w:val="19"/>
          <w:lang w:eastAsia="en-GB"/>
        </w:rPr>
        <w:t xml:space="preserve"> Named Insured </w:t>
      </w:r>
      <w:r w:rsidRPr="0086022F">
        <w:rPr>
          <w:rFonts w:eastAsia="Calibri" w:cstheme="minorHAnsi"/>
          <w:sz w:val="19"/>
          <w:szCs w:val="19"/>
          <w:lang w:eastAsia="en-GB"/>
        </w:rPr>
        <w:t xml:space="preserve">to be unfit for reprocessing or selling will not be sold or disposed of except by </w:t>
      </w:r>
      <w:r w:rsidRPr="0086022F">
        <w:rPr>
          <w:rFonts w:eastAsia="Calibri" w:cstheme="minorHAnsi"/>
          <w:szCs w:val="18"/>
          <w:lang w:eastAsia="en-GB"/>
        </w:rPr>
        <w:t>the</w:t>
      </w:r>
      <w:r w:rsidRPr="0086022F">
        <w:rPr>
          <w:rFonts w:eastAsia="Calibri" w:cstheme="minorHAnsi"/>
          <w:b/>
          <w:sz w:val="19"/>
          <w:szCs w:val="19"/>
          <w:lang w:eastAsia="en-GB"/>
        </w:rPr>
        <w:t xml:space="preserve"> Named Insured</w:t>
      </w:r>
      <w:r w:rsidRPr="0086022F">
        <w:rPr>
          <w:rFonts w:eastAsia="Calibri" w:cstheme="minorHAnsi"/>
          <w:sz w:val="19"/>
          <w:szCs w:val="19"/>
          <w:lang w:eastAsia="en-GB"/>
        </w:rPr>
        <w:t xml:space="preserve"> or with </w:t>
      </w:r>
      <w:r w:rsidRPr="0086022F">
        <w:rPr>
          <w:rFonts w:eastAsia="Calibri" w:cstheme="minorHAnsi"/>
          <w:szCs w:val="18"/>
          <w:lang w:eastAsia="en-GB"/>
        </w:rPr>
        <w:t>the</w:t>
      </w:r>
      <w:r w:rsidRPr="0086022F">
        <w:rPr>
          <w:rFonts w:eastAsia="Calibri" w:cstheme="minorHAnsi"/>
          <w:b/>
          <w:sz w:val="19"/>
          <w:szCs w:val="19"/>
          <w:lang w:eastAsia="en-GB"/>
        </w:rPr>
        <w:t xml:space="preserve"> Named Insured’s</w:t>
      </w:r>
      <w:r w:rsidRPr="0086022F">
        <w:rPr>
          <w:rFonts w:eastAsia="Calibri" w:cstheme="minorHAnsi"/>
          <w:sz w:val="19"/>
          <w:szCs w:val="19"/>
          <w:lang w:eastAsia="en-GB"/>
        </w:rPr>
        <w:t xml:space="preserve"> consent; and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 xml:space="preserve">any salvage proceeds shall be paid to </w:t>
      </w:r>
      <w:r w:rsidRPr="0022764C">
        <w:rPr>
          <w:rFonts w:eastAsia="Calibri" w:cstheme="minorHAnsi"/>
          <w:sz w:val="19"/>
          <w:szCs w:val="19"/>
          <w:lang w:eastAsia="en-GB"/>
        </w:rPr>
        <w:t xml:space="preserve">the </w:t>
      </w:r>
      <w:r w:rsidRPr="0022764C">
        <w:rPr>
          <w:rFonts w:eastAsia="Calibri" w:cstheme="minorHAnsi"/>
          <w:b/>
          <w:bCs/>
          <w:sz w:val="19"/>
          <w:szCs w:val="19"/>
          <w:lang w:eastAsia="en-GB"/>
        </w:rPr>
        <w:t>Insurer</w:t>
      </w:r>
      <w:r w:rsidRPr="0022764C">
        <w:rPr>
          <w:rFonts w:eastAsia="Calibri" w:cstheme="minorHAnsi"/>
          <w:sz w:val="19"/>
          <w:szCs w:val="19"/>
          <w:lang w:eastAsia="en-GB"/>
        </w:rPr>
        <w:t xml:space="preserve"> at the time of loss settlement, or to </w:t>
      </w:r>
      <w:r w:rsidRPr="0086022F">
        <w:rPr>
          <w:rFonts w:eastAsia="Calibri" w:cstheme="minorHAnsi"/>
          <w:szCs w:val="18"/>
          <w:lang w:eastAsia="en-GB"/>
        </w:rPr>
        <w:t>the</w:t>
      </w:r>
      <w:r w:rsidRPr="0086022F">
        <w:rPr>
          <w:rFonts w:eastAsia="Calibri" w:cstheme="minorHAnsi"/>
          <w:b/>
          <w:sz w:val="19"/>
          <w:szCs w:val="19"/>
          <w:lang w:eastAsia="en-GB"/>
        </w:rPr>
        <w:t xml:space="preserve"> Named Insured</w:t>
      </w:r>
      <w:r w:rsidRPr="0022764C">
        <w:rPr>
          <w:rFonts w:eastAsia="Calibri" w:cstheme="minorHAnsi"/>
          <w:sz w:val="19"/>
          <w:szCs w:val="19"/>
          <w:lang w:eastAsia="en-GB"/>
        </w:rPr>
        <w:t>, if received prior to loss settlement and such proceeds will reduce the amount of loss payable accordingly.</w:t>
      </w:r>
    </w:p>
    <w:p w:rsidR="006936E8" w:rsidRPr="0022764C" w:rsidRDefault="006936E8" w:rsidP="006936E8">
      <w:pPr>
        <w:numPr>
          <w:ilvl w:val="0"/>
          <w:numId w:val="492"/>
        </w:numPr>
        <w:spacing w:before="0" w:after="160" w:line="240" w:lineRule="auto"/>
        <w:contextualSpacing/>
        <w:rPr>
          <w:rFonts w:eastAsia="Calibri" w:cstheme="minorHAnsi"/>
          <w:sz w:val="19"/>
          <w:szCs w:val="19"/>
          <w:lang w:eastAsia="en-GB"/>
        </w:rPr>
      </w:pPr>
      <w:r w:rsidRPr="0022764C">
        <w:rPr>
          <w:rFonts w:eastAsia="Calibri" w:cstheme="minorHAnsi"/>
          <w:kern w:val="2"/>
          <w:sz w:val="19"/>
          <w:szCs w:val="19"/>
          <w:lang w:eastAsia="en-GB"/>
          <w14:ligatures w14:val="standardContextual"/>
        </w:rPr>
        <w:t xml:space="preserve">If </w:t>
      </w:r>
      <w:r w:rsidRPr="0086022F">
        <w:rPr>
          <w:rFonts w:eastAsia="Calibri" w:cstheme="minorHAnsi"/>
          <w:szCs w:val="18"/>
          <w:lang w:eastAsia="en-GB"/>
        </w:rPr>
        <w:t>the</w:t>
      </w:r>
      <w:r w:rsidRPr="0022764C">
        <w:rPr>
          <w:rFonts w:eastAsia="Calibri" w:cstheme="minorHAnsi"/>
          <w:b/>
          <w:kern w:val="2"/>
          <w:sz w:val="19"/>
          <w:szCs w:val="19"/>
          <w:lang w:eastAsia="en-GB"/>
          <w14:ligatures w14:val="standardContextual"/>
        </w:rPr>
        <w:t xml:space="preserve"> Named Insured </w:t>
      </w:r>
      <w:r w:rsidRPr="0022764C">
        <w:rPr>
          <w:rFonts w:eastAsia="Calibri" w:cstheme="minorHAnsi"/>
          <w:kern w:val="2"/>
          <w:sz w:val="19"/>
          <w:szCs w:val="19"/>
          <w:lang w:eastAsia="en-GB"/>
          <w14:ligatures w14:val="standardContextual"/>
        </w:rPr>
        <w:t xml:space="preserve">and the </w:t>
      </w:r>
      <w:r w:rsidRPr="0022764C">
        <w:rPr>
          <w:rFonts w:eastAsia="Calibri" w:cstheme="minorHAnsi"/>
          <w:b/>
          <w:bCs/>
          <w:kern w:val="2"/>
          <w:sz w:val="19"/>
          <w:szCs w:val="19"/>
          <w:lang w:eastAsia="en-GB"/>
          <w14:ligatures w14:val="standardContextual"/>
        </w:rPr>
        <w:t xml:space="preserve">Insurer </w:t>
      </w:r>
      <w:r w:rsidRPr="0022764C">
        <w:rPr>
          <w:rFonts w:eastAsia="Calibri" w:cstheme="minorHAnsi"/>
          <w:kern w:val="2"/>
          <w:sz w:val="19"/>
          <w:szCs w:val="19"/>
          <w:lang w:eastAsia="en-GB"/>
          <w14:ligatures w14:val="standardContextual"/>
        </w:rPr>
        <w:t xml:space="preserve">disagree on the value of the </w:t>
      </w:r>
      <w:r w:rsidRPr="0022764C">
        <w:rPr>
          <w:rFonts w:eastAsia="Calibri" w:cstheme="minorHAnsi"/>
          <w:b/>
          <w:kern w:val="2"/>
          <w:sz w:val="19"/>
          <w:szCs w:val="19"/>
          <w:lang w:eastAsia="en-GB"/>
          <w14:ligatures w14:val="standardContextual"/>
        </w:rPr>
        <w:t>Covered Property</w:t>
      </w:r>
      <w:r w:rsidRPr="0022764C">
        <w:rPr>
          <w:rFonts w:eastAsia="Calibri" w:cstheme="minorHAnsi"/>
          <w:kern w:val="2"/>
          <w:sz w:val="19"/>
          <w:szCs w:val="19"/>
          <w:lang w:eastAsia="en-GB"/>
          <w14:ligatures w14:val="standardContextual"/>
        </w:rPr>
        <w:t xml:space="preserve"> or the amount of loss to which the Property Damage Loss applies, either party may make written demand for an appraisal of the loss. In this event, each party will select a competent and impartial appraiser. The two appraisers will select an umpire. If they cannot agree, either may request that selection be made by a judge of a court having jurisdiction. The appraisers will state separately the value of the property and amount of loss. If they fail to agree, they will submit their differences to the umpire. A decision agreed to by any two will be binding. Each party will pay its chosen appraiser and bear the other expenses of the appraisal and umpire equally. If there is an appraisal, the </w:t>
      </w:r>
      <w:r w:rsidRPr="0022764C">
        <w:rPr>
          <w:rFonts w:eastAsia="Calibri" w:cstheme="minorHAnsi"/>
          <w:b/>
          <w:bCs/>
          <w:kern w:val="2"/>
          <w:sz w:val="19"/>
          <w:szCs w:val="19"/>
          <w:lang w:eastAsia="en-GB"/>
          <w14:ligatures w14:val="standardContextual"/>
        </w:rPr>
        <w:t>Insurer</w:t>
      </w:r>
      <w:r w:rsidRPr="0022764C">
        <w:rPr>
          <w:rFonts w:eastAsia="Calibri" w:cstheme="minorHAnsi"/>
          <w:kern w:val="2"/>
          <w:sz w:val="19"/>
          <w:szCs w:val="19"/>
          <w:lang w:eastAsia="en-GB"/>
          <w14:ligatures w14:val="standardContextual"/>
        </w:rPr>
        <w:t xml:space="preserve"> will still retain the right to deny the </w:t>
      </w:r>
      <w:r w:rsidRPr="0022764C">
        <w:rPr>
          <w:rFonts w:eastAsia="Calibri" w:cstheme="minorHAnsi"/>
          <w:b/>
          <w:kern w:val="2"/>
          <w:sz w:val="19"/>
          <w:szCs w:val="19"/>
          <w:lang w:eastAsia="en-GB"/>
          <w14:ligatures w14:val="standardContextual"/>
        </w:rPr>
        <w:t>Claim</w:t>
      </w:r>
      <w:r w:rsidRPr="0022764C">
        <w:rPr>
          <w:rFonts w:eastAsia="Calibri" w:cstheme="minorHAnsi"/>
          <w:kern w:val="2"/>
          <w:sz w:val="19"/>
          <w:szCs w:val="19"/>
          <w:lang w:eastAsia="en-GB"/>
          <w14:ligatures w14:val="standardContextual"/>
        </w:rPr>
        <w:t>.</w:t>
      </w:r>
    </w:p>
    <w:p w:rsidR="006936E8" w:rsidRPr="0086022F" w:rsidRDefault="006936E8" w:rsidP="006936E8">
      <w:pPr>
        <w:spacing w:before="0" w:after="160" w:line="259" w:lineRule="auto"/>
        <w:ind w:left="360"/>
        <w:contextualSpacing/>
        <w:rPr>
          <w:rFonts w:eastAsia="Calibri" w:cstheme="minorHAnsi"/>
          <w:b/>
          <w:szCs w:val="18"/>
          <w:lang w:eastAsia="en-GB"/>
        </w:rPr>
      </w:pPr>
    </w:p>
    <w:p w:rsidR="006936E8" w:rsidRPr="0022764C" w:rsidRDefault="006936E8" w:rsidP="006936E8">
      <w:pPr>
        <w:pStyle w:val="Heading2"/>
        <w:numPr>
          <w:ilvl w:val="0"/>
          <w:numId w:val="474"/>
        </w:numPr>
        <w:spacing w:before="0" w:after="160" w:line="259" w:lineRule="auto"/>
        <w:contextualSpacing/>
        <w:rPr>
          <w:rFonts w:eastAsia="Calibri" w:cstheme="minorHAnsi"/>
          <w:b/>
          <w:szCs w:val="22"/>
        </w:rPr>
      </w:pPr>
      <w:r w:rsidRPr="0022764C">
        <w:rPr>
          <w:rFonts w:eastAsia="Calibri" w:cstheme="minorHAnsi"/>
          <w:b/>
          <w:szCs w:val="22"/>
        </w:rPr>
        <w:t>Notice of Potential Claim</w:t>
      </w:r>
    </w:p>
    <w:bookmarkEnd w:id="74"/>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If, during the </w:t>
      </w:r>
      <w:r w:rsidRPr="0086022F">
        <w:rPr>
          <w:rFonts w:eastAsia="Calibri" w:cstheme="minorHAnsi"/>
          <w:b/>
          <w:bCs/>
          <w:szCs w:val="18"/>
          <w:lang w:eastAsia="en-GB"/>
        </w:rPr>
        <w:t>Period of Insurance</w:t>
      </w:r>
      <w:r w:rsidRPr="0086022F">
        <w:rPr>
          <w:rFonts w:eastAsia="Calibri" w:cstheme="minorHAnsi"/>
          <w:szCs w:val="18"/>
          <w:lang w:eastAsia="en-GB"/>
        </w:rPr>
        <w:t xml:space="preserve">, an </w:t>
      </w:r>
      <w:r w:rsidRPr="0086022F">
        <w:rPr>
          <w:rFonts w:eastAsia="Calibri" w:cstheme="minorHAnsi"/>
          <w:b/>
          <w:bCs/>
          <w:szCs w:val="18"/>
          <w:lang w:eastAsia="en-GB"/>
        </w:rPr>
        <w:t xml:space="preserve">Executive </w:t>
      </w:r>
      <w:r w:rsidRPr="0086022F">
        <w:rPr>
          <w:rFonts w:eastAsia="Calibri" w:cstheme="minorHAnsi"/>
          <w:szCs w:val="18"/>
          <w:lang w:eastAsia="en-GB"/>
        </w:rPr>
        <w:t xml:space="preserve">becomes aware of any incident, act, fact or circumstance that could reasonably be a basis for a </w:t>
      </w:r>
      <w:r w:rsidRPr="0086022F">
        <w:rPr>
          <w:rFonts w:eastAsia="Calibri" w:cstheme="minorHAnsi"/>
          <w:b/>
          <w:bCs/>
          <w:szCs w:val="18"/>
          <w:lang w:eastAsia="en-GB"/>
        </w:rPr>
        <w:t xml:space="preserve">Claim </w:t>
      </w:r>
      <w:r w:rsidRPr="0086022F">
        <w:rPr>
          <w:rFonts w:eastAsia="Calibri" w:cstheme="minorHAnsi"/>
          <w:bCs/>
          <w:szCs w:val="18"/>
          <w:lang w:eastAsia="en-GB"/>
        </w:rPr>
        <w:t xml:space="preserve">under any </w:t>
      </w:r>
      <w:r w:rsidR="0022764C" w:rsidRPr="0022764C">
        <w:rPr>
          <w:rFonts w:eastAsia="Calibri" w:cstheme="minorHAnsi"/>
          <w:bCs/>
          <w:szCs w:val="18"/>
          <w:lang w:eastAsia="en-GB"/>
        </w:rPr>
        <w:t>Third-Party</w:t>
      </w:r>
      <w:r w:rsidRPr="0086022F">
        <w:rPr>
          <w:rFonts w:eastAsia="Calibri" w:cstheme="minorHAnsi"/>
          <w:bCs/>
          <w:szCs w:val="18"/>
          <w:lang w:eastAsia="en-GB"/>
        </w:rPr>
        <w:t xml:space="preserve"> Liability Insuring Clause of this Policy, and if the</w:t>
      </w:r>
      <w:r w:rsidRPr="0086022F">
        <w:rPr>
          <w:rFonts w:eastAsia="Calibri" w:cstheme="minorHAnsi"/>
          <w:szCs w:val="18"/>
          <w:lang w:eastAsia="en-GB"/>
        </w:rPr>
        <w:t xml:space="preserve"> </w:t>
      </w:r>
      <w:r w:rsidRPr="0086022F">
        <w:rPr>
          <w:rFonts w:eastAsia="Calibri" w:cstheme="minorHAnsi"/>
          <w:b/>
          <w:szCs w:val="18"/>
          <w:lang w:eastAsia="en-GB"/>
        </w:rPr>
        <w:t xml:space="preserve">Executive </w:t>
      </w:r>
      <w:r w:rsidRPr="0086022F">
        <w:rPr>
          <w:rFonts w:eastAsia="Calibri" w:cstheme="minorHAnsi"/>
          <w:szCs w:val="18"/>
          <w:lang w:eastAsia="en-GB"/>
        </w:rPr>
        <w:t xml:space="preserve">gives written notice to the </w:t>
      </w:r>
      <w:r w:rsidRPr="0086022F">
        <w:rPr>
          <w:rFonts w:eastAsia="Calibri" w:cstheme="minorHAnsi"/>
          <w:b/>
          <w:bCs/>
          <w:szCs w:val="18"/>
          <w:lang w:eastAsia="en-GB"/>
        </w:rPr>
        <w:t>Insurers</w:t>
      </w:r>
      <w:r w:rsidRPr="0086022F">
        <w:rPr>
          <w:rFonts w:eastAsia="Calibri" w:cstheme="minorHAnsi"/>
          <w:szCs w:val="18"/>
          <w:lang w:eastAsia="en-GB"/>
        </w:rPr>
        <w:t xml:space="preserve"> during the </w:t>
      </w:r>
      <w:r w:rsidRPr="0086022F">
        <w:rPr>
          <w:rFonts w:eastAsia="Calibri" w:cstheme="minorHAnsi"/>
          <w:b/>
          <w:bCs/>
          <w:szCs w:val="18"/>
          <w:lang w:eastAsia="en-GB"/>
        </w:rPr>
        <w:t>Period of Insurance</w:t>
      </w:r>
      <w:r w:rsidRPr="0086022F">
        <w:rPr>
          <w:rFonts w:eastAsia="Calibri" w:cstheme="minorHAnsi"/>
          <w:bCs/>
          <w:szCs w:val="18"/>
          <w:lang w:eastAsia="en-GB"/>
        </w:rPr>
        <w:t xml:space="preserve"> that describes</w:t>
      </w:r>
      <w:r w:rsidRPr="0086022F">
        <w:rPr>
          <w:rFonts w:eastAsia="Calibri" w:cstheme="minorHAnsi"/>
          <w:szCs w:val="18"/>
          <w:lang w:eastAsia="en-GB"/>
        </w:rPr>
        <w:t>:</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the specific details of the incident, act, fact or circumstance that could reasonably be the basis for the </w:t>
      </w:r>
      <w:r w:rsidRPr="0086022F">
        <w:rPr>
          <w:rFonts w:eastAsia="Calibri" w:cstheme="minorHAnsi"/>
          <w:b/>
          <w:bCs/>
          <w:szCs w:val="18"/>
          <w:lang w:eastAsia="en-GB"/>
        </w:rPr>
        <w:t>Claim</w:t>
      </w:r>
      <w:r w:rsidRPr="0086022F">
        <w:rPr>
          <w:rFonts w:eastAsia="Calibri" w:cstheme="minorHAnsi"/>
          <w:szCs w:val="18"/>
          <w:lang w:eastAsia="en-GB"/>
        </w:rPr>
        <w:t>;</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the possible </w:t>
      </w:r>
      <w:r w:rsidRPr="0086022F">
        <w:rPr>
          <w:rFonts w:eastAsia="Calibri" w:cstheme="minorHAnsi"/>
          <w:b/>
          <w:bCs/>
          <w:szCs w:val="18"/>
          <w:lang w:eastAsia="en-GB"/>
        </w:rPr>
        <w:t>Damages</w:t>
      </w:r>
      <w:r w:rsidRPr="0086022F">
        <w:rPr>
          <w:rFonts w:eastAsia="Calibri" w:cstheme="minorHAnsi"/>
          <w:bCs/>
          <w:szCs w:val="18"/>
          <w:lang w:eastAsia="en-GB"/>
        </w:rPr>
        <w:t>,</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other amounts to which this Policy applies that may result or has resulted from the incident, act, fact or circumstance; and</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the details regarding how the</w:t>
      </w:r>
      <w:r w:rsidRPr="0086022F">
        <w:rPr>
          <w:rFonts w:eastAsia="Calibri" w:cstheme="minorHAnsi"/>
          <w:b/>
          <w:bCs/>
          <w:szCs w:val="18"/>
          <w:lang w:eastAsia="en-GB"/>
        </w:rPr>
        <w:t xml:space="preserve"> Executive </w:t>
      </w:r>
      <w:r w:rsidRPr="0086022F">
        <w:rPr>
          <w:rFonts w:eastAsia="Calibri" w:cstheme="minorHAnsi"/>
          <w:szCs w:val="18"/>
          <w:lang w:eastAsia="en-GB"/>
        </w:rPr>
        <w:t>first became aware of the incident, act, fact or circumstance,</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then any </w:t>
      </w:r>
      <w:r w:rsidRPr="0086022F">
        <w:rPr>
          <w:rFonts w:eastAsia="Calibri" w:cstheme="minorHAnsi"/>
          <w:b/>
          <w:bCs/>
          <w:szCs w:val="18"/>
          <w:lang w:eastAsia="en-GB"/>
        </w:rPr>
        <w:t xml:space="preserve">Claim </w:t>
      </w:r>
      <w:r w:rsidRPr="0086022F">
        <w:rPr>
          <w:rFonts w:eastAsia="Calibri" w:cstheme="minorHAnsi"/>
          <w:szCs w:val="18"/>
          <w:lang w:eastAsia="en-GB"/>
        </w:rPr>
        <w:t xml:space="preserve">arising out of such reported incident, act, fact or circumstance will be considered to be a </w:t>
      </w:r>
      <w:r w:rsidRPr="0086022F">
        <w:rPr>
          <w:rFonts w:eastAsia="Calibri" w:cstheme="minorHAnsi"/>
          <w:b/>
          <w:bCs/>
          <w:szCs w:val="18"/>
          <w:lang w:eastAsia="en-GB"/>
        </w:rPr>
        <w:t>Claim</w:t>
      </w:r>
      <w:r w:rsidRPr="0086022F">
        <w:rPr>
          <w:rFonts w:eastAsia="Calibri" w:cstheme="minorHAnsi"/>
          <w:szCs w:val="18"/>
          <w:lang w:eastAsia="en-GB"/>
        </w:rPr>
        <w:t xml:space="preserve"> first made on the date when the </w:t>
      </w:r>
      <w:r w:rsidRPr="0086022F">
        <w:rPr>
          <w:rFonts w:eastAsia="Calibri" w:cstheme="minorHAnsi"/>
          <w:b/>
          <w:bCs/>
          <w:szCs w:val="18"/>
          <w:lang w:eastAsia="en-GB"/>
        </w:rPr>
        <w:t>Insurers</w:t>
      </w:r>
      <w:r w:rsidRPr="0086022F">
        <w:rPr>
          <w:rFonts w:eastAsia="Calibri" w:cstheme="minorHAnsi"/>
          <w:szCs w:val="18"/>
          <w:lang w:eastAsia="en-GB"/>
        </w:rPr>
        <w:t xml:space="preserve"> first received written notice complying with the above requirements.</w:t>
      </w:r>
    </w:p>
    <w:p w:rsidR="006936E8" w:rsidRPr="0086022F" w:rsidRDefault="006936E8" w:rsidP="006936E8">
      <w:pPr>
        <w:spacing w:before="0" w:after="160" w:line="259" w:lineRule="auto"/>
        <w:ind w:left="360"/>
        <w:contextualSpacing/>
        <w:rPr>
          <w:rFonts w:eastAsia="Calibri" w:cstheme="minorHAnsi"/>
          <w:sz w:val="19"/>
          <w:szCs w:val="19"/>
          <w:lang w:eastAsia="en-GB"/>
        </w:rPr>
      </w:pPr>
    </w:p>
    <w:p w:rsidR="006936E8" w:rsidRPr="0086022F" w:rsidRDefault="006936E8" w:rsidP="006936E8">
      <w:pPr>
        <w:numPr>
          <w:ilvl w:val="0"/>
          <w:numId w:val="476"/>
        </w:numPr>
        <w:spacing w:before="0" w:after="160" w:line="259" w:lineRule="auto"/>
        <w:contextualSpacing/>
        <w:rPr>
          <w:rFonts w:eastAsia="Calibri" w:cstheme="minorHAnsi"/>
          <w:b/>
          <w:bCs/>
          <w:sz w:val="22"/>
          <w:szCs w:val="22"/>
        </w:rPr>
      </w:pPr>
      <w:r w:rsidRPr="0086022F">
        <w:rPr>
          <w:rFonts w:eastAsia="Calibri" w:cstheme="minorHAnsi"/>
          <w:b/>
          <w:bCs/>
          <w:sz w:val="22"/>
          <w:szCs w:val="22"/>
        </w:rPr>
        <w:t xml:space="preserve">Defence, Settlement and Investigation of Claims under the </w:t>
      </w:r>
      <w:r w:rsidR="0022764C" w:rsidRPr="0022764C">
        <w:rPr>
          <w:rFonts w:eastAsia="Calibri" w:cstheme="minorHAnsi"/>
          <w:b/>
          <w:bCs/>
          <w:sz w:val="22"/>
          <w:szCs w:val="22"/>
        </w:rPr>
        <w:t>Third-Party</w:t>
      </w:r>
      <w:r w:rsidRPr="0086022F">
        <w:rPr>
          <w:rFonts w:eastAsia="Calibri" w:cstheme="minorHAnsi"/>
          <w:b/>
          <w:bCs/>
          <w:sz w:val="22"/>
          <w:szCs w:val="22"/>
        </w:rPr>
        <w:t xml:space="preserve"> Liability Insuring Clauses</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b/>
          <w:bCs/>
          <w:szCs w:val="18"/>
          <w:lang w:eastAsia="en-GB"/>
        </w:rPr>
        <w:t>Insurers</w:t>
      </w:r>
      <w:r w:rsidRPr="0086022F">
        <w:rPr>
          <w:rFonts w:eastAsia="Calibri" w:cstheme="minorHAnsi"/>
          <w:szCs w:val="18"/>
          <w:lang w:eastAsia="en-GB"/>
        </w:rPr>
        <w:t xml:space="preserve"> have the right and duty to defend any </w:t>
      </w:r>
      <w:r w:rsidRPr="0086022F">
        <w:rPr>
          <w:rFonts w:eastAsia="Calibri" w:cstheme="minorHAnsi"/>
          <w:b/>
          <w:bCs/>
          <w:szCs w:val="18"/>
          <w:lang w:eastAsia="en-GB"/>
        </w:rPr>
        <w:t>Claim</w:t>
      </w:r>
      <w:r w:rsidRPr="0086022F">
        <w:rPr>
          <w:rFonts w:eastAsia="Calibri" w:cstheme="minorHAnsi"/>
          <w:bCs/>
          <w:szCs w:val="18"/>
          <w:lang w:eastAsia="en-GB"/>
        </w:rPr>
        <w:t xml:space="preserve"> </w:t>
      </w:r>
      <w:r w:rsidRPr="0086022F">
        <w:rPr>
          <w:rFonts w:eastAsia="Calibri" w:cstheme="minorHAnsi"/>
          <w:szCs w:val="18"/>
          <w:lang w:eastAsia="en-GB"/>
        </w:rPr>
        <w:t xml:space="preserve">under any </w:t>
      </w:r>
      <w:r w:rsidR="0022764C" w:rsidRPr="0022764C">
        <w:rPr>
          <w:rFonts w:eastAsia="Calibri" w:cstheme="minorHAnsi"/>
          <w:szCs w:val="18"/>
          <w:lang w:eastAsia="en-GB"/>
        </w:rPr>
        <w:t>Third-Party</w:t>
      </w:r>
      <w:r w:rsidRPr="0086022F">
        <w:rPr>
          <w:rFonts w:eastAsia="Calibri" w:cstheme="minorHAnsi"/>
          <w:szCs w:val="18"/>
          <w:lang w:eastAsia="en-GB"/>
        </w:rPr>
        <w:t xml:space="preserve"> Liability Insuring Clause of this Policy, even if the allegations of the </w:t>
      </w:r>
      <w:r w:rsidRPr="0086022F">
        <w:rPr>
          <w:rFonts w:eastAsia="Calibri" w:cstheme="minorHAnsi"/>
          <w:b/>
          <w:bCs/>
          <w:szCs w:val="18"/>
          <w:lang w:eastAsia="en-GB"/>
        </w:rPr>
        <w:t>Claim</w:t>
      </w:r>
      <w:r w:rsidRPr="0086022F">
        <w:rPr>
          <w:rFonts w:eastAsia="Calibri" w:cstheme="minorHAnsi"/>
          <w:szCs w:val="18"/>
          <w:lang w:eastAsia="en-GB"/>
        </w:rPr>
        <w:t xml:space="preserve"> are groundless, false or fraudulent, including</w:t>
      </w:r>
      <w:r w:rsidRPr="0086022F">
        <w:rPr>
          <w:rFonts w:eastAsia="Times New Roman" w:cstheme="minorHAnsi"/>
          <w:szCs w:val="18"/>
        </w:rPr>
        <w:t xml:space="preserve"> the right to appoint a lawyer to defend any such </w:t>
      </w:r>
      <w:r w:rsidRPr="0086022F">
        <w:rPr>
          <w:rFonts w:eastAsia="Times New Roman" w:cstheme="minorHAnsi"/>
          <w:b/>
          <w:szCs w:val="18"/>
        </w:rPr>
        <w:t>Claim</w:t>
      </w:r>
      <w:r w:rsidRPr="0086022F">
        <w:rPr>
          <w:rFonts w:eastAsia="Times New Roman" w:cstheme="minorHAnsi"/>
          <w:szCs w:val="18"/>
        </w:rPr>
        <w: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payment of </w:t>
      </w:r>
      <w:r w:rsidRPr="0086022F">
        <w:rPr>
          <w:rFonts w:eastAsia="Calibri" w:cstheme="minorHAnsi"/>
          <w:b/>
          <w:szCs w:val="18"/>
          <w:lang w:eastAsia="en-GB"/>
        </w:rPr>
        <w:t>Defence Costs</w:t>
      </w:r>
      <w:r w:rsidRPr="0086022F">
        <w:rPr>
          <w:rFonts w:eastAsia="Calibri" w:cstheme="minorHAnsi"/>
          <w:szCs w:val="18"/>
          <w:lang w:eastAsia="en-GB"/>
        </w:rPr>
        <w:t xml:space="preserve"> or any other amounts reduces, and may completely exhaust, the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available to pay </w:t>
      </w:r>
      <w:r w:rsidRPr="0086022F">
        <w:rPr>
          <w:rFonts w:eastAsia="Calibri" w:cstheme="minorHAnsi"/>
          <w:b/>
          <w:bCs/>
          <w:szCs w:val="18"/>
          <w:lang w:eastAsia="en-GB"/>
        </w:rPr>
        <w:t>Damages</w:t>
      </w:r>
      <w:r w:rsidRPr="0086022F">
        <w:rPr>
          <w:rFonts w:eastAsia="Calibri" w:cstheme="minorHAnsi"/>
          <w:bCs/>
          <w:szCs w:val="18"/>
          <w:lang w:eastAsia="en-GB"/>
        </w:rPr>
        <w:t>,</w:t>
      </w:r>
      <w:r w:rsidRPr="0086022F">
        <w:rPr>
          <w:rFonts w:eastAsia="Calibri" w:cstheme="minorHAnsi"/>
          <w:szCs w:val="18"/>
          <w:lang w:eastAsia="en-GB"/>
        </w:rPr>
        <w:t xml:space="preserve"> where applicable, under this Policy.</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duty to defend any </w:t>
      </w:r>
      <w:r w:rsidRPr="0086022F">
        <w:rPr>
          <w:rFonts w:eastAsia="Calibri" w:cstheme="minorHAnsi"/>
          <w:b/>
          <w:szCs w:val="18"/>
          <w:lang w:eastAsia="en-GB"/>
        </w:rPr>
        <w:t>Claim</w:t>
      </w:r>
      <w:r w:rsidRPr="0086022F">
        <w:rPr>
          <w:rFonts w:eastAsia="Calibri" w:cstheme="minorHAnsi"/>
          <w:szCs w:val="18"/>
          <w:lang w:eastAsia="en-GB"/>
        </w:rPr>
        <w:t xml:space="preserve">, or pay any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or other amounts, shall cease upon exhaustion of the applicable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or the Maximum Policy Aggregate Limit, whichever is first. Upon exhaustion, the </w:t>
      </w:r>
      <w:r w:rsidRPr="0086022F">
        <w:rPr>
          <w:rFonts w:eastAsia="Calibri" w:cstheme="minorHAnsi"/>
          <w:b/>
          <w:bCs/>
          <w:szCs w:val="18"/>
          <w:lang w:eastAsia="en-GB"/>
        </w:rPr>
        <w:t>Insurer</w:t>
      </w:r>
      <w:r w:rsidRPr="0086022F">
        <w:rPr>
          <w:rFonts w:eastAsia="Calibri" w:cstheme="minorHAnsi"/>
          <w:szCs w:val="18"/>
          <w:lang w:eastAsia="en-GB"/>
        </w:rPr>
        <w:t xml:space="preserve"> will have the right to withdraw from the defence of a </w:t>
      </w:r>
      <w:r w:rsidRPr="0086022F">
        <w:rPr>
          <w:rFonts w:eastAsia="Calibri" w:cstheme="minorHAnsi"/>
          <w:b/>
          <w:szCs w:val="18"/>
          <w:lang w:eastAsia="en-GB"/>
        </w:rPr>
        <w:t>Claim</w:t>
      </w:r>
      <w:r w:rsidRPr="0086022F">
        <w:rPr>
          <w:rFonts w:eastAsia="Calibri" w:cstheme="minorHAnsi"/>
          <w:szCs w:val="18"/>
          <w:lang w:eastAsia="en-GB"/>
        </w:rPr>
        <w:t xml:space="preserve"> by tendering control to </w:t>
      </w:r>
      <w:r w:rsidRPr="0086022F">
        <w:rPr>
          <w:rFonts w:eastAsia="Calibri" w:cstheme="minorHAnsi"/>
          <w:bCs/>
          <w:szCs w:val="18"/>
          <w:lang w:eastAsia="en-GB"/>
        </w:rPr>
        <w:t xml:space="preserve">the </w:t>
      </w:r>
      <w:r w:rsidRPr="0086022F">
        <w:rPr>
          <w:rFonts w:eastAsia="Calibri" w:cstheme="minorHAnsi"/>
          <w:b/>
          <w:bCs/>
          <w:szCs w:val="18"/>
          <w:lang w:eastAsia="en-GB"/>
        </w:rPr>
        <w:t>Insured</w:t>
      </w:r>
      <w:r w:rsidRPr="0086022F">
        <w:rPr>
          <w:rFonts w:eastAsia="Calibri" w:cstheme="minorHAnsi"/>
          <w:szCs w:val="18"/>
          <w:lang w:eastAsia="en-GB"/>
        </w:rPr>
        <w: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No </w:t>
      </w:r>
      <w:r w:rsidRPr="0086022F">
        <w:rPr>
          <w:rFonts w:eastAsia="Calibri" w:cstheme="minorHAnsi"/>
          <w:b/>
          <w:szCs w:val="18"/>
          <w:lang w:eastAsia="en-GB"/>
        </w:rPr>
        <w:t>Insured</w:t>
      </w:r>
      <w:r w:rsidRPr="0086022F">
        <w:rPr>
          <w:rFonts w:eastAsia="Calibri" w:cstheme="minorHAnsi"/>
          <w:szCs w:val="18"/>
          <w:lang w:eastAsia="en-GB"/>
        </w:rPr>
        <w:t xml:space="preserve"> shall pay any </w:t>
      </w:r>
      <w:r w:rsidRPr="0086022F">
        <w:rPr>
          <w:rFonts w:eastAsia="Calibri" w:cstheme="minorHAnsi"/>
          <w:b/>
          <w:szCs w:val="18"/>
          <w:lang w:eastAsia="en-GB"/>
        </w:rPr>
        <w:t>Damages</w:t>
      </w:r>
      <w:r w:rsidRPr="0086022F">
        <w:rPr>
          <w:rFonts w:eastAsia="Calibri" w:cstheme="minorHAnsi"/>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or settle or offer to settle any </w:t>
      </w:r>
      <w:r w:rsidRPr="0086022F">
        <w:rPr>
          <w:rFonts w:eastAsia="Calibri" w:cstheme="minorHAnsi"/>
          <w:b/>
          <w:szCs w:val="18"/>
          <w:lang w:eastAsia="en-GB"/>
        </w:rPr>
        <w:t>Claim</w:t>
      </w:r>
      <w:r w:rsidRPr="0086022F">
        <w:rPr>
          <w:rFonts w:eastAsia="Calibri" w:cstheme="minorHAnsi"/>
          <w:szCs w:val="18"/>
          <w:lang w:eastAsia="en-GB"/>
        </w:rPr>
        <w:t xml:space="preserve">, assume any contractual obligation, admit liability, make any payment, or confess or otherwise consent to any judgment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approval. </w:t>
      </w:r>
      <w:r w:rsidRPr="0086022F">
        <w:rPr>
          <w:rFonts w:eastAsia="Calibri" w:cstheme="minorHAnsi"/>
          <w:b/>
          <w:bCs/>
          <w:szCs w:val="18"/>
          <w:lang w:eastAsia="en-GB"/>
        </w:rPr>
        <w:t>Insurers</w:t>
      </w:r>
      <w:r w:rsidRPr="0086022F">
        <w:rPr>
          <w:rFonts w:eastAsia="Calibri" w:cstheme="minorHAnsi"/>
          <w:szCs w:val="18"/>
          <w:lang w:eastAsia="en-GB"/>
        </w:rPr>
        <w:t xml:space="preserve"> shall not be liable for any </w:t>
      </w:r>
      <w:r w:rsidRPr="0086022F">
        <w:rPr>
          <w:rFonts w:eastAsia="Calibri" w:cstheme="minorHAnsi"/>
          <w:b/>
          <w:szCs w:val="18"/>
          <w:lang w:eastAsia="en-GB"/>
        </w:rPr>
        <w:t>Damages</w:t>
      </w:r>
      <w:r w:rsidRPr="0086022F">
        <w:rPr>
          <w:rFonts w:eastAsia="Calibri" w:cstheme="minorHAnsi"/>
          <w:bCs/>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settlement, judgment, assumed obligation, admitted liability or payment to which the </w:t>
      </w:r>
      <w:r w:rsidRPr="0086022F">
        <w:rPr>
          <w:rFonts w:eastAsia="Calibri" w:cstheme="minorHAnsi"/>
          <w:b/>
          <w:bCs/>
          <w:szCs w:val="18"/>
          <w:lang w:eastAsia="en-GB"/>
        </w:rPr>
        <w:t>Insurers</w:t>
      </w:r>
      <w:r w:rsidRPr="0086022F">
        <w:rPr>
          <w:rFonts w:eastAsia="Calibri" w:cstheme="minorHAnsi"/>
          <w:szCs w:val="18"/>
          <w:lang w:eastAsia="en-GB"/>
        </w:rPr>
        <w:t xml:space="preserve"> have not given their prior written approval. </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b/>
          <w:bCs/>
          <w:szCs w:val="18"/>
          <w:lang w:eastAsia="en-GB"/>
        </w:rPr>
        <w:t xml:space="preserve">Insurers </w:t>
      </w:r>
      <w:r w:rsidRPr="0086022F">
        <w:rPr>
          <w:rFonts w:eastAsia="Calibri" w:cstheme="minorHAnsi"/>
          <w:szCs w:val="18"/>
          <w:lang w:eastAsia="en-GB"/>
        </w:rPr>
        <w:t xml:space="preserve">will not settle any </w:t>
      </w:r>
      <w:r w:rsidRPr="0086022F">
        <w:rPr>
          <w:rFonts w:eastAsia="Calibri" w:cstheme="minorHAnsi"/>
          <w:b/>
          <w:szCs w:val="18"/>
          <w:lang w:eastAsia="en-GB"/>
        </w:rPr>
        <w:t>Claim</w:t>
      </w:r>
      <w:r w:rsidRPr="0086022F">
        <w:rPr>
          <w:rFonts w:eastAsia="Calibri" w:cstheme="minorHAnsi"/>
          <w:szCs w:val="18"/>
          <w:lang w:eastAsia="en-GB"/>
        </w:rPr>
        <w:t xml:space="preserve"> or pay any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w:t>
      </w:r>
      <w:r w:rsidRPr="0086022F">
        <w:rPr>
          <w:rFonts w:eastAsia="Calibri" w:cstheme="minorHAnsi"/>
          <w:b/>
          <w:szCs w:val="18"/>
          <w:lang w:eastAsia="en-GB"/>
        </w:rPr>
        <w:t xml:space="preserve">PCI DSS Fines and Assessments </w:t>
      </w:r>
      <w:r w:rsidRPr="0086022F">
        <w:rPr>
          <w:rFonts w:eastAsia="Calibri" w:cstheme="minorHAnsi"/>
          <w:szCs w:val="18"/>
          <w:lang w:eastAsia="en-GB"/>
        </w:rPr>
        <w:t xml:space="preserve">without the </w:t>
      </w:r>
      <w:r w:rsidRPr="0086022F">
        <w:rPr>
          <w:rFonts w:eastAsia="Calibri" w:cstheme="minorHAnsi"/>
          <w:b/>
          <w:szCs w:val="18"/>
          <w:lang w:eastAsia="en-GB"/>
        </w:rPr>
        <w:t>Insured’s</w:t>
      </w:r>
      <w:r w:rsidRPr="0086022F">
        <w:rPr>
          <w:rFonts w:eastAsia="Calibri" w:cstheme="minorHAnsi"/>
          <w:szCs w:val="18"/>
          <w:lang w:eastAsia="en-GB"/>
        </w:rPr>
        <w:t xml:space="preserve"> consent.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If an</w:t>
      </w:r>
      <w:r w:rsidRPr="0086022F">
        <w:rPr>
          <w:rFonts w:eastAsia="Calibri" w:cstheme="minorHAnsi"/>
          <w:bCs/>
          <w:szCs w:val="18"/>
          <w:lang w:eastAsia="en-GB"/>
        </w:rPr>
        <w:t xml:space="preserve"> </w:t>
      </w:r>
      <w:r w:rsidRPr="0086022F">
        <w:rPr>
          <w:rFonts w:eastAsia="Calibri" w:cstheme="minorHAnsi"/>
          <w:b/>
          <w:bCs/>
          <w:szCs w:val="18"/>
          <w:lang w:eastAsia="en-GB"/>
        </w:rPr>
        <w:t>Insured</w:t>
      </w:r>
      <w:r w:rsidRPr="0086022F">
        <w:rPr>
          <w:rFonts w:eastAsia="Calibri" w:cstheme="minorHAnsi"/>
          <w:szCs w:val="18"/>
          <w:lang w:eastAsia="en-GB"/>
        </w:rPr>
        <w:t xml:space="preserve"> refuses to consent to any settlement or compromise recommended by </w:t>
      </w:r>
      <w:r w:rsidRPr="0086022F">
        <w:rPr>
          <w:rFonts w:eastAsia="Calibri" w:cstheme="minorHAnsi"/>
          <w:b/>
          <w:bCs/>
          <w:szCs w:val="18"/>
          <w:lang w:eastAsia="en-GB"/>
        </w:rPr>
        <w:t>Insurers</w:t>
      </w:r>
      <w:r w:rsidRPr="0086022F">
        <w:rPr>
          <w:rFonts w:eastAsia="Calibri" w:cstheme="minorHAnsi"/>
          <w:szCs w:val="18"/>
          <w:lang w:eastAsia="en-GB"/>
        </w:rPr>
        <w:t xml:space="preserve"> that is acceptable to the claimant, and such </w:t>
      </w:r>
      <w:r w:rsidRPr="0086022F">
        <w:rPr>
          <w:rFonts w:eastAsia="Calibri" w:cstheme="minorHAnsi"/>
          <w:b/>
          <w:szCs w:val="18"/>
          <w:lang w:eastAsia="en-GB"/>
        </w:rPr>
        <w:t>Insured</w:t>
      </w:r>
      <w:r w:rsidRPr="0086022F">
        <w:rPr>
          <w:rFonts w:eastAsia="Calibri" w:cstheme="minorHAnsi"/>
          <w:szCs w:val="18"/>
          <w:lang w:eastAsia="en-GB"/>
        </w:rPr>
        <w:t xml:space="preserve"> elects to contest the </w:t>
      </w:r>
      <w:r w:rsidRPr="0086022F">
        <w:rPr>
          <w:rFonts w:eastAsia="Calibri" w:cstheme="minorHAnsi"/>
          <w:b/>
          <w:bCs/>
          <w:szCs w:val="18"/>
          <w:lang w:eastAsia="en-GB"/>
        </w:rPr>
        <w:t>Claim</w:t>
      </w:r>
      <w:r w:rsidRPr="0086022F">
        <w:rPr>
          <w:rFonts w:eastAsia="Calibri" w:cstheme="minorHAnsi"/>
          <w:szCs w:val="18"/>
          <w:lang w:eastAsia="en-GB"/>
        </w:rPr>
        <w:t xml:space="preserve"> or continue any legal proceedings in connection with such </w:t>
      </w:r>
      <w:r w:rsidRPr="0086022F">
        <w:rPr>
          <w:rFonts w:eastAsia="Calibri" w:cstheme="minorHAnsi"/>
          <w:b/>
          <w:szCs w:val="18"/>
          <w:lang w:eastAsia="en-GB"/>
        </w:rPr>
        <w:t>Claim</w:t>
      </w:r>
      <w:r w:rsidRPr="0086022F">
        <w:rPr>
          <w:rFonts w:eastAsia="Calibri" w:cstheme="minorHAnsi"/>
          <w:szCs w:val="18"/>
          <w:lang w:eastAsia="en-GB"/>
        </w:rPr>
        <w:t xml:space="preserve">, the </w:t>
      </w:r>
      <w:r w:rsidRPr="0086022F">
        <w:rPr>
          <w:rFonts w:eastAsia="Calibri" w:cstheme="minorHAnsi"/>
          <w:b/>
          <w:bCs/>
          <w:szCs w:val="18"/>
          <w:lang w:eastAsia="en-GB"/>
        </w:rPr>
        <w:t>Insurers</w:t>
      </w:r>
      <w:r w:rsidRPr="0086022F">
        <w:rPr>
          <w:rFonts w:eastAsia="Calibri" w:cstheme="minorHAnsi"/>
          <w:szCs w:val="18"/>
          <w:lang w:eastAsia="en-GB"/>
        </w:rPr>
        <w:t xml:space="preserve"> liability for such </w:t>
      </w:r>
      <w:r w:rsidRPr="0086022F">
        <w:rPr>
          <w:rFonts w:eastAsia="Calibri" w:cstheme="minorHAnsi"/>
          <w:b/>
          <w:szCs w:val="18"/>
          <w:lang w:eastAsia="en-GB"/>
        </w:rPr>
        <w:t>Claim</w:t>
      </w:r>
      <w:r w:rsidRPr="0086022F">
        <w:rPr>
          <w:rFonts w:eastAsia="Calibri" w:cstheme="minorHAnsi"/>
          <w:szCs w:val="18"/>
          <w:lang w:eastAsia="en-GB"/>
        </w:rPr>
        <w:t xml:space="preserve"> shall</w:t>
      </w:r>
      <w:r w:rsidRPr="0086022F">
        <w:rPr>
          <w:rFonts w:eastAsia="Calibri" w:cstheme="minorHAnsi"/>
          <w:bCs/>
          <w:szCs w:val="18"/>
          <w:lang w:eastAsia="en-GB"/>
        </w:rPr>
        <w:t xml:space="preserve"> </w:t>
      </w:r>
      <w:r w:rsidRPr="0086022F">
        <w:rPr>
          <w:rFonts w:eastAsia="Calibri" w:cstheme="minorHAnsi"/>
          <w:szCs w:val="18"/>
          <w:lang w:eastAsia="en-GB"/>
        </w:rPr>
        <w:t>not exceed:</w:t>
      </w:r>
    </w:p>
    <w:p w:rsidR="006936E8" w:rsidRPr="0086022F" w:rsidRDefault="006936E8" w:rsidP="006936E8">
      <w:pPr>
        <w:numPr>
          <w:ilvl w:val="0"/>
          <w:numId w:val="478"/>
        </w:numPr>
        <w:spacing w:before="0" w:after="160" w:line="259" w:lineRule="auto"/>
        <w:ind w:left="1080"/>
        <w:contextualSpacing/>
        <w:rPr>
          <w:rFonts w:eastAsia="Calibri" w:cstheme="minorHAnsi"/>
          <w:b/>
          <w:bCs/>
          <w:szCs w:val="18"/>
        </w:rPr>
      </w:pPr>
      <w:r w:rsidRPr="0086022F">
        <w:rPr>
          <w:rFonts w:eastAsia="Calibri" w:cstheme="minorHAnsi"/>
          <w:szCs w:val="18"/>
          <w:lang w:eastAsia="en-GB"/>
        </w:rPr>
        <w:t xml:space="preserve">the amount for which the </w:t>
      </w:r>
      <w:r w:rsidRPr="0086022F">
        <w:rPr>
          <w:rFonts w:eastAsia="Calibri" w:cstheme="minorHAnsi"/>
          <w:b/>
          <w:bCs/>
          <w:szCs w:val="18"/>
          <w:lang w:eastAsia="en-GB"/>
        </w:rPr>
        <w:t>Claim</w:t>
      </w:r>
      <w:r w:rsidRPr="0086022F">
        <w:rPr>
          <w:rFonts w:eastAsia="Calibri" w:cstheme="minorHAnsi"/>
          <w:szCs w:val="18"/>
          <w:lang w:eastAsia="en-GB"/>
        </w:rPr>
        <w:t xml:space="preserve"> could have been settled, less the remaining </w:t>
      </w:r>
      <w:r w:rsidRPr="0086022F">
        <w:rPr>
          <w:rFonts w:eastAsia="Calibri" w:cstheme="minorHAnsi"/>
          <w:b/>
          <w:bCs/>
          <w:szCs w:val="18"/>
          <w:lang w:eastAsia="en-GB"/>
        </w:rPr>
        <w:t>Excess</w:t>
      </w:r>
      <w:r w:rsidRPr="0086022F">
        <w:rPr>
          <w:rFonts w:eastAsia="Calibri" w:cstheme="minorHAnsi"/>
          <w:szCs w:val="18"/>
          <w:lang w:eastAsia="en-GB"/>
        </w:rPr>
        <w:t xml:space="preserve">, plus </w:t>
      </w:r>
      <w:r w:rsidRPr="0086022F">
        <w:rPr>
          <w:rFonts w:eastAsia="Calibri" w:cstheme="minorHAnsi"/>
          <w:b/>
          <w:bCs/>
          <w:szCs w:val="18"/>
          <w:lang w:eastAsia="en-GB"/>
        </w:rPr>
        <w:t>Defence Costs</w:t>
      </w:r>
      <w:r w:rsidRPr="0086022F">
        <w:rPr>
          <w:rFonts w:eastAsia="Calibri" w:cstheme="minorHAnsi"/>
          <w:szCs w:val="18"/>
          <w:lang w:eastAsia="en-GB"/>
        </w:rPr>
        <w:t xml:space="preserve"> incurred up to the date such </w:t>
      </w:r>
      <w:r w:rsidRPr="0086022F">
        <w:rPr>
          <w:rFonts w:eastAsia="Calibri" w:cstheme="minorHAnsi"/>
          <w:b/>
          <w:szCs w:val="18"/>
          <w:lang w:eastAsia="en-GB"/>
        </w:rPr>
        <w:t>Insured</w:t>
      </w:r>
      <w:r w:rsidRPr="0086022F">
        <w:rPr>
          <w:rFonts w:eastAsia="Calibri" w:cstheme="minorHAnsi"/>
          <w:szCs w:val="18"/>
          <w:lang w:eastAsia="en-GB"/>
        </w:rPr>
        <w:t xml:space="preserve"> withheld consent to such settlement, plus</w:t>
      </w:r>
    </w:p>
    <w:p w:rsidR="006936E8" w:rsidRPr="0086022F" w:rsidRDefault="006936E8" w:rsidP="006936E8">
      <w:pPr>
        <w:numPr>
          <w:ilvl w:val="0"/>
          <w:numId w:val="478"/>
        </w:numPr>
        <w:spacing w:before="0" w:after="160" w:line="259" w:lineRule="auto"/>
        <w:ind w:left="1080"/>
        <w:contextualSpacing/>
        <w:rPr>
          <w:rFonts w:eastAsia="Calibri" w:cstheme="minorHAnsi"/>
          <w:b/>
          <w:bCs/>
          <w:szCs w:val="18"/>
        </w:rPr>
      </w:pPr>
      <w:r w:rsidRPr="0086022F">
        <w:rPr>
          <w:rFonts w:eastAsia="Calibri" w:cstheme="minorHAnsi"/>
          <w:szCs w:val="18"/>
          <w:lang w:eastAsia="en-GB"/>
        </w:rPr>
        <w:t xml:space="preserve">seventy percent (70%) of any </w:t>
      </w:r>
      <w:r w:rsidRPr="0086022F">
        <w:rPr>
          <w:rFonts w:eastAsia="Calibri" w:cstheme="minorHAnsi"/>
          <w:b/>
          <w:bCs/>
          <w:szCs w:val="18"/>
          <w:lang w:eastAsia="en-GB"/>
        </w:rPr>
        <w:t>Defence Costs</w:t>
      </w:r>
      <w:r w:rsidRPr="0086022F">
        <w:rPr>
          <w:rFonts w:eastAsia="Calibri" w:cstheme="minorHAnsi"/>
          <w:b/>
          <w:szCs w:val="18"/>
          <w:lang w:eastAsia="en-GB"/>
        </w:rPr>
        <w:t xml:space="preserve"> </w:t>
      </w:r>
      <w:r w:rsidRPr="0086022F">
        <w:rPr>
          <w:rFonts w:eastAsia="Calibri" w:cstheme="minorHAnsi"/>
          <w:szCs w:val="18"/>
          <w:lang w:eastAsia="en-GB"/>
        </w:rPr>
        <w:t xml:space="preserve">and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 xml:space="preserve">Regulatory Fines and Penalties </w:t>
      </w:r>
      <w:r w:rsidRPr="0086022F">
        <w:rPr>
          <w:rFonts w:eastAsia="Calibri" w:cstheme="minorHAnsi"/>
          <w:szCs w:val="18"/>
          <w:lang w:eastAsia="en-GB"/>
        </w:rPr>
        <w:t xml:space="preserve">or </w:t>
      </w:r>
      <w:r w:rsidRPr="0086022F">
        <w:rPr>
          <w:rFonts w:eastAsia="Calibri" w:cstheme="minorHAnsi"/>
          <w:b/>
          <w:szCs w:val="18"/>
          <w:lang w:eastAsia="en-GB"/>
        </w:rPr>
        <w:t>PCI DSS Fines and Assessments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whichever applies, incurred after the date such </w:t>
      </w:r>
      <w:r w:rsidRPr="0086022F">
        <w:rPr>
          <w:rFonts w:eastAsia="Calibri" w:cstheme="minorHAnsi"/>
          <w:b/>
          <w:szCs w:val="18"/>
          <w:lang w:eastAsia="en-GB"/>
        </w:rPr>
        <w:t>Insured</w:t>
      </w:r>
      <w:r w:rsidRPr="0086022F">
        <w:rPr>
          <w:rFonts w:eastAsia="Calibri" w:cstheme="minorHAnsi"/>
          <w:szCs w:val="18"/>
          <w:lang w:eastAsia="en-GB"/>
        </w:rPr>
        <w:t xml:space="preserve"> withheld consent to such settlement or compromise, </w:t>
      </w:r>
      <w:r w:rsidRPr="0086022F">
        <w:rPr>
          <w:rFonts w:eastAsia="Calibri" w:cstheme="minorHAnsi"/>
          <w:szCs w:val="18"/>
        </w:rPr>
        <w:t xml:space="preserve">subject always to all other terms and conditions of this Policy, including, but not </w:t>
      </w:r>
      <w:r w:rsidRPr="0086022F">
        <w:rPr>
          <w:rFonts w:eastAsia="Calibri" w:cstheme="minorHAnsi"/>
          <w:szCs w:val="18"/>
        </w:rPr>
        <w:lastRenderedPageBreak/>
        <w:t xml:space="preserve">limited to, the applicable </w:t>
      </w:r>
      <w:r w:rsidRPr="0086022F">
        <w:rPr>
          <w:rFonts w:eastAsia="Calibri" w:cstheme="minorHAnsi"/>
          <w:b/>
          <w:bCs/>
          <w:szCs w:val="18"/>
        </w:rPr>
        <w:t>Excess</w:t>
      </w:r>
      <w:r w:rsidRPr="0086022F">
        <w:rPr>
          <w:rFonts w:eastAsia="Calibri" w:cstheme="minorHAnsi"/>
          <w:szCs w:val="18"/>
        </w:rPr>
        <w:t xml:space="preserve"> and the </w:t>
      </w:r>
      <w:r w:rsidRPr="0086022F">
        <w:rPr>
          <w:rFonts w:eastAsia="Calibri" w:cstheme="minorHAnsi"/>
          <w:b/>
          <w:bCs/>
          <w:szCs w:val="18"/>
          <w:lang w:eastAsia="en-GB"/>
        </w:rPr>
        <w:t>Cyber Limit of Liability</w:t>
      </w:r>
      <w:r w:rsidRPr="0086022F">
        <w:rPr>
          <w:rFonts w:eastAsia="Calibri" w:cstheme="minorHAnsi"/>
          <w:szCs w:val="18"/>
        </w:rPr>
        <w:t>.</w:t>
      </w:r>
    </w:p>
    <w:p w:rsidR="006936E8" w:rsidRPr="0086022F" w:rsidRDefault="006936E8" w:rsidP="006936E8">
      <w:pPr>
        <w:spacing w:before="0" w:after="160" w:line="259" w:lineRule="auto"/>
        <w:ind w:left="1080"/>
        <w:contextualSpacing/>
        <w:rPr>
          <w:rFonts w:eastAsia="Calibri" w:cstheme="minorHAnsi"/>
          <w:szCs w:val="18"/>
        </w:rPr>
      </w:pPr>
      <w:r w:rsidRPr="0086022F">
        <w:rPr>
          <w:rFonts w:eastAsia="Calibri" w:cstheme="minorHAnsi"/>
          <w:szCs w:val="18"/>
        </w:rPr>
        <w:t xml:space="preserve">However, the above will not apply </w:t>
      </w:r>
      <w:r w:rsidRPr="0086022F">
        <w:rPr>
          <w:rFonts w:eastAsia="Calibri" w:cstheme="minorHAnsi"/>
          <w:szCs w:val="18"/>
          <w:lang w:eastAsia="en-GB"/>
        </w:rPr>
        <w:t xml:space="preserve">to any settlement where the total incurred </w:t>
      </w:r>
      <w:r w:rsidRPr="0086022F">
        <w:rPr>
          <w:rFonts w:eastAsia="Calibri" w:cstheme="minorHAnsi"/>
          <w:b/>
          <w:bCs/>
          <w:szCs w:val="18"/>
          <w:lang w:eastAsia="en-GB"/>
        </w:rPr>
        <w:t>Defence Costs</w:t>
      </w:r>
      <w:r w:rsidRPr="0086022F">
        <w:rPr>
          <w:rFonts w:eastAsia="Calibri" w:cstheme="minorHAnsi"/>
          <w:szCs w:val="18"/>
          <w:lang w:eastAsia="en-GB"/>
        </w:rPr>
        <w:t xml:space="preserve"> and </w:t>
      </w:r>
      <w:r w:rsidRPr="0086022F">
        <w:rPr>
          <w:rFonts w:eastAsia="Calibri" w:cstheme="minorHAnsi"/>
          <w:b/>
          <w:szCs w:val="18"/>
          <w:lang w:eastAsia="en-GB"/>
        </w:rPr>
        <w:t>Damages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 xml:space="preserve">Regulatory Fines and Penalties </w:t>
      </w:r>
      <w:r w:rsidRPr="0086022F">
        <w:rPr>
          <w:rFonts w:eastAsia="Calibri" w:cstheme="minorHAnsi"/>
          <w:szCs w:val="18"/>
          <w:lang w:eastAsia="en-GB"/>
        </w:rPr>
        <w:t xml:space="preserve">or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whichever applies, do not exceed the applicable </w:t>
      </w:r>
      <w:r w:rsidRPr="0086022F">
        <w:rPr>
          <w:rFonts w:eastAsia="Calibri" w:cstheme="minorHAnsi"/>
          <w:b/>
          <w:bCs/>
          <w:szCs w:val="18"/>
          <w:lang w:eastAsia="en-GB"/>
        </w:rPr>
        <w:t>Excess</w:t>
      </w:r>
      <w:r w:rsidRPr="0086022F">
        <w:rPr>
          <w:rFonts w:eastAsia="Calibri" w:cstheme="minorHAnsi"/>
          <w:szCs w:val="18"/>
          <w:lang w:eastAsia="en-GB"/>
        </w:rPr>
        <w:t>.</w:t>
      </w:r>
    </w:p>
    <w:p w:rsidR="006936E8" w:rsidRPr="0086022F" w:rsidRDefault="006936E8" w:rsidP="006936E8">
      <w:pPr>
        <w:spacing w:before="0" w:after="160" w:line="259" w:lineRule="auto"/>
        <w:contextualSpacing/>
        <w:rPr>
          <w:rFonts w:eastAsia="Calibri" w:cstheme="minorHAnsi"/>
          <w:b/>
          <w:bCs/>
          <w:szCs w:val="18"/>
        </w:rPr>
      </w:pPr>
      <w:r w:rsidRPr="0086022F">
        <w:rPr>
          <w:rFonts w:eastAsia="Calibri" w:cstheme="minorHAnsi"/>
          <w:b/>
          <w:bCs/>
          <w:szCs w:val="18"/>
        </w:rPr>
        <w:tab/>
      </w:r>
      <w:r w:rsidRPr="0086022F">
        <w:rPr>
          <w:rFonts w:eastAsia="Calibri" w:cstheme="minorHAnsi"/>
          <w:b/>
          <w:bCs/>
          <w:szCs w:val="18"/>
        </w:rPr>
        <w:tab/>
      </w:r>
    </w:p>
    <w:p w:rsidR="006936E8" w:rsidRPr="0086022F" w:rsidRDefault="006936E8" w:rsidP="006936E8">
      <w:pPr>
        <w:numPr>
          <w:ilvl w:val="0"/>
          <w:numId w:val="476"/>
        </w:numPr>
        <w:spacing w:before="0" w:after="160" w:line="259" w:lineRule="auto"/>
        <w:contextualSpacing/>
        <w:rPr>
          <w:rFonts w:eastAsia="Calibri" w:cstheme="minorHAnsi"/>
          <w:b/>
          <w:bCs/>
          <w:sz w:val="22"/>
          <w:szCs w:val="22"/>
        </w:rPr>
      </w:pPr>
      <w:r w:rsidRPr="0086022F">
        <w:rPr>
          <w:rFonts w:eastAsia="Calibri" w:cstheme="minorHAnsi"/>
          <w:b/>
          <w:bCs/>
          <w:sz w:val="22"/>
          <w:szCs w:val="22"/>
        </w:rPr>
        <w:t>Choice of Counsel / Lawyer (applicable to all Insuring Clauses)</w:t>
      </w:r>
    </w:p>
    <w:p w:rsidR="006936E8" w:rsidRPr="0086022F" w:rsidRDefault="006936E8" w:rsidP="006936E8">
      <w:pPr>
        <w:numPr>
          <w:ilvl w:val="0"/>
          <w:numId w:val="479"/>
        </w:numPr>
        <w:spacing w:before="0" w:after="160" w:line="259" w:lineRule="auto"/>
        <w:contextualSpacing/>
        <w:rPr>
          <w:rFonts w:eastAsia="Calibri" w:cstheme="minorHAnsi"/>
          <w:b/>
          <w:bCs/>
          <w:szCs w:val="18"/>
        </w:rPr>
      </w:pPr>
      <w:r w:rsidRPr="0086022F">
        <w:rPr>
          <w:rFonts w:eastAsia="Calibri" w:cstheme="minorHAnsi"/>
          <w:b/>
          <w:bCs/>
          <w:szCs w:val="18"/>
          <w:lang w:eastAsia="en-GB"/>
        </w:rPr>
        <w:t>Insurers</w:t>
      </w:r>
      <w:r w:rsidRPr="0086022F">
        <w:rPr>
          <w:rFonts w:eastAsia="Calibri" w:cstheme="minorHAnsi"/>
          <w:szCs w:val="18"/>
          <w:lang w:eastAsia="en-GB"/>
        </w:rPr>
        <w:t xml:space="preserve"> may consider an </w:t>
      </w:r>
      <w:r w:rsidRPr="0086022F">
        <w:rPr>
          <w:rFonts w:eastAsia="Calibri" w:cstheme="minorHAnsi"/>
          <w:b/>
          <w:szCs w:val="18"/>
          <w:lang w:eastAsia="en-GB"/>
        </w:rPr>
        <w:t xml:space="preserve">Insured’s </w:t>
      </w:r>
      <w:r w:rsidRPr="0086022F">
        <w:rPr>
          <w:rFonts w:eastAsia="Calibri" w:cstheme="minorHAnsi"/>
          <w:szCs w:val="18"/>
          <w:lang w:eastAsia="en-GB"/>
        </w:rPr>
        <w:t xml:space="preserve">choice of counsel or lawyer to defend any </w:t>
      </w:r>
      <w:r w:rsidRPr="0086022F">
        <w:rPr>
          <w:rFonts w:eastAsia="Calibri" w:cstheme="minorHAnsi"/>
          <w:b/>
          <w:szCs w:val="18"/>
          <w:lang w:eastAsia="en-GB"/>
        </w:rPr>
        <w:t>Claim</w:t>
      </w:r>
      <w:r w:rsidRPr="0086022F">
        <w:rPr>
          <w:rFonts w:eastAsia="Calibri" w:cstheme="minorHAnsi"/>
          <w:szCs w:val="18"/>
          <w:lang w:eastAsia="en-GB"/>
        </w:rPr>
        <w:t xml:space="preserve">, or to advise and consult on the appropriate course of action with respect to any </w:t>
      </w:r>
      <w:r w:rsidRPr="0086022F">
        <w:rPr>
          <w:rFonts w:eastAsia="Calibri" w:cstheme="minorHAnsi"/>
          <w:b/>
          <w:szCs w:val="18"/>
          <w:lang w:eastAsia="en-GB"/>
        </w:rPr>
        <w:t>First Party Insured Event</w:t>
      </w:r>
      <w:r w:rsidRPr="0086022F">
        <w:rPr>
          <w:rFonts w:eastAsia="Calibri" w:cstheme="minorHAnsi"/>
          <w:szCs w:val="18"/>
          <w:lang w:eastAsia="en-GB"/>
        </w:rPr>
        <w:t xml:space="preserve">, but the final decision on selection of counsel or lawyer rests with </w:t>
      </w:r>
      <w:r w:rsidRPr="0086022F">
        <w:rPr>
          <w:rFonts w:eastAsia="Calibri" w:cstheme="minorHAnsi"/>
          <w:b/>
          <w:bCs/>
          <w:szCs w:val="18"/>
          <w:lang w:eastAsia="en-GB"/>
        </w:rPr>
        <w:t>Insurers</w:t>
      </w:r>
      <w:r w:rsidRPr="0086022F">
        <w:rPr>
          <w:rFonts w:eastAsia="Calibri" w:cstheme="minorHAnsi"/>
          <w:szCs w:val="18"/>
          <w:lang w:eastAsia="en-GB"/>
        </w:rPr>
        <w:t xml:space="preserve">. No </w:t>
      </w:r>
      <w:r w:rsidRPr="0086022F">
        <w:rPr>
          <w:rFonts w:eastAsia="Calibri" w:cstheme="minorHAnsi"/>
          <w:b/>
          <w:szCs w:val="18"/>
          <w:lang w:eastAsia="en-GB"/>
        </w:rPr>
        <w:t xml:space="preserve">Insured </w:t>
      </w:r>
      <w:r w:rsidRPr="0086022F">
        <w:rPr>
          <w:rFonts w:eastAsia="Calibri" w:cstheme="minorHAnsi"/>
          <w:szCs w:val="18"/>
          <w:lang w:eastAsia="en-GB"/>
        </w:rPr>
        <w:t xml:space="preserve">shall appoint counsel or lawyer without </w:t>
      </w:r>
      <w:r w:rsidRPr="0086022F">
        <w:rPr>
          <w:rFonts w:eastAsia="Calibri" w:cstheme="minorHAnsi"/>
          <w:b/>
          <w:szCs w:val="18"/>
          <w:lang w:eastAsia="en-GB"/>
        </w:rPr>
        <w:t xml:space="preserve">Insurers </w:t>
      </w:r>
      <w:r w:rsidRPr="0086022F">
        <w:rPr>
          <w:rFonts w:eastAsia="Calibri" w:cstheme="minorHAnsi"/>
          <w:bCs/>
          <w:szCs w:val="18"/>
          <w:lang w:eastAsia="en-GB"/>
        </w:rPr>
        <w:t>prior written approval</w:t>
      </w:r>
      <w:r w:rsidRPr="0086022F">
        <w:rPr>
          <w:rFonts w:eastAsia="Calibri" w:cstheme="minorHAnsi"/>
          <w:szCs w:val="18"/>
          <w:lang w:eastAsia="en-GB"/>
        </w:rPr>
        <w:t>.</w:t>
      </w:r>
    </w:p>
    <w:p w:rsidR="006936E8" w:rsidRPr="0086022F" w:rsidRDefault="006936E8" w:rsidP="006936E8">
      <w:pPr>
        <w:numPr>
          <w:ilvl w:val="0"/>
          <w:numId w:val="479"/>
        </w:numPr>
        <w:spacing w:before="0" w:after="160" w:line="259" w:lineRule="auto"/>
        <w:contextualSpacing/>
        <w:rPr>
          <w:rFonts w:eastAsia="Calibri" w:cstheme="minorHAnsi"/>
          <w:b/>
          <w:bCs/>
          <w:szCs w:val="18"/>
        </w:rPr>
      </w:pPr>
      <w:r w:rsidRPr="0086022F">
        <w:rPr>
          <w:rFonts w:eastAsia="Calibri" w:cstheme="minorHAnsi"/>
          <w:b/>
          <w:bCs/>
          <w:szCs w:val="18"/>
          <w:lang w:eastAsia="en-GB"/>
        </w:rPr>
        <w:t xml:space="preserve">Insurers </w:t>
      </w:r>
      <w:r w:rsidRPr="0086022F">
        <w:rPr>
          <w:rFonts w:eastAsia="Calibri" w:cstheme="minorHAnsi"/>
          <w:szCs w:val="18"/>
          <w:lang w:eastAsia="en-GB"/>
        </w:rPr>
        <w:t xml:space="preserve">will have no obligation to pay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Initial Breach Consultation Costs</w:t>
      </w:r>
      <w:r w:rsidRPr="0086022F">
        <w:rPr>
          <w:rFonts w:eastAsia="Calibri" w:cstheme="minorHAnsi"/>
          <w:szCs w:val="18"/>
          <w:lang w:eastAsia="en-GB"/>
        </w:rPr>
        <w:t xml:space="preserve"> or any other legal expenses incurred by an </w:t>
      </w:r>
      <w:r w:rsidRPr="0086022F">
        <w:rPr>
          <w:rFonts w:eastAsia="Calibri" w:cstheme="minorHAnsi"/>
          <w:b/>
          <w:szCs w:val="18"/>
          <w:lang w:eastAsia="en-GB"/>
        </w:rPr>
        <w:t xml:space="preserve">Insured </w:t>
      </w:r>
      <w:r w:rsidRPr="0086022F">
        <w:rPr>
          <w:rFonts w:eastAsia="Calibri" w:cstheme="minorHAnsi"/>
          <w:szCs w:val="18"/>
          <w:lang w:eastAsia="en-GB"/>
        </w:rPr>
        <w:t xml:space="preserve">before the notice of </w:t>
      </w:r>
      <w:r w:rsidRPr="0086022F">
        <w:rPr>
          <w:rFonts w:eastAsia="Calibri" w:cstheme="minorHAnsi"/>
          <w:b/>
          <w:szCs w:val="18"/>
          <w:lang w:eastAsia="en-GB"/>
        </w:rPr>
        <w:t xml:space="preserve">Claim </w:t>
      </w:r>
      <w:r w:rsidRPr="0086022F">
        <w:rPr>
          <w:rFonts w:eastAsia="Calibri" w:cstheme="minorHAnsi"/>
          <w:szCs w:val="18"/>
          <w:lang w:eastAsia="en-GB"/>
        </w:rPr>
        <w:t xml:space="preserve">is received by </w:t>
      </w:r>
      <w:r w:rsidRPr="0086022F">
        <w:rPr>
          <w:rFonts w:eastAsia="Calibri" w:cstheme="minorHAnsi"/>
          <w:b/>
          <w:bCs/>
          <w:szCs w:val="18"/>
          <w:lang w:eastAsia="en-GB"/>
        </w:rPr>
        <w:t xml:space="preserve">Insurers </w:t>
      </w:r>
      <w:r w:rsidRPr="0086022F">
        <w:rPr>
          <w:rFonts w:eastAsia="Calibri" w:cstheme="minorHAnsi"/>
          <w:szCs w:val="18"/>
          <w:lang w:eastAsia="en-GB"/>
        </w:rPr>
        <w:t xml:space="preserve">or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approval.</w:t>
      </w:r>
    </w:p>
    <w:p w:rsidR="006936E8" w:rsidRPr="0086022F" w:rsidRDefault="006936E8" w:rsidP="006936E8">
      <w:pPr>
        <w:spacing w:before="0" w:after="160" w:line="259" w:lineRule="auto"/>
        <w:ind w:left="720" w:hanging="360"/>
        <w:contextualSpacing/>
        <w:rPr>
          <w:rFonts w:eastAsia="Calibri" w:cstheme="minorHAnsi"/>
          <w:b/>
          <w:bCs/>
          <w:szCs w:val="18"/>
        </w:rPr>
      </w:pPr>
    </w:p>
    <w:p w:rsidR="006936E8" w:rsidRPr="0086022F" w:rsidRDefault="006936E8" w:rsidP="006936E8">
      <w:pPr>
        <w:pStyle w:val="Heading2"/>
        <w:numPr>
          <w:ilvl w:val="0"/>
          <w:numId w:val="527"/>
        </w:numPr>
        <w:spacing w:before="0" w:after="160" w:line="259" w:lineRule="auto"/>
        <w:ind w:left="360"/>
        <w:contextualSpacing/>
        <w:rPr>
          <w:rFonts w:eastAsia="Calibri" w:cstheme="minorHAnsi"/>
          <w:b/>
          <w:szCs w:val="22"/>
        </w:rPr>
      </w:pPr>
      <w:r w:rsidRPr="0086022F">
        <w:rPr>
          <w:rFonts w:eastAsia="Calibri" w:cstheme="minorHAnsi"/>
          <w:b/>
          <w:szCs w:val="22"/>
          <w:lang w:eastAsia="en-GB"/>
        </w:rPr>
        <w:t>Related Claims</w:t>
      </w:r>
    </w:p>
    <w:p w:rsidR="006936E8" w:rsidRPr="0086022F" w:rsidRDefault="006936E8" w:rsidP="006936E8">
      <w:pPr>
        <w:numPr>
          <w:ilvl w:val="0"/>
          <w:numId w:val="480"/>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All </w:t>
      </w:r>
      <w:r w:rsidRPr="0086022F">
        <w:rPr>
          <w:rFonts w:eastAsia="Calibri" w:cstheme="minorHAnsi"/>
          <w:b/>
          <w:bCs/>
          <w:szCs w:val="18"/>
          <w:lang w:eastAsia="en-GB"/>
        </w:rPr>
        <w:t>Claims</w:t>
      </w:r>
      <w:r w:rsidRPr="0086022F">
        <w:rPr>
          <w:rFonts w:eastAsia="Calibri" w:cstheme="minorHAnsi"/>
          <w:bCs/>
          <w:szCs w:val="18"/>
          <w:lang w:eastAsia="en-GB"/>
        </w:rPr>
        <w:t xml:space="preserve"> which </w:t>
      </w:r>
      <w:r w:rsidRPr="0086022F">
        <w:rPr>
          <w:rFonts w:eastAsia="Calibri" w:cstheme="minorHAnsi"/>
          <w:szCs w:val="18"/>
          <w:lang w:eastAsia="en-GB"/>
        </w:rPr>
        <w:t xml:space="preserve">arise out of the same, related or continuing </w:t>
      </w:r>
      <w:r w:rsidRPr="0086022F">
        <w:rPr>
          <w:rFonts w:eastAsia="Calibri" w:cstheme="minorHAnsi"/>
          <w:b/>
          <w:szCs w:val="18"/>
          <w:lang w:eastAsia="en-GB"/>
        </w:rPr>
        <w:t>Wrongful Acts</w:t>
      </w:r>
      <w:r w:rsidRPr="0086022F">
        <w:rPr>
          <w:rFonts w:eastAsia="Calibri" w:cstheme="minorHAnsi"/>
          <w:szCs w:val="18"/>
          <w:lang w:eastAsia="en-GB"/>
        </w:rPr>
        <w:t xml:space="preserve"> or </w:t>
      </w:r>
      <w:r w:rsidRPr="0086022F">
        <w:rPr>
          <w:rFonts w:eastAsia="Calibri" w:cstheme="minorHAnsi"/>
          <w:b/>
          <w:szCs w:val="18"/>
          <w:lang w:eastAsia="en-GB"/>
        </w:rPr>
        <w:t>First Party Insured Events</w:t>
      </w:r>
      <w:r w:rsidRPr="0086022F">
        <w:rPr>
          <w:rFonts w:eastAsia="Calibri" w:cstheme="minorHAnsi"/>
          <w:szCs w:val="18"/>
          <w:lang w:eastAsia="en-GB"/>
        </w:rPr>
        <w:t xml:space="preserve"> will be treated as follows:</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 xml:space="preserve">will be considered to be a single </w:t>
      </w:r>
      <w:r w:rsidRPr="0086022F">
        <w:rPr>
          <w:rFonts w:eastAsia="Calibri" w:cstheme="minorHAnsi"/>
          <w:b/>
          <w:bCs/>
          <w:szCs w:val="18"/>
          <w:lang w:eastAsia="en-GB"/>
        </w:rPr>
        <w:t>Claim</w:t>
      </w:r>
      <w:r w:rsidRPr="0086022F">
        <w:rPr>
          <w:rFonts w:eastAsia="Calibri" w:cstheme="minorHAnsi"/>
          <w:bCs/>
          <w:szCs w:val="18"/>
          <w:lang w:eastAsia="en-GB"/>
        </w:rPr>
        <w:t xml:space="preserve">, </w:t>
      </w:r>
      <w:r w:rsidRPr="0086022F">
        <w:rPr>
          <w:rFonts w:eastAsia="Calibri" w:cstheme="minorHAnsi"/>
          <w:szCs w:val="18"/>
          <w:lang w:eastAsia="en-GB"/>
        </w:rPr>
        <w:t xml:space="preserve">regardless of the number of claimants or </w:t>
      </w:r>
      <w:r w:rsidRPr="0086022F">
        <w:rPr>
          <w:rFonts w:eastAsia="Calibri" w:cstheme="minorHAnsi"/>
          <w:b/>
          <w:szCs w:val="18"/>
          <w:lang w:eastAsia="en-GB"/>
        </w:rPr>
        <w:t>Insureds</w:t>
      </w:r>
      <w:r w:rsidRPr="0086022F">
        <w:rPr>
          <w:rFonts w:eastAsia="Calibri" w:cstheme="minorHAnsi"/>
          <w:bCs/>
          <w:szCs w:val="18"/>
          <w:lang w:eastAsia="en-GB"/>
        </w:rPr>
        <w:t>;</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will be considered</w:t>
      </w:r>
      <w:r w:rsidRPr="0086022F">
        <w:rPr>
          <w:rFonts w:eastAsia="Calibri" w:cstheme="minorHAnsi"/>
          <w:b/>
          <w:szCs w:val="18"/>
          <w:lang w:eastAsia="en-GB"/>
        </w:rPr>
        <w:t xml:space="preserve"> </w:t>
      </w:r>
      <w:r w:rsidRPr="0086022F">
        <w:rPr>
          <w:rFonts w:eastAsia="Calibri" w:cstheme="minorHAnsi"/>
          <w:szCs w:val="18"/>
          <w:lang w:eastAsia="en-GB"/>
        </w:rPr>
        <w:t xml:space="preserve">to have been first made on the date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first made</w:t>
      </w:r>
      <w:r w:rsidRPr="0086022F">
        <w:rPr>
          <w:rFonts w:eastAsia="Calibri" w:cstheme="minorHAnsi"/>
          <w:szCs w:val="18"/>
          <w:lang w:eastAsia="en-GB"/>
        </w:rPr>
        <w:t xml:space="preserve"> and will be considered to be first reported to </w:t>
      </w:r>
      <w:r w:rsidRPr="0086022F">
        <w:rPr>
          <w:rFonts w:eastAsia="Calibri" w:cstheme="minorHAnsi"/>
          <w:b/>
          <w:bCs/>
          <w:szCs w:val="18"/>
          <w:lang w:eastAsia="en-GB"/>
        </w:rPr>
        <w:t>Insurers</w:t>
      </w:r>
      <w:r w:rsidRPr="0086022F">
        <w:rPr>
          <w:rFonts w:eastAsia="Calibri" w:cstheme="minorHAnsi"/>
          <w:szCs w:val="18"/>
          <w:lang w:eastAsia="en-GB"/>
        </w:rPr>
        <w:t xml:space="preserve"> on the date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reported to </w:t>
      </w:r>
      <w:r w:rsidRPr="0086022F">
        <w:rPr>
          <w:rFonts w:eastAsia="Calibri" w:cstheme="minorHAnsi"/>
          <w:b/>
          <w:bCs/>
          <w:szCs w:val="18"/>
          <w:lang w:eastAsia="en-GB"/>
        </w:rPr>
        <w:t>Insurers</w:t>
      </w:r>
      <w:r w:rsidRPr="0086022F">
        <w:rPr>
          <w:rFonts w:eastAsia="Calibri" w:cstheme="minorHAnsi"/>
          <w:szCs w:val="18"/>
          <w:lang w:eastAsia="en-GB"/>
        </w:rPr>
        <w:t>;</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 xml:space="preserve">will be subject to the applicable Limit of Liability of the Policy in effect when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first made; and</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bCs/>
          <w:szCs w:val="18"/>
          <w:lang w:eastAsia="en-GB"/>
        </w:rPr>
        <w:t xml:space="preserve">only one </w:t>
      </w:r>
      <w:r w:rsidRPr="0086022F">
        <w:rPr>
          <w:rFonts w:eastAsia="Calibri" w:cstheme="minorHAnsi"/>
          <w:b/>
          <w:szCs w:val="18"/>
          <w:lang w:eastAsia="en-GB"/>
        </w:rPr>
        <w:t xml:space="preserve">Excess </w:t>
      </w:r>
      <w:r w:rsidRPr="0086022F">
        <w:rPr>
          <w:rFonts w:eastAsia="Calibri" w:cstheme="minorHAnsi"/>
          <w:bCs/>
          <w:szCs w:val="18"/>
          <w:lang w:eastAsia="en-GB"/>
        </w:rPr>
        <w:t xml:space="preserve">will apply to such </w:t>
      </w:r>
      <w:r w:rsidRPr="0086022F">
        <w:rPr>
          <w:rFonts w:eastAsia="Calibri" w:cstheme="minorHAnsi"/>
          <w:b/>
          <w:bCs/>
          <w:szCs w:val="18"/>
          <w:lang w:eastAsia="en-GB"/>
        </w:rPr>
        <w:t>Claim</w:t>
      </w:r>
      <w:r w:rsidRPr="0086022F">
        <w:rPr>
          <w:rFonts w:eastAsia="Calibri" w:cstheme="minorHAnsi"/>
          <w:szCs w:val="18"/>
          <w:lang w:eastAsia="en-GB"/>
        </w:rPr>
        <w:t>.</w:t>
      </w:r>
    </w:p>
    <w:p w:rsidR="006936E8" w:rsidRPr="0086022F" w:rsidRDefault="006936E8" w:rsidP="006936E8">
      <w:pPr>
        <w:numPr>
          <w:ilvl w:val="0"/>
          <w:numId w:val="482"/>
        </w:numPr>
        <w:spacing w:before="0" w:after="160" w:line="259" w:lineRule="auto"/>
        <w:contextualSpacing/>
        <w:rPr>
          <w:rFonts w:eastAsia="Calibri" w:cstheme="minorHAnsi"/>
          <w:szCs w:val="18"/>
          <w:lang w:eastAsia="en-GB"/>
        </w:rPr>
      </w:pPr>
      <w:r w:rsidRPr="0086022F">
        <w:rPr>
          <w:rFonts w:eastAsia="Calibri" w:cstheme="minorHAnsi"/>
          <w:szCs w:val="18"/>
          <w:lang w:eastAsia="en-GB"/>
        </w:rPr>
        <w:t xml:space="preserve">If multiple Insuring Clauses of this Policy apply to any </w:t>
      </w:r>
      <w:r w:rsidRPr="0086022F">
        <w:rPr>
          <w:rFonts w:eastAsia="Calibri" w:cstheme="minorHAnsi"/>
          <w:b/>
          <w:szCs w:val="18"/>
          <w:lang w:eastAsia="en-GB"/>
        </w:rPr>
        <w:t>Claim</w:t>
      </w:r>
      <w:r w:rsidRPr="0086022F">
        <w:rPr>
          <w:rFonts w:eastAsia="Calibri" w:cstheme="minorHAnsi"/>
          <w:szCs w:val="18"/>
          <w:lang w:eastAsia="en-GB"/>
        </w:rPr>
        <w:t xml:space="preserve">, the </w:t>
      </w:r>
      <w:r w:rsidRPr="0086022F">
        <w:rPr>
          <w:rFonts w:eastAsia="Calibri" w:cstheme="minorHAnsi"/>
          <w:b/>
          <w:bCs/>
          <w:szCs w:val="18"/>
          <w:lang w:eastAsia="en-GB"/>
        </w:rPr>
        <w:t>Insurer's</w:t>
      </w:r>
      <w:r w:rsidRPr="0086022F">
        <w:rPr>
          <w:rFonts w:eastAsia="Calibri" w:cstheme="minorHAnsi"/>
          <w:szCs w:val="18"/>
          <w:lang w:eastAsia="en-GB"/>
        </w:rPr>
        <w:t xml:space="preserve"> total maximum Limit of Liability under this Policy for such </w:t>
      </w:r>
      <w:r w:rsidRPr="0086022F">
        <w:rPr>
          <w:rFonts w:eastAsia="Calibri" w:cstheme="minorHAnsi"/>
          <w:b/>
          <w:szCs w:val="18"/>
          <w:lang w:eastAsia="en-GB"/>
        </w:rPr>
        <w:t xml:space="preserve">Claim </w:t>
      </w:r>
      <w:r w:rsidRPr="0086022F">
        <w:rPr>
          <w:rFonts w:eastAsia="Calibri" w:cstheme="minorHAnsi"/>
          <w:szCs w:val="18"/>
          <w:lang w:eastAsia="en-GB"/>
        </w:rPr>
        <w:t xml:space="preserve">shall be the Maximum Policy Aggregate Limit. However, </w:t>
      </w:r>
      <w:r w:rsidRPr="0086022F">
        <w:rPr>
          <w:rFonts w:eastAsia="Calibri" w:cstheme="minorHAnsi"/>
          <w:b/>
          <w:bCs/>
          <w:szCs w:val="18"/>
          <w:lang w:eastAsia="en-GB"/>
        </w:rPr>
        <w:t>Insurers</w:t>
      </w:r>
      <w:r w:rsidRPr="0086022F">
        <w:rPr>
          <w:rFonts w:eastAsia="Calibri" w:cstheme="minorHAnsi"/>
          <w:szCs w:val="18"/>
          <w:lang w:eastAsia="en-GB"/>
        </w:rPr>
        <w:t xml:space="preserve"> will never pay more under any one Insuring Clause than the applicable Limit applicable to that Insuring Clause as stated in the Schedule. </w:t>
      </w:r>
      <w:r w:rsidRPr="0086022F">
        <w:rPr>
          <w:rFonts w:eastAsia="Calibri" w:cstheme="minorHAnsi"/>
          <w:bCs/>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have the sole discretion to allocate amounts paid, if any, against the appropriate Limit of Liability.</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28"/>
        </w:numPr>
        <w:spacing w:before="0" w:after="160" w:line="259" w:lineRule="auto"/>
        <w:ind w:left="360"/>
        <w:contextualSpacing/>
        <w:rPr>
          <w:rFonts w:eastAsia="Calibri" w:cstheme="minorHAnsi"/>
          <w:b/>
          <w:szCs w:val="22"/>
        </w:rPr>
      </w:pPr>
      <w:r w:rsidRPr="0086022F">
        <w:rPr>
          <w:rFonts w:eastAsia="Calibri" w:cstheme="minorHAnsi"/>
          <w:b/>
          <w:szCs w:val="22"/>
        </w:rPr>
        <w:t>Excess Applicable to Each Insuring Clause</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szCs w:val="18"/>
          <w:lang w:eastAsia="en-GB"/>
        </w:rPr>
        <w:t xml:space="preserve">The </w:t>
      </w:r>
      <w:r w:rsidRPr="0086022F">
        <w:rPr>
          <w:rFonts w:eastAsia="Calibri" w:cstheme="minorHAnsi"/>
          <w:b/>
          <w:bCs/>
          <w:szCs w:val="18"/>
          <w:lang w:eastAsia="en-GB"/>
        </w:rPr>
        <w:t>Excess</w:t>
      </w:r>
      <w:r w:rsidRPr="0086022F">
        <w:rPr>
          <w:rFonts w:eastAsia="Calibri" w:cstheme="minorHAnsi"/>
          <w:szCs w:val="18"/>
          <w:lang w:eastAsia="en-GB"/>
        </w:rPr>
        <w:t xml:space="preserve"> amount for each Insuring Clause, as stated in the Schedule, applies separately to </w:t>
      </w:r>
      <w:r w:rsidRPr="0086022F">
        <w:rPr>
          <w:rFonts w:eastAsia="Calibri" w:cstheme="minorHAnsi"/>
          <w:szCs w:val="18"/>
          <w:lang w:eastAsia="en-GB"/>
        </w:rPr>
        <w:t xml:space="preserve">each </w:t>
      </w:r>
      <w:r w:rsidRPr="0086022F">
        <w:rPr>
          <w:rFonts w:eastAsia="Calibri" w:cstheme="minorHAnsi"/>
          <w:b/>
          <w:bCs/>
          <w:szCs w:val="18"/>
          <w:lang w:eastAsia="en-GB"/>
        </w:rPr>
        <w:t>Claim</w:t>
      </w:r>
      <w:r w:rsidRPr="0086022F">
        <w:rPr>
          <w:rFonts w:eastAsia="Calibri" w:cstheme="minorHAnsi"/>
          <w:szCs w:val="18"/>
          <w:lang w:eastAsia="en-GB"/>
        </w:rPr>
        <w:t xml:space="preserve">. </w:t>
      </w:r>
      <w:r w:rsidRPr="0086022F">
        <w:rPr>
          <w:rFonts w:eastAsia="Calibri" w:cstheme="minorHAnsi"/>
          <w:szCs w:val="18"/>
        </w:rPr>
        <w:t xml:space="preserve">The </w:t>
      </w:r>
      <w:r w:rsidRPr="0086022F">
        <w:rPr>
          <w:rFonts w:eastAsia="Calibri" w:cstheme="minorHAnsi"/>
          <w:b/>
          <w:bCs/>
          <w:szCs w:val="18"/>
        </w:rPr>
        <w:t>Cyber Limit of Liability</w:t>
      </w:r>
      <w:r w:rsidRPr="0086022F">
        <w:rPr>
          <w:rFonts w:eastAsia="Calibri" w:cstheme="minorHAnsi"/>
          <w:szCs w:val="18"/>
        </w:rPr>
        <w:t xml:space="preserve"> shall not be reduced by the amount of any </w:t>
      </w:r>
      <w:r w:rsidRPr="0086022F">
        <w:rPr>
          <w:rFonts w:eastAsia="Calibri" w:cstheme="minorHAnsi"/>
          <w:b/>
          <w:bCs/>
          <w:szCs w:val="18"/>
        </w:rPr>
        <w:t>Excess</w:t>
      </w:r>
      <w:r w:rsidRPr="0086022F">
        <w:rPr>
          <w:rFonts w:eastAsia="Calibri" w:cstheme="minorHAnsi"/>
          <w:szCs w:val="18"/>
        </w:rPr>
        <w:t>.</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szCs w:val="18"/>
          <w:lang w:eastAsia="en-GB"/>
        </w:rPr>
        <w:t xml:space="preserve">If more than one Insuring Clause applies to a </w:t>
      </w:r>
      <w:r w:rsidRPr="0086022F">
        <w:rPr>
          <w:rFonts w:eastAsia="Calibri" w:cstheme="minorHAnsi"/>
          <w:b/>
          <w:szCs w:val="18"/>
          <w:lang w:eastAsia="en-GB"/>
        </w:rPr>
        <w:t>Claim</w:t>
      </w:r>
      <w:r w:rsidRPr="0086022F">
        <w:rPr>
          <w:rFonts w:eastAsia="Calibri" w:cstheme="minorHAnsi"/>
          <w:szCs w:val="18"/>
          <w:lang w:eastAsia="en-GB"/>
        </w:rPr>
        <w:t xml:space="preserve">, only the single highest </w:t>
      </w:r>
      <w:r w:rsidRPr="0086022F">
        <w:rPr>
          <w:rFonts w:eastAsia="Calibri" w:cstheme="minorHAnsi"/>
          <w:b/>
          <w:bCs/>
          <w:szCs w:val="18"/>
          <w:lang w:eastAsia="en-GB"/>
        </w:rPr>
        <w:t>Excess</w:t>
      </w:r>
      <w:r w:rsidRPr="0086022F">
        <w:rPr>
          <w:rFonts w:eastAsia="Calibri" w:cstheme="minorHAnsi"/>
          <w:szCs w:val="18"/>
          <w:lang w:eastAsia="en-GB"/>
        </w:rPr>
        <w:t xml:space="preserve"> will apply to such </w:t>
      </w:r>
      <w:r w:rsidRPr="0086022F">
        <w:rPr>
          <w:rFonts w:eastAsia="Calibri" w:cstheme="minorHAnsi"/>
          <w:b/>
          <w:szCs w:val="18"/>
          <w:lang w:eastAsia="en-GB"/>
        </w:rPr>
        <w:t>Claim.</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bCs/>
          <w:szCs w:val="18"/>
          <w:lang w:eastAsia="en-GB"/>
        </w:rPr>
        <w:t xml:space="preserve">An </w:t>
      </w:r>
      <w:r w:rsidRPr="0086022F">
        <w:rPr>
          <w:rFonts w:eastAsia="Calibri" w:cstheme="minorHAnsi"/>
          <w:b/>
          <w:bCs/>
          <w:szCs w:val="18"/>
          <w:lang w:eastAsia="en-GB"/>
        </w:rPr>
        <w:t>Insured’s</w:t>
      </w:r>
      <w:r w:rsidRPr="0086022F">
        <w:rPr>
          <w:rFonts w:eastAsia="Calibri" w:cstheme="minorHAnsi"/>
          <w:szCs w:val="18"/>
          <w:lang w:eastAsia="en-GB"/>
        </w:rPr>
        <w:t xml:space="preserve"> payment of the applicable </w:t>
      </w:r>
      <w:r w:rsidRPr="0086022F">
        <w:rPr>
          <w:rFonts w:eastAsia="Calibri" w:cstheme="minorHAnsi"/>
          <w:b/>
          <w:bCs/>
          <w:szCs w:val="18"/>
          <w:lang w:eastAsia="en-GB"/>
        </w:rPr>
        <w:t>Excess</w:t>
      </w:r>
      <w:r w:rsidRPr="0086022F">
        <w:rPr>
          <w:rFonts w:eastAsia="Calibri" w:cstheme="minorHAnsi"/>
          <w:szCs w:val="18"/>
          <w:lang w:eastAsia="en-GB"/>
        </w:rPr>
        <w:t xml:space="preserve"> is a condition precedent to payment by the </w:t>
      </w:r>
      <w:r w:rsidRPr="0086022F">
        <w:rPr>
          <w:rFonts w:eastAsia="Calibri" w:cstheme="minorHAnsi"/>
          <w:b/>
          <w:bCs/>
          <w:szCs w:val="18"/>
          <w:lang w:eastAsia="en-GB"/>
        </w:rPr>
        <w:t>Insurer</w:t>
      </w:r>
      <w:r w:rsidRPr="0086022F">
        <w:rPr>
          <w:rFonts w:eastAsia="Calibri" w:cstheme="minorHAnsi"/>
          <w:szCs w:val="18"/>
          <w:lang w:eastAsia="en-GB"/>
        </w:rPr>
        <w:t xml:space="preserve"> of any amounts under this Policy, and the </w:t>
      </w:r>
      <w:r w:rsidRPr="0086022F">
        <w:rPr>
          <w:rFonts w:eastAsia="Calibri" w:cstheme="minorHAnsi"/>
          <w:b/>
          <w:bCs/>
          <w:szCs w:val="18"/>
          <w:lang w:eastAsia="en-GB"/>
        </w:rPr>
        <w:t>Insurer</w:t>
      </w:r>
      <w:r w:rsidRPr="0086022F">
        <w:rPr>
          <w:rFonts w:eastAsia="Calibri" w:cstheme="minorHAnsi"/>
          <w:szCs w:val="18"/>
          <w:lang w:eastAsia="en-GB"/>
        </w:rPr>
        <w:t xml:space="preserve"> shall only be liable for the amount that exceeds the </w:t>
      </w:r>
      <w:r w:rsidRPr="0086022F">
        <w:rPr>
          <w:rFonts w:eastAsia="Calibri" w:cstheme="minorHAnsi"/>
          <w:b/>
          <w:bCs/>
          <w:szCs w:val="18"/>
          <w:lang w:eastAsia="en-GB"/>
        </w:rPr>
        <w:t>Excess</w:t>
      </w:r>
      <w:r w:rsidRPr="0086022F">
        <w:rPr>
          <w:rFonts w:eastAsia="Calibri" w:cstheme="minorHAnsi"/>
          <w:szCs w:val="18"/>
          <w:lang w:eastAsia="en-GB"/>
        </w:rPr>
        <w:t xml:space="preserve">, up to the applicable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stated in the Schedule.</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bCs/>
          <w:szCs w:val="18"/>
          <w:lang w:eastAsia="en-GB"/>
        </w:rPr>
        <w:t xml:space="preserve">An </w:t>
      </w:r>
      <w:r w:rsidRPr="0086022F">
        <w:rPr>
          <w:rFonts w:eastAsia="Calibri" w:cstheme="minorHAnsi"/>
          <w:b/>
          <w:bCs/>
          <w:szCs w:val="18"/>
          <w:lang w:eastAsia="en-GB"/>
        </w:rPr>
        <w:t>Insured</w:t>
      </w:r>
      <w:r w:rsidRPr="0086022F">
        <w:rPr>
          <w:rFonts w:eastAsia="Calibri" w:cstheme="minorHAnsi"/>
          <w:szCs w:val="18"/>
          <w:lang w:eastAsia="en-GB"/>
        </w:rPr>
        <w:t xml:space="preserve"> must make direct payments within the </w:t>
      </w:r>
      <w:r w:rsidRPr="0086022F">
        <w:rPr>
          <w:rFonts w:eastAsia="Calibri" w:cstheme="minorHAnsi"/>
          <w:b/>
          <w:bCs/>
          <w:szCs w:val="18"/>
          <w:lang w:eastAsia="en-GB"/>
        </w:rPr>
        <w:t>Excess</w:t>
      </w:r>
      <w:r w:rsidRPr="0086022F">
        <w:rPr>
          <w:rFonts w:eastAsia="Calibri" w:cstheme="minorHAnsi"/>
          <w:szCs w:val="18"/>
          <w:lang w:eastAsia="en-GB"/>
        </w:rPr>
        <w:t xml:space="preserve"> to the appropriate parties designated by the </w:t>
      </w:r>
      <w:r w:rsidRPr="0086022F">
        <w:rPr>
          <w:rFonts w:eastAsia="Calibri" w:cstheme="minorHAnsi"/>
          <w:b/>
          <w:bCs/>
          <w:szCs w:val="18"/>
          <w:lang w:eastAsia="en-GB"/>
        </w:rPr>
        <w:t>Insurer</w:t>
      </w:r>
      <w:r w:rsidRPr="0086022F">
        <w:rPr>
          <w:rFonts w:eastAsia="Calibri" w:cstheme="minorHAnsi"/>
          <w:szCs w:val="18"/>
          <w:lang w:eastAsia="en-GB"/>
        </w:rPr>
        <w:t>.</w:t>
      </w:r>
    </w:p>
    <w:p w:rsidR="006936E8" w:rsidRPr="0086022F" w:rsidRDefault="006936E8" w:rsidP="006936E8">
      <w:pPr>
        <w:spacing w:before="0" w:after="160" w:line="259" w:lineRule="auto"/>
        <w:ind w:left="1080"/>
        <w:contextualSpacing/>
        <w:rPr>
          <w:rFonts w:eastAsia="Calibri" w:cstheme="minorHAnsi"/>
          <w:szCs w:val="18"/>
        </w:rPr>
      </w:pPr>
    </w:p>
    <w:p w:rsidR="006936E8" w:rsidRPr="0086022F" w:rsidRDefault="006936E8" w:rsidP="006936E8">
      <w:pPr>
        <w:pStyle w:val="Heading2"/>
        <w:numPr>
          <w:ilvl w:val="0"/>
          <w:numId w:val="529"/>
        </w:numPr>
        <w:spacing w:before="0" w:after="160" w:line="259" w:lineRule="auto"/>
        <w:ind w:left="360"/>
        <w:contextualSpacing/>
        <w:rPr>
          <w:rFonts w:eastAsia="Calibri" w:cstheme="minorHAnsi"/>
          <w:szCs w:val="18"/>
        </w:rPr>
      </w:pPr>
      <w:r w:rsidRPr="0086022F">
        <w:rPr>
          <w:rFonts w:eastAsia="Calibri" w:cstheme="minorHAnsi"/>
          <w:b/>
          <w:szCs w:val="22"/>
        </w:rPr>
        <w:t>Waiting Period</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The </w:t>
      </w:r>
      <w:r w:rsidRPr="0086022F">
        <w:rPr>
          <w:rFonts w:eastAsia="Calibri" w:cstheme="minorHAnsi"/>
          <w:b/>
          <w:bCs/>
          <w:szCs w:val="18"/>
          <w:lang w:eastAsia="en-GB"/>
        </w:rPr>
        <w:t>Waiting Periods</w:t>
      </w:r>
      <w:r w:rsidRPr="0086022F">
        <w:rPr>
          <w:rFonts w:eastAsia="Calibri" w:cstheme="minorHAnsi"/>
          <w:bCs/>
          <w:szCs w:val="18"/>
          <w:lang w:eastAsia="en-GB"/>
        </w:rPr>
        <w:t xml:space="preserve"> </w:t>
      </w:r>
      <w:r w:rsidRPr="0086022F">
        <w:rPr>
          <w:rFonts w:eastAsia="Calibri" w:cstheme="minorHAnsi"/>
          <w:szCs w:val="18"/>
          <w:lang w:eastAsia="en-GB"/>
        </w:rPr>
        <w:t xml:space="preserve">set forth in </w:t>
      </w:r>
      <w:r w:rsidRPr="0086022F">
        <w:rPr>
          <w:rFonts w:eastAsia="Calibri" w:cstheme="minorHAnsi"/>
          <w:szCs w:val="18"/>
        </w:rPr>
        <w:t>the Schedule</w:t>
      </w:r>
      <w:r w:rsidRPr="0086022F">
        <w:rPr>
          <w:rFonts w:eastAsia="Calibri" w:cstheme="minorHAnsi"/>
          <w:bCs/>
          <w:szCs w:val="18"/>
          <w:lang w:eastAsia="en-GB"/>
        </w:rPr>
        <w:t xml:space="preserve"> apply solely to Insuring Clauses H (BrandGuard) and I b) (System Failure Coverage: Non-Physical Business Interruption)</w:t>
      </w:r>
      <w:r w:rsidRPr="0086022F">
        <w:rPr>
          <w:rFonts w:eastAsia="Calibri" w:cstheme="minorHAnsi"/>
          <w:szCs w:val="18"/>
          <w:lang w:eastAsia="en-GB"/>
        </w:rPr>
        <w:t xml:space="preserve">. The </w:t>
      </w:r>
      <w:r w:rsidRPr="0086022F">
        <w:rPr>
          <w:rFonts w:eastAsia="Calibri" w:cstheme="minorHAnsi"/>
          <w:b/>
          <w:szCs w:val="18"/>
          <w:lang w:eastAsia="en-GB"/>
        </w:rPr>
        <w:t>Waiting Period</w:t>
      </w:r>
      <w:r w:rsidRPr="0086022F">
        <w:rPr>
          <w:rFonts w:eastAsia="Calibri" w:cstheme="minorHAnsi"/>
          <w:szCs w:val="18"/>
          <w:lang w:eastAsia="en-GB"/>
        </w:rPr>
        <w:t xml:space="preserve"> applies to each </w:t>
      </w:r>
      <w:r w:rsidRPr="0086022F">
        <w:rPr>
          <w:rFonts w:eastAsia="Calibri" w:cstheme="minorHAnsi"/>
          <w:b/>
          <w:szCs w:val="18"/>
          <w:lang w:eastAsia="en-GB"/>
        </w:rPr>
        <w:t xml:space="preserve">Period of Restoration </w:t>
      </w:r>
      <w:r w:rsidRPr="0086022F">
        <w:rPr>
          <w:rFonts w:eastAsia="Calibri" w:cstheme="minorHAnsi"/>
          <w:szCs w:val="18"/>
          <w:lang w:eastAsia="en-GB"/>
        </w:rPr>
        <w:t xml:space="preserve">and </w:t>
      </w:r>
      <w:r w:rsidRPr="0086022F">
        <w:rPr>
          <w:rFonts w:eastAsia="Calibri" w:cstheme="minorHAnsi"/>
          <w:b/>
          <w:szCs w:val="18"/>
          <w:lang w:eastAsia="en-GB"/>
        </w:rPr>
        <w:t>Period of Indemnity</w:t>
      </w:r>
      <w:r w:rsidRPr="0086022F">
        <w:rPr>
          <w:rFonts w:eastAsia="Calibri" w:cstheme="minorHAnsi"/>
          <w:szCs w:val="18"/>
          <w:lang w:eastAsia="en-GB"/>
        </w:rPr>
        <w:t>.</w:t>
      </w:r>
    </w:p>
    <w:p w:rsidR="006936E8" w:rsidRPr="0086022F" w:rsidRDefault="006936E8" w:rsidP="006936E8">
      <w:pPr>
        <w:spacing w:before="0" w:after="160" w:line="259" w:lineRule="auto"/>
        <w:ind w:left="360"/>
        <w:contextualSpacing/>
        <w:rPr>
          <w:rFonts w:eastAsia="Calibri" w:cstheme="minorHAnsi"/>
          <w:szCs w:val="18"/>
          <w:lang w:eastAsia="en-GB"/>
        </w:rPr>
      </w:pPr>
    </w:p>
    <w:p w:rsidR="006936E8" w:rsidRPr="0086022F" w:rsidRDefault="006936E8" w:rsidP="006936E8">
      <w:pPr>
        <w:pStyle w:val="Heading2"/>
        <w:numPr>
          <w:ilvl w:val="0"/>
          <w:numId w:val="529"/>
        </w:numPr>
        <w:spacing w:before="0" w:after="160" w:line="259" w:lineRule="auto"/>
        <w:ind w:left="360"/>
        <w:contextualSpacing/>
        <w:rPr>
          <w:rFonts w:eastAsia="Calibri" w:cstheme="minorHAnsi"/>
          <w:b/>
          <w:szCs w:val="22"/>
        </w:rPr>
      </w:pPr>
      <w:r w:rsidRPr="0086022F">
        <w:rPr>
          <w:rFonts w:eastAsia="Calibri" w:cstheme="minorHAnsi"/>
          <w:b/>
          <w:szCs w:val="22"/>
        </w:rPr>
        <w:t>Territorial Limits</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This Policy applies to </w:t>
      </w:r>
      <w:r w:rsidRPr="0086022F">
        <w:rPr>
          <w:rFonts w:eastAsia="Calibri" w:cstheme="minorHAnsi"/>
          <w:b/>
          <w:bCs/>
          <w:szCs w:val="18"/>
          <w:lang w:eastAsia="en-GB"/>
        </w:rPr>
        <w:t>Claims</w:t>
      </w:r>
      <w:r w:rsidRPr="0086022F">
        <w:rPr>
          <w:rFonts w:eastAsia="Calibri" w:cstheme="minorHAnsi"/>
          <w:bCs/>
          <w:szCs w:val="18"/>
          <w:lang w:eastAsia="en-GB"/>
        </w:rPr>
        <w:t xml:space="preserve"> </w:t>
      </w:r>
      <w:r w:rsidRPr="0086022F">
        <w:rPr>
          <w:rFonts w:eastAsia="Calibri" w:cstheme="minorHAnsi"/>
          <w:szCs w:val="18"/>
          <w:lang w:eastAsia="en-GB"/>
        </w:rPr>
        <w:t xml:space="preserve">brought or maintained, </w:t>
      </w:r>
      <w:r w:rsidRPr="0086022F">
        <w:rPr>
          <w:rFonts w:eastAsia="Calibri" w:cstheme="minorHAnsi"/>
          <w:b/>
          <w:szCs w:val="18"/>
          <w:lang w:eastAsia="en-GB"/>
        </w:rPr>
        <w:t>Wrongful Acts</w:t>
      </w:r>
      <w:r w:rsidRPr="0086022F">
        <w:rPr>
          <w:rFonts w:eastAsia="Calibri" w:cstheme="minorHAnsi"/>
          <w:szCs w:val="18"/>
          <w:lang w:eastAsia="en-GB"/>
        </w:rPr>
        <w:t xml:space="preserve"> committed and </w:t>
      </w:r>
      <w:r w:rsidRPr="0086022F">
        <w:rPr>
          <w:rFonts w:eastAsia="Calibri" w:cstheme="minorHAnsi"/>
          <w:b/>
          <w:szCs w:val="18"/>
          <w:lang w:eastAsia="en-GB"/>
        </w:rPr>
        <w:t>First Party Insured Events</w:t>
      </w:r>
      <w:r w:rsidRPr="0086022F">
        <w:rPr>
          <w:rFonts w:eastAsia="Calibri" w:cstheme="minorHAnsi"/>
          <w:szCs w:val="18"/>
          <w:lang w:eastAsia="en-GB"/>
        </w:rPr>
        <w:t xml:space="preserve"> taking place anywhere in the world other than in relation to Insuring Clause M (Property Damage Loss) where cover applies only to </w:t>
      </w:r>
      <w:r w:rsidRPr="0086022F">
        <w:rPr>
          <w:rFonts w:eastAsia="Calibri" w:cstheme="minorHAnsi"/>
          <w:b/>
          <w:szCs w:val="18"/>
          <w:lang w:eastAsia="en-GB"/>
        </w:rPr>
        <w:t xml:space="preserve">Covered Property </w:t>
      </w:r>
      <w:r w:rsidRPr="0086022F">
        <w:rPr>
          <w:rFonts w:eastAsia="Calibri" w:cstheme="minorHAnsi"/>
          <w:szCs w:val="18"/>
          <w:lang w:eastAsia="en-GB"/>
        </w:rPr>
        <w:t xml:space="preserve">and </w:t>
      </w:r>
      <w:r w:rsidRPr="0086022F">
        <w:rPr>
          <w:rFonts w:eastAsia="Calibri" w:cstheme="minorHAnsi"/>
          <w:b/>
          <w:szCs w:val="18"/>
          <w:lang w:eastAsia="en-GB"/>
        </w:rPr>
        <w:t xml:space="preserve">Operations </w:t>
      </w:r>
      <w:r w:rsidRPr="0086022F">
        <w:rPr>
          <w:rFonts w:eastAsia="Calibri" w:cstheme="minorHAnsi"/>
          <w:szCs w:val="18"/>
          <w:lang w:eastAsia="en-GB"/>
        </w:rPr>
        <w:t xml:space="preserve">at an </w:t>
      </w:r>
      <w:r w:rsidRPr="0086022F">
        <w:rPr>
          <w:rFonts w:eastAsia="Calibri" w:cstheme="minorHAnsi"/>
          <w:b/>
          <w:szCs w:val="18"/>
          <w:lang w:eastAsia="en-GB"/>
        </w:rPr>
        <w:t>Insured Location</w:t>
      </w:r>
      <w:r w:rsidRPr="0086022F">
        <w:rPr>
          <w:rFonts w:eastAsia="Calibri" w:cstheme="minorHAnsi"/>
          <w:szCs w:val="18"/>
          <w:lang w:eastAsia="en-GB"/>
        </w:rPr>
        <w:t xml:space="preserve">. </w:t>
      </w:r>
    </w:p>
    <w:p w:rsidR="006936E8" w:rsidRPr="0086022F" w:rsidRDefault="006936E8" w:rsidP="006936E8">
      <w:pPr>
        <w:spacing w:before="0" w:after="160" w:line="259" w:lineRule="auto"/>
        <w:contextualSpacing/>
        <w:rPr>
          <w:rFonts w:eastAsia="Calibri" w:cstheme="minorHAnsi"/>
          <w:szCs w:val="18"/>
          <w:lang w:eastAsia="en-GB"/>
        </w:rPr>
      </w:pPr>
    </w:p>
    <w:p w:rsidR="006936E8" w:rsidRPr="0086022F" w:rsidRDefault="006936E8" w:rsidP="006936E8">
      <w:pPr>
        <w:pStyle w:val="Heading1"/>
        <w:numPr>
          <w:ilvl w:val="0"/>
          <w:numId w:val="529"/>
        </w:numPr>
        <w:spacing w:before="0" w:after="160" w:line="259" w:lineRule="auto"/>
        <w:ind w:left="360"/>
        <w:contextualSpacing/>
        <w:rPr>
          <w:rFonts w:eastAsia="Calibri" w:cstheme="minorHAnsi"/>
          <w:b/>
          <w:sz w:val="22"/>
          <w:szCs w:val="22"/>
        </w:rPr>
      </w:pPr>
      <w:r w:rsidRPr="0086022F">
        <w:rPr>
          <w:rFonts w:eastAsia="Calibri" w:cstheme="minorHAnsi"/>
          <w:b/>
          <w:sz w:val="22"/>
          <w:szCs w:val="22"/>
        </w:rPr>
        <w:t>Loss Determination</w:t>
      </w:r>
    </w:p>
    <w:p w:rsidR="006936E8" w:rsidRPr="0022764C" w:rsidRDefault="006936E8" w:rsidP="006936E8">
      <w:pPr>
        <w:pStyle w:val="Heading2"/>
        <w:numPr>
          <w:ilvl w:val="0"/>
          <w:numId w:val="485"/>
        </w:numPr>
        <w:spacing w:before="0" w:after="160" w:line="259" w:lineRule="auto"/>
        <w:contextualSpacing/>
        <w:rPr>
          <w:rFonts w:eastAsia="Calibri" w:cstheme="minorHAnsi"/>
          <w:b/>
          <w:szCs w:val="18"/>
        </w:rPr>
      </w:pPr>
      <w:r w:rsidRPr="0022764C">
        <w:rPr>
          <w:rFonts w:eastAsia="Calibri" w:cstheme="minorHAnsi"/>
          <w:b/>
          <w:szCs w:val="22"/>
        </w:rPr>
        <w:t>Brand Loss</w:t>
      </w:r>
    </w:p>
    <w:p w:rsidR="006936E8" w:rsidRPr="0022764C" w:rsidRDefault="006936E8" w:rsidP="006936E8">
      <w:pPr>
        <w:tabs>
          <w:tab w:val="left" w:pos="720"/>
        </w:tabs>
        <w:spacing w:before="0" w:after="160" w:line="259" w:lineRule="auto"/>
        <w:ind w:left="720"/>
        <w:contextualSpacing/>
        <w:rPr>
          <w:rFonts w:eastAsia="Calibri" w:cstheme="minorHAnsi"/>
          <w:b/>
          <w:szCs w:val="18"/>
        </w:rPr>
      </w:pPr>
      <w:r w:rsidRPr="0086022F">
        <w:rPr>
          <w:rFonts w:eastAsia="Calibri" w:cstheme="minorHAnsi"/>
          <w:szCs w:val="18"/>
          <w:lang w:eastAsia="en-GB"/>
        </w:rPr>
        <w:t xml:space="preserve">The </w:t>
      </w:r>
      <w:r w:rsidRPr="0086022F">
        <w:rPr>
          <w:rFonts w:eastAsia="Calibri" w:cstheme="minorHAnsi"/>
          <w:b/>
          <w:szCs w:val="18"/>
          <w:lang w:eastAsia="en-GB"/>
        </w:rPr>
        <w:t xml:space="preserve">Brand Loss </w:t>
      </w:r>
      <w:r w:rsidRPr="0086022F">
        <w:rPr>
          <w:rFonts w:eastAsia="Calibri" w:cstheme="minorHAnsi"/>
          <w:szCs w:val="18"/>
          <w:lang w:eastAsia="en-GB"/>
        </w:rPr>
        <w:t>payable under Insuring Clause H (BrandGuard) will be calculated by taking into account:</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 prior experience of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szCs w:val="18"/>
          <w:lang w:eastAsia="en-GB"/>
        </w:rPr>
        <w:t xml:space="preserve">business preceding the date of the </w:t>
      </w:r>
      <w:r w:rsidRPr="0086022F">
        <w:rPr>
          <w:rFonts w:eastAsia="Calibri" w:cstheme="minorHAnsi"/>
          <w:b/>
          <w:szCs w:val="18"/>
          <w:lang w:eastAsia="en-GB"/>
        </w:rPr>
        <w:t xml:space="preserve">Adverse Media Report </w:t>
      </w:r>
      <w:r w:rsidRPr="0086022F">
        <w:rPr>
          <w:rFonts w:eastAsia="Calibri" w:cstheme="minorHAnsi"/>
          <w:szCs w:val="18"/>
          <w:lang w:eastAsia="en-GB"/>
        </w:rPr>
        <w:t xml:space="preserve">or </w:t>
      </w:r>
      <w:r w:rsidRPr="0086022F">
        <w:rPr>
          <w:rFonts w:eastAsia="Calibri" w:cstheme="minorHAnsi"/>
          <w:b/>
          <w:szCs w:val="18"/>
          <w:lang w:eastAsia="en-GB"/>
        </w:rPr>
        <w:t>Notification</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whichever applies, and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szCs w:val="18"/>
          <w:lang w:eastAsia="en-GB"/>
        </w:rPr>
        <w:t xml:space="preserve">likely net profit had no </w:t>
      </w:r>
      <w:r w:rsidRPr="0086022F">
        <w:rPr>
          <w:rFonts w:eastAsia="Calibri" w:cstheme="minorHAnsi"/>
          <w:b/>
          <w:szCs w:val="18"/>
          <w:lang w:eastAsia="en-GB"/>
        </w:rPr>
        <w:t xml:space="preserve">Adverse Media Report </w:t>
      </w:r>
      <w:r w:rsidRPr="0086022F">
        <w:rPr>
          <w:rFonts w:eastAsia="Calibri" w:cstheme="minorHAnsi"/>
          <w:szCs w:val="18"/>
          <w:lang w:eastAsia="en-GB"/>
        </w:rPr>
        <w:t xml:space="preserve">been published or </w:t>
      </w:r>
      <w:r w:rsidRPr="0086022F">
        <w:rPr>
          <w:rFonts w:eastAsia="Calibri" w:cstheme="minorHAnsi"/>
          <w:b/>
          <w:szCs w:val="18"/>
          <w:lang w:eastAsia="en-GB"/>
        </w:rPr>
        <w:t xml:space="preserve">Notification </w:t>
      </w:r>
      <w:r w:rsidRPr="0086022F">
        <w:rPr>
          <w:rFonts w:eastAsia="Calibri" w:cstheme="minorHAnsi"/>
          <w:szCs w:val="18"/>
          <w:lang w:eastAsia="en-GB"/>
        </w:rPr>
        <w:t>occurred;</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income derived from substitute methods, facilities or personnel the</w:t>
      </w:r>
      <w:r w:rsidRPr="0086022F">
        <w:rPr>
          <w:rFonts w:eastAsia="Calibri" w:cstheme="minorHAnsi"/>
          <w:b/>
          <w:szCs w:val="18"/>
          <w:lang w:eastAsia="en-GB"/>
        </w:rPr>
        <w:t xml:space="preserve"> Named Insured </w:t>
      </w:r>
      <w:r w:rsidRPr="0086022F">
        <w:rPr>
          <w:rFonts w:eastAsia="Calibri" w:cstheme="minorHAnsi"/>
          <w:szCs w:val="18"/>
          <w:lang w:eastAsia="en-GB"/>
        </w:rPr>
        <w:t>uses to maintain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revenue stream;</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 </w:t>
      </w:r>
      <w:r w:rsidRPr="0086022F">
        <w:rPr>
          <w:rFonts w:eastAsia="Calibri" w:cstheme="minorHAnsi"/>
          <w:szCs w:val="18"/>
          <w:lang w:eastAsia="en-GB"/>
        </w:rPr>
        <w:t>documentation of the trends 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business and variations in or other circumstances affecting the</w:t>
      </w:r>
      <w:r w:rsidRPr="0086022F">
        <w:rPr>
          <w:rFonts w:eastAsia="Calibri" w:cstheme="minorHAnsi"/>
          <w:b/>
          <w:szCs w:val="18"/>
          <w:lang w:eastAsia="en-GB"/>
        </w:rPr>
        <w:t xml:space="preserve"> Named Insured’s </w:t>
      </w:r>
      <w:r w:rsidRPr="0086022F">
        <w:rPr>
          <w:rFonts w:eastAsia="Calibri" w:cstheme="minorHAnsi"/>
          <w:szCs w:val="18"/>
          <w:lang w:eastAsia="en-GB"/>
        </w:rPr>
        <w:t>business before or after the</w:t>
      </w:r>
      <w:r w:rsidRPr="0086022F">
        <w:rPr>
          <w:rFonts w:eastAsia="Calibri" w:cstheme="minorHAnsi"/>
          <w:b/>
          <w:szCs w:val="18"/>
          <w:lang w:eastAsia="en-GB"/>
        </w:rPr>
        <w:t xml:space="preserve"> Adverse Media Report </w:t>
      </w:r>
      <w:r w:rsidRPr="0086022F">
        <w:rPr>
          <w:rFonts w:eastAsia="Calibri" w:cstheme="minorHAnsi"/>
          <w:szCs w:val="18"/>
          <w:lang w:eastAsia="en-GB"/>
        </w:rPr>
        <w:t xml:space="preserve">or </w:t>
      </w:r>
      <w:r w:rsidRPr="0086022F">
        <w:rPr>
          <w:rFonts w:eastAsia="Calibri" w:cstheme="minorHAnsi"/>
          <w:b/>
          <w:szCs w:val="18"/>
          <w:lang w:eastAsia="en-GB"/>
        </w:rPr>
        <w:t>Notification</w:t>
      </w:r>
      <w:r w:rsidRPr="0086022F">
        <w:rPr>
          <w:rFonts w:eastAsia="Calibri" w:cstheme="minorHAnsi"/>
          <w:szCs w:val="18"/>
          <w:lang w:eastAsia="en-GB"/>
        </w:rPr>
        <w:t>, which would have affected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had no </w:t>
      </w:r>
      <w:r w:rsidRPr="0086022F">
        <w:rPr>
          <w:rFonts w:eastAsia="Calibri" w:cstheme="minorHAnsi"/>
          <w:b/>
          <w:szCs w:val="18"/>
          <w:lang w:eastAsia="en-GB"/>
        </w:rPr>
        <w:t>Adverse Media Report</w:t>
      </w:r>
      <w:r w:rsidRPr="0086022F">
        <w:rPr>
          <w:rFonts w:eastAsia="Calibri" w:cstheme="minorHAnsi"/>
          <w:szCs w:val="18"/>
          <w:lang w:eastAsia="en-GB"/>
        </w:rPr>
        <w:t xml:space="preserve"> been published or </w:t>
      </w:r>
      <w:r w:rsidRPr="0086022F">
        <w:rPr>
          <w:rFonts w:eastAsia="Calibri" w:cstheme="minorHAnsi"/>
          <w:b/>
          <w:szCs w:val="18"/>
          <w:lang w:eastAsia="en-GB"/>
        </w:rPr>
        <w:t xml:space="preserve">Notification </w:t>
      </w:r>
      <w:r w:rsidRPr="0086022F">
        <w:rPr>
          <w:rFonts w:eastAsia="Calibri" w:cstheme="minorHAnsi"/>
          <w:szCs w:val="18"/>
          <w:lang w:eastAsia="en-GB"/>
        </w:rPr>
        <w:t>occurred; and</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 xml:space="preserve">any fixed operating expenses, including ordinary payroll, but only to the extent that such operating expenses must continue during the </w:t>
      </w:r>
      <w:r w:rsidRPr="0086022F">
        <w:rPr>
          <w:rFonts w:eastAsia="Calibri" w:cstheme="minorHAnsi"/>
          <w:b/>
          <w:szCs w:val="18"/>
          <w:lang w:eastAsia="en-GB"/>
        </w:rPr>
        <w:t>Period of Indemnity</w:t>
      </w:r>
      <w:r w:rsidRPr="0086022F">
        <w:rPr>
          <w:rFonts w:eastAsia="Calibri" w:cstheme="minorHAnsi"/>
          <w:szCs w:val="18"/>
          <w:lang w:eastAsia="en-GB"/>
        </w:rPr>
        <w:t>.</w:t>
      </w:r>
    </w:p>
    <w:p w:rsidR="006936E8" w:rsidRPr="0086022F" w:rsidRDefault="006936E8" w:rsidP="006936E8">
      <w:pPr>
        <w:spacing w:before="0" w:after="160" w:line="259" w:lineRule="auto"/>
        <w:ind w:left="720"/>
        <w:contextualSpacing/>
        <w:rPr>
          <w:rFonts w:eastAsia="Calibri" w:cstheme="minorHAnsi"/>
          <w:szCs w:val="18"/>
          <w:lang w:eastAsia="en-GB"/>
        </w:rPr>
      </w:pPr>
      <w:r w:rsidRPr="0086022F">
        <w:rPr>
          <w:rFonts w:eastAsia="Calibri" w:cstheme="minorHAnsi"/>
          <w:szCs w:val="18"/>
          <w:lang w:eastAsia="en-GB"/>
        </w:rPr>
        <w:lastRenderedPageBreak/>
        <w:t xml:space="preserve">For purposes of calculating </w:t>
      </w:r>
      <w:r w:rsidRPr="0086022F">
        <w:rPr>
          <w:rFonts w:eastAsia="Calibri" w:cstheme="minorHAnsi"/>
          <w:b/>
          <w:szCs w:val="18"/>
          <w:lang w:eastAsia="en-GB"/>
        </w:rPr>
        <w:t>Brand Loss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net profit will include the amount of </w:t>
      </w:r>
      <w:r w:rsidRPr="0086022F">
        <w:rPr>
          <w:rFonts w:eastAsia="Calibri" w:cstheme="minorHAnsi"/>
          <w:b/>
          <w:szCs w:val="18"/>
          <w:lang w:eastAsia="en-GB"/>
        </w:rPr>
        <w:t>Money</w:t>
      </w:r>
      <w:r w:rsidRPr="0086022F">
        <w:rPr>
          <w:rFonts w:eastAsia="Calibri" w:cstheme="minorHAnsi"/>
          <w:szCs w:val="18"/>
          <w:lang w:eastAsia="en-GB"/>
        </w:rPr>
        <w:t xml:space="preserve"> paid or payable to the</w:t>
      </w:r>
      <w:r w:rsidRPr="0086022F">
        <w:rPr>
          <w:rFonts w:eastAsia="Calibri" w:cstheme="minorHAnsi"/>
          <w:b/>
          <w:szCs w:val="18"/>
          <w:lang w:eastAsia="en-GB"/>
        </w:rPr>
        <w:t xml:space="preserve"> Named Insured</w:t>
      </w:r>
      <w:r w:rsidRPr="0086022F">
        <w:rPr>
          <w:rFonts w:eastAsia="Calibri" w:cstheme="minorHAnsi"/>
          <w:szCs w:val="18"/>
          <w:lang w:eastAsia="en-GB"/>
        </w:rPr>
        <w:t>, including donations,</w:t>
      </w:r>
      <w:r w:rsidRPr="0086022F">
        <w:rPr>
          <w:rFonts w:eastAsia="Calibri" w:cstheme="minorHAnsi"/>
          <w:b/>
          <w:szCs w:val="18"/>
          <w:lang w:eastAsia="en-GB"/>
        </w:rPr>
        <w:t xml:space="preserve"> </w:t>
      </w:r>
      <w:r w:rsidRPr="0086022F">
        <w:rPr>
          <w:rFonts w:eastAsia="Calibri" w:cstheme="minorHAnsi"/>
          <w:szCs w:val="18"/>
          <w:lang w:eastAsia="en-GB"/>
        </w:rPr>
        <w:t xml:space="preserve">for goods, </w:t>
      </w:r>
      <w:r w:rsidRPr="0086022F">
        <w:rPr>
          <w:rFonts w:eastAsia="Calibri" w:cstheme="minorHAnsi"/>
          <w:b/>
          <w:szCs w:val="18"/>
          <w:lang w:eastAsia="en-GB"/>
        </w:rPr>
        <w:t>Products</w:t>
      </w:r>
      <w:r w:rsidRPr="0086022F">
        <w:rPr>
          <w:rFonts w:eastAsia="Calibri" w:cstheme="minorHAnsi"/>
          <w:szCs w:val="18"/>
          <w:lang w:eastAsia="en-GB"/>
        </w:rPr>
        <w:t xml:space="preserve"> or services sold, delivered or rendered in the normal course of </w:t>
      </w:r>
      <w:r w:rsidRPr="0086022F">
        <w:rPr>
          <w:rFonts w:eastAsia="Calibri" w:cstheme="minorHAnsi"/>
          <w:bCs/>
          <w:szCs w:val="18"/>
          <w:lang w:eastAsia="en-GB"/>
        </w:rPr>
        <w:t>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w:t>
      </w:r>
    </w:p>
    <w:p w:rsidR="00B55393" w:rsidRPr="0086022F" w:rsidRDefault="00B55393" w:rsidP="006936E8">
      <w:pPr>
        <w:spacing w:before="0" w:after="160" w:line="259" w:lineRule="auto"/>
        <w:ind w:left="720"/>
        <w:contextualSpacing/>
        <w:rPr>
          <w:rFonts w:eastAsia="Calibri" w:cstheme="minorHAnsi"/>
          <w:szCs w:val="18"/>
          <w:lang w:eastAsia="en-GB"/>
        </w:rPr>
      </w:pPr>
    </w:p>
    <w:p w:rsidR="00B0161D" w:rsidRPr="0086022F" w:rsidRDefault="00B0161D" w:rsidP="006936E8">
      <w:pPr>
        <w:spacing w:before="0" w:after="160" w:line="259" w:lineRule="auto"/>
        <w:ind w:left="720"/>
        <w:contextualSpacing/>
        <w:rPr>
          <w:rFonts w:eastAsia="Calibri" w:cstheme="minorHAnsi"/>
          <w:szCs w:val="18"/>
          <w:lang w:eastAsia="en-GB"/>
        </w:rPr>
      </w:pPr>
    </w:p>
    <w:p w:rsidR="00B0161D" w:rsidRPr="0022764C" w:rsidRDefault="00B0161D" w:rsidP="006936E8">
      <w:pPr>
        <w:spacing w:before="0" w:after="160" w:line="259" w:lineRule="auto"/>
        <w:ind w:left="720"/>
        <w:contextualSpacing/>
        <w:rPr>
          <w:rFonts w:eastAsia="Calibri" w:cstheme="minorHAnsi"/>
          <w:b/>
          <w:szCs w:val="18"/>
        </w:rPr>
      </w:pPr>
    </w:p>
    <w:p w:rsidR="006936E8" w:rsidRPr="0022764C" w:rsidRDefault="006936E8" w:rsidP="006936E8">
      <w:pPr>
        <w:spacing w:before="0" w:after="160" w:line="259" w:lineRule="auto"/>
        <w:ind w:left="1080"/>
        <w:contextualSpacing/>
        <w:rPr>
          <w:rFonts w:eastAsia="Calibri" w:cstheme="minorHAnsi"/>
          <w:b/>
          <w:szCs w:val="18"/>
        </w:rPr>
      </w:pPr>
    </w:p>
    <w:p w:rsidR="006936E8" w:rsidRPr="0022764C" w:rsidRDefault="006936E8" w:rsidP="006936E8">
      <w:pPr>
        <w:pStyle w:val="Heading2"/>
        <w:numPr>
          <w:ilvl w:val="0"/>
          <w:numId w:val="516"/>
        </w:numPr>
        <w:spacing w:before="0" w:after="160" w:line="259" w:lineRule="auto"/>
        <w:contextualSpacing/>
        <w:rPr>
          <w:rFonts w:eastAsia="Calibri" w:cstheme="minorHAnsi"/>
          <w:b/>
          <w:szCs w:val="22"/>
        </w:rPr>
      </w:pPr>
      <w:r w:rsidRPr="0022764C">
        <w:rPr>
          <w:rFonts w:eastAsia="Calibri" w:cstheme="minorHAnsi"/>
          <w:b/>
          <w:szCs w:val="22"/>
        </w:rPr>
        <w:t>Digital Asset Loss</w:t>
      </w:r>
    </w:p>
    <w:p w:rsidR="006936E8" w:rsidRPr="0086022F" w:rsidRDefault="006936E8" w:rsidP="006936E8">
      <w:pPr>
        <w:spacing w:before="0" w:after="160" w:line="259" w:lineRule="auto"/>
        <w:ind w:left="720"/>
        <w:contextualSpacing/>
        <w:rPr>
          <w:rFonts w:eastAsia="Calibri" w:cstheme="minorHAnsi"/>
          <w:szCs w:val="18"/>
          <w:lang w:eastAsia="en-GB"/>
        </w:rPr>
      </w:pPr>
      <w:r w:rsidRPr="0086022F">
        <w:rPr>
          <w:rFonts w:eastAsia="Calibri" w:cstheme="minorHAnsi"/>
          <w:b/>
          <w:szCs w:val="18"/>
          <w:lang w:eastAsia="en-GB"/>
        </w:rPr>
        <w:t>Digital Assets Loss</w:t>
      </w:r>
      <w:r w:rsidRPr="0086022F">
        <w:rPr>
          <w:rFonts w:eastAsia="Calibri" w:cstheme="minorHAnsi"/>
          <w:szCs w:val="18"/>
          <w:lang w:eastAsia="en-GB"/>
        </w:rPr>
        <w:t xml:space="preserve"> under Insuring Clause I a) (</w:t>
      </w:r>
      <w:r w:rsidRPr="0086022F">
        <w:rPr>
          <w:rFonts w:eastAsia="Calibri" w:cstheme="minorHAnsi"/>
          <w:bCs/>
          <w:szCs w:val="18"/>
          <w:lang w:eastAsia="en-GB"/>
        </w:rPr>
        <w:t xml:space="preserve">System Failure: Data Recovery) </w:t>
      </w:r>
      <w:r w:rsidRPr="0086022F">
        <w:rPr>
          <w:rFonts w:eastAsia="Calibri" w:cstheme="minorHAnsi"/>
          <w:szCs w:val="18"/>
          <w:lang w:eastAsia="en-GB"/>
        </w:rPr>
        <w:t>will be determined as follows:</w:t>
      </w:r>
    </w:p>
    <w:p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86022F">
        <w:rPr>
          <w:rFonts w:eastAsia="Calibri" w:cstheme="minorHAnsi"/>
          <w:szCs w:val="18"/>
          <w:lang w:eastAsia="en-GB"/>
        </w:rPr>
        <w:t xml:space="preserve">If the impacted </w:t>
      </w:r>
      <w:r w:rsidRPr="0086022F">
        <w:rPr>
          <w:rFonts w:eastAsia="Calibri" w:cstheme="minorHAnsi"/>
          <w:b/>
          <w:bCs/>
          <w:szCs w:val="18"/>
          <w:lang w:eastAsia="en-GB"/>
        </w:rPr>
        <w:t>Digital Asset</w:t>
      </w:r>
      <w:r w:rsidRPr="0086022F">
        <w:rPr>
          <w:rFonts w:eastAsia="Calibri" w:cstheme="minorHAnsi"/>
          <w:szCs w:val="18"/>
          <w:lang w:eastAsia="en-GB"/>
        </w:rPr>
        <w:t xml:space="preserve"> was purchased from a third party, the </w:t>
      </w:r>
      <w:r w:rsidRPr="0086022F">
        <w:rPr>
          <w:rFonts w:eastAsia="Calibri" w:cstheme="minorHAnsi"/>
          <w:b/>
          <w:szCs w:val="18"/>
          <w:lang w:eastAsia="en-GB"/>
        </w:rPr>
        <w:t>Insurers</w:t>
      </w:r>
      <w:r w:rsidRPr="0086022F">
        <w:rPr>
          <w:rFonts w:eastAsia="Calibri" w:cstheme="minorHAnsi"/>
          <w:szCs w:val="18"/>
          <w:lang w:eastAsia="en-GB"/>
        </w:rPr>
        <w:t xml:space="preserve"> will pay only the lesser of the original purchase price of the </w:t>
      </w:r>
      <w:r w:rsidRPr="0086022F">
        <w:rPr>
          <w:rFonts w:eastAsia="Calibri" w:cstheme="minorHAnsi"/>
          <w:b/>
          <w:szCs w:val="18"/>
          <w:lang w:eastAsia="en-GB"/>
        </w:rPr>
        <w:t xml:space="preserve">Digital Asset </w:t>
      </w:r>
      <w:r w:rsidRPr="0086022F">
        <w:rPr>
          <w:rFonts w:eastAsia="Calibri" w:cstheme="minorHAnsi"/>
          <w:szCs w:val="18"/>
          <w:lang w:eastAsia="en-GB"/>
        </w:rPr>
        <w:t xml:space="preserve">or the reasonable and necessary </w:t>
      </w:r>
      <w:r w:rsidRPr="0086022F">
        <w:rPr>
          <w:rFonts w:eastAsia="Calibri" w:cstheme="minorHAnsi"/>
          <w:b/>
          <w:szCs w:val="18"/>
          <w:lang w:eastAsia="en-GB"/>
        </w:rPr>
        <w:t>Digital Assets Loss</w:t>
      </w:r>
      <w:r w:rsidRPr="0086022F">
        <w:rPr>
          <w:rFonts w:eastAsia="Calibri" w:cstheme="minorHAnsi"/>
          <w:bCs/>
          <w:szCs w:val="18"/>
          <w:lang w:eastAsia="en-GB"/>
        </w:rPr>
        <w:t>.</w:t>
      </w:r>
    </w:p>
    <w:p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86022F">
        <w:rPr>
          <w:rFonts w:eastAsia="Calibri" w:cstheme="minorHAnsi"/>
          <w:szCs w:val="18"/>
          <w:lang w:eastAsia="en-GB"/>
        </w:rPr>
        <w:t xml:space="preserve">If it is determined that the </w:t>
      </w:r>
      <w:r w:rsidRPr="0086022F">
        <w:rPr>
          <w:rFonts w:eastAsia="Calibri" w:cstheme="minorHAnsi"/>
          <w:b/>
          <w:bCs/>
          <w:szCs w:val="18"/>
          <w:lang w:eastAsia="en-GB"/>
        </w:rPr>
        <w:t>Digital Assets</w:t>
      </w:r>
      <w:r w:rsidRPr="0086022F">
        <w:rPr>
          <w:rFonts w:eastAsia="Calibri" w:cstheme="minorHAnsi"/>
          <w:szCs w:val="18"/>
          <w:lang w:eastAsia="en-GB"/>
        </w:rPr>
        <w:t xml:space="preserve"> cannot be replaced, restored or recreated, the </w:t>
      </w:r>
      <w:r w:rsidRPr="0086022F">
        <w:rPr>
          <w:rFonts w:eastAsia="Calibri" w:cstheme="minorHAnsi"/>
          <w:b/>
          <w:szCs w:val="18"/>
          <w:lang w:eastAsia="en-GB"/>
        </w:rPr>
        <w:t>Insurers</w:t>
      </w:r>
      <w:r w:rsidRPr="0086022F">
        <w:rPr>
          <w:rFonts w:eastAsia="Calibri" w:cstheme="minorHAnsi"/>
          <w:szCs w:val="18"/>
          <w:lang w:eastAsia="en-GB"/>
        </w:rPr>
        <w:t xml:space="preserve"> will only reimburse the actual and necessary </w:t>
      </w:r>
      <w:r w:rsidRPr="0086022F">
        <w:rPr>
          <w:rFonts w:eastAsia="Calibri" w:cstheme="minorHAnsi"/>
          <w:b/>
          <w:szCs w:val="18"/>
          <w:lang w:eastAsia="en-GB"/>
        </w:rPr>
        <w:t>Digital Assets Loss</w:t>
      </w:r>
      <w:r w:rsidRPr="0086022F">
        <w:rPr>
          <w:rFonts w:eastAsia="Calibri" w:cstheme="minorHAnsi"/>
          <w:szCs w:val="18"/>
          <w:lang w:eastAsia="en-GB"/>
        </w:rPr>
        <w:t xml:space="preserve"> incurred up to such determination.</w:t>
      </w:r>
    </w:p>
    <w:p w:rsidR="006936E8" w:rsidRPr="0022764C" w:rsidRDefault="006936E8" w:rsidP="006936E8">
      <w:pPr>
        <w:spacing w:before="0" w:after="160" w:line="259" w:lineRule="auto"/>
        <w:ind w:left="1800"/>
        <w:contextualSpacing/>
        <w:rPr>
          <w:rFonts w:eastAsia="Calibri" w:cstheme="minorHAnsi"/>
          <w:bCs/>
          <w:szCs w:val="18"/>
        </w:rPr>
      </w:pPr>
    </w:p>
    <w:p w:rsidR="006936E8" w:rsidRPr="0022764C" w:rsidRDefault="006936E8" w:rsidP="006936E8">
      <w:pPr>
        <w:pStyle w:val="Heading2"/>
        <w:numPr>
          <w:ilvl w:val="0"/>
          <w:numId w:val="517"/>
        </w:numPr>
        <w:spacing w:before="0" w:after="160" w:line="259" w:lineRule="auto"/>
        <w:contextualSpacing/>
        <w:rPr>
          <w:rFonts w:eastAsia="Calibri" w:cstheme="minorHAnsi"/>
          <w:b/>
          <w:szCs w:val="22"/>
        </w:rPr>
      </w:pPr>
      <w:r w:rsidRPr="0022764C">
        <w:rPr>
          <w:rFonts w:eastAsia="Calibri" w:cstheme="minorHAnsi"/>
          <w:b/>
          <w:szCs w:val="22"/>
        </w:rPr>
        <w:t>Income Loss</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bCs/>
          <w:szCs w:val="18"/>
          <w:lang w:eastAsia="en-GB"/>
        </w:rPr>
        <w:t xml:space="preserve">The </w:t>
      </w:r>
      <w:r w:rsidRPr="0086022F">
        <w:rPr>
          <w:rFonts w:eastAsia="Calibri" w:cstheme="minorHAnsi"/>
          <w:b/>
          <w:szCs w:val="18"/>
          <w:lang w:eastAsia="en-GB"/>
        </w:rPr>
        <w:t>Income Loss</w:t>
      </w:r>
      <w:r w:rsidRPr="0086022F">
        <w:rPr>
          <w:rFonts w:eastAsia="Calibri" w:cstheme="minorHAnsi"/>
          <w:szCs w:val="18"/>
          <w:lang w:eastAsia="en-GB"/>
        </w:rPr>
        <w:t xml:space="preserve"> payable under Insuring Clause I b) (</w:t>
      </w:r>
      <w:r w:rsidRPr="0086022F">
        <w:rPr>
          <w:rFonts w:eastAsia="Calibri" w:cstheme="minorHAnsi"/>
          <w:bCs/>
          <w:szCs w:val="18"/>
          <w:lang w:eastAsia="en-GB"/>
        </w:rPr>
        <w:t xml:space="preserve">System Failure: Non-Physical Business Interruption) </w:t>
      </w:r>
      <w:r w:rsidRPr="0086022F">
        <w:rPr>
          <w:rFonts w:eastAsia="Calibri" w:cstheme="minorHAnsi"/>
          <w:szCs w:val="18"/>
          <w:lang w:eastAsia="en-GB"/>
        </w:rPr>
        <w:t>will be calculated as follows:</w:t>
      </w:r>
    </w:p>
    <w:p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net profit, as could have been reasonably projected, but which has been lost as a direct result of a</w:t>
      </w:r>
      <w:r w:rsidRPr="0086022F">
        <w:rPr>
          <w:rFonts w:eastAsia="Calibri" w:cstheme="minorHAnsi"/>
          <w:b/>
          <w:bCs/>
          <w:szCs w:val="18"/>
          <w:lang w:eastAsia="en-GB"/>
        </w:rPr>
        <w:t xml:space="preserve"> System Failure</w:t>
      </w:r>
      <w:r w:rsidRPr="0086022F">
        <w:rPr>
          <w:rFonts w:eastAsia="Calibri" w:cstheme="minorHAnsi"/>
          <w:bCs/>
          <w:szCs w:val="18"/>
          <w:lang w:eastAsia="en-GB"/>
        </w:rPr>
        <w:t>; plus</w:t>
      </w:r>
    </w:p>
    <w:p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86022F">
        <w:rPr>
          <w:rFonts w:eastAsia="Calibri" w:cstheme="minorHAnsi"/>
          <w:szCs w:val="18"/>
          <w:lang w:eastAsia="en-GB"/>
        </w:rPr>
        <w:t xml:space="preserve">any fixed operating expenses incurred, including ordinary payroll, but only to the extent that such operating expenses must continue during the </w:t>
      </w:r>
      <w:r w:rsidRPr="0086022F">
        <w:rPr>
          <w:rFonts w:eastAsia="Calibri" w:cstheme="minorHAnsi"/>
          <w:b/>
          <w:bCs/>
          <w:szCs w:val="18"/>
          <w:lang w:eastAsia="en-GB"/>
        </w:rPr>
        <w:t>Period of Restoration</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b/>
          <w:szCs w:val="18"/>
          <w:lang w:eastAsia="en-GB"/>
        </w:rPr>
        <w:t xml:space="preserve">Income Loss </w:t>
      </w:r>
      <w:r w:rsidRPr="0086022F">
        <w:rPr>
          <w:rFonts w:eastAsia="Calibri" w:cstheme="minorHAnsi"/>
          <w:szCs w:val="18"/>
          <w:lang w:eastAsia="en-GB"/>
        </w:rPr>
        <w:t>will be calculated by taking into account:</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 prior experience of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preceding the date of the </w:t>
      </w:r>
      <w:r w:rsidRPr="0086022F">
        <w:rPr>
          <w:rFonts w:eastAsia="Calibri" w:cstheme="minorHAnsi"/>
          <w:b/>
          <w:bCs/>
          <w:szCs w:val="18"/>
          <w:lang w:eastAsia="en-GB"/>
        </w:rPr>
        <w:t xml:space="preserve">System Failure </w:t>
      </w:r>
      <w:r w:rsidRPr="0086022F">
        <w:rPr>
          <w:rFonts w:eastAsia="Calibri" w:cstheme="minorHAnsi"/>
          <w:szCs w:val="18"/>
          <w:lang w:eastAsia="en-GB"/>
        </w:rPr>
        <w:t>and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likely net profit had no such </w:t>
      </w:r>
      <w:r w:rsidRPr="0086022F">
        <w:rPr>
          <w:rFonts w:eastAsia="Calibri" w:cstheme="minorHAnsi"/>
          <w:b/>
          <w:bCs/>
          <w:szCs w:val="18"/>
          <w:lang w:eastAsia="en-GB"/>
        </w:rPr>
        <w:t xml:space="preserve">System Failure </w:t>
      </w:r>
      <w:r w:rsidRPr="0086022F">
        <w:rPr>
          <w:rFonts w:eastAsia="Calibri" w:cstheme="minorHAnsi"/>
          <w:szCs w:val="18"/>
          <w:lang w:eastAsia="en-GB"/>
        </w:rPr>
        <w:t>occurred;</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income derived from substitute methods, facilities or personnel the</w:t>
      </w:r>
      <w:r w:rsidRPr="0086022F">
        <w:rPr>
          <w:rFonts w:eastAsia="Calibri" w:cstheme="minorHAnsi"/>
          <w:b/>
          <w:szCs w:val="18"/>
          <w:lang w:eastAsia="en-GB"/>
        </w:rPr>
        <w:t xml:space="preserve"> Named Insured </w:t>
      </w:r>
      <w:r w:rsidRPr="0086022F">
        <w:rPr>
          <w:rFonts w:eastAsia="Calibri" w:cstheme="minorHAnsi"/>
          <w:szCs w:val="18"/>
          <w:lang w:eastAsia="en-GB"/>
        </w:rPr>
        <w:t>uses to maintain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revenue stream; and</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 </w:t>
      </w:r>
      <w:r w:rsidRPr="0086022F">
        <w:rPr>
          <w:rFonts w:eastAsia="Calibri" w:cstheme="minorHAnsi"/>
          <w:szCs w:val="18"/>
          <w:lang w:eastAsia="en-GB"/>
        </w:rPr>
        <w:t>documentation of the trends in their business and variations in or other circumstances affecting 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 before or after the</w:t>
      </w:r>
      <w:r w:rsidRPr="0086022F">
        <w:rPr>
          <w:rFonts w:eastAsia="Calibri" w:cstheme="minorHAnsi"/>
          <w:b/>
          <w:szCs w:val="18"/>
          <w:lang w:eastAsia="en-GB"/>
        </w:rPr>
        <w:t xml:space="preserve"> </w:t>
      </w:r>
      <w:r w:rsidRPr="0086022F">
        <w:rPr>
          <w:rFonts w:eastAsia="Calibri" w:cstheme="minorHAnsi"/>
          <w:b/>
          <w:bCs/>
          <w:szCs w:val="18"/>
          <w:lang w:eastAsia="en-GB"/>
        </w:rPr>
        <w:t>System Failure</w:t>
      </w:r>
      <w:r w:rsidRPr="0086022F">
        <w:rPr>
          <w:rFonts w:eastAsia="Calibri" w:cstheme="minorHAnsi"/>
          <w:szCs w:val="18"/>
          <w:lang w:eastAsia="en-GB"/>
        </w:rPr>
        <w:t>, which would have affected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had no such </w:t>
      </w:r>
      <w:r w:rsidRPr="0086022F">
        <w:rPr>
          <w:rFonts w:eastAsia="Calibri" w:cstheme="minorHAnsi"/>
          <w:b/>
          <w:bCs/>
          <w:szCs w:val="18"/>
          <w:lang w:eastAsia="en-GB"/>
        </w:rPr>
        <w:t xml:space="preserve">System Failure </w:t>
      </w:r>
      <w:r w:rsidRPr="0086022F">
        <w:rPr>
          <w:rFonts w:eastAsia="Calibri" w:cstheme="minorHAnsi"/>
          <w:bCs/>
          <w:szCs w:val="18"/>
          <w:lang w:eastAsia="en-GB"/>
        </w:rPr>
        <w:t>occurred.</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szCs w:val="18"/>
          <w:lang w:eastAsia="en-GB"/>
        </w:rPr>
        <w:t xml:space="preserve">For purposes of calculating </w:t>
      </w:r>
      <w:r w:rsidRPr="0086022F">
        <w:rPr>
          <w:rFonts w:eastAsia="Calibri" w:cstheme="minorHAnsi"/>
          <w:b/>
          <w:szCs w:val="18"/>
          <w:lang w:eastAsia="en-GB"/>
        </w:rPr>
        <w:t>Income Loss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net profit will include the amount of </w:t>
      </w:r>
      <w:r w:rsidRPr="0086022F">
        <w:rPr>
          <w:rFonts w:eastAsia="Calibri" w:cstheme="minorHAnsi"/>
          <w:b/>
          <w:szCs w:val="18"/>
          <w:lang w:eastAsia="en-GB"/>
        </w:rPr>
        <w:t>Money</w:t>
      </w:r>
      <w:r w:rsidRPr="0086022F">
        <w:rPr>
          <w:rFonts w:eastAsia="Calibri" w:cstheme="minorHAnsi"/>
          <w:szCs w:val="18"/>
          <w:lang w:eastAsia="en-GB"/>
        </w:rPr>
        <w:t xml:space="preserve"> paid or payable to the</w:t>
      </w:r>
      <w:r w:rsidRPr="0086022F">
        <w:rPr>
          <w:rFonts w:eastAsia="Calibri" w:cstheme="minorHAnsi"/>
          <w:b/>
          <w:szCs w:val="18"/>
          <w:lang w:eastAsia="en-GB"/>
        </w:rPr>
        <w:t xml:space="preserve"> Named Insured</w:t>
      </w:r>
      <w:r w:rsidRPr="0086022F">
        <w:rPr>
          <w:rFonts w:eastAsia="Calibri" w:cstheme="minorHAnsi"/>
          <w:szCs w:val="18"/>
          <w:lang w:eastAsia="en-GB"/>
        </w:rPr>
        <w:t>, including donations,</w:t>
      </w:r>
      <w:r w:rsidRPr="0086022F">
        <w:rPr>
          <w:rFonts w:eastAsia="Calibri" w:cstheme="minorHAnsi"/>
          <w:b/>
          <w:szCs w:val="18"/>
          <w:lang w:eastAsia="en-GB"/>
        </w:rPr>
        <w:t xml:space="preserve"> </w:t>
      </w:r>
      <w:r w:rsidRPr="0086022F">
        <w:rPr>
          <w:rFonts w:eastAsia="Calibri" w:cstheme="minorHAnsi"/>
          <w:szCs w:val="18"/>
          <w:lang w:eastAsia="en-GB"/>
        </w:rPr>
        <w:t xml:space="preserve">for goods, </w:t>
      </w:r>
      <w:r w:rsidRPr="0086022F">
        <w:rPr>
          <w:rFonts w:eastAsia="Calibri" w:cstheme="minorHAnsi"/>
          <w:b/>
          <w:szCs w:val="18"/>
          <w:lang w:eastAsia="en-GB"/>
        </w:rPr>
        <w:t>Products</w:t>
      </w:r>
      <w:r w:rsidRPr="0086022F">
        <w:rPr>
          <w:rFonts w:eastAsia="Calibri" w:cstheme="minorHAnsi"/>
          <w:szCs w:val="18"/>
          <w:lang w:eastAsia="en-GB"/>
        </w:rPr>
        <w:t xml:space="preserve"> or services sold, delivered or rendered in the normal course of 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w:t>
      </w:r>
    </w:p>
    <w:p w:rsidR="006936E8" w:rsidRPr="0022764C" w:rsidRDefault="006936E8" w:rsidP="006936E8">
      <w:pPr>
        <w:spacing w:before="0" w:after="160" w:line="259" w:lineRule="auto"/>
        <w:ind w:left="1080"/>
        <w:contextualSpacing/>
        <w:rPr>
          <w:rFonts w:eastAsia="Calibri" w:cstheme="minorHAnsi"/>
          <w:b/>
          <w:sz w:val="22"/>
          <w:szCs w:val="22"/>
        </w:rPr>
      </w:pPr>
    </w:p>
    <w:p w:rsidR="006936E8" w:rsidRPr="0022764C" w:rsidRDefault="006936E8" w:rsidP="006936E8">
      <w:pPr>
        <w:pStyle w:val="Heading2"/>
        <w:numPr>
          <w:ilvl w:val="0"/>
          <w:numId w:val="517"/>
        </w:numPr>
        <w:spacing w:before="0" w:after="160" w:line="259" w:lineRule="auto"/>
        <w:contextualSpacing/>
        <w:rPr>
          <w:rFonts w:eastAsia="Calibri" w:cstheme="minorHAnsi"/>
          <w:b/>
          <w:szCs w:val="22"/>
        </w:rPr>
      </w:pPr>
      <w:r w:rsidRPr="0086022F">
        <w:rPr>
          <w:rFonts w:eastAsia="Calibri" w:cstheme="minorHAnsi"/>
          <w:b/>
          <w:szCs w:val="22"/>
          <w:lang w:eastAsia="en-GB"/>
        </w:rPr>
        <w:t>Property Damage Loss Adjustment and Settlement</w:t>
      </w:r>
    </w:p>
    <w:p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86022F">
        <w:rPr>
          <w:rFonts w:eastAsia="Calibri" w:cstheme="minorHAnsi"/>
          <w:szCs w:val="18"/>
          <w:lang w:eastAsia="en-GB"/>
        </w:rPr>
        <w:t>Loss Adjustment</w:t>
      </w:r>
    </w:p>
    <w:p w:rsidR="006936E8" w:rsidRPr="0022764C" w:rsidRDefault="006936E8" w:rsidP="006936E8">
      <w:pPr>
        <w:spacing w:before="0" w:after="160" w:line="259" w:lineRule="auto"/>
        <w:ind w:left="1080"/>
        <w:contextualSpacing/>
        <w:rPr>
          <w:rFonts w:eastAsia="Calibri" w:cstheme="minorHAnsi"/>
          <w:bCs/>
          <w:szCs w:val="18"/>
          <w:lang w:eastAsia="en-GB"/>
        </w:rPr>
      </w:pPr>
      <w:r w:rsidRPr="0086022F">
        <w:rPr>
          <w:rFonts w:eastAsia="Calibri" w:cstheme="minorHAnsi"/>
          <w:szCs w:val="18"/>
          <w:lang w:eastAsia="en-GB"/>
        </w:rPr>
        <w:t xml:space="preserve">Loss, </w:t>
      </w:r>
      <w:r w:rsidRPr="0022764C">
        <w:rPr>
          <w:rFonts w:eastAsia="Calibri" w:cstheme="minorHAnsi"/>
          <w:bCs/>
          <w:szCs w:val="18"/>
          <w:lang w:eastAsia="en-GB"/>
        </w:rPr>
        <w:t xml:space="preserve">if any, under Insuring Clause M (Property Damage Loss) will be adjusted with and payable to </w:t>
      </w:r>
      <w:r w:rsidRPr="0086022F">
        <w:rPr>
          <w:rFonts w:eastAsia="Calibri" w:cstheme="minorHAnsi"/>
          <w:szCs w:val="18"/>
          <w:lang w:eastAsia="en-GB"/>
        </w:rPr>
        <w:t>the</w:t>
      </w:r>
      <w:r w:rsidRPr="0086022F">
        <w:rPr>
          <w:rFonts w:eastAsia="Calibri" w:cstheme="minorHAnsi"/>
          <w:b/>
          <w:szCs w:val="18"/>
          <w:lang w:eastAsia="en-GB"/>
        </w:rPr>
        <w:t xml:space="preserve"> Named Insured</w:t>
      </w:r>
      <w:r w:rsidRPr="0022764C">
        <w:rPr>
          <w:rFonts w:eastAsia="Calibri" w:cstheme="minorHAnsi"/>
          <w:bCs/>
          <w:szCs w:val="18"/>
          <w:lang w:eastAsia="en-GB"/>
        </w:rPr>
        <w:t xml:space="preserve">, or as may be directed by </w:t>
      </w:r>
      <w:r w:rsidRPr="0086022F">
        <w:rPr>
          <w:rFonts w:eastAsia="Calibri" w:cstheme="minorHAnsi"/>
          <w:szCs w:val="18"/>
          <w:lang w:eastAsia="en-GB"/>
        </w:rPr>
        <w:t>the</w:t>
      </w:r>
      <w:r w:rsidRPr="0086022F">
        <w:rPr>
          <w:rFonts w:eastAsia="Calibri" w:cstheme="minorHAnsi"/>
          <w:b/>
          <w:szCs w:val="18"/>
          <w:lang w:eastAsia="en-GB"/>
        </w:rPr>
        <w:t xml:space="preserve"> Named Insured</w:t>
      </w:r>
      <w:r w:rsidRPr="0022764C">
        <w:rPr>
          <w:rFonts w:eastAsia="Calibri" w:cstheme="minorHAnsi"/>
          <w:bCs/>
          <w:szCs w:val="18"/>
          <w:lang w:eastAsia="en-GB"/>
        </w:rPr>
        <w:t>. The interests of any lender, mortgagee and/or loss payee will also be included in loss payments as their interests may appear, when named on this Policy as a lender, mortgagee and/or loss payee.</w:t>
      </w:r>
    </w:p>
    <w:p w:rsidR="006936E8" w:rsidRPr="0022764C" w:rsidRDefault="006936E8" w:rsidP="006936E8">
      <w:pPr>
        <w:spacing w:before="0" w:after="160" w:line="259" w:lineRule="auto"/>
        <w:ind w:left="1080"/>
        <w:contextualSpacing/>
        <w:rPr>
          <w:rFonts w:eastAsia="Calibri" w:cstheme="minorHAnsi"/>
          <w:b/>
          <w:sz w:val="22"/>
          <w:szCs w:val="22"/>
        </w:rPr>
      </w:pPr>
    </w:p>
    <w:p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22764C">
        <w:rPr>
          <w:rFonts w:eastAsia="Calibri" w:cstheme="minorHAnsi"/>
          <w:szCs w:val="18"/>
        </w:rPr>
        <w:t>Valuation</w:t>
      </w:r>
    </w:p>
    <w:p w:rsidR="006936E8" w:rsidRPr="0022764C" w:rsidRDefault="006936E8" w:rsidP="006936E8">
      <w:pPr>
        <w:numPr>
          <w:ilvl w:val="1"/>
          <w:numId w:val="474"/>
        </w:numPr>
        <w:spacing w:before="0" w:after="160" w:line="259" w:lineRule="auto"/>
        <w:contextualSpacing/>
        <w:rPr>
          <w:rFonts w:eastAsia="Calibri" w:cstheme="minorHAnsi"/>
          <w:kern w:val="2"/>
          <w:szCs w:val="18"/>
          <w:lang w:eastAsia="en-GB"/>
          <w14:ligatures w14:val="standardContextual"/>
        </w:rPr>
      </w:pPr>
      <w:r w:rsidRPr="0022764C">
        <w:rPr>
          <w:rFonts w:eastAsia="Calibri" w:cstheme="minorHAnsi"/>
          <w:bCs/>
          <w:szCs w:val="18"/>
          <w:lang w:eastAsia="en-GB"/>
        </w:rPr>
        <w:t xml:space="preserve">Adjustment of the physical loss amount payable under Insuring Clause M (Property Damage Loss) will be computed as of </w:t>
      </w:r>
      <w:r w:rsidRPr="0022764C">
        <w:rPr>
          <w:rFonts w:eastAsia="Calibri" w:cstheme="minorHAnsi"/>
          <w:kern w:val="2"/>
          <w:szCs w:val="18"/>
          <w:lang w:eastAsia="en-GB"/>
          <w14:ligatures w14:val="standardContextual"/>
        </w:rPr>
        <w:t xml:space="preserve">the date of the loss at the location of the loss. The </w:t>
      </w:r>
      <w:r w:rsidRPr="0022764C">
        <w:rPr>
          <w:rFonts w:eastAsia="Calibri" w:cstheme="minorHAnsi"/>
          <w:b/>
          <w:kern w:val="2"/>
          <w:szCs w:val="18"/>
          <w:lang w:eastAsia="en-GB"/>
          <w14:ligatures w14:val="standardContextual"/>
        </w:rPr>
        <w:t>Insurers</w:t>
      </w:r>
      <w:r w:rsidRPr="0022764C">
        <w:rPr>
          <w:rFonts w:eastAsia="Calibri" w:cstheme="minorHAnsi"/>
          <w:kern w:val="2"/>
          <w:szCs w:val="18"/>
          <w:lang w:eastAsia="en-GB"/>
          <w14:ligatures w14:val="standardContextual"/>
        </w:rPr>
        <w:t xml:space="preserve"> shall not pay more than </w:t>
      </w:r>
      <w:r w:rsidRPr="0086022F">
        <w:rPr>
          <w:rFonts w:eastAsia="Calibri" w:cstheme="minorHAnsi"/>
          <w:szCs w:val="18"/>
          <w:lang w:eastAsia="en-GB"/>
        </w:rPr>
        <w:t>the</w:t>
      </w:r>
      <w:r w:rsidRPr="0086022F">
        <w:rPr>
          <w:rFonts w:eastAsia="Calibri" w:cstheme="minorHAnsi"/>
          <w:b/>
          <w:bCs/>
          <w:kern w:val="2"/>
          <w:szCs w:val="18"/>
          <w:lang w:eastAsia="en-GB"/>
          <w14:ligatures w14:val="standardContextual"/>
        </w:rPr>
        <w:t xml:space="preserve"> Named Insured’s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financial interest in the </w:t>
      </w:r>
      <w:r w:rsidRPr="0022764C">
        <w:rPr>
          <w:rFonts w:eastAsia="Calibri" w:cstheme="minorHAnsi"/>
          <w:b/>
          <w:kern w:val="2"/>
          <w:szCs w:val="18"/>
          <w:lang w:eastAsia="en-GB"/>
          <w14:ligatures w14:val="standardContextual"/>
        </w:rPr>
        <w:t>Covered Property</w:t>
      </w:r>
      <w:r w:rsidRPr="0022764C">
        <w:rPr>
          <w:rFonts w:eastAsia="Calibri" w:cstheme="minorHAnsi"/>
          <w:kern w:val="2"/>
          <w:szCs w:val="18"/>
          <w:lang w:eastAsia="en-GB"/>
          <w14:ligatures w14:val="standardContextual"/>
        </w:rPr>
        <w:t>, subject to the provisions below.</w:t>
      </w:r>
    </w:p>
    <w:p w:rsidR="006936E8" w:rsidRPr="0022764C" w:rsidRDefault="006936E8" w:rsidP="006936E8">
      <w:pPr>
        <w:spacing w:before="0" w:after="160" w:line="259" w:lineRule="auto"/>
        <w:ind w:left="1440" w:hanging="360"/>
        <w:rPr>
          <w:rFonts w:eastAsia="Calibri" w:cstheme="minorHAnsi"/>
          <w:bCs/>
          <w:szCs w:val="18"/>
          <w:lang w:eastAsia="en-GB"/>
        </w:rPr>
      </w:pPr>
      <w:r w:rsidRPr="0022764C">
        <w:rPr>
          <w:rFonts w:eastAsia="Calibri" w:cstheme="minorHAnsi"/>
          <w:bCs/>
          <w:szCs w:val="18"/>
          <w:lang w:eastAsia="en-GB"/>
        </w:rPr>
        <w:t>ii)</w:t>
      </w:r>
      <w:r w:rsidRPr="0022764C">
        <w:rPr>
          <w:rFonts w:eastAsia="Calibri" w:cstheme="minorHAnsi"/>
          <w:bCs/>
          <w:szCs w:val="18"/>
          <w:lang w:eastAsia="en-GB"/>
        </w:rPr>
        <w:tab/>
        <w:t xml:space="preserve">For all </w:t>
      </w:r>
      <w:r w:rsidRPr="0022764C">
        <w:rPr>
          <w:rFonts w:eastAsia="Calibri" w:cstheme="minorHAnsi"/>
          <w:b/>
          <w:bCs/>
          <w:szCs w:val="18"/>
          <w:lang w:eastAsia="en-GB"/>
        </w:rPr>
        <w:t>Covered Property</w:t>
      </w:r>
      <w:r w:rsidRPr="0022764C">
        <w:rPr>
          <w:rFonts w:eastAsia="Calibri" w:cstheme="minorHAnsi"/>
          <w:bCs/>
          <w:szCs w:val="18"/>
          <w:lang w:eastAsia="en-GB"/>
        </w:rPr>
        <w:t>, the loss amount will not exceed the lesser of the following:</w:t>
      </w:r>
    </w:p>
    <w:p w:rsidR="006936E8" w:rsidRPr="0086022F" w:rsidRDefault="006936E8" w:rsidP="006936E8">
      <w:pPr>
        <w:spacing w:before="0" w:after="160" w:line="259" w:lineRule="auto"/>
        <w:ind w:left="1800" w:hanging="360"/>
        <w:contextualSpacing/>
        <w:rPr>
          <w:rFonts w:eastAsia="Calibri" w:cstheme="minorHAnsi"/>
          <w:szCs w:val="18"/>
          <w:lang w:eastAsia="en-GB"/>
        </w:rPr>
      </w:pPr>
      <w:r w:rsidRPr="0086022F">
        <w:rPr>
          <w:rFonts w:eastAsia="Calibri" w:cstheme="minorHAnsi"/>
          <w:szCs w:val="18"/>
          <w:lang w:eastAsia="en-GB"/>
        </w:rPr>
        <w:t xml:space="preserve"> </w:t>
      </w:r>
      <w:r w:rsidRPr="0022764C">
        <w:rPr>
          <w:rFonts w:eastAsia="Calibri" w:cstheme="minorHAnsi"/>
          <w:bCs/>
          <w:szCs w:val="18"/>
          <w:lang w:eastAsia="en-GB"/>
        </w:rPr>
        <w:t>(1)</w:t>
      </w:r>
      <w:r w:rsidRPr="0022764C">
        <w:rPr>
          <w:rFonts w:eastAsia="Calibri" w:cstheme="minorHAnsi"/>
          <w:bCs/>
          <w:szCs w:val="18"/>
          <w:lang w:eastAsia="en-GB"/>
        </w:rPr>
        <w:tab/>
        <w:t xml:space="preserve">the cost to repair </w:t>
      </w:r>
      <w:r w:rsidRPr="0022764C">
        <w:rPr>
          <w:rFonts w:eastAsia="Calibri" w:cstheme="minorHAnsi"/>
          <w:b/>
          <w:bCs/>
          <w:szCs w:val="18"/>
          <w:lang w:eastAsia="en-GB"/>
        </w:rPr>
        <w:t>Covered Property</w:t>
      </w:r>
      <w:r w:rsidRPr="0022764C">
        <w:rPr>
          <w:rFonts w:eastAsia="Calibri" w:cstheme="minorHAnsi"/>
          <w:szCs w:val="18"/>
          <w:lang w:eastAsia="en-GB"/>
        </w:rPr>
        <w:t>;</w:t>
      </w:r>
      <w:r w:rsidRPr="0022764C">
        <w:rPr>
          <w:rFonts w:eastAsia="Calibri" w:cstheme="minorHAnsi"/>
          <w:bCs/>
          <w:szCs w:val="18"/>
          <w:lang w:eastAsia="en-GB"/>
        </w:rPr>
        <w:t xml:space="preserve"> the cost to rebuild or replace </w:t>
      </w:r>
      <w:r w:rsidRPr="0022764C">
        <w:rPr>
          <w:rFonts w:eastAsia="Calibri" w:cstheme="minorHAnsi"/>
          <w:b/>
          <w:bCs/>
          <w:szCs w:val="18"/>
          <w:lang w:eastAsia="en-GB"/>
        </w:rPr>
        <w:t xml:space="preserve">Covered Property </w:t>
      </w:r>
      <w:r w:rsidRPr="0022764C">
        <w:rPr>
          <w:rFonts w:eastAsia="Calibri" w:cstheme="minorHAnsi"/>
          <w:bCs/>
          <w:szCs w:val="18"/>
          <w:lang w:eastAsia="en-GB"/>
        </w:rPr>
        <w:t xml:space="preserve">on the same site with new materials of like size, kind and quality; the cost of rebuilding, repairing or replacing </w:t>
      </w:r>
      <w:r w:rsidRPr="0022764C">
        <w:rPr>
          <w:rFonts w:eastAsia="Calibri" w:cstheme="minorHAnsi"/>
          <w:b/>
          <w:bCs/>
          <w:szCs w:val="18"/>
          <w:lang w:eastAsia="en-GB"/>
        </w:rPr>
        <w:t xml:space="preserve">Covered Property </w:t>
      </w:r>
      <w:r w:rsidRPr="0022764C">
        <w:rPr>
          <w:rFonts w:eastAsia="Calibri" w:cstheme="minorHAnsi"/>
          <w:bCs/>
          <w:szCs w:val="18"/>
          <w:lang w:eastAsia="en-GB"/>
        </w:rPr>
        <w:t>on the same or another site, but not to exceed the size and operating capacity that existed on the date of loss; or the cost to replace unrepairable electrical or mechanical equipment, including computer equipment, with equipment that is the most functionally equivalent to that damaged or destroyed, even if such equipment has technological advantages and/or represents an improvement in function and/or forms part of a program of system enhancement;</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the selling price of real property or machinery and equipment, other than stock, offered for sale on the date of loss;</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increased cost of demolition, if any, resulting from loss covered by Insuring Clause M (Property Damage Loss), if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scheduled for demolition;</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unamortized value of improvements and betterments, if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not repaired or replaced at </w:t>
      </w:r>
      <w:r w:rsidRPr="0086022F">
        <w:rPr>
          <w:rFonts w:eastAsia="Calibri" w:cstheme="minorHAnsi"/>
          <w:szCs w:val="18"/>
          <w:lang w:eastAsia="en-GB"/>
        </w:rPr>
        <w:t xml:space="preserve">the </w:t>
      </w:r>
      <w:r w:rsidRPr="0022764C">
        <w:rPr>
          <w:rFonts w:eastAsia="Calibri" w:cstheme="minorHAnsi"/>
          <w:b/>
          <w:bCs/>
          <w:szCs w:val="18"/>
          <w:lang w:eastAsia="en-GB"/>
        </w:rPr>
        <w:t>Named Insured’s</w:t>
      </w:r>
      <w:r w:rsidRPr="0022764C">
        <w:rPr>
          <w:rFonts w:eastAsia="Calibri" w:cstheme="minorHAnsi"/>
          <w:bCs/>
          <w:szCs w:val="18"/>
          <w:lang w:eastAsia="en-GB"/>
        </w:rPr>
        <w:t xml:space="preserve"> expense; or</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w:t>
      </w:r>
      <w:r w:rsidRPr="0022764C">
        <w:rPr>
          <w:rFonts w:eastAsia="Calibri" w:cstheme="minorHAnsi"/>
          <w:b/>
          <w:bCs/>
          <w:szCs w:val="18"/>
          <w:lang w:eastAsia="en-GB"/>
        </w:rPr>
        <w:t>Actual Cash Value</w:t>
      </w:r>
      <w:r w:rsidRPr="0022764C">
        <w:rPr>
          <w:rFonts w:eastAsia="Calibri" w:cstheme="minorHAnsi"/>
          <w:bCs/>
          <w:szCs w:val="18"/>
          <w:lang w:eastAsia="en-GB"/>
        </w:rPr>
        <w:t xml:space="preserve"> if the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useless to </w:t>
      </w:r>
      <w:r w:rsidRPr="0086022F">
        <w:rPr>
          <w:rFonts w:eastAsia="Calibri" w:cstheme="minorHAnsi"/>
          <w:szCs w:val="18"/>
          <w:lang w:eastAsia="en-GB"/>
        </w:rPr>
        <w:t>the</w:t>
      </w:r>
      <w:r w:rsidRPr="0086022F">
        <w:rPr>
          <w:rFonts w:eastAsia="Calibri" w:cstheme="minorHAnsi"/>
          <w:b/>
          <w:szCs w:val="18"/>
          <w:lang w:eastAsia="en-GB"/>
        </w:rPr>
        <w:t xml:space="preserve"> </w:t>
      </w:r>
      <w:r w:rsidRPr="0086022F">
        <w:rPr>
          <w:rFonts w:eastAsia="Calibri" w:cstheme="minorHAnsi"/>
          <w:b/>
          <w:szCs w:val="18"/>
          <w:lang w:eastAsia="en-GB"/>
        </w:rPr>
        <w:lastRenderedPageBreak/>
        <w:t>Named Insured</w:t>
      </w:r>
      <w:r w:rsidRPr="0022764C">
        <w:rPr>
          <w:rFonts w:eastAsia="Calibri" w:cstheme="minorHAnsi"/>
          <w:bCs/>
          <w:szCs w:val="18"/>
          <w:lang w:eastAsia="en-GB"/>
        </w:rPr>
        <w:t xml:space="preserve"> or is not repaired, replaced or rebuilt on the same or another site within two (2) years from the date of the loss.</w:t>
      </w:r>
    </w:p>
    <w:p w:rsidR="006936E8" w:rsidRPr="0086022F" w:rsidRDefault="006936E8" w:rsidP="006936E8">
      <w:pPr>
        <w:spacing w:before="0" w:after="160" w:line="259" w:lineRule="auto"/>
        <w:ind w:left="1800"/>
        <w:contextualSpacing/>
        <w:rPr>
          <w:rFonts w:eastAsia="Calibri" w:cstheme="minorHAnsi"/>
          <w:szCs w:val="18"/>
          <w:lang w:eastAsia="en-GB"/>
        </w:rPr>
      </w:pPr>
    </w:p>
    <w:p w:rsidR="006936E8" w:rsidRPr="0086022F" w:rsidRDefault="006936E8" w:rsidP="006936E8">
      <w:pPr>
        <w:numPr>
          <w:ilvl w:val="0"/>
          <w:numId w:val="524"/>
        </w:numPr>
        <w:spacing w:before="0" w:after="160" w:line="259" w:lineRule="auto"/>
        <w:contextualSpacing/>
        <w:rPr>
          <w:rFonts w:eastAsia="Calibri" w:cstheme="minorHAnsi"/>
          <w:b/>
          <w:bCs/>
          <w:szCs w:val="18"/>
          <w:lang w:eastAsia="en-GB"/>
        </w:rPr>
      </w:pPr>
      <w:r w:rsidRPr="0086022F">
        <w:rPr>
          <w:rFonts w:eastAsia="Calibri" w:cstheme="minorHAnsi"/>
          <w:bCs/>
          <w:szCs w:val="18"/>
          <w:lang w:eastAsia="en-GB"/>
        </w:rPr>
        <w:t>The</w:t>
      </w:r>
      <w:r w:rsidRPr="0086022F">
        <w:rPr>
          <w:rFonts w:eastAsia="Calibri" w:cstheme="minorHAnsi"/>
          <w:b/>
          <w:szCs w:val="18"/>
          <w:lang w:eastAsia="en-GB"/>
        </w:rPr>
        <w:t xml:space="preserve"> Insured</w:t>
      </w:r>
      <w:r w:rsidRPr="0086022F">
        <w:rPr>
          <w:rFonts w:eastAsia="Calibri" w:cstheme="minorHAnsi"/>
          <w:szCs w:val="18"/>
          <w:lang w:eastAsia="en-GB"/>
        </w:rPr>
        <w:t xml:space="preserve"> may elect not to repair or replace </w:t>
      </w:r>
      <w:r w:rsidRPr="0086022F">
        <w:rPr>
          <w:rFonts w:eastAsia="Calibri" w:cstheme="minorHAnsi"/>
          <w:b/>
          <w:szCs w:val="18"/>
          <w:lang w:eastAsia="en-GB"/>
        </w:rPr>
        <w:t>Covered Property</w:t>
      </w:r>
      <w:r w:rsidRPr="0086022F">
        <w:rPr>
          <w:rFonts w:eastAsia="Calibri" w:cstheme="minorHAnsi"/>
          <w:szCs w:val="18"/>
          <w:lang w:eastAsia="en-GB"/>
        </w:rPr>
        <w:t xml:space="preserve"> that is lost, damaged or destroyed. Loss settlement may be elected on the lesser of repair or replacement cost basis if the proceeds of such loss settlement are expended on other capital expenditures related to the </w:t>
      </w:r>
      <w:r w:rsidRPr="0086022F">
        <w:rPr>
          <w:rFonts w:eastAsia="Calibri" w:cstheme="minorHAnsi"/>
          <w:b/>
          <w:bCs/>
          <w:szCs w:val="18"/>
          <w:lang w:eastAsia="en-GB"/>
        </w:rPr>
        <w:t>Named Insured’s</w:t>
      </w:r>
      <w:r w:rsidRPr="0086022F">
        <w:rPr>
          <w:rFonts w:eastAsia="Calibri" w:cstheme="minorHAnsi"/>
          <w:szCs w:val="18"/>
          <w:lang w:eastAsia="en-GB"/>
        </w:rPr>
        <w:t xml:space="preserve"> </w:t>
      </w:r>
      <w:r w:rsidRPr="0086022F">
        <w:rPr>
          <w:rFonts w:eastAsia="Calibri" w:cstheme="minorHAnsi"/>
          <w:b/>
          <w:szCs w:val="18"/>
          <w:lang w:eastAsia="en-GB"/>
        </w:rPr>
        <w:t>Operations</w:t>
      </w:r>
      <w:r w:rsidRPr="0086022F">
        <w:rPr>
          <w:rFonts w:eastAsia="Calibri" w:cstheme="minorHAnsi"/>
          <w:szCs w:val="18"/>
          <w:lang w:eastAsia="en-GB"/>
        </w:rPr>
        <w:t xml:space="preserve"> within two (2) years from the date of loss. As a condition of collecting under this provision, such expenditure must be unplanned as of the date of the loss and must be made at an </w:t>
      </w:r>
      <w:r w:rsidRPr="0086022F">
        <w:rPr>
          <w:rFonts w:eastAsia="Calibri" w:cstheme="minorHAnsi"/>
          <w:b/>
          <w:szCs w:val="18"/>
          <w:lang w:eastAsia="en-GB"/>
        </w:rPr>
        <w:t>Insured Location</w:t>
      </w:r>
      <w:r w:rsidRPr="0086022F">
        <w:rPr>
          <w:rFonts w:eastAsia="Calibri" w:cstheme="minorHAnsi"/>
          <w:szCs w:val="18"/>
          <w:lang w:eastAsia="en-GB"/>
        </w:rPr>
        <w:t>.</w:t>
      </w:r>
    </w:p>
    <w:p w:rsidR="006936E8" w:rsidRPr="0086022F" w:rsidRDefault="006936E8" w:rsidP="006936E8">
      <w:pPr>
        <w:spacing w:before="0" w:after="160" w:line="259" w:lineRule="auto"/>
        <w:ind w:left="360"/>
        <w:contextualSpacing/>
        <w:rPr>
          <w:rFonts w:eastAsia="Calibri" w:cstheme="minorHAnsi"/>
          <w:b/>
          <w:bCs/>
          <w:sz w:val="22"/>
          <w:szCs w:val="22"/>
          <w:lang w:eastAsia="en-GB"/>
        </w:rPr>
      </w:pPr>
    </w:p>
    <w:p w:rsidR="006936E8" w:rsidRPr="0022764C" w:rsidRDefault="006936E8" w:rsidP="006936E8">
      <w:pPr>
        <w:pStyle w:val="Heading1"/>
        <w:spacing w:before="0" w:after="160" w:line="259" w:lineRule="auto"/>
        <w:contextualSpacing/>
        <w:rPr>
          <w:rFonts w:eastAsia="Calibri" w:cstheme="minorHAnsi"/>
          <w:sz w:val="32"/>
          <w:szCs w:val="26"/>
        </w:rPr>
      </w:pPr>
      <w:r w:rsidRPr="0022764C">
        <w:rPr>
          <w:rFonts w:eastAsia="Calibri" w:cstheme="minorHAnsi"/>
          <w:sz w:val="32"/>
          <w:szCs w:val="26"/>
        </w:rPr>
        <w:t>Material Changes</w:t>
      </w:r>
    </w:p>
    <w:p w:rsidR="006936E8" w:rsidRPr="0022764C" w:rsidRDefault="006936E8" w:rsidP="006936E8">
      <w:pPr>
        <w:pStyle w:val="Heading2"/>
        <w:numPr>
          <w:ilvl w:val="0"/>
          <w:numId w:val="510"/>
        </w:numPr>
        <w:spacing w:before="0" w:after="160" w:line="259" w:lineRule="auto"/>
        <w:contextualSpacing/>
        <w:rPr>
          <w:rFonts w:eastAsia="Calibri" w:cstheme="minorHAnsi"/>
          <w:b/>
          <w:color w:val="009CE5"/>
          <w:szCs w:val="22"/>
        </w:rPr>
      </w:pPr>
      <w:bookmarkStart w:id="75" w:name="_Hlk166765119"/>
      <w:r w:rsidRPr="0022764C">
        <w:rPr>
          <w:rFonts w:eastAsia="Calibri" w:cstheme="minorHAnsi"/>
          <w:b/>
          <w:szCs w:val="22"/>
        </w:rPr>
        <w:t>Mergers and Acquisitions</w:t>
      </w:r>
    </w:p>
    <w:p w:rsidR="006936E8" w:rsidRPr="0086022F" w:rsidRDefault="006936E8" w:rsidP="006936E8">
      <w:pPr>
        <w:spacing w:before="0" w:after="160" w:line="259" w:lineRule="auto"/>
        <w:ind w:left="360"/>
        <w:contextualSpacing/>
        <w:rPr>
          <w:rFonts w:eastAsia="Times New Roman" w:cstheme="minorHAnsi"/>
          <w:b/>
          <w:bCs/>
          <w:szCs w:val="18"/>
          <w:lang w:eastAsia="en-GB"/>
        </w:rPr>
      </w:pPr>
      <w:r w:rsidRPr="0086022F">
        <w:rPr>
          <w:rFonts w:eastAsia="Times New Roman" w:cstheme="minorHAnsi"/>
          <w:bCs/>
          <w:szCs w:val="18"/>
          <w:lang w:eastAsia="en-GB"/>
        </w:rPr>
        <w:t xml:space="preserve">If, during the </w:t>
      </w:r>
      <w:r w:rsidRPr="0086022F">
        <w:rPr>
          <w:rFonts w:eastAsia="Times New Roman" w:cstheme="minorHAnsi"/>
          <w:b/>
          <w:szCs w:val="18"/>
          <w:lang w:eastAsia="en-GB"/>
        </w:rPr>
        <w:t>Period of Insurance</w:t>
      </w:r>
      <w:r w:rsidRPr="0086022F">
        <w:rPr>
          <w:rFonts w:eastAsia="Times New Roman" w:cstheme="minorHAnsi"/>
          <w:bCs/>
          <w:szCs w:val="18"/>
          <w:lang w:eastAsia="en-GB"/>
        </w:rPr>
        <w:t>,</w:t>
      </w:r>
      <w:r w:rsidRPr="0086022F">
        <w:rPr>
          <w:rFonts w:eastAsia="Calibri" w:cstheme="minorHAnsi"/>
          <w:szCs w:val="18"/>
          <w:lang w:eastAsia="en-GB"/>
        </w:rPr>
        <w:t xml:space="preserve"> the</w:t>
      </w:r>
      <w:r w:rsidRPr="0086022F">
        <w:rPr>
          <w:rFonts w:eastAsia="Times New Roman" w:cstheme="minorHAnsi"/>
          <w:b/>
          <w:szCs w:val="18"/>
          <w:lang w:eastAsia="en-GB"/>
        </w:rPr>
        <w:t xml:space="preserve"> Named Insured</w:t>
      </w:r>
      <w:r w:rsidRPr="0086022F">
        <w:rPr>
          <w:rFonts w:eastAsia="Times New Roman" w:cstheme="minorHAnsi"/>
          <w:szCs w:val="18"/>
          <w:lang w:eastAsia="en-GB"/>
        </w:rPr>
        <w:t>:</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 xml:space="preserve">purchases assets or acquires liabilities from another entity in an amount no greater than 10% of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assets as listed in its most recent financial statement; or</w:t>
      </w:r>
      <w:r w:rsidRPr="0086022F">
        <w:rPr>
          <w:rFonts w:eastAsia="Calibri" w:cstheme="minorHAnsi"/>
          <w:sz w:val="19"/>
          <w:szCs w:val="19"/>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 xml:space="preserve">acquires another entity whose annual revenues are no more than 10% of </w:t>
      </w:r>
      <w:r w:rsidRPr="0086022F">
        <w:rPr>
          <w:rFonts w:eastAsia="Calibri" w:cstheme="minorHAnsi"/>
          <w:szCs w:val="18"/>
          <w:lang w:eastAsia="en-GB"/>
        </w:rPr>
        <w:t>the</w:t>
      </w:r>
      <w:r w:rsidRPr="0086022F">
        <w:rPr>
          <w:rFonts w:eastAsia="Arial" w:cstheme="minorHAnsi"/>
          <w:b/>
          <w:bCs/>
          <w:szCs w:val="18"/>
        </w:rPr>
        <w:t xml:space="preserve"> Named Insured’s </w:t>
      </w:r>
      <w:r w:rsidRPr="0086022F">
        <w:rPr>
          <w:rFonts w:eastAsia="Arial" w:cstheme="minorHAnsi"/>
          <w:szCs w:val="18"/>
        </w:rPr>
        <w:t>annual revenues for their last completed financial year; and</w:t>
      </w:r>
      <w:r w:rsidRPr="0086022F">
        <w:rPr>
          <w:rFonts w:eastAsia="Calibri" w:cstheme="minorHAnsi"/>
          <w:szCs w:val="18"/>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there is no material deviation to the</w:t>
      </w:r>
      <w:r w:rsidRPr="0086022F">
        <w:rPr>
          <w:rFonts w:eastAsia="Arial" w:cstheme="minorHAnsi"/>
          <w:b/>
          <w:bCs/>
          <w:szCs w:val="18"/>
        </w:rPr>
        <w:t xml:space="preserve"> Named Insured’s </w:t>
      </w:r>
      <w:r w:rsidRPr="0086022F">
        <w:rPr>
          <w:rFonts w:eastAsia="Arial" w:cstheme="minorHAnsi"/>
          <w:bCs/>
          <w:szCs w:val="18"/>
        </w:rPr>
        <w:t>business activities</w:t>
      </w:r>
      <w:r w:rsidRPr="0086022F">
        <w:rPr>
          <w:rFonts w:eastAsia="Arial" w:cstheme="minorHAnsi"/>
          <w:szCs w:val="18"/>
        </w:rPr>
        <w:t>; and</w:t>
      </w:r>
      <w:r w:rsidRPr="0086022F">
        <w:rPr>
          <w:rFonts w:eastAsia="Calibri" w:cstheme="minorHAnsi"/>
          <w:sz w:val="19"/>
          <w:szCs w:val="19"/>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prior to the acquisition, not being aware of any cyber claims or circumstances</w:t>
      </w:r>
      <w:r w:rsidRPr="0086022F">
        <w:rPr>
          <w:rFonts w:eastAsia="Arial" w:cstheme="minorHAnsi"/>
          <w:b/>
          <w:szCs w:val="18"/>
        </w:rPr>
        <w:t xml:space="preserve"> </w:t>
      </w:r>
      <w:r w:rsidRPr="0086022F">
        <w:rPr>
          <w:rFonts w:eastAsia="Arial" w:cstheme="minorHAnsi"/>
          <w:szCs w:val="18"/>
        </w:rPr>
        <w:t>that could give rise to such a claim;</w:t>
      </w:r>
    </w:p>
    <w:p w:rsidR="006936E8" w:rsidRPr="0022764C" w:rsidRDefault="006936E8" w:rsidP="006936E8">
      <w:pPr>
        <w:spacing w:before="0" w:after="160" w:line="259" w:lineRule="auto"/>
        <w:ind w:left="360"/>
        <w:rPr>
          <w:rFonts w:eastAsia="Calibri" w:cstheme="minorHAnsi"/>
          <w:bCs/>
          <w:color w:val="009CE5"/>
          <w:szCs w:val="18"/>
        </w:rPr>
      </w:pPr>
      <w:r w:rsidRPr="0022764C">
        <w:rPr>
          <w:rFonts w:eastAsia="Calibri" w:cstheme="minorHAnsi"/>
          <w:kern w:val="2"/>
          <w:szCs w:val="18"/>
          <w14:ligatures w14:val="standardContextual"/>
        </w:rPr>
        <w:t xml:space="preserve">then this Policy shall automatically include such entity as an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but only in respect of any </w:t>
      </w:r>
      <w:r w:rsidRPr="0086022F">
        <w:rPr>
          <w:rFonts w:eastAsia="Times New Roman" w:cstheme="minorHAnsi"/>
          <w:b/>
          <w:bCs/>
          <w:szCs w:val="18"/>
          <w:lang w:eastAsia="en-GB"/>
        </w:rPr>
        <w:t xml:space="preserve">Claims </w:t>
      </w:r>
      <w:r w:rsidRPr="0086022F">
        <w:rPr>
          <w:rFonts w:eastAsia="Times New Roman" w:cstheme="minorHAnsi"/>
          <w:bCs/>
          <w:szCs w:val="18"/>
          <w:lang w:eastAsia="en-GB"/>
        </w:rPr>
        <w:t xml:space="preserve">for </w:t>
      </w:r>
      <w:r w:rsidRPr="0086022F">
        <w:rPr>
          <w:rFonts w:eastAsia="Times New Roman" w:cstheme="minorHAnsi"/>
          <w:b/>
          <w:bCs/>
          <w:szCs w:val="18"/>
          <w:lang w:eastAsia="en-GB"/>
        </w:rPr>
        <w:t xml:space="preserve">Wrongful Acts </w:t>
      </w:r>
      <w:r w:rsidRPr="0086022F">
        <w:rPr>
          <w:rFonts w:eastAsia="Times New Roman" w:cstheme="minorHAnsi"/>
          <w:bCs/>
          <w:szCs w:val="18"/>
          <w:lang w:eastAsia="en-GB"/>
        </w:rPr>
        <w:t xml:space="preserve">or </w:t>
      </w:r>
      <w:r w:rsidRPr="0086022F">
        <w:rPr>
          <w:rFonts w:eastAsia="Times New Roman" w:cstheme="minorHAnsi"/>
          <w:b/>
          <w:bCs/>
          <w:szCs w:val="18"/>
          <w:lang w:eastAsia="en-GB"/>
        </w:rPr>
        <w:t xml:space="preserve">First Party Insured Events </w:t>
      </w:r>
      <w:r w:rsidRPr="0086022F">
        <w:rPr>
          <w:rFonts w:eastAsia="Times New Roman" w:cstheme="minorHAnsi"/>
          <w:bCs/>
          <w:szCs w:val="18"/>
          <w:lang w:eastAsia="en-GB"/>
        </w:rPr>
        <w:t>that occur after the acquisition date of such entity</w:t>
      </w:r>
      <w:r w:rsidRPr="0022764C">
        <w:rPr>
          <w:rFonts w:eastAsia="Calibri" w:cstheme="minorHAnsi"/>
          <w:kern w:val="2"/>
          <w:szCs w:val="18"/>
          <w14:ligatures w14:val="standardContextual"/>
        </w:rPr>
        <w:t>.</w:t>
      </w:r>
      <w:r w:rsidRPr="0022764C">
        <w:rPr>
          <w:rFonts w:eastAsia="Calibri" w:cstheme="minorHAnsi"/>
          <w:kern w:val="2"/>
          <w:szCs w:val="18"/>
          <w14:ligatures w14:val="standardContextual"/>
        </w:rPr>
        <w:tab/>
      </w:r>
      <w:r w:rsidRPr="0022764C">
        <w:rPr>
          <w:rFonts w:eastAsia="Calibri" w:cstheme="minorHAnsi"/>
          <w:kern w:val="2"/>
          <w:szCs w:val="18"/>
          <w14:ligatures w14:val="standardContextual"/>
        </w:rPr>
        <w:tab/>
      </w:r>
    </w:p>
    <w:p w:rsidR="006936E8" w:rsidRPr="0022764C" w:rsidRDefault="006936E8" w:rsidP="006936E8">
      <w:pPr>
        <w:pStyle w:val="Heading2"/>
        <w:numPr>
          <w:ilvl w:val="0"/>
          <w:numId w:val="511"/>
        </w:numPr>
        <w:spacing w:before="0" w:after="160" w:line="259" w:lineRule="auto"/>
        <w:contextualSpacing/>
        <w:rPr>
          <w:rFonts w:eastAsia="Calibri" w:cstheme="minorHAnsi"/>
          <w:color w:val="009CE5"/>
          <w:szCs w:val="18"/>
        </w:rPr>
      </w:pPr>
      <w:r w:rsidRPr="0022764C">
        <w:rPr>
          <w:rFonts w:eastAsia="Calibri" w:cstheme="minorHAnsi"/>
          <w:b/>
          <w:szCs w:val="22"/>
        </w:rPr>
        <w:t>Sold Subsidiaries</w:t>
      </w:r>
    </w:p>
    <w:p w:rsidR="006936E8" w:rsidRPr="0022764C" w:rsidRDefault="006936E8" w:rsidP="006936E8">
      <w:pPr>
        <w:spacing w:before="0" w:after="160" w:line="259" w:lineRule="auto"/>
        <w:ind w:left="360"/>
        <w:contextualSpacing/>
        <w:rPr>
          <w:rFonts w:eastAsia="Calibri" w:cstheme="minorHAnsi"/>
          <w:bCs/>
          <w:color w:val="009CE5"/>
          <w:szCs w:val="18"/>
        </w:rPr>
      </w:pPr>
      <w:r w:rsidRPr="0086022F">
        <w:rPr>
          <w:rFonts w:eastAsia="Times New Roman" w:cstheme="minorHAnsi"/>
          <w:bCs/>
          <w:szCs w:val="18"/>
          <w:lang w:eastAsia="en-GB"/>
        </w:rPr>
        <w:t xml:space="preserve">If, during the </w:t>
      </w:r>
      <w:r w:rsidRPr="0086022F">
        <w:rPr>
          <w:rFonts w:eastAsia="Times New Roman" w:cstheme="minorHAnsi"/>
          <w:b/>
          <w:szCs w:val="18"/>
          <w:lang w:eastAsia="en-GB"/>
        </w:rPr>
        <w:t>Period of Insurance</w:t>
      </w:r>
      <w:r w:rsidRPr="0086022F">
        <w:rPr>
          <w:rFonts w:eastAsia="Times New Roman" w:cstheme="minorHAnsi"/>
          <w:bCs/>
          <w:szCs w:val="18"/>
          <w:lang w:eastAsia="en-GB"/>
        </w:rPr>
        <w:t xml:space="preserve">, </w:t>
      </w:r>
      <w:r w:rsidRPr="0086022F">
        <w:rPr>
          <w:rFonts w:eastAsia="Calibri" w:cstheme="minorHAnsi"/>
          <w:szCs w:val="18"/>
          <w:lang w:eastAsia="en-GB"/>
        </w:rPr>
        <w:t>the</w:t>
      </w:r>
      <w:r w:rsidRPr="0086022F">
        <w:rPr>
          <w:rFonts w:eastAsia="Times New Roman" w:cstheme="minorHAnsi"/>
          <w:b/>
          <w:szCs w:val="18"/>
          <w:lang w:eastAsia="en-GB"/>
        </w:rPr>
        <w:t xml:space="preserve"> Named Insured </w:t>
      </w:r>
      <w:r w:rsidRPr="0086022F">
        <w:rPr>
          <w:rFonts w:eastAsia="Times New Roman" w:cstheme="minorHAnsi"/>
          <w:bCs/>
          <w:szCs w:val="18"/>
          <w:lang w:eastAsia="en-GB"/>
        </w:rPr>
        <w:t xml:space="preserve">sells a subsidiary then that subsidiary will continue to be an </w:t>
      </w:r>
      <w:r w:rsidRPr="0086022F">
        <w:rPr>
          <w:rFonts w:eastAsia="Times New Roman" w:cstheme="minorHAnsi"/>
          <w:b/>
          <w:bCs/>
          <w:szCs w:val="18"/>
          <w:lang w:eastAsia="en-GB"/>
        </w:rPr>
        <w:t xml:space="preserve">Insured </w:t>
      </w:r>
      <w:r w:rsidRPr="0086022F">
        <w:rPr>
          <w:rFonts w:eastAsia="Times New Roman" w:cstheme="minorHAnsi"/>
          <w:bCs/>
          <w:szCs w:val="18"/>
          <w:lang w:eastAsia="en-GB"/>
        </w:rPr>
        <w:t xml:space="preserve">for the duration of the </w:t>
      </w:r>
      <w:r w:rsidRPr="0086022F">
        <w:rPr>
          <w:rFonts w:eastAsia="Times New Roman" w:cstheme="minorHAnsi"/>
          <w:b/>
          <w:bCs/>
          <w:szCs w:val="18"/>
          <w:lang w:eastAsia="en-GB"/>
        </w:rPr>
        <w:t>Period of Insurance</w:t>
      </w:r>
      <w:r w:rsidRPr="0086022F">
        <w:rPr>
          <w:rFonts w:eastAsia="Times New Roman" w:cstheme="minorHAnsi"/>
          <w:bCs/>
          <w:szCs w:val="18"/>
          <w:lang w:eastAsia="en-GB"/>
        </w:rPr>
        <w:t xml:space="preserve">, but only with respect to </w:t>
      </w:r>
      <w:r w:rsidRPr="0086022F">
        <w:rPr>
          <w:rFonts w:eastAsia="Times New Roman" w:cstheme="minorHAnsi"/>
          <w:b/>
          <w:bCs/>
          <w:szCs w:val="18"/>
          <w:lang w:eastAsia="en-GB"/>
        </w:rPr>
        <w:t>Claims</w:t>
      </w:r>
      <w:r w:rsidRPr="0086022F">
        <w:rPr>
          <w:rFonts w:eastAsia="Times New Roman" w:cstheme="minorHAnsi"/>
          <w:bCs/>
          <w:szCs w:val="18"/>
          <w:lang w:eastAsia="en-GB"/>
        </w:rPr>
        <w:t xml:space="preserve"> for </w:t>
      </w:r>
      <w:r w:rsidRPr="0086022F">
        <w:rPr>
          <w:rFonts w:eastAsia="Times New Roman" w:cstheme="minorHAnsi"/>
          <w:b/>
          <w:bCs/>
          <w:szCs w:val="18"/>
          <w:lang w:eastAsia="en-GB"/>
        </w:rPr>
        <w:t>Wrongful Acts</w:t>
      </w:r>
      <w:r w:rsidRPr="0086022F">
        <w:rPr>
          <w:rFonts w:eastAsia="Times New Roman" w:cstheme="minorHAnsi"/>
          <w:bCs/>
          <w:szCs w:val="18"/>
          <w:lang w:eastAsia="en-GB"/>
        </w:rPr>
        <w:t xml:space="preserve"> or </w:t>
      </w:r>
      <w:r w:rsidRPr="0086022F">
        <w:rPr>
          <w:rFonts w:eastAsia="Times New Roman" w:cstheme="minorHAnsi"/>
          <w:b/>
          <w:bCs/>
          <w:szCs w:val="18"/>
          <w:lang w:eastAsia="en-GB"/>
        </w:rPr>
        <w:t>First Party Insured Events</w:t>
      </w:r>
      <w:r w:rsidRPr="0086022F">
        <w:rPr>
          <w:rFonts w:eastAsia="Times New Roman" w:cstheme="minorHAnsi"/>
          <w:bCs/>
          <w:szCs w:val="18"/>
          <w:lang w:eastAsia="en-GB"/>
        </w:rPr>
        <w:t xml:space="preserve"> that occur on or after the applicable </w:t>
      </w:r>
      <w:r w:rsidRPr="0086022F">
        <w:rPr>
          <w:rFonts w:eastAsia="Calibri" w:cstheme="minorHAnsi"/>
          <w:szCs w:val="18"/>
          <w:lang w:eastAsia="en-GB"/>
        </w:rPr>
        <w:t xml:space="preserve">Retroactive Date </w:t>
      </w:r>
      <w:r w:rsidRPr="0086022F">
        <w:rPr>
          <w:rFonts w:eastAsia="Times New Roman" w:cstheme="minorHAnsi"/>
          <w:bCs/>
          <w:szCs w:val="18"/>
          <w:lang w:eastAsia="en-GB"/>
        </w:rPr>
        <w:t>and prior to the effective date of the sale. The</w:t>
      </w:r>
      <w:r w:rsidRPr="0086022F">
        <w:rPr>
          <w:rFonts w:eastAsia="Times New Roman" w:cstheme="minorHAnsi"/>
          <w:b/>
          <w:bCs/>
          <w:szCs w:val="18"/>
          <w:lang w:eastAsia="en-GB"/>
        </w:rPr>
        <w:t xml:space="preserve"> Named Insured</w:t>
      </w:r>
      <w:r w:rsidRPr="0086022F">
        <w:rPr>
          <w:rFonts w:eastAsia="Times New Roman" w:cstheme="minorHAnsi"/>
          <w:bCs/>
          <w:szCs w:val="18"/>
          <w:lang w:eastAsia="en-GB"/>
        </w:rPr>
        <w:t xml:space="preserve"> must give </w:t>
      </w:r>
      <w:r w:rsidRPr="0086022F">
        <w:rPr>
          <w:rFonts w:eastAsia="Calibri" w:cstheme="minorHAnsi"/>
          <w:b/>
          <w:bCs/>
          <w:szCs w:val="18"/>
        </w:rPr>
        <w:t>Insurers</w:t>
      </w:r>
      <w:r w:rsidRPr="0086022F">
        <w:rPr>
          <w:rFonts w:eastAsia="Times New Roman" w:cstheme="minorHAnsi"/>
          <w:bCs/>
          <w:szCs w:val="18"/>
          <w:lang w:eastAsia="en-GB"/>
        </w:rPr>
        <w:t xml:space="preserve"> written notice of any such sale within sixty (60) days of the effective date of the sale. There will be no return premium.</w:t>
      </w:r>
    </w:p>
    <w:bookmarkEnd w:id="75"/>
    <w:p w:rsidR="006936E8" w:rsidRPr="0022764C" w:rsidRDefault="006936E8" w:rsidP="006936E8">
      <w:pPr>
        <w:spacing w:before="0" w:after="160" w:line="259" w:lineRule="auto"/>
        <w:contextualSpacing/>
        <w:rPr>
          <w:rFonts w:eastAsia="Calibri" w:cstheme="minorHAnsi"/>
          <w:bCs/>
          <w:color w:val="009CE5"/>
          <w:sz w:val="32"/>
          <w:szCs w:val="26"/>
        </w:rPr>
      </w:pPr>
    </w:p>
    <w:p w:rsidR="006936E8" w:rsidRPr="0022764C" w:rsidRDefault="006936E8" w:rsidP="006936E8">
      <w:pPr>
        <w:pStyle w:val="Heading1"/>
        <w:spacing w:before="0" w:after="160" w:line="259" w:lineRule="auto"/>
        <w:contextualSpacing/>
        <w:rPr>
          <w:rFonts w:eastAsia="Calibri" w:cstheme="minorHAnsi"/>
          <w:sz w:val="32"/>
          <w:szCs w:val="26"/>
        </w:rPr>
      </w:pPr>
      <w:r w:rsidRPr="0022764C">
        <w:rPr>
          <w:rFonts w:eastAsia="Calibri" w:cstheme="minorHAnsi"/>
          <w:sz w:val="32"/>
          <w:szCs w:val="26"/>
        </w:rPr>
        <w:t>General Conditions</w:t>
      </w:r>
    </w:p>
    <w:p w:rsidR="006936E8" w:rsidRPr="0022764C" w:rsidRDefault="006936E8" w:rsidP="006936E8">
      <w:pPr>
        <w:spacing w:before="0" w:after="160" w:line="259" w:lineRule="auto"/>
        <w:contextualSpacing/>
        <w:rPr>
          <w:rFonts w:eastAsia="Calibri" w:cstheme="minorHAnsi"/>
          <w:bCs/>
          <w:color w:val="009CE5"/>
          <w:szCs w:val="18"/>
        </w:rPr>
      </w:pPr>
    </w:p>
    <w:p w:rsidR="006936E8" w:rsidRPr="0086022F" w:rsidRDefault="006936E8" w:rsidP="006936E8">
      <w:pPr>
        <w:pStyle w:val="Heading2"/>
        <w:numPr>
          <w:ilvl w:val="0"/>
          <w:numId w:val="497"/>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Assistance and Cooperation</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szCs w:val="18"/>
          <w:lang w:eastAsia="en-GB"/>
        </w:rPr>
        <w:t xml:space="preserve">As a condition precedent to coverage under this Policy, every </w:t>
      </w:r>
      <w:r w:rsidRPr="0086022F">
        <w:rPr>
          <w:rFonts w:eastAsia="Calibri" w:cstheme="minorHAnsi"/>
          <w:b/>
          <w:bCs/>
          <w:szCs w:val="18"/>
          <w:lang w:eastAsia="en-GB"/>
        </w:rPr>
        <w:t xml:space="preserve">Insured </w:t>
      </w:r>
      <w:r w:rsidRPr="0086022F">
        <w:rPr>
          <w:rFonts w:eastAsia="Calibri" w:cstheme="minorHAnsi"/>
          <w:bCs/>
          <w:szCs w:val="18"/>
          <w:lang w:eastAsia="en-GB"/>
        </w:rPr>
        <w:t xml:space="preserve">shall cooperate with </w:t>
      </w:r>
      <w:r w:rsidRPr="0086022F">
        <w:rPr>
          <w:rFonts w:eastAsia="Calibri" w:cstheme="minorHAnsi"/>
          <w:b/>
          <w:szCs w:val="18"/>
          <w:lang w:eastAsia="en-GB"/>
        </w:rPr>
        <w:t>Insurers</w:t>
      </w:r>
      <w:r w:rsidRPr="0086022F">
        <w:rPr>
          <w:rFonts w:eastAsia="Calibri" w:cstheme="minorHAnsi"/>
          <w:bCs/>
          <w:szCs w:val="18"/>
          <w:lang w:eastAsia="en-GB"/>
        </w:rPr>
        <w:t xml:space="preserve"> and its representatives</w:t>
      </w:r>
      <w:r w:rsidRPr="0086022F">
        <w:rPr>
          <w:rFonts w:eastAsia="Calibri" w:cstheme="minorHAnsi"/>
          <w:szCs w:val="18"/>
          <w:lang w:eastAsia="en-GB"/>
        </w:rPr>
        <w:t xml:space="preserve"> and, upon the </w:t>
      </w:r>
      <w:r w:rsidRPr="0086022F">
        <w:rPr>
          <w:rFonts w:eastAsia="Calibri" w:cstheme="minorHAnsi"/>
          <w:b/>
          <w:szCs w:val="18"/>
          <w:lang w:eastAsia="en-GB"/>
        </w:rPr>
        <w:t>Insurer's</w:t>
      </w:r>
      <w:r w:rsidRPr="0086022F">
        <w:rPr>
          <w:rFonts w:eastAsia="Calibri" w:cstheme="minorHAnsi"/>
          <w:szCs w:val="18"/>
          <w:lang w:eastAsia="en-GB"/>
        </w:rPr>
        <w:t xml:space="preserve"> request, shall submit to examination by a representative of the </w:t>
      </w:r>
      <w:r w:rsidRPr="0086022F">
        <w:rPr>
          <w:rFonts w:eastAsia="Calibri" w:cstheme="minorHAnsi"/>
          <w:b/>
          <w:szCs w:val="18"/>
          <w:lang w:eastAsia="en-GB"/>
        </w:rPr>
        <w:t>Insurers</w:t>
      </w:r>
      <w:r w:rsidRPr="0086022F">
        <w:rPr>
          <w:rFonts w:eastAsia="Calibri" w:cstheme="minorHAnsi"/>
          <w:szCs w:val="18"/>
          <w:lang w:eastAsia="en-GB"/>
        </w:rPr>
        <w:t xml:space="preserve">, under oath if required; attend hearings, depositions and trials; assist in effecting settlement; cooperate in the securing and giving of evidence, obtaining the attendance of witnesses and in the conduct of suits; and shall give a written statement(s) to the </w:t>
      </w:r>
      <w:r w:rsidRPr="0086022F">
        <w:rPr>
          <w:rFonts w:eastAsia="Calibri" w:cstheme="minorHAnsi"/>
          <w:b/>
          <w:szCs w:val="18"/>
          <w:lang w:eastAsia="en-GB"/>
        </w:rPr>
        <w:t>Insurer's</w:t>
      </w:r>
      <w:r w:rsidRPr="0086022F">
        <w:rPr>
          <w:rFonts w:eastAsia="Calibri" w:cstheme="minorHAnsi"/>
          <w:szCs w:val="18"/>
          <w:lang w:eastAsia="en-GB"/>
        </w:rPr>
        <w:t xml:space="preserve"> representatives for the purpose of investigation and/or defense, all without charge to the </w:t>
      </w:r>
      <w:r w:rsidRPr="0086022F">
        <w:rPr>
          <w:rFonts w:eastAsia="Calibri" w:cstheme="minorHAnsi"/>
          <w:b/>
          <w:szCs w:val="18"/>
          <w:lang w:eastAsia="en-GB"/>
        </w:rPr>
        <w:t>Insurer</w:t>
      </w:r>
      <w:r w:rsidRPr="0086022F">
        <w:rPr>
          <w:rFonts w:eastAsia="Calibri" w:cstheme="minorHAnsi"/>
          <w:szCs w:val="18"/>
          <w:lang w:eastAsia="en-GB"/>
        </w:rPr>
        <w:t xml:space="preserve">, except as provided under Insuring Clause O (Court Attendance Costs). Every </w:t>
      </w:r>
      <w:r w:rsidRPr="0086022F">
        <w:rPr>
          <w:rFonts w:eastAsia="Calibri" w:cstheme="minorHAnsi"/>
          <w:b/>
          <w:szCs w:val="18"/>
          <w:lang w:eastAsia="en-GB"/>
        </w:rPr>
        <w:t>Insured</w:t>
      </w:r>
      <w:r w:rsidRPr="0086022F">
        <w:rPr>
          <w:rFonts w:eastAsia="Calibri" w:cstheme="minorHAnsi"/>
          <w:szCs w:val="18"/>
          <w:lang w:eastAsia="en-GB"/>
        </w:rPr>
        <w:t xml:space="preserve"> shall further cooperate with </w:t>
      </w:r>
      <w:r w:rsidRPr="0086022F">
        <w:rPr>
          <w:rFonts w:eastAsia="Calibri" w:cstheme="minorHAnsi"/>
          <w:b/>
          <w:szCs w:val="18"/>
          <w:lang w:eastAsia="en-GB"/>
        </w:rPr>
        <w:t>Insurer</w:t>
      </w:r>
      <w:r w:rsidRPr="0086022F">
        <w:rPr>
          <w:rFonts w:eastAsia="Calibri" w:cstheme="minorHAnsi"/>
          <w:szCs w:val="18"/>
          <w:lang w:eastAsia="en-GB"/>
        </w:rPr>
        <w:t xml:space="preserve">s to do whatever is necessary to secure and effect any rights of indemnity, contribution or apportionment that any </w:t>
      </w:r>
      <w:r w:rsidRPr="0086022F">
        <w:rPr>
          <w:rFonts w:eastAsia="Calibri" w:cstheme="minorHAnsi"/>
          <w:b/>
          <w:szCs w:val="18"/>
          <w:lang w:eastAsia="en-GB"/>
        </w:rPr>
        <w:t xml:space="preserve">Insured </w:t>
      </w:r>
      <w:r w:rsidRPr="0086022F">
        <w:rPr>
          <w:rFonts w:eastAsia="Calibri" w:cstheme="minorHAnsi"/>
          <w:szCs w:val="18"/>
          <w:lang w:eastAsia="en-GB"/>
        </w:rPr>
        <w:t xml:space="preserve">may have. No </w:t>
      </w:r>
      <w:r w:rsidRPr="0086022F">
        <w:rPr>
          <w:rFonts w:eastAsia="Calibri" w:cstheme="minorHAnsi"/>
          <w:b/>
          <w:szCs w:val="18"/>
          <w:lang w:eastAsia="en-GB"/>
        </w:rPr>
        <w:t xml:space="preserve">Insured </w:t>
      </w:r>
      <w:r w:rsidRPr="0086022F">
        <w:rPr>
          <w:rFonts w:eastAsia="Calibri" w:cstheme="minorHAnsi"/>
          <w:szCs w:val="18"/>
          <w:lang w:eastAsia="en-GB"/>
        </w:rPr>
        <w:t xml:space="preserve">shall take any action which in any way increases the </w:t>
      </w:r>
      <w:r w:rsidRPr="0086022F">
        <w:rPr>
          <w:rFonts w:eastAsia="Calibri" w:cstheme="minorHAnsi"/>
          <w:b/>
          <w:szCs w:val="18"/>
          <w:lang w:eastAsia="en-GB"/>
        </w:rPr>
        <w:t>Insurer</w:t>
      </w:r>
      <w:r w:rsidRPr="0086022F">
        <w:rPr>
          <w:rFonts w:eastAsia="Calibri" w:cstheme="minorHAnsi"/>
          <w:szCs w:val="18"/>
          <w:lang w:eastAsia="en-GB"/>
        </w:rPr>
        <w:t>'</w:t>
      </w:r>
      <w:r w:rsidRPr="0086022F">
        <w:rPr>
          <w:rFonts w:eastAsia="Calibri" w:cstheme="minorHAnsi"/>
          <w:b/>
          <w:bCs/>
          <w:szCs w:val="18"/>
          <w:lang w:eastAsia="en-GB"/>
        </w:rPr>
        <w:t>s</w:t>
      </w:r>
      <w:r w:rsidRPr="0086022F">
        <w:rPr>
          <w:rFonts w:eastAsia="Calibri" w:cstheme="minorHAnsi"/>
          <w:szCs w:val="18"/>
          <w:lang w:eastAsia="en-GB"/>
        </w:rPr>
        <w:t xml:space="preserve"> exposure under this Policy.</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szCs w:val="18"/>
          <w:lang w:eastAsia="en-GB"/>
        </w:rPr>
        <w:t>Every</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must execute or cause to be executed all papers and render all assistance as reasonably requested by the </w:t>
      </w:r>
      <w:r w:rsidRPr="0086022F">
        <w:rPr>
          <w:rFonts w:eastAsia="Calibri" w:cstheme="minorHAnsi"/>
          <w:b/>
          <w:szCs w:val="18"/>
          <w:lang w:eastAsia="en-GB"/>
        </w:rPr>
        <w:t>Insurer</w:t>
      </w:r>
      <w:r w:rsidRPr="0086022F">
        <w:rPr>
          <w:rFonts w:eastAsia="Calibri" w:cstheme="minorHAnsi"/>
          <w:bCs/>
          <w:szCs w:val="18"/>
          <w:lang w:eastAsia="en-GB"/>
        </w:rPr>
        <w:t>, which</w:t>
      </w:r>
      <w:r w:rsidRPr="0086022F">
        <w:rPr>
          <w:rFonts w:eastAsia="Calibri" w:cstheme="minorHAnsi"/>
          <w:szCs w:val="18"/>
          <w:lang w:eastAsia="en-GB"/>
        </w:rPr>
        <w:t xml:space="preserve"> may require an </w:t>
      </w:r>
      <w:r w:rsidRPr="0086022F">
        <w:rPr>
          <w:rFonts w:eastAsia="Calibri" w:cstheme="minorHAnsi"/>
          <w:b/>
          <w:bCs/>
          <w:szCs w:val="18"/>
          <w:lang w:eastAsia="en-GB"/>
        </w:rPr>
        <w:t>Insured</w:t>
      </w:r>
      <w:r w:rsidRPr="0086022F">
        <w:rPr>
          <w:rFonts w:eastAsia="Calibri" w:cstheme="minorHAnsi"/>
          <w:szCs w:val="18"/>
          <w:lang w:eastAsia="en-GB"/>
        </w:rPr>
        <w:t xml:space="preserve"> to provide copies of a third party's system security and event logs.</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bCs/>
          <w:szCs w:val="18"/>
          <w:lang w:eastAsia="en-GB"/>
        </w:rPr>
        <w:t xml:space="preserve">No </w:t>
      </w:r>
      <w:r w:rsidRPr="0086022F">
        <w:rPr>
          <w:rFonts w:eastAsia="Calibri" w:cstheme="minorHAnsi"/>
          <w:b/>
          <w:bCs/>
          <w:szCs w:val="18"/>
          <w:lang w:eastAsia="en-GB"/>
        </w:rPr>
        <w:t>Insured</w:t>
      </w:r>
      <w:r w:rsidRPr="0086022F">
        <w:rPr>
          <w:rFonts w:eastAsia="Calibri" w:cstheme="minorHAnsi"/>
          <w:szCs w:val="18"/>
          <w:lang w:eastAsia="en-GB"/>
        </w:rPr>
        <w:t xml:space="preserve"> will admit liability, make any payment, assume any obligation, incur any expense, enter into any settlement, stipulate to any judgment or award or dispose of any </w:t>
      </w:r>
      <w:r w:rsidRPr="0086022F">
        <w:rPr>
          <w:rFonts w:eastAsia="Calibri" w:cstheme="minorHAnsi"/>
          <w:b/>
          <w:bCs/>
          <w:szCs w:val="18"/>
          <w:lang w:eastAsia="en-GB"/>
        </w:rPr>
        <w:t>Claim</w:t>
      </w:r>
      <w:r w:rsidRPr="0086022F">
        <w:rPr>
          <w:rFonts w:eastAsia="Calibri" w:cstheme="minorHAnsi"/>
          <w:szCs w:val="18"/>
          <w:lang w:eastAsia="en-GB"/>
        </w:rPr>
        <w:t xml:space="preserve">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agreement, unless otherwise permitted under any Insuring Clause of this Policy. However, the prompt public admission of a </w:t>
      </w:r>
      <w:r w:rsidRPr="0086022F">
        <w:rPr>
          <w:rFonts w:eastAsia="Calibri" w:cstheme="minorHAnsi"/>
          <w:b/>
          <w:szCs w:val="18"/>
          <w:lang w:eastAsia="en-GB"/>
        </w:rPr>
        <w:t xml:space="preserve">Privacy Breach </w:t>
      </w:r>
      <w:r w:rsidRPr="0086022F">
        <w:rPr>
          <w:rFonts w:eastAsia="Calibri" w:cstheme="minorHAnsi"/>
          <w:szCs w:val="18"/>
          <w:lang w:eastAsia="en-GB"/>
        </w:rPr>
        <w:t xml:space="preserve">or </w:t>
      </w:r>
      <w:r w:rsidRPr="0086022F">
        <w:rPr>
          <w:rFonts w:eastAsia="Calibri" w:cstheme="minorHAnsi"/>
          <w:b/>
          <w:bCs/>
          <w:szCs w:val="18"/>
          <w:lang w:eastAsia="en-GB"/>
        </w:rPr>
        <w:t>Security Breach</w:t>
      </w:r>
      <w:r w:rsidRPr="0086022F">
        <w:rPr>
          <w:rFonts w:eastAsia="Calibri" w:cstheme="minorHAnsi"/>
          <w:szCs w:val="18"/>
          <w:lang w:eastAsia="en-GB"/>
        </w:rPr>
        <w:t xml:space="preserve"> potentially impacting the </w:t>
      </w:r>
      <w:r w:rsidRPr="0086022F">
        <w:rPr>
          <w:rFonts w:eastAsia="Calibri" w:cstheme="minorHAnsi"/>
          <w:b/>
          <w:szCs w:val="18"/>
          <w:lang w:eastAsia="en-GB"/>
        </w:rPr>
        <w:t>Personally Identifiable Information</w:t>
      </w:r>
      <w:r w:rsidRPr="0086022F">
        <w:rPr>
          <w:rFonts w:eastAsia="Calibri" w:cstheme="minorHAnsi"/>
          <w:szCs w:val="18"/>
          <w:lang w:eastAsia="en-GB"/>
        </w:rPr>
        <w:t xml:space="preserve"> of </w:t>
      </w:r>
      <w:r w:rsidRPr="0086022F">
        <w:rPr>
          <w:rFonts w:eastAsia="Calibri" w:cstheme="minorHAnsi"/>
          <w:b/>
          <w:bCs/>
          <w:szCs w:val="18"/>
          <w:lang w:eastAsia="en-GB"/>
        </w:rPr>
        <w:t>Employees</w:t>
      </w:r>
      <w:r w:rsidRPr="0086022F">
        <w:rPr>
          <w:rFonts w:eastAsia="Calibri" w:cstheme="minorHAnsi"/>
          <w:szCs w:val="18"/>
          <w:lang w:eastAsia="en-GB"/>
        </w:rPr>
        <w:t xml:space="preserve"> or third parties, as required by </w:t>
      </w:r>
      <w:r w:rsidRPr="0086022F">
        <w:rPr>
          <w:rFonts w:eastAsia="Calibri" w:cstheme="minorHAnsi"/>
          <w:b/>
          <w:szCs w:val="18"/>
          <w:lang w:eastAsia="en-GB"/>
        </w:rPr>
        <w:t>Privacy Regulations</w:t>
      </w:r>
      <w:r w:rsidRPr="0086022F">
        <w:rPr>
          <w:rFonts w:eastAsia="Calibri" w:cstheme="minorHAnsi"/>
          <w:szCs w:val="18"/>
          <w:lang w:eastAsia="en-GB"/>
        </w:rPr>
        <w:t xml:space="preserve"> or </w:t>
      </w:r>
      <w:r w:rsidRPr="0086022F">
        <w:rPr>
          <w:rFonts w:eastAsia="Calibri" w:cstheme="minorHAnsi"/>
          <w:b/>
          <w:szCs w:val="18"/>
          <w:lang w:eastAsia="en-GB"/>
        </w:rPr>
        <w:t>Card Association</w:t>
      </w:r>
      <w:r w:rsidRPr="0086022F">
        <w:rPr>
          <w:rFonts w:eastAsia="Calibri" w:cstheme="minorHAnsi"/>
          <w:szCs w:val="18"/>
          <w:lang w:eastAsia="en-GB"/>
        </w:rPr>
        <w:t xml:space="preserve"> operating requirements, will not be considered an admission of liability requiring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agreement; provided, however, that the </w:t>
      </w:r>
      <w:r w:rsidRPr="0086022F">
        <w:rPr>
          <w:rFonts w:eastAsia="Calibri" w:cstheme="minorHAnsi"/>
          <w:b/>
          <w:bCs/>
          <w:szCs w:val="18"/>
          <w:lang w:eastAsia="en-GB"/>
        </w:rPr>
        <w:t>Insured</w:t>
      </w:r>
      <w:r w:rsidRPr="0086022F">
        <w:rPr>
          <w:rFonts w:eastAsia="Calibri" w:cstheme="minorHAnsi"/>
          <w:b/>
          <w:szCs w:val="18"/>
          <w:lang w:eastAsia="en-GB"/>
        </w:rPr>
        <w:t xml:space="preserve"> </w:t>
      </w:r>
      <w:r w:rsidRPr="0086022F">
        <w:rPr>
          <w:rFonts w:eastAsia="Calibri" w:cstheme="minorHAnsi"/>
          <w:szCs w:val="18"/>
          <w:lang w:eastAsia="en-GB"/>
        </w:rPr>
        <w:t xml:space="preserve">must provide notice to the </w:t>
      </w:r>
      <w:r w:rsidRPr="0086022F">
        <w:rPr>
          <w:rFonts w:eastAsia="Calibri" w:cstheme="minorHAnsi"/>
          <w:b/>
          <w:szCs w:val="18"/>
          <w:lang w:eastAsia="en-GB"/>
        </w:rPr>
        <w:t>Insurer</w:t>
      </w:r>
      <w:r w:rsidRPr="0086022F">
        <w:rPr>
          <w:rFonts w:eastAsia="Calibri" w:cstheme="minorHAnsi"/>
          <w:szCs w:val="18"/>
          <w:lang w:eastAsia="en-GB"/>
        </w:rPr>
        <w:t xml:space="preserve">, in accordance with Notification and Claims Condition D of this Policy, of such public admission, if it is a circumstance that could lead to a </w:t>
      </w:r>
      <w:r w:rsidRPr="0086022F">
        <w:rPr>
          <w:rFonts w:eastAsia="Calibri" w:cstheme="minorHAnsi"/>
          <w:b/>
          <w:bCs/>
          <w:szCs w:val="18"/>
          <w:lang w:eastAsia="en-GB"/>
        </w:rPr>
        <w:t>Claim</w:t>
      </w:r>
      <w:r w:rsidRPr="0086022F">
        <w:rPr>
          <w:rFonts w:eastAsia="Calibri" w:cstheme="minorHAnsi"/>
          <w:bCs/>
          <w:sz w:val="19"/>
          <w:szCs w:val="19"/>
          <w:lang w:eastAsia="en-GB"/>
        </w:rPr>
        <w:t>.</w:t>
      </w:r>
    </w:p>
    <w:p w:rsidR="006936E8" w:rsidRPr="0086022F" w:rsidRDefault="006936E8" w:rsidP="006936E8">
      <w:pPr>
        <w:spacing w:before="0" w:after="160" w:line="259" w:lineRule="auto"/>
        <w:ind w:left="1080"/>
        <w:contextualSpacing/>
        <w:rPr>
          <w:rFonts w:eastAsia="Calibri" w:cstheme="minorHAnsi"/>
          <w:b/>
          <w:bCs/>
          <w:szCs w:val="18"/>
          <w:lang w:eastAsia="en-GB"/>
        </w:rPr>
      </w:pPr>
    </w:p>
    <w:p w:rsidR="006936E8" w:rsidRPr="0086022F" w:rsidRDefault="006936E8" w:rsidP="006936E8">
      <w:pPr>
        <w:pStyle w:val="Heading2"/>
        <w:numPr>
          <w:ilvl w:val="0"/>
          <w:numId w:val="499"/>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Subrogation</w:t>
      </w:r>
    </w:p>
    <w:p w:rsidR="006936E8" w:rsidRPr="0086022F" w:rsidRDefault="006936E8" w:rsidP="006936E8">
      <w:pPr>
        <w:numPr>
          <w:ilvl w:val="0"/>
          <w:numId w:val="500"/>
        </w:numPr>
        <w:spacing w:before="0" w:after="160" w:line="259" w:lineRule="auto"/>
        <w:contextualSpacing/>
        <w:rPr>
          <w:rFonts w:eastAsia="Calibri" w:cstheme="minorHAnsi"/>
          <w:bCs/>
          <w:szCs w:val="18"/>
          <w:lang w:eastAsia="en-GB"/>
        </w:rPr>
      </w:pPr>
      <w:r w:rsidRPr="0086022F">
        <w:rPr>
          <w:rFonts w:eastAsia="Calibri" w:cstheme="minorHAnsi"/>
          <w:szCs w:val="18"/>
        </w:rPr>
        <w:t xml:space="preserve">If any payment is made under this Policy, the </w:t>
      </w:r>
      <w:r w:rsidRPr="0086022F">
        <w:rPr>
          <w:rFonts w:eastAsia="Calibri" w:cstheme="minorHAnsi"/>
          <w:b/>
          <w:szCs w:val="18"/>
          <w:lang w:eastAsia="en-GB"/>
        </w:rPr>
        <w:t>Insurer</w:t>
      </w:r>
      <w:r w:rsidRPr="0086022F">
        <w:rPr>
          <w:rFonts w:eastAsia="Calibri" w:cstheme="minorHAnsi"/>
          <w:szCs w:val="18"/>
        </w:rPr>
        <w:t xml:space="preserve"> shall be subrogated to the extent of such payment to all rights of recovery thereof, and the </w:t>
      </w:r>
      <w:r w:rsidRPr="0086022F">
        <w:rPr>
          <w:rFonts w:eastAsia="Calibri" w:cstheme="minorHAnsi"/>
          <w:b/>
          <w:szCs w:val="18"/>
        </w:rPr>
        <w:t>Insured</w:t>
      </w:r>
      <w:r w:rsidRPr="0086022F">
        <w:rPr>
          <w:rFonts w:eastAsia="Calibri" w:cstheme="minorHAnsi"/>
          <w:szCs w:val="18"/>
        </w:rPr>
        <w:t xml:space="preserve"> shall execute all documents required and do everything that may be necessary to secure such rights, including the execution of such documents necessary to enable the </w:t>
      </w:r>
      <w:r w:rsidRPr="0086022F">
        <w:rPr>
          <w:rFonts w:eastAsia="Calibri" w:cstheme="minorHAnsi"/>
          <w:b/>
          <w:szCs w:val="18"/>
          <w:lang w:eastAsia="en-GB"/>
        </w:rPr>
        <w:t>Insurer</w:t>
      </w:r>
      <w:r w:rsidRPr="0086022F">
        <w:rPr>
          <w:rFonts w:eastAsia="Calibri" w:cstheme="minorHAnsi"/>
          <w:szCs w:val="18"/>
        </w:rPr>
        <w:t xml:space="preserve"> to effectively bring proceedings in the name of any </w:t>
      </w:r>
      <w:r w:rsidRPr="0086022F">
        <w:rPr>
          <w:rFonts w:eastAsia="Calibri" w:cstheme="minorHAnsi"/>
          <w:b/>
          <w:szCs w:val="18"/>
        </w:rPr>
        <w:t>Insured</w:t>
      </w:r>
      <w:r w:rsidRPr="0086022F">
        <w:rPr>
          <w:rFonts w:eastAsia="Calibri" w:cstheme="minorHAnsi"/>
          <w:szCs w:val="18"/>
        </w:rPr>
        <w:t xml:space="preserve">, and shall provide all other assistance and cooperation which the </w:t>
      </w:r>
      <w:r w:rsidRPr="0086022F">
        <w:rPr>
          <w:rFonts w:eastAsia="Calibri" w:cstheme="minorHAnsi"/>
          <w:b/>
          <w:szCs w:val="18"/>
          <w:lang w:eastAsia="en-GB"/>
        </w:rPr>
        <w:t>Insurer</w:t>
      </w:r>
      <w:r w:rsidRPr="0086022F">
        <w:rPr>
          <w:rFonts w:eastAsia="Calibri" w:cstheme="minorHAnsi"/>
          <w:szCs w:val="18"/>
        </w:rPr>
        <w:t xml:space="preserve"> may reasonably require. The </w:t>
      </w:r>
      <w:r w:rsidRPr="0086022F">
        <w:rPr>
          <w:rFonts w:eastAsia="Calibri" w:cstheme="minorHAnsi"/>
          <w:b/>
          <w:szCs w:val="18"/>
        </w:rPr>
        <w:t>Insured</w:t>
      </w:r>
      <w:r w:rsidRPr="0086022F">
        <w:rPr>
          <w:rFonts w:eastAsia="Calibri" w:cstheme="minorHAnsi"/>
          <w:szCs w:val="18"/>
        </w:rPr>
        <w:t xml:space="preserve"> shall do nothing after a </w:t>
      </w:r>
      <w:r w:rsidRPr="0086022F">
        <w:rPr>
          <w:rFonts w:eastAsia="Calibri" w:cstheme="minorHAnsi"/>
          <w:b/>
          <w:szCs w:val="18"/>
        </w:rPr>
        <w:lastRenderedPageBreak/>
        <w:t>Claim</w:t>
      </w:r>
      <w:r w:rsidRPr="0086022F">
        <w:rPr>
          <w:rFonts w:eastAsia="Calibri" w:cstheme="minorHAnsi"/>
          <w:szCs w:val="18"/>
        </w:rPr>
        <w:t xml:space="preserve"> is made to prejudice the </w:t>
      </w:r>
      <w:r w:rsidRPr="0086022F">
        <w:rPr>
          <w:rFonts w:eastAsia="Calibri" w:cstheme="minorHAnsi"/>
          <w:b/>
          <w:szCs w:val="18"/>
          <w:lang w:eastAsia="en-GB"/>
        </w:rPr>
        <w:t>Insurer's</w:t>
      </w:r>
      <w:r w:rsidRPr="0086022F">
        <w:rPr>
          <w:rFonts w:eastAsia="Calibri" w:cstheme="minorHAnsi"/>
          <w:szCs w:val="18"/>
        </w:rPr>
        <w:t xml:space="preserve"> subrogation rights.</w:t>
      </w:r>
    </w:p>
    <w:p w:rsidR="006936E8" w:rsidRPr="0086022F" w:rsidRDefault="006936E8" w:rsidP="006936E8">
      <w:pPr>
        <w:numPr>
          <w:ilvl w:val="0"/>
          <w:numId w:val="500"/>
        </w:numPr>
        <w:spacing w:before="0" w:after="160" w:line="259" w:lineRule="auto"/>
        <w:contextualSpacing/>
        <w:rPr>
          <w:rFonts w:eastAsia="Calibri" w:cstheme="minorHAnsi"/>
          <w:bCs/>
          <w:szCs w:val="18"/>
          <w:lang w:eastAsia="en-GB"/>
        </w:rPr>
      </w:pPr>
      <w:r w:rsidRPr="0086022F">
        <w:rPr>
          <w:rFonts w:eastAsia="Calibri" w:cstheme="minorHAnsi"/>
          <w:szCs w:val="18"/>
          <w:lang w:eastAsia="en-GB"/>
        </w:rPr>
        <w:t xml:space="preserve">Any recoveries shall be applied first to subrogation expenses, second to </w:t>
      </w:r>
      <w:r w:rsidRPr="0086022F">
        <w:rPr>
          <w:rFonts w:eastAsia="Calibri" w:cstheme="minorHAnsi"/>
          <w:b/>
          <w:bCs/>
          <w:szCs w:val="18"/>
          <w:lang w:eastAsia="en-GB"/>
        </w:rPr>
        <w:t>Damages</w:t>
      </w:r>
      <w:r w:rsidRPr="0086022F">
        <w:rPr>
          <w:rFonts w:eastAsia="Calibri" w:cstheme="minorHAnsi"/>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or any other amounts incurred by the </w:t>
      </w:r>
      <w:r w:rsidRPr="0086022F">
        <w:rPr>
          <w:rFonts w:eastAsia="Calibri" w:cstheme="minorHAnsi"/>
          <w:b/>
          <w:szCs w:val="18"/>
          <w:lang w:eastAsia="en-GB"/>
        </w:rPr>
        <w:t>Insurer</w:t>
      </w:r>
      <w:r w:rsidRPr="0086022F">
        <w:rPr>
          <w:rFonts w:eastAsia="Calibri" w:cstheme="minorHAnsi"/>
          <w:szCs w:val="18"/>
          <w:lang w:eastAsia="en-GB"/>
        </w:rPr>
        <w:t xml:space="preserve">, and lastly to the </w:t>
      </w:r>
      <w:r w:rsidRPr="0086022F">
        <w:rPr>
          <w:rFonts w:eastAsia="Calibri" w:cstheme="minorHAnsi"/>
          <w:b/>
          <w:bCs/>
          <w:szCs w:val="18"/>
          <w:lang w:eastAsia="en-GB"/>
        </w:rPr>
        <w:t>Excess</w:t>
      </w:r>
      <w:r w:rsidRPr="0086022F">
        <w:rPr>
          <w:rFonts w:eastAsia="Calibri" w:cstheme="minorHAnsi"/>
          <w:szCs w:val="18"/>
          <w:lang w:eastAsia="en-GB"/>
        </w:rPr>
        <w:t>. Any additional amounts recovered will be paid to</w:t>
      </w:r>
      <w:r w:rsidRPr="0086022F">
        <w:rPr>
          <w:rFonts w:eastAsia="Calibri" w:cstheme="minorHAnsi"/>
          <w:b/>
          <w:bCs/>
          <w:szCs w:val="18"/>
          <w:lang w:eastAsia="en-GB"/>
        </w:rPr>
        <w:t xml:space="preserve"> </w:t>
      </w:r>
      <w:r w:rsidRPr="0086022F">
        <w:rPr>
          <w:rFonts w:eastAsia="Calibri" w:cstheme="minorHAnsi"/>
          <w:bCs/>
          <w:szCs w:val="18"/>
          <w:lang w:eastAsia="en-GB"/>
        </w:rPr>
        <w:t>the</w:t>
      </w:r>
      <w:r w:rsidRPr="0086022F">
        <w:rPr>
          <w:rFonts w:eastAsia="Calibri" w:cstheme="minorHAnsi"/>
          <w:b/>
          <w:bCs/>
          <w:szCs w:val="18"/>
          <w:lang w:eastAsia="en-GB"/>
        </w:rPr>
        <w:t xml:space="preserve"> Insured.</w:t>
      </w:r>
    </w:p>
    <w:p w:rsidR="006936E8" w:rsidRPr="0086022F" w:rsidRDefault="006936E8" w:rsidP="006936E8">
      <w:pPr>
        <w:spacing w:before="0" w:after="160" w:line="259" w:lineRule="auto"/>
        <w:ind w:left="1080"/>
        <w:contextualSpacing/>
        <w:rPr>
          <w:rFonts w:eastAsia="Calibri" w:cstheme="minorHAnsi"/>
          <w:bCs/>
          <w:szCs w:val="18"/>
          <w:lang w:eastAsia="en-GB"/>
        </w:rPr>
      </w:pPr>
    </w:p>
    <w:p w:rsidR="006936E8" w:rsidRPr="0086022F" w:rsidRDefault="006936E8" w:rsidP="006936E8">
      <w:pPr>
        <w:pStyle w:val="Heading2"/>
        <w:numPr>
          <w:ilvl w:val="0"/>
          <w:numId w:val="501"/>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Other Insurance</w:t>
      </w:r>
    </w:p>
    <w:p w:rsidR="006936E8" w:rsidRPr="0086022F" w:rsidRDefault="006936E8" w:rsidP="006936E8">
      <w:pPr>
        <w:spacing w:before="0" w:after="160" w:line="259" w:lineRule="auto"/>
        <w:ind w:left="360"/>
        <w:contextualSpacing/>
        <w:rPr>
          <w:rFonts w:eastAsia="Times New Roman" w:cstheme="minorHAnsi"/>
          <w:szCs w:val="18"/>
        </w:rPr>
      </w:pPr>
      <w:r w:rsidRPr="0086022F">
        <w:rPr>
          <w:rFonts w:eastAsia="Times New Roman" w:cstheme="minorHAnsi"/>
          <w:szCs w:val="18"/>
        </w:rPr>
        <w:t xml:space="preserve">If other valid and collectible insurance is available to any </w:t>
      </w:r>
      <w:r w:rsidRPr="0086022F">
        <w:rPr>
          <w:rFonts w:eastAsia="Times New Roman" w:cstheme="minorHAnsi"/>
          <w:b/>
          <w:szCs w:val="18"/>
        </w:rPr>
        <w:t xml:space="preserve">Insured </w:t>
      </w:r>
      <w:r w:rsidRPr="0086022F">
        <w:rPr>
          <w:rFonts w:eastAsia="Times New Roman" w:cstheme="minorHAnsi"/>
          <w:szCs w:val="18"/>
        </w:rPr>
        <w:t xml:space="preserve">for a </w:t>
      </w:r>
      <w:r w:rsidRPr="0086022F">
        <w:rPr>
          <w:rFonts w:eastAsia="Times New Roman" w:cstheme="minorHAnsi"/>
          <w:b/>
          <w:szCs w:val="18"/>
        </w:rPr>
        <w:t xml:space="preserve">Claim </w:t>
      </w:r>
      <w:r w:rsidRPr="0086022F">
        <w:rPr>
          <w:rFonts w:eastAsia="Times New Roman" w:cstheme="minorHAnsi"/>
          <w:szCs w:val="18"/>
        </w:rPr>
        <w:t xml:space="preserve">to which this Policy applies, the </w:t>
      </w:r>
      <w:r w:rsidRPr="0086022F">
        <w:rPr>
          <w:rFonts w:eastAsia="Calibri" w:cstheme="minorHAnsi"/>
          <w:b/>
          <w:szCs w:val="18"/>
          <w:lang w:eastAsia="en-GB"/>
        </w:rPr>
        <w:t>Insurer's</w:t>
      </w:r>
      <w:r w:rsidRPr="0086022F">
        <w:rPr>
          <w:rFonts w:eastAsia="Times New Roman" w:cstheme="minorHAnsi"/>
          <w:szCs w:val="18"/>
        </w:rPr>
        <w:t xml:space="preserve"> obligations are limited as follows:</w:t>
      </w:r>
    </w:p>
    <w:p w:rsidR="006936E8" w:rsidRPr="0086022F" w:rsidRDefault="006936E8" w:rsidP="006936E8">
      <w:pPr>
        <w:numPr>
          <w:ilvl w:val="0"/>
          <w:numId w:val="502"/>
        </w:numPr>
        <w:spacing w:before="0" w:after="160" w:line="259" w:lineRule="auto"/>
        <w:contextualSpacing/>
        <w:rPr>
          <w:rFonts w:eastAsia="Calibri" w:cstheme="minorHAnsi"/>
          <w:bCs/>
          <w:szCs w:val="18"/>
          <w:lang w:eastAsia="en-GB"/>
        </w:rPr>
      </w:pPr>
      <w:r w:rsidRPr="0086022F">
        <w:rPr>
          <w:rFonts w:eastAsia="Calibri" w:cstheme="minorHAnsi"/>
          <w:b/>
          <w:szCs w:val="18"/>
          <w:lang w:eastAsia="en-GB"/>
        </w:rPr>
        <w:t xml:space="preserve">Primary Insurance </w:t>
      </w:r>
      <w:r w:rsidRPr="0086022F">
        <w:rPr>
          <w:rFonts w:eastAsia="Calibri" w:cstheme="minorHAnsi"/>
          <w:bCs/>
          <w:szCs w:val="18"/>
          <w:lang w:eastAsia="en-GB"/>
        </w:rPr>
        <w:t xml:space="preserve">- All First Party Insuring Clauses of this Policy except Insuring Clause M (Property Damage Loss) </w:t>
      </w:r>
      <w:r w:rsidRPr="0086022F">
        <w:rPr>
          <w:rFonts w:eastAsia="Times New Roman" w:cstheme="minorHAnsi"/>
          <w:szCs w:val="18"/>
        </w:rPr>
        <w:t xml:space="preserve">are primary to any other valid and collectible insurance available to any </w:t>
      </w:r>
      <w:r w:rsidRPr="0086022F">
        <w:rPr>
          <w:rFonts w:eastAsia="Times New Roman" w:cstheme="minorHAnsi"/>
          <w:b/>
          <w:szCs w:val="18"/>
        </w:rPr>
        <w:t>Insured</w:t>
      </w:r>
      <w:r w:rsidRPr="0086022F">
        <w:rPr>
          <w:rFonts w:eastAsia="Times New Roman" w:cstheme="minorHAnsi"/>
          <w:szCs w:val="18"/>
        </w:rPr>
        <w:t>.</w:t>
      </w:r>
    </w:p>
    <w:p w:rsidR="006936E8" w:rsidRPr="0086022F" w:rsidRDefault="006936E8" w:rsidP="006936E8">
      <w:pPr>
        <w:numPr>
          <w:ilvl w:val="0"/>
          <w:numId w:val="502"/>
        </w:numPr>
        <w:spacing w:before="0" w:after="160" w:line="259" w:lineRule="auto"/>
        <w:contextualSpacing/>
        <w:rPr>
          <w:rFonts w:eastAsia="Calibri" w:cstheme="minorHAnsi"/>
          <w:b/>
          <w:szCs w:val="18"/>
          <w:lang w:eastAsia="en-GB"/>
        </w:rPr>
      </w:pPr>
      <w:r w:rsidRPr="0086022F">
        <w:rPr>
          <w:rFonts w:eastAsia="Calibri" w:cstheme="minorHAnsi"/>
          <w:b/>
          <w:szCs w:val="18"/>
          <w:lang w:eastAsia="en-GB"/>
        </w:rPr>
        <w:t>Excess Insurance</w:t>
      </w:r>
      <w:r w:rsidRPr="0086022F">
        <w:rPr>
          <w:rFonts w:eastAsia="Calibri" w:cstheme="minorHAnsi"/>
          <w:bCs/>
          <w:szCs w:val="18"/>
          <w:lang w:eastAsia="en-GB"/>
        </w:rPr>
        <w:t xml:space="preserve"> -</w:t>
      </w:r>
      <w:r w:rsidRPr="0086022F">
        <w:rPr>
          <w:rFonts w:eastAsia="Calibri" w:cstheme="minorHAnsi"/>
          <w:b/>
          <w:szCs w:val="18"/>
          <w:lang w:eastAsia="en-GB"/>
        </w:rPr>
        <w:t xml:space="preserve"> </w:t>
      </w:r>
      <w:r w:rsidRPr="0086022F">
        <w:rPr>
          <w:rFonts w:eastAsia="Calibri" w:cstheme="minorHAnsi"/>
          <w:bCs/>
          <w:szCs w:val="18"/>
          <w:lang w:eastAsia="en-GB"/>
        </w:rPr>
        <w:t xml:space="preserve">All Third Party Insuring Clauses of this Policy </w:t>
      </w:r>
      <w:r w:rsidRPr="0086022F">
        <w:rPr>
          <w:rFonts w:eastAsia="Times New Roman" w:cstheme="minorHAnsi"/>
          <w:szCs w:val="18"/>
        </w:rPr>
        <w:t xml:space="preserve">are excess </w:t>
      </w:r>
      <w:r w:rsidRPr="0086022F">
        <w:rPr>
          <w:rFonts w:eastAsia="Calibri" w:cstheme="minorHAnsi"/>
          <w:szCs w:val="18"/>
        </w:rPr>
        <w:t xml:space="preserve">over any other valid and collectible insurance (including the amount of any </w:t>
      </w:r>
      <w:r w:rsidRPr="0086022F">
        <w:rPr>
          <w:rFonts w:eastAsia="Calibri" w:cstheme="minorHAnsi"/>
          <w:b/>
          <w:bCs/>
          <w:szCs w:val="18"/>
        </w:rPr>
        <w:t>Excess</w:t>
      </w:r>
      <w:r w:rsidRPr="0086022F">
        <w:rPr>
          <w:rFonts w:eastAsia="Calibri" w:cstheme="minorHAnsi"/>
          <w:szCs w:val="18"/>
        </w:rPr>
        <w:t xml:space="preserve"> and/or retentions) available to any </w:t>
      </w:r>
      <w:r w:rsidRPr="0086022F">
        <w:rPr>
          <w:rFonts w:eastAsia="Calibri" w:cstheme="minorHAnsi"/>
          <w:b/>
          <w:szCs w:val="18"/>
        </w:rPr>
        <w:t>Insured</w:t>
      </w:r>
      <w:r w:rsidRPr="0086022F">
        <w:rPr>
          <w:rFonts w:eastAsia="Calibri" w:cstheme="minorHAnsi"/>
          <w:szCs w:val="18"/>
        </w:rPr>
        <w:t>, including any insurance under which there is a duty to defend and regardless of whether such other policy or policies are stated to be primary, contributory, excess, contingent or otherwise, unless such insurance is written specifically as excess insurance of this Policy by reference in such other policy to the Policy number set forth in the Schedule.</w:t>
      </w:r>
    </w:p>
    <w:p w:rsidR="006936E8" w:rsidRPr="0086022F" w:rsidRDefault="006936E8" w:rsidP="006936E8">
      <w:pPr>
        <w:numPr>
          <w:ilvl w:val="0"/>
          <w:numId w:val="502"/>
        </w:numPr>
        <w:spacing w:before="0" w:after="160" w:line="259" w:lineRule="auto"/>
        <w:contextualSpacing/>
        <w:rPr>
          <w:rFonts w:eastAsia="Calibri" w:cstheme="minorHAnsi"/>
          <w:b/>
          <w:szCs w:val="18"/>
          <w:lang w:eastAsia="en-GB"/>
        </w:rPr>
      </w:pPr>
      <w:r w:rsidRPr="0086022F">
        <w:rPr>
          <w:rFonts w:eastAsia="Calibri" w:cstheme="minorHAnsi"/>
          <w:b/>
          <w:szCs w:val="18"/>
          <w:lang w:eastAsia="en-GB"/>
        </w:rPr>
        <w:t>Contingent Insurance</w:t>
      </w:r>
      <w:r w:rsidRPr="0086022F">
        <w:rPr>
          <w:rFonts w:eastAsia="Calibri" w:cstheme="minorHAnsi"/>
          <w:bCs/>
          <w:szCs w:val="18"/>
          <w:lang w:eastAsia="en-GB"/>
        </w:rPr>
        <w:t xml:space="preserve"> -</w:t>
      </w:r>
      <w:r w:rsidRPr="0086022F">
        <w:rPr>
          <w:rFonts w:eastAsia="Calibri" w:cstheme="minorHAnsi"/>
          <w:b/>
          <w:szCs w:val="18"/>
          <w:lang w:eastAsia="en-GB"/>
        </w:rPr>
        <w:t xml:space="preserve"> </w:t>
      </w:r>
      <w:r w:rsidRPr="0086022F">
        <w:rPr>
          <w:rFonts w:eastAsia="Calibri" w:cstheme="minorHAnsi"/>
          <w:bCs/>
          <w:szCs w:val="18"/>
          <w:lang w:eastAsia="en-GB"/>
        </w:rPr>
        <w:t>Insuring Clause M (Property Damage Loss)</w:t>
      </w:r>
      <w:r w:rsidRPr="0086022F">
        <w:rPr>
          <w:rFonts w:eastAsia="Calibri" w:cstheme="minorHAnsi"/>
          <w:b/>
          <w:szCs w:val="18"/>
          <w:lang w:eastAsia="en-GB"/>
        </w:rPr>
        <w:t xml:space="preserve"> </w:t>
      </w:r>
      <w:r w:rsidRPr="0086022F">
        <w:rPr>
          <w:rFonts w:eastAsia="Times New Roman" w:cstheme="minorHAnsi"/>
          <w:snapToGrid w:val="0"/>
          <w:szCs w:val="18"/>
        </w:rPr>
        <w:t xml:space="preserve">provides coverage for physical loss of or damage to </w:t>
      </w:r>
      <w:r w:rsidRPr="0086022F">
        <w:rPr>
          <w:rFonts w:eastAsia="Times New Roman" w:cstheme="minorHAnsi"/>
          <w:b/>
          <w:snapToGrid w:val="0"/>
          <w:szCs w:val="18"/>
        </w:rPr>
        <w:t xml:space="preserve">Covered Property </w:t>
      </w:r>
      <w:r w:rsidRPr="0086022F">
        <w:rPr>
          <w:rFonts w:eastAsia="Times New Roman" w:cstheme="minorHAnsi"/>
          <w:snapToGrid w:val="0"/>
          <w:szCs w:val="18"/>
        </w:rPr>
        <w:t>only in the absence of other valid and collectible insurance.</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Cancellation</w:t>
      </w:r>
    </w:p>
    <w:p w:rsidR="006936E8" w:rsidRPr="0086022F" w:rsidRDefault="006936E8" w:rsidP="006936E8">
      <w:pPr>
        <w:spacing w:before="0" w:after="160" w:line="259" w:lineRule="auto"/>
        <w:ind w:left="360"/>
        <w:contextualSpacing/>
        <w:rPr>
          <w:rFonts w:eastAsia="Calibri" w:cstheme="minorHAnsi"/>
          <w:bCs/>
          <w:szCs w:val="18"/>
          <w:lang w:eastAsia="en-GB"/>
        </w:rPr>
      </w:pPr>
      <w:r w:rsidRPr="0086022F">
        <w:rPr>
          <w:rFonts w:eastAsia="Calibri" w:cstheme="minorHAnsi"/>
          <w:bCs/>
          <w:szCs w:val="18"/>
          <w:lang w:eastAsia="en-GB"/>
        </w:rPr>
        <w:t xml:space="preserve">This Policy may be cancelled by or on behalf of the </w:t>
      </w:r>
      <w:r w:rsidRPr="0086022F">
        <w:rPr>
          <w:rFonts w:eastAsia="Calibri" w:cstheme="minorHAnsi"/>
          <w:b/>
          <w:szCs w:val="18"/>
          <w:lang w:eastAsia="en-GB"/>
        </w:rPr>
        <w:t>Insurer</w:t>
      </w:r>
      <w:r w:rsidRPr="0086022F">
        <w:rPr>
          <w:rFonts w:eastAsia="Calibri" w:cstheme="minorHAnsi"/>
          <w:bCs/>
          <w:szCs w:val="18"/>
          <w:lang w:eastAsia="en-GB"/>
        </w:rPr>
        <w:t xml:space="preserve"> by fourteen </w:t>
      </w:r>
      <w:r w:rsidR="0022764C" w:rsidRPr="0022764C">
        <w:rPr>
          <w:rFonts w:eastAsia="Calibri" w:cstheme="minorHAnsi"/>
          <w:bCs/>
          <w:szCs w:val="18"/>
          <w:lang w:eastAsia="en-GB"/>
        </w:rPr>
        <w:t>days’ notice</w:t>
      </w:r>
      <w:r w:rsidRPr="0086022F">
        <w:rPr>
          <w:rFonts w:eastAsia="Calibri" w:cstheme="minorHAnsi"/>
          <w:bCs/>
          <w:szCs w:val="18"/>
          <w:lang w:eastAsia="en-GB"/>
        </w:rPr>
        <w:t xml:space="preserve"> given in writing to the </w:t>
      </w:r>
      <w:r w:rsidRPr="0086022F">
        <w:rPr>
          <w:rFonts w:eastAsia="Calibri" w:cstheme="minorHAnsi"/>
          <w:b/>
          <w:szCs w:val="18"/>
          <w:lang w:eastAsia="en-GB"/>
        </w:rPr>
        <w:t>Insured</w:t>
      </w:r>
      <w:r w:rsidRPr="0086022F">
        <w:rPr>
          <w:rFonts w:eastAsia="Calibri" w:cstheme="minorHAnsi"/>
          <w:bCs/>
          <w:szCs w:val="18"/>
          <w:lang w:eastAsia="en-GB"/>
        </w:rPr>
        <w:t>.</w:t>
      </w:r>
    </w:p>
    <w:p w:rsidR="006936E8" w:rsidRPr="0086022F" w:rsidRDefault="006936E8" w:rsidP="006936E8">
      <w:pPr>
        <w:spacing w:before="0" w:after="160" w:line="259" w:lineRule="auto"/>
        <w:ind w:left="360"/>
        <w:contextualSpacing/>
        <w:rPr>
          <w:rFonts w:eastAsia="Calibri" w:cstheme="minorHAnsi"/>
          <w:b/>
          <w:sz w:val="22"/>
          <w:szCs w:val="22"/>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Dishonest or Fraudulent Act or Omission</w:t>
      </w:r>
    </w:p>
    <w:p w:rsidR="006936E8" w:rsidRPr="0086022F" w:rsidRDefault="006936E8" w:rsidP="006936E8">
      <w:pPr>
        <w:spacing w:before="0" w:after="160" w:line="259" w:lineRule="auto"/>
        <w:ind w:left="360"/>
        <w:contextualSpacing/>
        <w:rPr>
          <w:rFonts w:eastAsia="Calibri" w:cstheme="minorHAnsi"/>
          <w:b/>
          <w:szCs w:val="18"/>
          <w:lang w:eastAsia="en-GB"/>
        </w:rPr>
      </w:pPr>
      <w:r w:rsidRPr="0086022F">
        <w:rPr>
          <w:rFonts w:eastAsia="Arial" w:cstheme="minorHAnsi"/>
          <w:szCs w:val="18"/>
        </w:rPr>
        <w:t xml:space="preserve">In the event of a loss or </w:t>
      </w:r>
      <w:r w:rsidRPr="0086022F">
        <w:rPr>
          <w:rFonts w:eastAsia="Arial" w:cstheme="minorHAnsi"/>
          <w:b/>
          <w:bCs/>
          <w:szCs w:val="18"/>
        </w:rPr>
        <w:t>Claim</w:t>
      </w:r>
      <w:r w:rsidRPr="0086022F">
        <w:rPr>
          <w:rFonts w:eastAsia="Arial" w:cstheme="minorHAnsi"/>
          <w:szCs w:val="18"/>
        </w:rPr>
        <w:t xml:space="preserve"> which involves the dishonest, fraudulent or malicious act or omission of any former or present</w:t>
      </w:r>
      <w:r w:rsidRPr="0086022F">
        <w:rPr>
          <w:rFonts w:eastAsia="Arial" w:cstheme="minorHAnsi"/>
          <w:b/>
          <w:szCs w:val="18"/>
        </w:rPr>
        <w:t xml:space="preserve"> </w:t>
      </w:r>
      <w:r w:rsidR="0022764C" w:rsidRPr="0022764C">
        <w:rPr>
          <w:rFonts w:eastAsia="Arial" w:cstheme="minorHAnsi"/>
          <w:b/>
          <w:szCs w:val="18"/>
        </w:rPr>
        <w:t>Employee</w:t>
      </w:r>
      <w:r w:rsidR="0022764C" w:rsidRPr="0022764C">
        <w:rPr>
          <w:rFonts w:eastAsia="Arial" w:cstheme="minorHAnsi"/>
          <w:bCs/>
          <w:szCs w:val="18"/>
        </w:rPr>
        <w:t xml:space="preserve">, </w:t>
      </w:r>
      <w:r w:rsidR="0022764C" w:rsidRPr="0022764C">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shall take all reasonable action (including legal proceedings) to obtain reimbursement from the </w:t>
      </w:r>
      <w:r w:rsidRPr="0086022F">
        <w:rPr>
          <w:rFonts w:eastAsia="Arial" w:cstheme="minorHAnsi"/>
          <w:b/>
          <w:szCs w:val="18"/>
        </w:rPr>
        <w:t xml:space="preserve">Employee </w:t>
      </w:r>
      <w:r w:rsidRPr="0086022F">
        <w:rPr>
          <w:rFonts w:eastAsia="Arial" w:cstheme="minorHAnsi"/>
          <w:szCs w:val="18"/>
        </w:rPr>
        <w:t xml:space="preserve">concerned (and from any </w:t>
      </w:r>
      <w:r w:rsidRPr="0086022F">
        <w:rPr>
          <w:rFonts w:eastAsia="Arial" w:cstheme="minorHAnsi"/>
          <w:b/>
          <w:szCs w:val="18"/>
        </w:rPr>
        <w:t>Employee</w:t>
      </w:r>
      <w:r w:rsidRPr="0086022F">
        <w:rPr>
          <w:rFonts w:eastAsia="Arial" w:cstheme="minorHAnsi"/>
          <w:szCs w:val="18"/>
        </w:rPr>
        <w:t xml:space="preserve"> who may have conspired to commit or have condoned such act or omission) or from the estate or legal representatives of such </w:t>
      </w:r>
      <w:r w:rsidRPr="0086022F">
        <w:rPr>
          <w:rFonts w:eastAsia="Arial" w:cstheme="minorHAnsi"/>
          <w:b/>
          <w:szCs w:val="18"/>
        </w:rPr>
        <w:t>Employee</w:t>
      </w:r>
      <w:r w:rsidRPr="0086022F">
        <w:rPr>
          <w:rFonts w:eastAsia="Arial" w:cstheme="minorHAnsi"/>
          <w:szCs w:val="18"/>
        </w:rPr>
        <w:t xml:space="preserve">. Any monies which but for such dishonest, fraudulent or malicious act or omission would be due to such </w:t>
      </w:r>
      <w:r w:rsidRPr="0086022F">
        <w:rPr>
          <w:rFonts w:eastAsia="Arial" w:cstheme="minorHAnsi"/>
          <w:b/>
          <w:szCs w:val="18"/>
        </w:rPr>
        <w:t>Employee</w:t>
      </w:r>
      <w:r w:rsidRPr="0086022F">
        <w:rPr>
          <w:rFonts w:eastAsia="Arial" w:cstheme="minorHAnsi"/>
          <w:szCs w:val="18"/>
        </w:rPr>
        <w:t xml:space="preserve"> from </w:t>
      </w:r>
      <w:r w:rsidRPr="0086022F">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or any monies held by </w:t>
      </w:r>
      <w:r w:rsidRPr="0086022F">
        <w:rPr>
          <w:rFonts w:eastAsia="Calibri" w:cstheme="minorHAnsi"/>
          <w:szCs w:val="18"/>
          <w:lang w:eastAsia="en-GB"/>
        </w:rPr>
        <w:t xml:space="preserve">the </w:t>
      </w:r>
      <w:r w:rsidRPr="0086022F">
        <w:rPr>
          <w:rFonts w:eastAsia="Arial" w:cstheme="minorHAnsi"/>
          <w:b/>
          <w:bCs/>
          <w:szCs w:val="18"/>
        </w:rPr>
        <w:t>Named Insured</w:t>
      </w:r>
      <w:r w:rsidRPr="0086022F">
        <w:rPr>
          <w:rFonts w:eastAsia="Arial" w:cstheme="minorHAnsi"/>
          <w:szCs w:val="18"/>
        </w:rPr>
        <w:t xml:space="preserve"> for such </w:t>
      </w:r>
      <w:r w:rsidRPr="0086022F">
        <w:rPr>
          <w:rFonts w:eastAsia="Arial" w:cstheme="minorHAnsi"/>
          <w:b/>
          <w:szCs w:val="18"/>
        </w:rPr>
        <w:t>Employee</w:t>
      </w:r>
      <w:r w:rsidRPr="0086022F">
        <w:rPr>
          <w:rFonts w:eastAsia="Arial" w:cstheme="minorHAnsi"/>
          <w:szCs w:val="18"/>
        </w:rPr>
        <w:t xml:space="preserve"> shall be deducted from any amount payable under this Policy.</w:t>
      </w:r>
    </w:p>
    <w:p w:rsidR="006936E8" w:rsidRPr="0086022F" w:rsidRDefault="006936E8" w:rsidP="006936E8">
      <w:pPr>
        <w:spacing w:before="0" w:after="160" w:line="259" w:lineRule="auto"/>
        <w:ind w:left="36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Fraudulent Claims</w:t>
      </w:r>
    </w:p>
    <w:p w:rsidR="006936E8" w:rsidRPr="0086022F" w:rsidRDefault="006936E8" w:rsidP="006936E8">
      <w:pPr>
        <w:spacing w:before="0" w:line="259" w:lineRule="auto"/>
        <w:ind w:left="360"/>
        <w:rPr>
          <w:rFonts w:eastAsia="Arial" w:cstheme="minorHAnsi"/>
          <w:szCs w:val="18"/>
        </w:rPr>
      </w:pPr>
      <w:r w:rsidRPr="0086022F">
        <w:rPr>
          <w:rFonts w:eastAsia="Arial" w:cstheme="minorHAnsi"/>
          <w:szCs w:val="18"/>
        </w:rPr>
        <w:t xml:space="preserve">If the </w:t>
      </w:r>
      <w:r w:rsidRPr="0086022F">
        <w:rPr>
          <w:rFonts w:eastAsia="Arial" w:cstheme="minorHAnsi"/>
          <w:b/>
          <w:szCs w:val="18"/>
        </w:rPr>
        <w:t>Insured</w:t>
      </w:r>
      <w:r w:rsidRPr="0086022F">
        <w:rPr>
          <w:rFonts w:eastAsia="Arial" w:cstheme="minorHAnsi"/>
          <w:szCs w:val="18"/>
        </w:rPr>
        <w:t xml:space="preserve"> shall make any </w:t>
      </w:r>
      <w:r w:rsidRPr="0086022F">
        <w:rPr>
          <w:rFonts w:eastAsia="Arial" w:cstheme="minorHAnsi"/>
          <w:b/>
          <w:bCs/>
          <w:szCs w:val="18"/>
        </w:rPr>
        <w:t xml:space="preserve">Claim </w:t>
      </w:r>
      <w:r w:rsidRPr="0086022F">
        <w:rPr>
          <w:rFonts w:eastAsia="Arial" w:cstheme="minorHAnsi"/>
          <w:szCs w:val="18"/>
        </w:rPr>
        <w:t xml:space="preserve">knowing the same to be fraudulent or false as regards the amount or otherwise (including the provision of false or fraudulent documents or statements) then the </w:t>
      </w:r>
      <w:r w:rsidRPr="0086022F">
        <w:rPr>
          <w:rFonts w:eastAsia="Arial" w:cstheme="minorHAnsi"/>
          <w:b/>
          <w:bCs/>
          <w:szCs w:val="18"/>
        </w:rPr>
        <w:t xml:space="preserve">Insurer </w:t>
      </w:r>
      <w:r w:rsidRPr="0086022F">
        <w:rPr>
          <w:rFonts w:eastAsia="Arial" w:cstheme="minorHAnsi"/>
          <w:szCs w:val="18"/>
        </w:rPr>
        <w:t>will:</w:t>
      </w:r>
    </w:p>
    <w:p w:rsidR="006936E8" w:rsidRPr="0086022F" w:rsidRDefault="006936E8" w:rsidP="006936E8">
      <w:pPr>
        <w:numPr>
          <w:ilvl w:val="0"/>
          <w:numId w:val="504"/>
        </w:numPr>
        <w:spacing w:before="0" w:after="160" w:line="259" w:lineRule="auto"/>
        <w:rPr>
          <w:rFonts w:eastAsia="Calibri" w:cstheme="minorHAnsi"/>
          <w:szCs w:val="18"/>
          <w:lang w:eastAsia="en-GB"/>
        </w:rPr>
      </w:pPr>
      <w:r w:rsidRPr="0086022F">
        <w:rPr>
          <w:rFonts w:eastAsia="Arial" w:cstheme="minorHAnsi"/>
          <w:szCs w:val="18"/>
        </w:rPr>
        <w:t xml:space="preserve">refuse to pay the whole of the </w:t>
      </w:r>
      <w:r w:rsidRPr="0086022F">
        <w:rPr>
          <w:rFonts w:eastAsia="Arial" w:cstheme="minorHAnsi"/>
          <w:b/>
          <w:bCs/>
          <w:szCs w:val="18"/>
        </w:rPr>
        <w:t>Claim</w:t>
      </w:r>
      <w:r w:rsidRPr="0086022F">
        <w:rPr>
          <w:rFonts w:eastAsia="Arial" w:cstheme="minorHAnsi"/>
          <w:szCs w:val="18"/>
        </w:rPr>
        <w:t>; and</w:t>
      </w:r>
    </w:p>
    <w:p w:rsidR="006936E8" w:rsidRPr="0086022F" w:rsidRDefault="006936E8" w:rsidP="006936E8">
      <w:pPr>
        <w:numPr>
          <w:ilvl w:val="0"/>
          <w:numId w:val="504"/>
        </w:numPr>
        <w:spacing w:before="0" w:after="160" w:line="259" w:lineRule="auto"/>
        <w:rPr>
          <w:rFonts w:eastAsia="Calibri" w:cstheme="minorHAnsi"/>
          <w:b/>
          <w:sz w:val="22"/>
          <w:szCs w:val="22"/>
          <w:lang w:eastAsia="en-GB"/>
        </w:rPr>
      </w:pPr>
      <w:r w:rsidRPr="0086022F">
        <w:rPr>
          <w:rFonts w:eastAsia="Arial" w:cstheme="minorHAnsi"/>
          <w:szCs w:val="18"/>
        </w:rPr>
        <w:t xml:space="preserve">recover from the </w:t>
      </w:r>
      <w:r w:rsidRPr="0086022F">
        <w:rPr>
          <w:rFonts w:eastAsia="Arial" w:cstheme="minorHAnsi"/>
          <w:b/>
          <w:bCs/>
          <w:szCs w:val="18"/>
        </w:rPr>
        <w:t>Insured</w:t>
      </w:r>
      <w:r w:rsidRPr="0086022F">
        <w:rPr>
          <w:rFonts w:eastAsia="Arial" w:cstheme="minorHAnsi"/>
          <w:szCs w:val="18"/>
        </w:rPr>
        <w:t xml:space="preserve"> any sums that it has already paid in respect of the </w:t>
      </w:r>
      <w:r w:rsidRPr="0086022F">
        <w:rPr>
          <w:rFonts w:eastAsia="Arial" w:cstheme="minorHAnsi"/>
          <w:b/>
          <w:bCs/>
          <w:szCs w:val="18"/>
        </w:rPr>
        <w:t>Claim</w:t>
      </w:r>
      <w:r w:rsidRPr="0086022F">
        <w:rPr>
          <w:rFonts w:eastAsia="Arial" w:cstheme="minorHAnsi"/>
          <w:sz w:val="15"/>
          <w:szCs w:val="22"/>
        </w:rPr>
        <w:t>.</w:t>
      </w:r>
    </w:p>
    <w:p w:rsidR="006936E8" w:rsidRPr="0086022F" w:rsidRDefault="006936E8" w:rsidP="006936E8">
      <w:pPr>
        <w:spacing w:before="0" w:line="259" w:lineRule="auto"/>
        <w:ind w:left="360"/>
        <w:rPr>
          <w:rFonts w:eastAsia="Arial" w:cstheme="minorHAnsi"/>
          <w:szCs w:val="18"/>
        </w:rPr>
      </w:pPr>
      <w:r w:rsidRPr="0086022F">
        <w:rPr>
          <w:rFonts w:eastAsia="Arial" w:cstheme="minorHAnsi"/>
          <w:szCs w:val="18"/>
        </w:rPr>
        <w:t xml:space="preserve">The </w:t>
      </w:r>
      <w:r w:rsidRPr="0086022F">
        <w:rPr>
          <w:rFonts w:eastAsia="Arial" w:cstheme="minorHAnsi"/>
          <w:b/>
          <w:szCs w:val="18"/>
        </w:rPr>
        <w:t>Insurer</w:t>
      </w:r>
      <w:r w:rsidRPr="0086022F">
        <w:rPr>
          <w:rFonts w:eastAsia="Arial" w:cstheme="minorHAnsi"/>
          <w:szCs w:val="18"/>
        </w:rPr>
        <w:t xml:space="preserve"> may also notify the </w:t>
      </w:r>
      <w:r w:rsidRPr="0086022F">
        <w:rPr>
          <w:rFonts w:eastAsia="Arial" w:cstheme="minorHAnsi"/>
          <w:b/>
          <w:szCs w:val="18"/>
        </w:rPr>
        <w:t>Insured</w:t>
      </w:r>
      <w:r w:rsidRPr="0086022F">
        <w:rPr>
          <w:rFonts w:eastAsia="Arial" w:cstheme="minorHAnsi"/>
          <w:szCs w:val="18"/>
        </w:rPr>
        <w:t xml:space="preserve"> that it will be treating (all sections of) this Policy as having terminated with effect from the date of the earliest of any of the fraudulent act. In that event the </w:t>
      </w:r>
      <w:r w:rsidRPr="0086022F">
        <w:rPr>
          <w:rFonts w:eastAsia="Arial" w:cstheme="minorHAnsi"/>
          <w:b/>
          <w:szCs w:val="18"/>
        </w:rPr>
        <w:t>Insured</w:t>
      </w:r>
      <w:r w:rsidRPr="0086022F">
        <w:rPr>
          <w:rFonts w:eastAsia="Arial" w:cstheme="minorHAnsi"/>
          <w:szCs w:val="18"/>
        </w:rPr>
        <w:t xml:space="preserve"> will:</w:t>
      </w:r>
    </w:p>
    <w:p w:rsidR="006936E8" w:rsidRPr="0086022F" w:rsidRDefault="006936E8" w:rsidP="006936E8">
      <w:pPr>
        <w:numPr>
          <w:ilvl w:val="0"/>
          <w:numId w:val="505"/>
        </w:numPr>
        <w:spacing w:before="0" w:after="160" w:line="259" w:lineRule="auto"/>
        <w:ind w:left="720"/>
        <w:rPr>
          <w:rFonts w:eastAsia="Calibri" w:cstheme="minorHAnsi"/>
          <w:b/>
          <w:szCs w:val="18"/>
          <w:lang w:eastAsia="en-GB"/>
        </w:rPr>
      </w:pPr>
      <w:r w:rsidRPr="0086022F">
        <w:rPr>
          <w:rFonts w:eastAsia="Arial" w:cstheme="minorHAnsi"/>
          <w:szCs w:val="18"/>
        </w:rPr>
        <w:t>have no cover under the Policy from the date of termination; and</w:t>
      </w:r>
    </w:p>
    <w:p w:rsidR="006936E8" w:rsidRPr="0086022F" w:rsidRDefault="006936E8" w:rsidP="006936E8">
      <w:pPr>
        <w:numPr>
          <w:ilvl w:val="0"/>
          <w:numId w:val="505"/>
        </w:numPr>
        <w:spacing w:before="0" w:after="160" w:line="259" w:lineRule="auto"/>
        <w:ind w:left="720"/>
        <w:rPr>
          <w:rFonts w:eastAsia="Calibri" w:cstheme="minorHAnsi"/>
          <w:b/>
          <w:szCs w:val="18"/>
          <w:lang w:eastAsia="en-GB"/>
        </w:rPr>
      </w:pPr>
      <w:r w:rsidRPr="0086022F">
        <w:rPr>
          <w:rFonts w:eastAsia="Arial" w:cstheme="minorHAnsi"/>
          <w:szCs w:val="18"/>
        </w:rPr>
        <w:t>not be entitled to any refund of premium.</w:t>
      </w:r>
    </w:p>
    <w:p w:rsidR="006936E8" w:rsidRPr="0086022F" w:rsidRDefault="006936E8" w:rsidP="006936E8">
      <w:pPr>
        <w:spacing w:before="0" w:after="160" w:line="259" w:lineRule="auto"/>
        <w:ind w:left="360"/>
        <w:contextualSpacing/>
        <w:rPr>
          <w:rFonts w:eastAsia="Calibri" w:cstheme="minorHAnsi"/>
          <w:b/>
          <w:sz w:val="22"/>
          <w:szCs w:val="22"/>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Invalidity</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If any provision of this Policy is found by any court or administrative body of competent jurisdiction to be invalid or unenforceable this will not affect the other provisions of this Policy which will remain in full force and effect.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Notices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Notice shall be deemed to be duly received in the course of post if sent by pre-paid letter post properly addressed to:</w:t>
      </w:r>
    </w:p>
    <w:p w:rsidR="006936E8" w:rsidRPr="0086022F" w:rsidRDefault="006936E8" w:rsidP="006936E8">
      <w:pPr>
        <w:numPr>
          <w:ilvl w:val="0"/>
          <w:numId w:val="506"/>
        </w:numPr>
        <w:spacing w:before="0" w:after="160" w:line="259" w:lineRule="auto"/>
        <w:contextualSpacing/>
        <w:rPr>
          <w:rFonts w:eastAsia="Calibri" w:cstheme="minorHAnsi"/>
          <w:b/>
          <w:szCs w:val="18"/>
          <w:lang w:eastAsia="en-GB"/>
        </w:rPr>
      </w:pPr>
      <w:r w:rsidRPr="0086022F">
        <w:rPr>
          <w:rFonts w:eastAsia="Arial" w:cstheme="minorHAnsi"/>
          <w:szCs w:val="18"/>
        </w:rPr>
        <w:t>in</w:t>
      </w:r>
      <w:r w:rsidRPr="0086022F">
        <w:rPr>
          <w:rFonts w:eastAsia="Times New Roman" w:cstheme="minorHAnsi"/>
          <w:szCs w:val="18"/>
        </w:rPr>
        <w:t xml:space="preserve"> </w:t>
      </w:r>
      <w:r w:rsidRPr="0086022F">
        <w:rPr>
          <w:rFonts w:eastAsia="Arial" w:cstheme="minorHAnsi"/>
          <w:szCs w:val="18"/>
        </w:rPr>
        <w:t xml:space="preserve">the case of </w:t>
      </w:r>
      <w:r w:rsidRPr="0086022F">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either to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last known address or the last known address of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broker;</w:t>
      </w:r>
    </w:p>
    <w:p w:rsidR="006936E8" w:rsidRPr="0086022F" w:rsidRDefault="006936E8" w:rsidP="006936E8">
      <w:pPr>
        <w:numPr>
          <w:ilvl w:val="0"/>
          <w:numId w:val="506"/>
        </w:numPr>
        <w:spacing w:before="0" w:after="160" w:line="259" w:lineRule="auto"/>
        <w:contextualSpacing/>
        <w:rPr>
          <w:rFonts w:eastAsia="Calibri" w:cstheme="minorHAnsi"/>
          <w:b/>
          <w:szCs w:val="18"/>
          <w:lang w:eastAsia="en-GB"/>
        </w:rPr>
      </w:pPr>
      <w:r w:rsidRPr="0086022F">
        <w:rPr>
          <w:rFonts w:eastAsia="Arial" w:cstheme="minorHAnsi"/>
          <w:szCs w:val="18"/>
        </w:rPr>
        <w:t xml:space="preserve">in the case of the </w:t>
      </w:r>
      <w:r w:rsidRPr="0086022F">
        <w:rPr>
          <w:rFonts w:eastAsia="Arial" w:cstheme="minorHAnsi"/>
          <w:b/>
          <w:szCs w:val="18"/>
        </w:rPr>
        <w:t>Insurer</w:t>
      </w:r>
      <w:r w:rsidRPr="0086022F">
        <w:rPr>
          <w:rFonts w:eastAsia="Arial" w:cstheme="minorHAnsi"/>
          <w:szCs w:val="18"/>
        </w:rPr>
        <w:t>, to HCC International Insurance Company PLC at The St Botolph Building, 138 Houndsditch, London, EC3A 7BT, United Kingdom.</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Other Parties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szCs w:val="18"/>
        </w:rPr>
        <w:t>Insured</w:t>
      </w:r>
      <w:r w:rsidRPr="0086022F">
        <w:rPr>
          <w:rFonts w:eastAsia="Arial" w:cstheme="minorHAnsi"/>
          <w:szCs w:val="18"/>
        </w:rPr>
        <w:t xml:space="preserve"> and the </w:t>
      </w:r>
      <w:r w:rsidRPr="0086022F">
        <w:rPr>
          <w:rFonts w:eastAsia="Arial" w:cstheme="minorHAnsi"/>
          <w:b/>
          <w:szCs w:val="18"/>
        </w:rPr>
        <w:t>Insurer</w:t>
      </w:r>
      <w:r w:rsidRPr="0086022F">
        <w:rPr>
          <w:rFonts w:eastAsia="Arial" w:cstheme="minorHAnsi"/>
          <w:szCs w:val="18"/>
        </w:rPr>
        <w:t xml:space="preserve"> are the only parties to this contract and no other person has any rights to enforce any term of this Policy.</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7"/>
        </w:numPr>
        <w:spacing w:before="0" w:after="160" w:line="259" w:lineRule="auto"/>
        <w:contextualSpacing/>
        <w:rPr>
          <w:rFonts w:eastAsia="Arial" w:cstheme="minorHAnsi"/>
          <w:szCs w:val="18"/>
        </w:rPr>
      </w:pPr>
      <w:r w:rsidRPr="0086022F">
        <w:rPr>
          <w:rFonts w:eastAsia="Arial" w:cstheme="minorHAnsi"/>
          <w:b/>
          <w:szCs w:val="22"/>
        </w:rPr>
        <w:t>Policy Construction and Disputes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Any phrase or word in this Policy and the Schedule will be interpreted in accordance with the laws of England and Wales. The Policy and the Schedule shall be read together as one contract and any word or expression to which a specific meaning has been attached in any part of this Policy or the Schedule shall bear such specific meaning wherever it may appear.</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Any dispute concerning the interpretation of the terms, conditions or exclusions contained herein is understood and agreed by both the </w:t>
      </w:r>
      <w:r w:rsidRPr="0086022F">
        <w:rPr>
          <w:rFonts w:eastAsia="Arial" w:cstheme="minorHAnsi"/>
          <w:b/>
          <w:bCs/>
          <w:szCs w:val="18"/>
        </w:rPr>
        <w:t xml:space="preserve">Insured </w:t>
      </w:r>
      <w:r w:rsidRPr="0086022F">
        <w:rPr>
          <w:rFonts w:eastAsia="Arial" w:cstheme="minorHAnsi"/>
          <w:szCs w:val="18"/>
        </w:rPr>
        <w:t xml:space="preserve">and the </w:t>
      </w:r>
      <w:r w:rsidRPr="0086022F">
        <w:rPr>
          <w:rFonts w:eastAsia="Arial" w:cstheme="minorHAnsi"/>
          <w:b/>
          <w:bCs/>
          <w:szCs w:val="18"/>
        </w:rPr>
        <w:t>Insurer</w:t>
      </w:r>
      <w:r w:rsidRPr="0086022F">
        <w:rPr>
          <w:rFonts w:eastAsia="Arial" w:cstheme="minorHAnsi"/>
          <w:szCs w:val="18"/>
        </w:rPr>
        <w:t xml:space="preserve"> to be subject to the laws of England and Wales. Each party </w:t>
      </w:r>
      <w:r w:rsidRPr="0086022F">
        <w:rPr>
          <w:rFonts w:eastAsia="Arial" w:cstheme="minorHAnsi"/>
          <w:szCs w:val="18"/>
        </w:rPr>
        <w:lastRenderedPageBreak/>
        <w:t xml:space="preserve">agrees to refer any such dispute to a mediator to be agreed between 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agree to perform their respective continuing obligations under this Policy while the dispute is resolved unless the nature of the dispute prevents such continued performance of those obligations. If any such dispute is not resolved by mediation or 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8"/>
        </w:numPr>
        <w:spacing w:before="0" w:after="160" w:line="259" w:lineRule="auto"/>
        <w:contextualSpacing/>
        <w:rPr>
          <w:rFonts w:eastAsia="Arial" w:cstheme="minorHAnsi"/>
          <w:b/>
          <w:szCs w:val="22"/>
        </w:rPr>
      </w:pPr>
      <w:r w:rsidRPr="0086022F">
        <w:rPr>
          <w:rFonts w:eastAsia="Arial" w:cstheme="minorHAnsi"/>
          <w:b/>
          <w:szCs w:val="22"/>
        </w:rPr>
        <w:t>International Sanctions</w:t>
      </w:r>
    </w:p>
    <w:p w:rsidR="006936E8" w:rsidRPr="0086022F" w:rsidRDefault="006936E8" w:rsidP="006936E8">
      <w:pPr>
        <w:spacing w:before="0" w:after="160" w:line="259" w:lineRule="auto"/>
        <w:ind w:left="360"/>
        <w:rPr>
          <w:rFonts w:eastAsia="Arial" w:cstheme="minorHAnsi"/>
          <w:szCs w:val="18"/>
        </w:rPr>
      </w:pPr>
      <w:r w:rsidRPr="0086022F">
        <w:rPr>
          <w:rFonts w:eastAsia="Arial" w:cstheme="minorHAnsi"/>
          <w:szCs w:val="18"/>
        </w:rPr>
        <w:t xml:space="preserve">The </w:t>
      </w:r>
      <w:r w:rsidRPr="0086022F">
        <w:rPr>
          <w:rFonts w:eastAsia="Arial" w:cstheme="minorHAnsi"/>
          <w:b/>
          <w:szCs w:val="18"/>
        </w:rPr>
        <w:t xml:space="preserve">Insurer </w:t>
      </w:r>
      <w:r w:rsidRPr="0086022F">
        <w:rPr>
          <w:rFonts w:eastAsia="Arial" w:cstheme="minorHAnsi"/>
          <w:szCs w:val="18"/>
        </w:rPr>
        <w:t xml:space="preserve">will not provide cover, be liable to pay any claim or provide any benefit if to do so would expose the </w:t>
      </w:r>
      <w:r w:rsidRPr="0086022F">
        <w:rPr>
          <w:rFonts w:eastAsia="Arial" w:cstheme="minorHAnsi"/>
          <w:b/>
          <w:szCs w:val="18"/>
        </w:rPr>
        <w:t>Insurer</w:t>
      </w:r>
      <w:r w:rsidRPr="0086022F">
        <w:rPr>
          <w:rFonts w:eastAsia="Arial" w:cstheme="minorHAnsi"/>
          <w:szCs w:val="18"/>
        </w:rPr>
        <w:t xml:space="preserve"> (or any parent company, direct or indirect holding company of the </w:t>
      </w:r>
      <w:r w:rsidRPr="0086022F">
        <w:rPr>
          <w:rFonts w:eastAsia="Arial" w:cstheme="minorHAnsi"/>
          <w:b/>
          <w:szCs w:val="18"/>
        </w:rPr>
        <w:t>Insurer</w:t>
      </w:r>
      <w:r w:rsidRPr="0086022F">
        <w:rPr>
          <w:rFonts w:eastAsia="Arial" w:cstheme="minorHAnsi"/>
          <w:szCs w:val="18"/>
        </w:rPr>
        <w:t xml:space="preserve">) to any penalty or restriction (including extraterritorial penalties or restrictions so far as such do not contradict laws applicable to the </w:t>
      </w:r>
      <w:r w:rsidRPr="0086022F">
        <w:rPr>
          <w:rFonts w:eastAsia="Arial" w:cstheme="minorHAnsi"/>
          <w:b/>
          <w:szCs w:val="18"/>
        </w:rPr>
        <w:t>Insurer</w:t>
      </w:r>
      <w:r w:rsidRPr="0086022F">
        <w:rPr>
          <w:rFonts w:eastAsia="Arial" w:cstheme="minorHAnsi"/>
          <w:szCs w:val="18"/>
        </w:rPr>
        <w:t>), arising out of any trade and economic sanctions laws or regulations which are applicable to it.</w:t>
      </w:r>
    </w:p>
    <w:p w:rsidR="006936E8" w:rsidRPr="0086022F" w:rsidRDefault="006936E8" w:rsidP="006936E8">
      <w:pPr>
        <w:pStyle w:val="Heading2"/>
        <w:numPr>
          <w:ilvl w:val="0"/>
          <w:numId w:val="508"/>
        </w:numPr>
        <w:spacing w:before="0" w:after="160" w:line="259" w:lineRule="auto"/>
        <w:rPr>
          <w:rFonts w:eastAsia="Arial" w:cstheme="minorHAnsi"/>
          <w:b/>
          <w:szCs w:val="22"/>
        </w:rPr>
      </w:pPr>
      <w:r w:rsidRPr="0086022F">
        <w:rPr>
          <w:rFonts w:eastAsia="Arial" w:cstheme="minorHAnsi"/>
          <w:b/>
          <w:szCs w:val="22"/>
        </w:rPr>
        <w:t>Assignment</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This policy of insurance (including any benefits it confers provides) are not assignable to any third party without the express approval of the </w:t>
      </w:r>
      <w:r w:rsidRPr="0086022F">
        <w:rPr>
          <w:rFonts w:eastAsia="Arial" w:cstheme="minorHAnsi"/>
          <w:b/>
          <w:bCs/>
          <w:szCs w:val="18"/>
        </w:rPr>
        <w:t>Insurer</w:t>
      </w:r>
      <w:r w:rsidRPr="0086022F">
        <w:rPr>
          <w:rFonts w:eastAsia="Arial" w:cstheme="minorHAnsi"/>
          <w:szCs w:val="18"/>
        </w:rPr>
        <w:t xml:space="preserve"> confirmed by way of an endorsement. in writing by the </w:t>
      </w:r>
      <w:r w:rsidRPr="0086022F">
        <w:rPr>
          <w:rFonts w:eastAsia="Arial" w:cstheme="minorHAnsi"/>
          <w:b/>
          <w:szCs w:val="18"/>
        </w:rPr>
        <w:t>Insurer</w:t>
      </w:r>
      <w:r w:rsidRPr="0086022F">
        <w:rPr>
          <w:rFonts w:eastAsia="Arial" w:cstheme="minorHAnsi"/>
          <w:szCs w:val="18"/>
        </w:rPr>
        <w:t>.</w:t>
      </w:r>
    </w:p>
    <w:p w:rsidR="006936E8" w:rsidRPr="0086022F" w:rsidRDefault="006936E8" w:rsidP="006936E8">
      <w:pPr>
        <w:spacing w:before="0" w:after="160" w:line="259" w:lineRule="auto"/>
        <w:ind w:left="360"/>
        <w:contextualSpacing/>
        <w:rPr>
          <w:rFonts w:eastAsia="Arial" w:cstheme="minorHAnsi"/>
          <w:b/>
          <w:bCs/>
          <w:sz w:val="22"/>
          <w:szCs w:val="22"/>
        </w:rPr>
      </w:pPr>
    </w:p>
    <w:p w:rsidR="006936E8" w:rsidRPr="0086022F" w:rsidRDefault="006936E8" w:rsidP="006936E8">
      <w:pPr>
        <w:pStyle w:val="Heading1"/>
        <w:numPr>
          <w:ilvl w:val="0"/>
          <w:numId w:val="508"/>
        </w:numPr>
        <w:spacing w:before="0" w:after="160" w:line="259" w:lineRule="auto"/>
        <w:contextualSpacing/>
        <w:rPr>
          <w:rFonts w:eastAsia="Arial" w:cstheme="minorHAnsi"/>
          <w:b/>
          <w:sz w:val="22"/>
          <w:szCs w:val="22"/>
        </w:rPr>
      </w:pPr>
      <w:r w:rsidRPr="0086022F">
        <w:rPr>
          <w:rFonts w:eastAsia="Arial" w:cstheme="minorHAnsi"/>
          <w:b/>
          <w:sz w:val="22"/>
          <w:szCs w:val="22"/>
        </w:rPr>
        <w:t>Complaints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Insurer</w:t>
      </w:r>
      <w:r w:rsidRPr="0086022F">
        <w:rPr>
          <w:rFonts w:eastAsia="Arial" w:cstheme="minorHAnsi"/>
          <w:szCs w:val="18"/>
        </w:rPr>
        <w:t xml:space="preserve"> is dedicated to providing the </w:t>
      </w:r>
      <w:r w:rsidRPr="0086022F">
        <w:rPr>
          <w:rFonts w:eastAsia="Arial" w:cstheme="minorHAnsi"/>
          <w:b/>
          <w:bCs/>
          <w:szCs w:val="18"/>
        </w:rPr>
        <w:t>Named Insured</w:t>
      </w:r>
      <w:r w:rsidRPr="0086022F">
        <w:rPr>
          <w:rFonts w:eastAsia="Arial" w:cstheme="minorHAnsi"/>
          <w:szCs w:val="18"/>
        </w:rPr>
        <w:t xml:space="preserve"> with a </w:t>
      </w:r>
      <w:r w:rsidR="0022764C" w:rsidRPr="0022764C">
        <w:rPr>
          <w:rFonts w:eastAsia="Arial" w:cstheme="minorHAnsi"/>
          <w:szCs w:val="18"/>
        </w:rPr>
        <w:t>high-quality</w:t>
      </w:r>
      <w:r w:rsidRPr="0086022F">
        <w:rPr>
          <w:rFonts w:eastAsia="Arial" w:cstheme="minorHAnsi"/>
          <w:szCs w:val="18"/>
        </w:rPr>
        <w:t xml:space="preserve"> service and the </w:t>
      </w:r>
      <w:r w:rsidRPr="0086022F">
        <w:rPr>
          <w:rFonts w:eastAsia="Arial" w:cstheme="minorHAnsi"/>
          <w:b/>
          <w:bCs/>
          <w:szCs w:val="18"/>
        </w:rPr>
        <w:t>Insurer</w:t>
      </w:r>
      <w:r w:rsidRPr="0086022F">
        <w:rPr>
          <w:rFonts w:eastAsia="Arial" w:cstheme="minorHAnsi"/>
          <w:szCs w:val="18"/>
        </w:rPr>
        <w:t xml:space="preserve"> wants to ensure that this is maintained at all times.  If the </w:t>
      </w:r>
      <w:r w:rsidRPr="0086022F">
        <w:rPr>
          <w:rFonts w:eastAsia="Arial" w:cstheme="minorHAnsi"/>
          <w:b/>
          <w:bCs/>
          <w:szCs w:val="18"/>
        </w:rPr>
        <w:t>Named Insured</w:t>
      </w:r>
      <w:r w:rsidRPr="0086022F">
        <w:rPr>
          <w:rFonts w:eastAsia="Arial" w:cstheme="minorHAnsi"/>
          <w:szCs w:val="18"/>
        </w:rPr>
        <w:t xml:space="preserve"> feels that the Insurer has not offered the </w:t>
      </w:r>
      <w:r w:rsidRPr="0086022F">
        <w:rPr>
          <w:rFonts w:eastAsia="Arial" w:cstheme="minorHAnsi"/>
          <w:b/>
          <w:bCs/>
          <w:szCs w:val="18"/>
        </w:rPr>
        <w:t>Named Insured</w:t>
      </w:r>
      <w:r w:rsidRPr="0086022F">
        <w:rPr>
          <w:rFonts w:eastAsia="Arial" w:cstheme="minorHAnsi"/>
          <w:szCs w:val="18"/>
        </w:rPr>
        <w:t xml:space="preserve"> a </w:t>
      </w:r>
      <w:r w:rsidR="0022764C" w:rsidRPr="0022764C">
        <w:rPr>
          <w:rFonts w:eastAsia="Arial" w:cstheme="minorHAnsi"/>
          <w:szCs w:val="18"/>
        </w:rPr>
        <w:t>first-class</w:t>
      </w:r>
      <w:r w:rsidRPr="0086022F">
        <w:rPr>
          <w:rFonts w:eastAsia="Arial" w:cstheme="minorHAnsi"/>
          <w:szCs w:val="18"/>
        </w:rPr>
        <w:t xml:space="preserve"> service, please write and the </w:t>
      </w:r>
      <w:r w:rsidRPr="0086022F">
        <w:rPr>
          <w:rFonts w:eastAsia="Arial" w:cstheme="minorHAnsi"/>
          <w:b/>
          <w:bCs/>
          <w:szCs w:val="18"/>
        </w:rPr>
        <w:t xml:space="preserve">Insurer </w:t>
      </w:r>
      <w:r w:rsidRPr="0086022F">
        <w:rPr>
          <w:rFonts w:eastAsia="Arial" w:cstheme="minorHAnsi"/>
          <w:szCs w:val="18"/>
        </w:rPr>
        <w:t xml:space="preserve">will do its best to resolve the problem. If the </w:t>
      </w:r>
      <w:r w:rsidRPr="0086022F">
        <w:rPr>
          <w:rFonts w:eastAsia="Arial" w:cstheme="minorHAnsi"/>
          <w:b/>
          <w:bCs/>
          <w:szCs w:val="18"/>
        </w:rPr>
        <w:t>Named Insured</w:t>
      </w:r>
      <w:r w:rsidRPr="0086022F">
        <w:rPr>
          <w:rFonts w:eastAsia="Arial" w:cstheme="minorHAnsi"/>
          <w:szCs w:val="18"/>
        </w:rPr>
        <w:t xml:space="preserve"> has any questions or concerns about the policy or the handling of a </w:t>
      </w:r>
      <w:r w:rsidRPr="0086022F">
        <w:rPr>
          <w:rFonts w:eastAsia="Arial" w:cstheme="minorHAnsi"/>
          <w:b/>
          <w:bCs/>
          <w:szCs w:val="18"/>
        </w:rPr>
        <w:t>Claim</w:t>
      </w:r>
      <w:r w:rsidRPr="0086022F">
        <w:rPr>
          <w:rFonts w:eastAsia="Arial" w:cstheme="minorHAnsi"/>
          <w:szCs w:val="18"/>
        </w:rPr>
        <w:t xml:space="preserve">, the </w:t>
      </w:r>
      <w:r w:rsidRPr="0086022F">
        <w:rPr>
          <w:rFonts w:eastAsia="Arial" w:cstheme="minorHAnsi"/>
          <w:b/>
          <w:bCs/>
          <w:szCs w:val="18"/>
        </w:rPr>
        <w:t>Named Insured</w:t>
      </w:r>
      <w:r w:rsidRPr="0086022F">
        <w:rPr>
          <w:rFonts w:eastAsia="Arial" w:cstheme="minorHAnsi"/>
          <w:szCs w:val="18"/>
        </w:rPr>
        <w:t xml:space="preserve"> should in the first instance contact:</w:t>
      </w:r>
    </w:p>
    <w:p w:rsidR="006936E8" w:rsidRPr="0022764C" w:rsidRDefault="006936E8" w:rsidP="006936E8">
      <w:pPr>
        <w:spacing w:line="266" w:lineRule="auto"/>
        <w:ind w:left="360"/>
        <w:rPr>
          <w:rFonts w:eastAsia="Arial" w:cstheme="minorHAnsi"/>
          <w:i/>
          <w:szCs w:val="18"/>
        </w:rPr>
      </w:pPr>
      <w:r w:rsidRPr="0022764C">
        <w:rPr>
          <w:rFonts w:eastAsia="Arial" w:cstheme="minorHAnsi"/>
          <w:i/>
          <w:szCs w:val="18"/>
        </w:rPr>
        <w:t>Compliance Officer</w:t>
      </w:r>
      <w:r w:rsidRPr="0022764C">
        <w:rPr>
          <w:rFonts w:eastAsia="Arial" w:cstheme="minorHAnsi"/>
          <w:i/>
          <w:szCs w:val="18"/>
        </w:rPr>
        <w:br/>
      </w:r>
      <w:r w:rsidRPr="0022764C">
        <w:rPr>
          <w:rFonts w:eastAsia="Arial" w:cstheme="minorHAnsi"/>
          <w:i/>
          <w:iCs/>
          <w:szCs w:val="18"/>
        </w:rPr>
        <w:t>The St Botolph Building,</w:t>
      </w:r>
      <w:r w:rsidRPr="0022764C">
        <w:rPr>
          <w:rFonts w:eastAsia="Arial" w:cstheme="minorHAnsi"/>
          <w:i/>
          <w:iCs/>
          <w:szCs w:val="18"/>
        </w:rPr>
        <w:br/>
        <w:t>138-139 Houndsditch,</w:t>
      </w:r>
      <w:r w:rsidRPr="0022764C">
        <w:rPr>
          <w:rFonts w:eastAsia="Arial" w:cstheme="minorHAnsi"/>
          <w:i/>
          <w:iCs/>
          <w:szCs w:val="18"/>
        </w:rPr>
        <w:br/>
        <w:t>London, EC3A 7BT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spacing w:before="0" w:after="160" w:line="259" w:lineRule="auto"/>
        <w:ind w:left="360"/>
        <w:contextualSpacing/>
        <w:rPr>
          <w:rFonts w:eastAsia="Arial" w:cstheme="minorHAnsi"/>
          <w:szCs w:val="18"/>
        </w:rPr>
      </w:pPr>
      <w:r w:rsidRPr="0086022F">
        <w:rPr>
          <w:rFonts w:eastAsia="Arial" w:cstheme="minorHAnsi"/>
          <w:szCs w:val="18"/>
        </w:rPr>
        <w:t>The Financial Ombudsman Service (FOS)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Should the </w:t>
      </w:r>
      <w:r w:rsidRPr="0086022F">
        <w:rPr>
          <w:rFonts w:eastAsia="Arial" w:cstheme="minorHAnsi"/>
          <w:b/>
          <w:bCs/>
          <w:szCs w:val="18"/>
        </w:rPr>
        <w:t>Named Insured</w:t>
      </w:r>
      <w:r w:rsidRPr="0086022F">
        <w:rPr>
          <w:rFonts w:eastAsia="Arial" w:cstheme="minorHAnsi"/>
          <w:szCs w:val="18"/>
        </w:rPr>
        <w:t xml:space="preserve"> be dissatisfied with the outcome of the complaint, the </w:t>
      </w:r>
      <w:r w:rsidRPr="0086022F">
        <w:rPr>
          <w:rFonts w:eastAsia="Arial" w:cstheme="minorHAnsi"/>
          <w:b/>
          <w:bCs/>
          <w:szCs w:val="18"/>
        </w:rPr>
        <w:t>Named Insured</w:t>
      </w:r>
      <w:r w:rsidRPr="0086022F">
        <w:rPr>
          <w:rFonts w:eastAsia="Arial" w:cstheme="minorHAnsi"/>
          <w:szCs w:val="18"/>
        </w:rPr>
        <w:t xml:space="preserve"> may have the right to refer the complaint to the Financial </w:t>
      </w:r>
      <w:r w:rsidRPr="0086022F">
        <w:rPr>
          <w:rFonts w:eastAsia="Arial" w:cstheme="minorHAnsi"/>
          <w:szCs w:val="18"/>
        </w:rPr>
        <w:t>Ombudsman Service. The FOS is an independent service in the UK for settling disputes between consumers and businesses providing financial services. Contacting the FOS does not affect the right to take legal action.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The FOS’s contact details are as follows:</w:t>
      </w:r>
      <w:r w:rsidRPr="0086022F">
        <w:rPr>
          <w:rFonts w:eastAsia="Arial" w:cstheme="minorHAnsi"/>
          <w:szCs w:val="18"/>
        </w:rPr>
        <w:br/>
        <w:t>Financial Ombudsman Service</w:t>
      </w:r>
      <w:r w:rsidRPr="0086022F">
        <w:rPr>
          <w:rFonts w:eastAsia="Arial" w:cstheme="minorHAnsi"/>
          <w:szCs w:val="18"/>
        </w:rPr>
        <w:br/>
        <w:t>Exchange Tower</w:t>
      </w:r>
      <w:r w:rsidRPr="0086022F">
        <w:rPr>
          <w:rFonts w:eastAsia="Arial" w:cstheme="minorHAnsi"/>
          <w:szCs w:val="18"/>
        </w:rPr>
        <w:br/>
        <w:t>London E14 9SR</w:t>
      </w:r>
      <w:r w:rsidRPr="0086022F">
        <w:rPr>
          <w:rFonts w:eastAsia="Arial" w:cstheme="minorHAnsi"/>
          <w:szCs w:val="18"/>
        </w:rPr>
        <w:br/>
        <w:t xml:space="preserve">Email: </w:t>
      </w:r>
      <w:hyperlink r:id="rId29" w:history="1">
        <w:r w:rsidRPr="0086022F">
          <w:rPr>
            <w:rFonts w:eastAsia="Arial" w:cstheme="minorHAnsi"/>
            <w:szCs w:val="18"/>
            <w:u w:val="single"/>
          </w:rPr>
          <w:t>complaint.info@financial-ombudsman.org.uk</w:t>
        </w:r>
      </w:hyperlink>
      <w:r w:rsidRPr="0086022F">
        <w:rPr>
          <w:rFonts w:eastAsia="Arial" w:cstheme="minorHAnsi"/>
          <w:szCs w:val="18"/>
        </w:rPr>
        <w:br/>
        <w:t>Telephone: +44 (0)30 0123 9123</w:t>
      </w:r>
      <w:r w:rsidRPr="0086022F">
        <w:rPr>
          <w:rFonts w:eastAsia="Arial" w:cstheme="minorHAnsi"/>
          <w:szCs w:val="18"/>
        </w:rPr>
        <w:br/>
        <w:t xml:space="preserve">Website: </w:t>
      </w:r>
      <w:hyperlink r:id="rId30" w:history="1">
        <w:r w:rsidRPr="0086022F">
          <w:rPr>
            <w:rFonts w:eastAsia="Arial" w:cstheme="minorHAnsi"/>
            <w:color w:val="000000"/>
            <w:szCs w:val="18"/>
            <w:u w:val="single"/>
          </w:rPr>
          <w:t>www.financial-ombudsman.org.uk</w:t>
        </w:r>
      </w:hyperlink>
    </w:p>
    <w:p w:rsidR="006936E8" w:rsidRPr="0086022F" w:rsidRDefault="006936E8" w:rsidP="006936E8">
      <w:pPr>
        <w:spacing w:before="0" w:after="160" w:line="259" w:lineRule="auto"/>
        <w:ind w:left="360"/>
        <w:contextualSpacing/>
        <w:rPr>
          <w:rFonts w:eastAsia="Arial" w:cstheme="minorHAnsi"/>
          <w:sz w:val="15"/>
          <w:szCs w:val="22"/>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The European Commission Online Dispute Resolution Platform (ODR)</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If the </w:t>
      </w:r>
      <w:r w:rsidRPr="0086022F">
        <w:rPr>
          <w:rFonts w:eastAsia="Arial" w:cstheme="minorHAnsi"/>
          <w:b/>
          <w:bCs/>
          <w:szCs w:val="18"/>
        </w:rPr>
        <w:t>Named Insured</w:t>
      </w:r>
      <w:r w:rsidRPr="0086022F">
        <w:rPr>
          <w:rFonts w:eastAsia="Arial" w:cstheme="minorHAnsi"/>
          <w:szCs w:val="18"/>
        </w:rPr>
        <w:t xml:space="preserve"> was sold this product online or by other electronic means and within the European Union (EU), the </w:t>
      </w:r>
      <w:r w:rsidRPr="0086022F">
        <w:rPr>
          <w:rFonts w:eastAsia="Arial" w:cstheme="minorHAnsi"/>
          <w:b/>
          <w:bCs/>
          <w:szCs w:val="18"/>
        </w:rPr>
        <w:t>Named Insured</w:t>
      </w:r>
      <w:r w:rsidRPr="0086022F">
        <w:rPr>
          <w:rFonts w:eastAsia="Arial" w:cstheme="minorHAnsi"/>
          <w:szCs w:val="18"/>
        </w:rPr>
        <w:t xml:space="preserve"> may refer the complaint to the EU Online Dispute Resolution (ODR) platform. Upon receipt of the complaint, the ODR will escalate the complaint to the </w:t>
      </w:r>
      <w:r w:rsidRPr="0086022F">
        <w:rPr>
          <w:rFonts w:eastAsia="Arial" w:cstheme="minorHAnsi"/>
          <w:b/>
          <w:bCs/>
          <w:szCs w:val="18"/>
        </w:rPr>
        <w:t>Named Insured’s</w:t>
      </w:r>
      <w:r w:rsidRPr="0086022F">
        <w:rPr>
          <w:rFonts w:eastAsia="Arial" w:cstheme="minorHAnsi"/>
          <w:szCs w:val="18"/>
        </w:rPr>
        <w:t xml:space="preserve"> local dispute resolution service – this process is free and conducted entirely online.  The </w:t>
      </w:r>
      <w:r w:rsidRPr="0086022F">
        <w:rPr>
          <w:rFonts w:eastAsia="Arial" w:cstheme="minorHAnsi"/>
          <w:b/>
          <w:bCs/>
          <w:szCs w:val="18"/>
        </w:rPr>
        <w:t>Named Insured</w:t>
      </w:r>
      <w:r w:rsidRPr="0086022F">
        <w:rPr>
          <w:rFonts w:eastAsia="Arial" w:cstheme="minorHAnsi"/>
          <w:szCs w:val="18"/>
        </w:rPr>
        <w:t xml:space="preserve"> can access the ODR platform on </w:t>
      </w:r>
      <w:hyperlink r:id="rId31" w:history="1">
        <w:r w:rsidRPr="0086022F">
          <w:rPr>
            <w:rFonts w:eastAsia="Arial" w:cstheme="minorHAnsi"/>
            <w:color w:val="000000"/>
            <w:szCs w:val="18"/>
            <w:u w:val="single"/>
          </w:rPr>
          <w:t>http://ec.europa.eu/odr</w:t>
        </w:r>
      </w:hyperlink>
      <w:r w:rsidRPr="0086022F">
        <w:rPr>
          <w:rFonts w:eastAsia="Arial" w:cstheme="minorHAnsi"/>
          <w:szCs w:val="18"/>
        </w:rPr>
        <w:t xml:space="preserve">. This platform will direct insurance complaints to the Financial Ombudsman Service. However, the </w:t>
      </w:r>
      <w:r w:rsidRPr="0086022F">
        <w:rPr>
          <w:rFonts w:eastAsia="Arial" w:cstheme="minorHAnsi"/>
          <w:b/>
          <w:bCs/>
          <w:szCs w:val="18"/>
        </w:rPr>
        <w:t>Named Insured</w:t>
      </w:r>
      <w:r w:rsidRPr="0086022F">
        <w:rPr>
          <w:rFonts w:eastAsia="Arial" w:cstheme="minorHAnsi"/>
          <w:szCs w:val="18"/>
        </w:rPr>
        <w:t xml:space="preserve"> may contact the FOS directly if preferred, using the details as shown above.</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1"/>
        <w:numPr>
          <w:ilvl w:val="0"/>
          <w:numId w:val="508"/>
        </w:numPr>
        <w:spacing w:before="0" w:after="160" w:line="259" w:lineRule="auto"/>
        <w:contextualSpacing/>
        <w:rPr>
          <w:rFonts w:eastAsia="Arial" w:cstheme="minorHAnsi"/>
          <w:b/>
          <w:sz w:val="22"/>
          <w:szCs w:val="22"/>
        </w:rPr>
      </w:pPr>
      <w:r w:rsidRPr="0086022F">
        <w:rPr>
          <w:rFonts w:eastAsia="Arial" w:cstheme="minorHAnsi"/>
          <w:b/>
          <w:sz w:val="22"/>
          <w:szCs w:val="22"/>
        </w:rPr>
        <w:t>Data Protection Notice</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Tokio Marine HCC respects the </w:t>
      </w:r>
      <w:r w:rsidRPr="0086022F">
        <w:rPr>
          <w:rFonts w:eastAsia="Arial" w:cstheme="minorHAnsi"/>
          <w:b/>
          <w:bCs/>
          <w:szCs w:val="18"/>
        </w:rPr>
        <w:t>Named Insured’s</w:t>
      </w:r>
      <w:r w:rsidRPr="0086022F">
        <w:rPr>
          <w:rFonts w:eastAsia="Arial" w:cstheme="minorHAnsi"/>
          <w:szCs w:val="18"/>
        </w:rPr>
        <w:t xml:space="preserve"> right to privacy.  In our Privacy Notice (available at </w:t>
      </w:r>
      <w:hyperlink r:id="rId32" w:history="1">
        <w:r w:rsidRPr="0086022F">
          <w:rPr>
            <w:rFonts w:eastAsia="Arial" w:cstheme="minorHAnsi"/>
            <w:color w:val="0563C1"/>
            <w:szCs w:val="18"/>
            <w:u w:val="single"/>
          </w:rPr>
          <w:t>https://www.tmhcc.com/en/legal/privacy-policy</w:t>
        </w:r>
      </w:hyperlink>
      <w:r w:rsidRPr="0086022F">
        <w:rPr>
          <w:rFonts w:eastAsia="Arial" w:cstheme="minorHAnsi"/>
          <w:szCs w:val="18"/>
        </w:rPr>
        <w:t xml:space="preserve">), the </w:t>
      </w:r>
      <w:r w:rsidRPr="0086022F">
        <w:rPr>
          <w:rFonts w:eastAsia="Arial" w:cstheme="minorHAnsi"/>
          <w:b/>
          <w:bCs/>
          <w:szCs w:val="18"/>
        </w:rPr>
        <w:t>Insurer</w:t>
      </w:r>
      <w:r w:rsidRPr="0086022F">
        <w:rPr>
          <w:rFonts w:eastAsia="Arial" w:cstheme="minorHAnsi"/>
          <w:szCs w:val="18"/>
        </w:rPr>
        <w:t xml:space="preserve"> explains who the </w:t>
      </w:r>
      <w:r w:rsidRPr="0086022F">
        <w:rPr>
          <w:rFonts w:eastAsia="Arial" w:cstheme="minorHAnsi"/>
          <w:b/>
          <w:bCs/>
          <w:szCs w:val="18"/>
        </w:rPr>
        <w:t>Insurer</w:t>
      </w:r>
      <w:r w:rsidRPr="0086022F">
        <w:rPr>
          <w:rFonts w:eastAsia="Arial" w:cstheme="minorHAnsi"/>
          <w:szCs w:val="18"/>
        </w:rPr>
        <w:t xml:space="preserve"> is, and the </w:t>
      </w:r>
      <w:r w:rsidRPr="0086022F">
        <w:rPr>
          <w:rFonts w:eastAsia="Arial" w:cstheme="minorHAnsi"/>
          <w:b/>
          <w:bCs/>
          <w:szCs w:val="18"/>
        </w:rPr>
        <w:t>Insurer’s</w:t>
      </w:r>
      <w:r w:rsidRPr="0086022F">
        <w:rPr>
          <w:rFonts w:eastAsia="Arial" w:cstheme="minorHAnsi"/>
          <w:szCs w:val="18"/>
        </w:rPr>
        <w:t xml:space="preserve"> process of collecting, sharing and using personal information about the </w:t>
      </w:r>
      <w:r w:rsidRPr="0086022F">
        <w:rPr>
          <w:rFonts w:eastAsia="Arial" w:cstheme="minorHAnsi"/>
          <w:b/>
          <w:bCs/>
          <w:szCs w:val="18"/>
        </w:rPr>
        <w:t>Named Insured</w:t>
      </w:r>
      <w:r w:rsidRPr="0086022F">
        <w:rPr>
          <w:rFonts w:eastAsia="Arial" w:cstheme="minorHAnsi"/>
          <w:szCs w:val="18"/>
        </w:rPr>
        <w:t xml:space="preserve">, and how the </w:t>
      </w:r>
      <w:r w:rsidRPr="0086022F">
        <w:rPr>
          <w:rFonts w:eastAsia="Arial" w:cstheme="minorHAnsi"/>
          <w:b/>
          <w:bCs/>
          <w:szCs w:val="18"/>
        </w:rPr>
        <w:t>Named Insured</w:t>
      </w:r>
      <w:r w:rsidRPr="0086022F">
        <w:rPr>
          <w:rFonts w:eastAsia="Arial" w:cstheme="minorHAnsi"/>
          <w:szCs w:val="18"/>
        </w:rPr>
        <w:t xml:space="preserve"> can exercise its privacy rights.  If the </w:t>
      </w:r>
      <w:r w:rsidRPr="0086022F">
        <w:rPr>
          <w:rFonts w:eastAsia="Arial" w:cstheme="minorHAnsi"/>
          <w:b/>
          <w:bCs/>
          <w:szCs w:val="18"/>
        </w:rPr>
        <w:t>Named Insured</w:t>
      </w:r>
      <w:r w:rsidRPr="0086022F">
        <w:rPr>
          <w:rFonts w:eastAsia="Arial" w:cstheme="minorHAnsi"/>
          <w:szCs w:val="18"/>
        </w:rPr>
        <w:t xml:space="preserve"> has any questions or concerns about the use of personal information, then please contact </w:t>
      </w:r>
      <w:hyperlink r:id="rId33" w:history="1">
        <w:r w:rsidRPr="0086022F">
          <w:rPr>
            <w:rFonts w:eastAsia="Arial" w:cstheme="minorHAnsi"/>
            <w:color w:val="0563C1"/>
            <w:szCs w:val="18"/>
            <w:u w:val="single"/>
          </w:rPr>
          <w:t>DPO@tmhcc.com</w:t>
        </w:r>
      </w:hyperlink>
      <w:r w:rsidRPr="0086022F">
        <w:rPr>
          <w:rFonts w:eastAsia="Arial" w:cstheme="minorHAnsi"/>
          <w:szCs w:val="18"/>
        </w:rPr>
        <w: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 xml:space="preserve">Insurer </w:t>
      </w:r>
      <w:r w:rsidRPr="0086022F">
        <w:rPr>
          <w:rFonts w:eastAsia="Arial" w:cstheme="minorHAnsi"/>
          <w:szCs w:val="18"/>
        </w:rPr>
        <w:t xml:space="preserve">may collect personal information such as name, email address, postal address, telephone number, gender and date of birth.  </w:t>
      </w:r>
      <w:r w:rsidRPr="0086022F">
        <w:rPr>
          <w:rFonts w:eastAsia="Arial" w:cstheme="minorHAnsi"/>
          <w:bCs/>
          <w:szCs w:val="18"/>
        </w:rPr>
        <w:t>This</w:t>
      </w:r>
      <w:r w:rsidRPr="0086022F">
        <w:rPr>
          <w:rFonts w:eastAsia="Arial" w:cstheme="minorHAnsi"/>
          <w:szCs w:val="18"/>
        </w:rPr>
        <w:t xml:space="preserve"> personal information is needed to enter into and perform a contract with the </w:t>
      </w:r>
      <w:r w:rsidRPr="0086022F">
        <w:rPr>
          <w:rFonts w:eastAsia="Arial" w:cstheme="minorHAnsi"/>
          <w:b/>
          <w:bCs/>
          <w:szCs w:val="18"/>
        </w:rPr>
        <w:t>Named Insured</w:t>
      </w:r>
      <w:r w:rsidRPr="0086022F">
        <w:rPr>
          <w:rFonts w:eastAsia="Arial" w:cstheme="minorHAnsi"/>
          <w:szCs w:val="18"/>
        </w:rPr>
        <w:t xml:space="preserve">.  The </w:t>
      </w:r>
      <w:r w:rsidRPr="0086022F">
        <w:rPr>
          <w:rFonts w:eastAsia="Arial" w:cstheme="minorHAnsi"/>
          <w:b/>
          <w:bCs/>
          <w:szCs w:val="18"/>
        </w:rPr>
        <w:t>Insurer</w:t>
      </w:r>
      <w:r w:rsidRPr="0086022F">
        <w:rPr>
          <w:rFonts w:eastAsia="Arial" w:cstheme="minorHAnsi"/>
          <w:szCs w:val="18"/>
        </w:rPr>
        <w:t xml:space="preserve"> retains personal information collected where there is an ongoing legitimate business need to do so.</w:t>
      </w:r>
    </w:p>
    <w:p w:rsidR="006936E8" w:rsidRPr="0086022F" w:rsidRDefault="006936E8" w:rsidP="006936E8">
      <w:pPr>
        <w:spacing w:before="0" w:after="160" w:line="259" w:lineRule="auto"/>
        <w:ind w:left="360"/>
        <w:contextualSpacing/>
        <w:rPr>
          <w:rFonts w:eastAsia="Arial" w:cstheme="minorHAnsi"/>
          <w:sz w:val="15"/>
          <w:szCs w:val="22"/>
        </w:rPr>
      </w:pPr>
    </w:p>
    <w:p w:rsidR="006936E8" w:rsidRPr="0022764C" w:rsidRDefault="006936E8" w:rsidP="006936E8">
      <w:pPr>
        <w:spacing w:before="0" w:after="160" w:line="259" w:lineRule="auto"/>
        <w:ind w:left="360"/>
        <w:contextualSpacing/>
        <w:rPr>
          <w:rFonts w:eastAsia="Arial" w:cstheme="minorHAnsi"/>
          <w:szCs w:val="18"/>
        </w:rPr>
      </w:pPr>
      <w:r w:rsidRPr="0022764C">
        <w:rPr>
          <w:rFonts w:eastAsia="Arial" w:cstheme="minorHAnsi"/>
          <w:szCs w:val="18"/>
        </w:rPr>
        <w:t xml:space="preserve">The </w:t>
      </w:r>
      <w:r w:rsidRPr="0022764C">
        <w:rPr>
          <w:rFonts w:eastAsia="Arial" w:cstheme="minorHAnsi"/>
          <w:b/>
          <w:bCs/>
          <w:szCs w:val="18"/>
        </w:rPr>
        <w:t>Insurer</w:t>
      </w:r>
      <w:r w:rsidRPr="0022764C">
        <w:rPr>
          <w:rFonts w:eastAsia="Arial" w:cstheme="minorHAnsi"/>
          <w:szCs w:val="18"/>
        </w:rPr>
        <w:t xml:space="preserve"> may disclose the </w:t>
      </w:r>
      <w:r w:rsidRPr="0022764C">
        <w:rPr>
          <w:rFonts w:eastAsia="Arial" w:cstheme="minorHAnsi"/>
          <w:b/>
          <w:bCs/>
          <w:szCs w:val="18"/>
        </w:rPr>
        <w:t>Named Insured’s</w:t>
      </w:r>
      <w:r w:rsidRPr="0022764C">
        <w:rPr>
          <w:rFonts w:eastAsia="Arial" w:cstheme="minorHAnsi"/>
          <w:szCs w:val="18"/>
        </w:rPr>
        <w:t xml:space="preserve"> personal information to:</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
        <w:t xml:space="preserve">the </w:t>
      </w:r>
      <w:r w:rsidRPr="0022764C">
        <w:rPr>
          <w:rFonts w:eastAsia="Arial" w:cstheme="minorHAnsi"/>
          <w:b/>
          <w:bCs/>
          <w:szCs w:val="18"/>
        </w:rPr>
        <w:t>Insurer’s</w:t>
      </w:r>
      <w:r w:rsidRPr="0022764C">
        <w:rPr>
          <w:rFonts w:eastAsia="Arial" w:cstheme="minorHAnsi"/>
          <w:szCs w:val="18"/>
        </w:rPr>
        <w:t xml:space="preserve"> group companies;</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
        <w:t xml:space="preserve">third party services providers and partners who provide data processing services or who otherwise process personal information for purposes that are described in the </w:t>
      </w:r>
      <w:r w:rsidRPr="0022764C">
        <w:rPr>
          <w:rFonts w:eastAsia="Arial" w:cstheme="minorHAnsi"/>
          <w:b/>
          <w:bCs/>
          <w:szCs w:val="18"/>
        </w:rPr>
        <w:t xml:space="preserve">Insurer’s </w:t>
      </w:r>
      <w:r w:rsidRPr="0022764C">
        <w:rPr>
          <w:rFonts w:eastAsia="Arial" w:cstheme="minorHAnsi"/>
          <w:szCs w:val="18"/>
        </w:rPr>
        <w:t xml:space="preserve">Privacy Notice or notified to the </w:t>
      </w:r>
      <w:r w:rsidRPr="0022764C">
        <w:rPr>
          <w:rFonts w:eastAsia="Arial" w:cstheme="minorHAnsi"/>
          <w:b/>
          <w:bCs/>
          <w:szCs w:val="18"/>
        </w:rPr>
        <w:t>Named Insured</w:t>
      </w:r>
      <w:r w:rsidRPr="0022764C">
        <w:rPr>
          <w:rFonts w:eastAsia="Arial" w:cstheme="minorHAnsi"/>
          <w:szCs w:val="18"/>
        </w:rPr>
        <w:t xml:space="preserve"> when the </w:t>
      </w:r>
      <w:r w:rsidRPr="0022764C">
        <w:rPr>
          <w:rFonts w:eastAsia="Arial" w:cstheme="minorHAnsi"/>
          <w:b/>
          <w:bCs/>
          <w:szCs w:val="18"/>
        </w:rPr>
        <w:t>Named Insured’s</w:t>
      </w:r>
      <w:r w:rsidRPr="0022764C">
        <w:rPr>
          <w:rFonts w:eastAsia="Arial" w:cstheme="minorHAnsi"/>
          <w:szCs w:val="18"/>
        </w:rPr>
        <w:t xml:space="preserve"> personal information is collected;</w:t>
      </w:r>
    </w:p>
    <w:p w:rsidR="00F40AF2"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any competent law enforcement body, regulatory, government agency, court or other third party where the </w:t>
      </w:r>
      <w:r w:rsidRPr="0086022F">
        <w:rPr>
          <w:rFonts w:eastAsia="Arial" w:cstheme="minorHAnsi"/>
          <w:b/>
          <w:bCs/>
          <w:szCs w:val="18"/>
        </w:rPr>
        <w:t xml:space="preserve">Insurer </w:t>
      </w:r>
      <w:r w:rsidRPr="0086022F">
        <w:rPr>
          <w:rFonts w:eastAsia="Arial" w:cstheme="minorHAnsi"/>
          <w:szCs w:val="18"/>
        </w:rPr>
        <w:t xml:space="preserve">believes </w:t>
      </w:r>
    </w:p>
    <w:p w:rsidR="00F40AF2" w:rsidRDefault="00F40AF2" w:rsidP="006936E8">
      <w:pPr>
        <w:numPr>
          <w:ilvl w:val="0"/>
          <w:numId w:val="509"/>
        </w:numPr>
        <w:spacing w:before="0" w:after="160" w:line="259" w:lineRule="auto"/>
        <w:contextualSpacing/>
        <w:rPr>
          <w:rFonts w:eastAsia="Arial" w:cstheme="minorHAnsi"/>
          <w:szCs w:val="18"/>
        </w:rPr>
        <w:sectPr w:rsidR="00F40AF2">
          <w:footerReference w:type="first" r:id="rId34"/>
          <w:type w:val="nextColumn"/>
          <w:pgSz w:w="11906" w:h="16838" w:orient="landscape"/>
          <w:pgMar w:top="992" w:right="737" w:bottom="737" w:left="737" w:header="454" w:footer="352" w:gutter="0"/>
          <w:cols w:num="2" w:space="709"/>
        </w:sectPr>
      </w:pP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lastRenderedPageBreak/>
        <w:t>disclosure is necessary (</w:t>
      </w:r>
      <w:r w:rsidR="0022764C" w:rsidRPr="0022764C">
        <w:rPr>
          <w:rFonts w:eastAsia="Arial" w:cstheme="minorHAnsi"/>
          <w:szCs w:val="18"/>
        </w:rPr>
        <w:t>I</w:t>
      </w:r>
      <w:r w:rsidRPr="0086022F">
        <w:rPr>
          <w:rFonts w:eastAsia="Arial" w:cstheme="minorHAnsi"/>
          <w:szCs w:val="18"/>
        </w:rPr>
        <w:t xml:space="preserve">) as a matter of applicable law or regulation, (ii) to exercise, establish or defend legal rights, or (iii) to protect the </w:t>
      </w:r>
      <w:r w:rsidRPr="0086022F">
        <w:rPr>
          <w:rFonts w:eastAsia="Arial" w:cstheme="minorHAnsi"/>
          <w:b/>
          <w:bCs/>
          <w:szCs w:val="18"/>
        </w:rPr>
        <w:t>Named Insured’s</w:t>
      </w:r>
      <w:r w:rsidRPr="0086022F">
        <w:rPr>
          <w:rFonts w:eastAsia="Arial" w:cstheme="minorHAnsi"/>
          <w:szCs w:val="18"/>
        </w:rPr>
        <w:t xml:space="preserve"> interests or those of any other person;</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 potential buyer (and its agents and advisers) in connection with any proposed purchase, merger or acquisition of any part of business, provided that the </w:t>
      </w:r>
      <w:r w:rsidRPr="0086022F">
        <w:rPr>
          <w:rFonts w:eastAsia="Arial" w:cstheme="minorHAnsi"/>
          <w:b/>
          <w:bCs/>
          <w:szCs w:val="18"/>
        </w:rPr>
        <w:t>Insurer</w:t>
      </w:r>
      <w:r w:rsidRPr="0086022F">
        <w:rPr>
          <w:rFonts w:eastAsia="Arial" w:cstheme="minorHAnsi"/>
          <w:szCs w:val="18"/>
        </w:rPr>
        <w:t xml:space="preserve"> informs the buyer it must use the </w:t>
      </w:r>
      <w:r w:rsidRPr="0086022F">
        <w:rPr>
          <w:rFonts w:eastAsia="Arial" w:cstheme="minorHAnsi"/>
          <w:b/>
          <w:bCs/>
          <w:szCs w:val="18"/>
        </w:rPr>
        <w:t>Named Insured’s</w:t>
      </w:r>
      <w:r w:rsidRPr="0086022F">
        <w:rPr>
          <w:rFonts w:eastAsia="Arial" w:cstheme="minorHAnsi"/>
          <w:szCs w:val="18"/>
        </w:rPr>
        <w:t xml:space="preserve"> personal information only for the purposes disclosed in the Privacy Notice; or</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any other person with the </w:t>
      </w:r>
      <w:r w:rsidRPr="0086022F">
        <w:rPr>
          <w:rFonts w:eastAsia="Arial" w:cstheme="minorHAnsi"/>
          <w:b/>
          <w:bCs/>
          <w:szCs w:val="18"/>
        </w:rPr>
        <w:t>Named Insured’s</w:t>
      </w:r>
      <w:r w:rsidRPr="0086022F">
        <w:rPr>
          <w:rFonts w:eastAsia="Arial" w:cstheme="minorHAnsi"/>
          <w:szCs w:val="18"/>
        </w:rPr>
        <w:t xml:space="preserve"> consent to the disclosure.</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personal information may be transferred to, and processed in, countries other than the country in which the </w:t>
      </w:r>
      <w:r w:rsidRPr="0086022F">
        <w:rPr>
          <w:rFonts w:eastAsia="Arial" w:cstheme="minorHAnsi"/>
          <w:b/>
          <w:bCs/>
          <w:szCs w:val="18"/>
        </w:rPr>
        <w:t>Named Insured</w:t>
      </w:r>
      <w:r w:rsidRPr="0086022F">
        <w:rPr>
          <w:rFonts w:eastAsia="Arial" w:cstheme="minorHAnsi"/>
          <w:szCs w:val="18"/>
        </w:rPr>
        <w:t xml:space="preserve"> is resident.  These countries may have data protection laws that are different to the laws of the </w:t>
      </w:r>
      <w:r w:rsidRPr="0086022F">
        <w:rPr>
          <w:rFonts w:eastAsia="Arial" w:cstheme="minorHAnsi"/>
          <w:b/>
          <w:bCs/>
          <w:szCs w:val="18"/>
        </w:rPr>
        <w:t>Named Insured’s</w:t>
      </w:r>
      <w:r w:rsidRPr="0086022F">
        <w:rPr>
          <w:rFonts w:eastAsia="Arial" w:cstheme="minorHAnsi"/>
          <w:szCs w:val="18"/>
        </w:rPr>
        <w:t xml:space="preserve"> country.  The </w:t>
      </w:r>
      <w:r w:rsidRPr="0086022F">
        <w:rPr>
          <w:rFonts w:eastAsia="Arial" w:cstheme="minorHAnsi"/>
          <w:b/>
          <w:bCs/>
          <w:szCs w:val="18"/>
        </w:rPr>
        <w:t xml:space="preserve">Insurer </w:t>
      </w:r>
      <w:r w:rsidRPr="0086022F">
        <w:rPr>
          <w:rFonts w:eastAsia="Arial" w:cstheme="minorHAnsi"/>
          <w:szCs w:val="18"/>
        </w:rPr>
        <w:t>transfers data within the Tokio Marine group of companies by virtue of the Intra Group Data Transfer Agreement, which includes the EU Standard Contractual Clauses.</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Insurer</w:t>
      </w:r>
      <w:r w:rsidRPr="0086022F">
        <w:rPr>
          <w:rFonts w:eastAsia="Arial" w:cstheme="minorHAnsi"/>
          <w:szCs w:val="18"/>
        </w:rPr>
        <w:t xml:space="preserve"> uses appropriate technical and organisational measures to protect the personal information that is collected and processed about the </w:t>
      </w:r>
      <w:r w:rsidRPr="0086022F">
        <w:rPr>
          <w:rFonts w:eastAsia="Arial" w:cstheme="minorHAnsi"/>
          <w:b/>
          <w:bCs/>
          <w:szCs w:val="18"/>
        </w:rPr>
        <w:t>Named Insured</w:t>
      </w:r>
      <w:r w:rsidRPr="0086022F">
        <w:rPr>
          <w:rFonts w:eastAsia="Arial" w:cstheme="minorHAnsi"/>
          <w:szCs w:val="18"/>
        </w:rPr>
        <w:t xml:space="preserve">.  The measures used are designed to provide a level of security appropriate to the risk of processing </w:t>
      </w:r>
      <w:r w:rsidRPr="0086022F">
        <w:rPr>
          <w:rFonts w:eastAsia="Arial" w:cstheme="minorHAnsi"/>
          <w:b/>
          <w:bCs/>
          <w:szCs w:val="18"/>
        </w:rPr>
        <w:t>the Named Insured’s</w:t>
      </w:r>
      <w:r w:rsidRPr="0086022F">
        <w:rPr>
          <w:rFonts w:eastAsia="Arial" w:cstheme="minorHAnsi"/>
          <w:szCs w:val="18"/>
        </w:rPr>
        <w:t xml:space="preserve"> personal information.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Named Insured</w:t>
      </w:r>
      <w:r w:rsidRPr="0086022F">
        <w:rPr>
          <w:rFonts w:eastAsia="Arial" w:cstheme="minorHAnsi"/>
          <w:szCs w:val="18"/>
        </w:rPr>
        <w:t xml:space="preserve"> is entitled to know what data is held and to make what is referred to as a Data Subject Access Request (‘DSAR’).  The </w:t>
      </w:r>
      <w:r w:rsidRPr="0086022F">
        <w:rPr>
          <w:rFonts w:eastAsia="Arial" w:cstheme="minorHAnsi"/>
          <w:b/>
          <w:bCs/>
          <w:szCs w:val="18"/>
        </w:rPr>
        <w:t>Named Insured</w:t>
      </w:r>
      <w:r w:rsidRPr="0086022F">
        <w:rPr>
          <w:rFonts w:eastAsia="Arial" w:cstheme="minorHAnsi"/>
          <w:szCs w:val="18"/>
        </w:rPr>
        <w:t xml:space="preserve"> is also entitled to request that the data be corrected in order that we hold accurate records.  In certain circumstances, the </w:t>
      </w:r>
      <w:r w:rsidRPr="0086022F">
        <w:rPr>
          <w:rFonts w:eastAsia="Arial" w:cstheme="minorHAnsi"/>
          <w:b/>
          <w:bCs/>
          <w:szCs w:val="18"/>
        </w:rPr>
        <w:t>Named Insured</w:t>
      </w:r>
      <w:r w:rsidRPr="0086022F">
        <w:rPr>
          <w:rFonts w:eastAsia="Arial" w:cstheme="minorHAnsi"/>
          <w:szCs w:val="18"/>
        </w:rPr>
        <w:t xml:space="preserve"> has other data protection rights such as that of requesting deletion, objecting to processing, restricting processing and in some cases requesting portability.  Further information on the </w:t>
      </w:r>
      <w:r w:rsidRPr="0086022F">
        <w:rPr>
          <w:rFonts w:eastAsia="Arial" w:cstheme="minorHAnsi"/>
          <w:b/>
          <w:bCs/>
          <w:szCs w:val="18"/>
        </w:rPr>
        <w:t>Named Insured’s</w:t>
      </w:r>
      <w:r w:rsidRPr="0086022F">
        <w:rPr>
          <w:rFonts w:eastAsia="Arial" w:cstheme="minorHAnsi"/>
          <w:szCs w:val="18"/>
        </w:rPr>
        <w:t xml:space="preserve"> rights is included in the Privacy Notice.</w:t>
      </w:r>
    </w:p>
    <w:p w:rsidR="006936E8" w:rsidRPr="0086022F" w:rsidRDefault="006936E8" w:rsidP="006936E8">
      <w:pPr>
        <w:spacing w:before="0" w:after="160" w:line="259" w:lineRule="auto"/>
        <w:ind w:left="360"/>
        <w:contextualSpacing/>
        <w:rPr>
          <w:rFonts w:eastAsia="Arial" w:cstheme="minorHAnsi"/>
          <w:szCs w:val="18"/>
        </w:rPr>
      </w:pPr>
    </w:p>
    <w:p w:rsidR="006936E8"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Named Insured</w:t>
      </w:r>
      <w:r w:rsidRPr="0086022F">
        <w:rPr>
          <w:rFonts w:eastAsia="Arial" w:cstheme="minorHAnsi"/>
          <w:szCs w:val="18"/>
        </w:rPr>
        <w:t xml:space="preserve"> can </w:t>
      </w:r>
      <w:r w:rsidRPr="0086022F">
        <w:rPr>
          <w:rFonts w:eastAsia="Arial" w:cstheme="minorHAnsi"/>
          <w:bCs/>
          <w:szCs w:val="18"/>
        </w:rPr>
        <w:t>opt-out of marketing communications</w:t>
      </w:r>
      <w:r w:rsidRPr="0086022F">
        <w:rPr>
          <w:rFonts w:eastAsia="Arial" w:cstheme="minorHAnsi"/>
          <w:szCs w:val="18"/>
        </w:rPr>
        <w:t xml:space="preserve"> at any time.  The </w:t>
      </w:r>
      <w:r w:rsidRPr="0086022F">
        <w:rPr>
          <w:rFonts w:eastAsia="Arial" w:cstheme="minorHAnsi"/>
          <w:b/>
          <w:bCs/>
          <w:szCs w:val="18"/>
        </w:rPr>
        <w:t>Named Insured</w:t>
      </w:r>
      <w:r w:rsidRPr="0086022F">
        <w:rPr>
          <w:rFonts w:eastAsia="Arial" w:cstheme="minorHAnsi"/>
          <w:szCs w:val="18"/>
        </w:rPr>
        <w:t xml:space="preserve"> can exercise this right by clicking on the “unsubscribe” or “opt-out” link in the marketing e-mails.  Similarly, if the </w:t>
      </w:r>
      <w:r w:rsidRPr="0086022F">
        <w:rPr>
          <w:rFonts w:eastAsia="Arial" w:cstheme="minorHAnsi"/>
          <w:b/>
          <w:bCs/>
          <w:szCs w:val="18"/>
        </w:rPr>
        <w:t>Insurer</w:t>
      </w:r>
      <w:r w:rsidRPr="0086022F">
        <w:rPr>
          <w:rFonts w:eastAsia="Arial" w:cstheme="minorHAnsi"/>
          <w:szCs w:val="18"/>
        </w:rPr>
        <w:t xml:space="preserve"> has collected and processed the </w:t>
      </w:r>
      <w:r w:rsidRPr="0086022F">
        <w:rPr>
          <w:rFonts w:eastAsia="Arial" w:cstheme="minorHAnsi"/>
          <w:b/>
          <w:bCs/>
          <w:szCs w:val="18"/>
        </w:rPr>
        <w:t>Named Insured’s</w:t>
      </w:r>
      <w:r w:rsidRPr="0086022F">
        <w:rPr>
          <w:rFonts w:eastAsia="Arial" w:cstheme="minorHAnsi"/>
          <w:szCs w:val="18"/>
        </w:rPr>
        <w:t xml:space="preserve"> personal information with the </w:t>
      </w:r>
      <w:r w:rsidRPr="0086022F">
        <w:rPr>
          <w:rFonts w:eastAsia="Arial" w:cstheme="minorHAnsi"/>
          <w:b/>
          <w:bCs/>
          <w:szCs w:val="18"/>
        </w:rPr>
        <w:t>Named Insured’s</w:t>
      </w:r>
      <w:r w:rsidRPr="0086022F">
        <w:rPr>
          <w:rFonts w:eastAsia="Arial" w:cstheme="minorHAnsi"/>
          <w:szCs w:val="18"/>
        </w:rPr>
        <w:t xml:space="preserve"> consent, then the </w:t>
      </w:r>
      <w:r w:rsidRPr="0086022F">
        <w:rPr>
          <w:rFonts w:eastAsia="Arial" w:cstheme="minorHAnsi"/>
          <w:b/>
          <w:bCs/>
          <w:szCs w:val="18"/>
        </w:rPr>
        <w:t>Named Insured</w:t>
      </w:r>
      <w:r w:rsidRPr="0086022F">
        <w:rPr>
          <w:rFonts w:eastAsia="Arial" w:cstheme="minorHAnsi"/>
          <w:szCs w:val="18"/>
        </w:rPr>
        <w:t xml:space="preserve"> can </w:t>
      </w:r>
      <w:r w:rsidRPr="0086022F">
        <w:rPr>
          <w:rFonts w:eastAsia="Arial" w:cstheme="minorHAnsi"/>
          <w:bCs/>
          <w:szCs w:val="18"/>
        </w:rPr>
        <w:t>withdraw consent</w:t>
      </w:r>
      <w:r w:rsidRPr="0086022F">
        <w:rPr>
          <w:rFonts w:eastAsia="Arial" w:cstheme="minorHAnsi"/>
          <w:szCs w:val="18"/>
        </w:rPr>
        <w:t xml:space="preserve"> at any time.  Withdrawing consent will not affect the lawfulness of any processing conducted prior to the withdrawal, nor will it affect processing of the personal information conducted in reliance on lawful processing grounds other than consent.  The </w:t>
      </w:r>
      <w:r w:rsidRPr="0086022F">
        <w:rPr>
          <w:rFonts w:eastAsia="Arial" w:cstheme="minorHAnsi"/>
          <w:b/>
          <w:bCs/>
          <w:szCs w:val="18"/>
        </w:rPr>
        <w:t>Named Insured</w:t>
      </w:r>
      <w:r w:rsidRPr="0086022F">
        <w:rPr>
          <w:rFonts w:eastAsia="Arial" w:cstheme="minorHAnsi"/>
          <w:szCs w:val="18"/>
        </w:rPr>
        <w:t xml:space="preserve"> has the </w:t>
      </w:r>
      <w:r w:rsidRPr="0086022F">
        <w:rPr>
          <w:rFonts w:eastAsia="Arial" w:cstheme="minorHAnsi"/>
          <w:bCs/>
          <w:szCs w:val="18"/>
        </w:rPr>
        <w:t>right to complain to a data protection authority</w:t>
      </w:r>
      <w:r w:rsidRPr="0086022F">
        <w:rPr>
          <w:rFonts w:eastAsia="Arial" w:cstheme="minorHAnsi"/>
          <w:szCs w:val="18"/>
        </w:rPr>
        <w:t xml:space="preserve"> about the </w:t>
      </w:r>
      <w:r w:rsidRPr="0086022F">
        <w:rPr>
          <w:rFonts w:eastAsia="Arial" w:cstheme="minorHAnsi"/>
          <w:b/>
          <w:bCs/>
          <w:szCs w:val="18"/>
        </w:rPr>
        <w:t xml:space="preserve">Insurer’s </w:t>
      </w:r>
      <w:r w:rsidRPr="0086022F">
        <w:rPr>
          <w:rFonts w:eastAsia="Arial" w:cstheme="minorHAnsi"/>
          <w:szCs w:val="18"/>
        </w:rPr>
        <w:t>collection and use of personal information.</w:t>
      </w: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147078">
      <w:pPr>
        <w:spacing w:before="0" w:after="160" w:line="259" w:lineRule="auto"/>
        <w:ind w:left="360" w:right="-170"/>
        <w:contextualSpacing/>
        <w:jc w:val="right"/>
        <w:rPr>
          <w:rFonts w:eastAsia="Arial" w:cstheme="minorHAnsi"/>
          <w:szCs w:val="18"/>
        </w:rPr>
      </w:pPr>
    </w:p>
    <w:p w:rsidR="00147078" w:rsidRPr="00DE0662" w:rsidRDefault="00147078" w:rsidP="00147078">
      <w:pPr>
        <w:spacing w:line="266" w:lineRule="auto"/>
        <w:ind w:left="-567" w:right="283"/>
        <w:jc w:val="right"/>
        <w:rPr>
          <w:rFonts w:asciiTheme="majorHAnsi" w:eastAsia="Times New Roman" w:hAnsiTheme="majorHAnsi" w:cstheme="majorHAnsi"/>
          <w:b/>
          <w:color w:val="009CE5" w:themeColor="accent1"/>
          <w:sz w:val="20"/>
        </w:rPr>
      </w:pPr>
      <w:r w:rsidRPr="00DE0662">
        <w:rPr>
          <w:rFonts w:asciiTheme="majorHAnsi" w:eastAsia="Times New Roman" w:hAnsiTheme="majorHAnsi" w:cstheme="majorHAnsi"/>
          <w:b/>
          <w:color w:val="009CE5" w:themeColor="accent1"/>
          <w:sz w:val="20"/>
        </w:rPr>
        <w:t>Contact Us</w:t>
      </w:r>
    </w:p>
    <w:p w:rsidR="009F611B" w:rsidRPr="00147078" w:rsidRDefault="00147078" w:rsidP="00147078">
      <w:pPr>
        <w:spacing w:line="266" w:lineRule="auto"/>
        <w:ind w:left="-567" w:right="283"/>
        <w:jc w:val="right"/>
        <w:rPr>
          <w:rFonts w:eastAsia="Arial" w:cstheme="minorHAnsi"/>
          <w:b/>
          <w:bCs/>
          <w:sz w:val="22"/>
          <w:szCs w:val="22"/>
        </w:rPr>
      </w:pPr>
      <w:r w:rsidRPr="0076516A">
        <w:rPr>
          <w:rFonts w:asciiTheme="majorHAnsi" w:eastAsia="Times New Roman" w:hAnsiTheme="majorHAnsi" w:cstheme="majorHAnsi"/>
          <w:szCs w:val="18"/>
        </w:rPr>
        <w:t>Tel +44 (0)20 7702 4700</w:t>
      </w:r>
      <w:r w:rsidRPr="0076516A">
        <w:rPr>
          <w:rFonts w:asciiTheme="majorHAnsi" w:eastAsia="Times New Roman" w:hAnsiTheme="majorHAnsi" w:cstheme="majorHAnsi"/>
          <w:szCs w:val="18"/>
        </w:rPr>
        <w:br/>
        <w:t xml:space="preserve">mail@tmhcc.com </w:t>
      </w:r>
      <w:r w:rsidRPr="0076516A">
        <w:rPr>
          <w:rFonts w:asciiTheme="majorHAnsi" w:eastAsia="Times New Roman" w:hAnsiTheme="majorHAnsi" w:cstheme="majorHAnsi"/>
          <w:szCs w:val="18"/>
        </w:rPr>
        <w:br/>
        <w:t>tmhcc.com</w:t>
      </w:r>
      <w:bookmarkStart w:id="77" w:name="_Hlk165461024"/>
      <w:bookmarkEnd w:id="69"/>
      <w:bookmarkEnd w:id="77"/>
    </w:p>
    <w:sectPr w:rsidR="009F611B" w:rsidRPr="00147078" w:rsidSect="00F40AF2">
      <w:footerReference w:type="default" r:id="rId35"/>
      <w:pgSz w:w="11906" w:h="16838" w:orient="landscape"/>
      <w:pgMar w:top="992" w:right="737" w:bottom="737" w:left="737" w:header="454" w:footer="352"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1100" w:rsidRDefault="00F51100">
      <w:pPr>
        <w:spacing w:before="0" w:line="240" w:lineRule="auto"/>
      </w:pPr>
      <w:r>
        <w:separator/>
      </w:r>
    </w:p>
  </w:endnote>
  <w:endnote w:type="continuationSeparator" w:id="0">
    <w:p w:rsidR="00F51100" w:rsidRDefault="00F5110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4D"/>
    <w:family w:val="auto"/>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venir 45">
    <w:panose1 w:val="020B0503020203020204"/>
    <w:charset w:val="00"/>
    <w:family w:val="auto"/>
    <w:pitch w:val="variable"/>
    <w:sig w:usb0="A0000027" w:usb1="00000000" w:usb2="00000000" w:usb3="00000000" w:csb0="00000111" w:csb1="00000000"/>
  </w:font>
  <w:font w:name="Verdana">
    <w:panose1 w:val="020B0604030504040204"/>
    <w:charset w:val="00"/>
    <w:family w:val="swiss"/>
    <w:pitch w:val="variable"/>
    <w:sig w:usb0="A10006FF" w:usb1="4000205B" w:usb2="00000010" w:usb3="00000000" w:csb0="0000019F" w:csb1="00000000"/>
  </w:font>
  <w:font w:name="MinionPro-Regular">
    <w:panose1 w:val="020B0604020202020204"/>
    <w:charset w:val="4D"/>
    <w:family w:val="auto"/>
    <w:notTrueType/>
    <w:pitch w:val="default"/>
    <w:sig w:usb0="00000003" w:usb1="00000000" w:usb2="00000000" w:usb3="00000000" w:csb0="00000001" w:csb1="00000000"/>
  </w:font>
  <w:font w:name="TisaOT-Medi">
    <w:panose1 w:val="020B0604020202020204"/>
    <w:charset w:val="00"/>
    <w:family w:val="modern"/>
    <w:notTrueType/>
    <w:pitch w:val="variable"/>
    <w:sig w:usb0="00000003" w:usb1="4000205B" w:usb2="00000008" w:usb3="00000000" w:csb0="00000001" w:csb1="00000000"/>
  </w:font>
  <w:font w:name="TisaSansOT-Light">
    <w:panose1 w:val="020B0604020202020204"/>
    <w:charset w:val="00"/>
    <w:family w:val="swiss"/>
    <w:notTrueType/>
    <w:pitch w:val="variable"/>
    <w:sig w:usb0="00000003" w:usb1="4000207B" w:usb2="00000000" w:usb3="00000000" w:csb0="00000001" w:csb1="00000000"/>
  </w:font>
  <w:font w:name="Poppins">
    <w:panose1 w:val="00000500000000000000"/>
    <w:charset w:val="00"/>
    <w:family w:val="auto"/>
    <w:pitch w:val="variable"/>
    <w:sig w:usb0="00008007" w:usb1="00000000" w:usb2="00000000" w:usb3="00000000" w:csb0="00000093" w:csb1="00000000"/>
  </w:font>
  <w:font w:name="Tms Rmn">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New Roman (Headings C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13DF" w:rsidRPr="00B8178D" w:rsidRDefault="007613DF" w:rsidP="007613DF">
    <w:pPr>
      <w:pStyle w:val="Footer"/>
    </w:pPr>
    <w:r w:rsidRPr="004627F3">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t>The St Botolph Building</w:t>
    </w:r>
    <w:r w:rsidRPr="004627F3">
      <w:t>, London EC3</w:t>
    </w:r>
    <w:r>
      <w:t>A 7BT</w:t>
    </w:r>
    <w:r w:rsidRPr="004627F3">
      <w:t>.</w:t>
    </w:r>
  </w:p>
  <w:p w:rsidR="007613DF" w:rsidRDefault="007613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7079" w:rsidRDefault="00077079" w:rsidP="00BF6AE0">
    <w:pPr>
      <w:pStyle w:val="Footer"/>
      <w:rPr>
        <w:color w:val="auto"/>
      </w:rPr>
    </w:pPr>
  </w:p>
  <w:p w:rsidR="00BF6AE0" w:rsidRPr="00EC1383" w:rsidRDefault="00BF6AE0">
    <w:pPr>
      <w:pStyle w:val="Footer"/>
      <w:jc w:val="right"/>
      <w:rPr>
        <w:color w:val="FF0000"/>
      </w:rPr>
    </w:pPr>
  </w:p>
  <w:p w:rsidR="00416D93" w:rsidRDefault="00000000" w:rsidP="008F3E81">
    <w:pPr>
      <w:jc w:val="right"/>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sidR="004E50D0">
      <w:rPr>
        <w:rFonts w:ascii="Arial" w:hAnsi="Arial" w:cs="Arial"/>
        <w:noProof/>
        <w:color w:val="595959"/>
        <w:sz w:val="16"/>
      </w:rPr>
      <w:t>1</w:t>
    </w:r>
    <w:r>
      <w:rPr>
        <w:rFonts w:ascii="Arial" w:hAnsi="Arial" w:cs="Arial"/>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D93" w:rsidRDefault="00000000" w:rsidP="00F40AF2">
    <w:pPr>
      <w:jc w:val="right"/>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sidR="004E50D0">
      <w:rPr>
        <w:rFonts w:ascii="Arial" w:hAnsi="Arial" w:cs="Arial"/>
        <w:noProof/>
        <w:color w:val="595959"/>
        <w:sz w:val="16"/>
      </w:rPr>
      <w:t>84</w:t>
    </w:r>
    <w:r>
      <w:rPr>
        <w:rFonts w:ascii="Arial" w:hAnsi="Arial" w:cs="Arial"/>
        <w:color w:val="595959"/>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tc>
        <w:tcPr>
          <w:tcW w:w="5000" w:type="pct"/>
        </w:tcPr>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tc>
              <w:tcPr>
                <w:tcW w:w="5000" w:type="pct"/>
              </w:tcPr>
              <w:p w:rsidR="00C07262" w:rsidRDefault="004A758F">
                <w:pPr>
                  <w:pStyle w:val="BodyText"/>
                  <w:rPr>
                    <w:b/>
                    <w:color w:val="4F81BD"/>
                  </w:rPr>
                </w:pPr>
                <w:r>
                  <w:rPr>
                    <w:b/>
                    <w:color w:val="4F81BD"/>
                  </w:rPr>
                  <w:t>Contact Us</w:t>
                </w:r>
              </w:p>
              <w:p w:rsidR="00C07262" w:rsidRDefault="004A758F">
                <w:pPr>
                  <w:pStyle w:val="BodyText"/>
                </w:pPr>
                <w:r>
                  <w:t>Tel +44 (0)20 7702 4700</w:t>
                </w:r>
                <w:r>
                  <w:br/>
                  <w:t xml:space="preserve">mail@tmhcc.com </w:t>
                </w:r>
                <w:r>
                  <w:br/>
                  <w:t>tmhcc.com</w:t>
                </w:r>
              </w:p>
              <w:p w:rsidR="00C07262" w:rsidRDefault="004A758F">
                <w:pPr>
                  <w:pStyle w:val="BodyText"/>
                </w:pPr>
                <w: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w:t>
                </w:r>
                <w:r w:rsidR="0022764C">
                  <w:t>RE | tmhcc.com</w:t>
                </w:r>
              </w:p>
            </w:tc>
          </w:tr>
        </w:tbl>
        <w:p w:rsidR="00C07262" w:rsidRDefault="00C07262">
          <w:pPr>
            <w:pStyle w:val="BodyText"/>
          </w:pPr>
        </w:p>
      </w:tc>
    </w:tr>
  </w:tbl>
  <w:p w:rsidR="00C07262" w:rsidRDefault="00C07262">
    <w:pPr>
      <w:pStyle w:val="1ptspacer"/>
    </w:pPr>
  </w:p>
  <w:p w:rsidR="00416D93" w:rsidRDefault="00000000">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AF2" w:rsidRPr="00B8178D" w:rsidRDefault="00F40AF2" w:rsidP="00F40AF2">
    <w:pPr>
      <w:pStyle w:val="Footer"/>
    </w:pPr>
    <w:r w:rsidRPr="004627F3">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t>The St Botolph Building</w:t>
    </w:r>
    <w:r w:rsidRPr="004627F3">
      <w:t>, London EC3</w:t>
    </w:r>
    <w:r>
      <w:t>A 7BT</w:t>
    </w:r>
    <w:r w:rsidRPr="004627F3">
      <w:t>.</w:t>
    </w:r>
  </w:p>
  <w:p w:rsidR="00F40AF2" w:rsidRDefault="00F40AF2">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Pr>
        <w:rFonts w:ascii="Arial" w:hAnsi="Arial" w:cs="Arial"/>
        <w:noProof/>
        <w:color w:val="595959"/>
        <w:sz w:val="16"/>
      </w:rPr>
      <w:t>84</w:t>
    </w:r>
    <w:r>
      <w:rPr>
        <w:rFonts w:ascii="Arial" w:hAnsi="Arial" w:cs="Arial"/>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1100" w:rsidRDefault="00F51100">
      <w:pPr>
        <w:spacing w:before="0" w:line="240" w:lineRule="auto"/>
      </w:pPr>
      <w:r>
        <w:separator/>
      </w:r>
    </w:p>
  </w:footnote>
  <w:footnote w:type="continuationSeparator" w:id="0">
    <w:p w:rsidR="00F51100" w:rsidRDefault="00F5110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0F5F" w:rsidRDefault="0009144E">
    <w:pPr>
      <w:pStyle w:val="Header"/>
    </w:pP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pPr>
  </w:p>
  <w:p w:rsidR="00C07262" w:rsidRDefault="00C07262">
    <w:pPr>
      <w:pStyle w:val="Header"/>
    </w:pPr>
  </w:p>
  <w:p w:rsidR="00C07262" w:rsidRDefault="00C072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rPr>
        <w:rFonts w:ascii="Arial" w:hAnsi="Arial" w:cs="Arial"/>
        <w:color w:val="666699"/>
      </w:rPr>
    </w:pPr>
  </w:p>
  <w:p w:rsidR="00C07262" w:rsidRDefault="00C07262">
    <w:pPr>
      <w:pStyle w:val="Header"/>
      <w:rPr>
        <w:rFonts w:ascii="Arial" w:hAnsi="Arial" w:cs="Arial"/>
        <w:color w:val="666699"/>
      </w:rPr>
    </w:pPr>
  </w:p>
  <w:p w:rsidR="00C07262" w:rsidRDefault="00C07262">
    <w:pPr>
      <w:pStyle w:val="Header"/>
      <w:rPr>
        <w:rFonts w:ascii="Arial" w:hAnsi="Arial" w:cs="Arial"/>
        <w:color w:val="666699"/>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3EF8" w:rsidRDefault="006A3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572709"/>
    <w:multiLevelType w:val="hybridMultilevel"/>
    <w:tmpl w:val="C8C24C4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E511D"/>
    <w:multiLevelType w:val="multilevel"/>
    <w:tmpl w:val="FA3A4AA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160647"/>
    <w:multiLevelType w:val="multilevel"/>
    <w:tmpl w:val="026E76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5A236E"/>
    <w:multiLevelType w:val="hybridMultilevel"/>
    <w:tmpl w:val="B4DAA37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06C4ECD"/>
    <w:multiLevelType w:val="multilevel"/>
    <w:tmpl w:val="83724DC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F577A6"/>
    <w:multiLevelType w:val="hybridMultilevel"/>
    <w:tmpl w:val="F8346EFC"/>
    <w:lvl w:ilvl="0" w:tplc="B1F8146E">
      <w:start w:val="4"/>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10B4112"/>
    <w:multiLevelType w:val="hybridMultilevel"/>
    <w:tmpl w:val="CE308692"/>
    <w:lvl w:ilvl="0" w:tplc="068C7500">
      <w:start w:val="1"/>
      <w:numFmt w:val="decimal"/>
      <w:lvlText w:val="%1)"/>
      <w:lvlJc w:val="left"/>
      <w:pPr>
        <w:ind w:left="720" w:hanging="360"/>
      </w:pPr>
      <w:rPr>
        <w:rFonts w:ascii="Arial" w:eastAsiaTheme="minorHAnsi" w:hAnsi="Arial" w:cs="Arial"/>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1A95DC1"/>
    <w:multiLevelType w:val="multilevel"/>
    <w:tmpl w:val="D9CE465C"/>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 w15:restartNumberingAfterBreak="0">
    <w:nsid w:val="01B4075F"/>
    <w:multiLevelType w:val="hybridMultilevel"/>
    <w:tmpl w:val="F0D0F4A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206598C"/>
    <w:multiLevelType w:val="multilevel"/>
    <w:tmpl w:val="18FE306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2227D73"/>
    <w:multiLevelType w:val="multilevel"/>
    <w:tmpl w:val="CBF27CBE"/>
    <w:lvl w:ilvl="0">
      <w:start w:val="1"/>
      <w:numFmt w:val="upperLetter"/>
      <w:pStyle w:val="AListheading"/>
      <w:lvlText w:val="%1."/>
      <w:lvlJc w:val="left"/>
      <w:pPr>
        <w:ind w:left="927" w:hanging="360"/>
      </w:pPr>
      <w:rPr>
        <w:b/>
        <w:sz w:val="22"/>
        <w:szCs w:val="22"/>
      </w:rPr>
    </w:lvl>
    <w:lvl w:ilvl="1">
      <w:start w:val="1"/>
      <w:numFmt w:val="lowerLetter"/>
      <w:lvlText w:val="%2."/>
      <w:lvlJc w:val="left"/>
      <w:pPr>
        <w:ind w:left="938" w:hanging="360"/>
      </w:pPr>
    </w:lvl>
    <w:lvl w:ilvl="2">
      <w:start w:val="1"/>
      <w:numFmt w:val="lowerRoman"/>
      <w:lvlText w:val="%3."/>
      <w:lvlJc w:val="right"/>
      <w:pPr>
        <w:ind w:left="1658" w:hanging="180"/>
      </w:pPr>
    </w:lvl>
    <w:lvl w:ilvl="3">
      <w:start w:val="1"/>
      <w:numFmt w:val="decimal"/>
      <w:lvlText w:val="%4."/>
      <w:lvlJc w:val="left"/>
      <w:pPr>
        <w:ind w:left="2378" w:hanging="360"/>
      </w:pPr>
    </w:lvl>
    <w:lvl w:ilvl="4">
      <w:start w:val="1"/>
      <w:numFmt w:val="lowerLetter"/>
      <w:lvlText w:val="%5."/>
      <w:lvlJc w:val="left"/>
      <w:pPr>
        <w:ind w:left="3098" w:hanging="360"/>
      </w:pPr>
    </w:lvl>
    <w:lvl w:ilvl="5">
      <w:start w:val="1"/>
      <w:numFmt w:val="lowerRoman"/>
      <w:lvlText w:val="%6."/>
      <w:lvlJc w:val="right"/>
      <w:pPr>
        <w:ind w:left="3818" w:hanging="180"/>
      </w:pPr>
    </w:lvl>
    <w:lvl w:ilvl="6">
      <w:start w:val="1"/>
      <w:numFmt w:val="decimal"/>
      <w:lvlText w:val="%7."/>
      <w:lvlJc w:val="left"/>
      <w:pPr>
        <w:ind w:left="4538" w:hanging="360"/>
      </w:pPr>
    </w:lvl>
    <w:lvl w:ilvl="7">
      <w:start w:val="1"/>
      <w:numFmt w:val="lowerLetter"/>
      <w:lvlText w:val="%8."/>
      <w:lvlJc w:val="left"/>
      <w:pPr>
        <w:ind w:left="5258" w:hanging="360"/>
      </w:pPr>
    </w:lvl>
    <w:lvl w:ilvl="8">
      <w:start w:val="1"/>
      <w:numFmt w:val="lowerRoman"/>
      <w:lvlText w:val="%9."/>
      <w:lvlJc w:val="right"/>
      <w:pPr>
        <w:ind w:left="5978" w:hanging="180"/>
      </w:pPr>
    </w:lvl>
  </w:abstractNum>
  <w:abstractNum w:abstractNumId="11" w15:restartNumberingAfterBreak="0">
    <w:nsid w:val="02510BF6"/>
    <w:multiLevelType w:val="multilevel"/>
    <w:tmpl w:val="198C76D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2BE68CC"/>
    <w:multiLevelType w:val="multilevel"/>
    <w:tmpl w:val="4412BE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2F9303B"/>
    <w:multiLevelType w:val="multilevel"/>
    <w:tmpl w:val="263E70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3114AA3"/>
    <w:multiLevelType w:val="multilevel"/>
    <w:tmpl w:val="3A5431E8"/>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15" w15:restartNumberingAfterBreak="0">
    <w:nsid w:val="03172AA7"/>
    <w:multiLevelType w:val="multilevel"/>
    <w:tmpl w:val="125234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31C79A1"/>
    <w:multiLevelType w:val="multilevel"/>
    <w:tmpl w:val="CCA2EE6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3295859"/>
    <w:multiLevelType w:val="multilevel"/>
    <w:tmpl w:val="0FC8BD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34471AB"/>
    <w:multiLevelType w:val="multilevel"/>
    <w:tmpl w:val="E24400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34E0699"/>
    <w:multiLevelType w:val="multilevel"/>
    <w:tmpl w:val="B98EF94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399466A"/>
    <w:multiLevelType w:val="multilevel"/>
    <w:tmpl w:val="0BDA064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4067FDD"/>
    <w:multiLevelType w:val="multilevel"/>
    <w:tmpl w:val="2F34638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42350B3"/>
    <w:multiLevelType w:val="multilevel"/>
    <w:tmpl w:val="3882588C"/>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4431F12"/>
    <w:multiLevelType w:val="hybridMultilevel"/>
    <w:tmpl w:val="FFCE2C68"/>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046E2013"/>
    <w:multiLevelType w:val="multilevel"/>
    <w:tmpl w:val="5200247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4A559D1"/>
    <w:multiLevelType w:val="multilevel"/>
    <w:tmpl w:val="E0DE50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4C11956"/>
    <w:multiLevelType w:val="hybridMultilevel"/>
    <w:tmpl w:val="A50C3C4A"/>
    <w:lvl w:ilvl="0" w:tplc="594290BA">
      <w:start w:val="2"/>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04DA4704"/>
    <w:multiLevelType w:val="multilevel"/>
    <w:tmpl w:val="2FE0EC7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4EB5268"/>
    <w:multiLevelType w:val="multilevel"/>
    <w:tmpl w:val="688056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5C20AD3"/>
    <w:multiLevelType w:val="multilevel"/>
    <w:tmpl w:val="F48E6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5C6383D"/>
    <w:multiLevelType w:val="hybridMultilevel"/>
    <w:tmpl w:val="812E672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05CF0BB6"/>
    <w:multiLevelType w:val="multilevel"/>
    <w:tmpl w:val="CCAC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E56041"/>
    <w:multiLevelType w:val="multilevel"/>
    <w:tmpl w:val="C83E96D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5FC4979"/>
    <w:multiLevelType w:val="multilevel"/>
    <w:tmpl w:val="DFFC86C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0608148B"/>
    <w:multiLevelType w:val="multilevel"/>
    <w:tmpl w:val="ABEADB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6260E99"/>
    <w:multiLevelType w:val="hybridMultilevel"/>
    <w:tmpl w:val="89203B66"/>
    <w:lvl w:ilvl="0" w:tplc="7E8E9AC2">
      <w:start w:val="8"/>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65057C7"/>
    <w:multiLevelType w:val="hybridMultilevel"/>
    <w:tmpl w:val="61CA19B6"/>
    <w:lvl w:ilvl="0" w:tplc="4E547AE4">
      <w:start w:val="2"/>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068D02DB"/>
    <w:multiLevelType w:val="multilevel"/>
    <w:tmpl w:val="6AB6555A"/>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38" w15:restartNumberingAfterBreak="0">
    <w:nsid w:val="06DB20AC"/>
    <w:multiLevelType w:val="multilevel"/>
    <w:tmpl w:val="37AE7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06DB2ED7"/>
    <w:multiLevelType w:val="multilevel"/>
    <w:tmpl w:val="6C08EB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07533CF3"/>
    <w:multiLevelType w:val="multilevel"/>
    <w:tmpl w:val="EDF0C49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076A20C6"/>
    <w:multiLevelType w:val="hybridMultilevel"/>
    <w:tmpl w:val="04406166"/>
    <w:lvl w:ilvl="0" w:tplc="FD7E8F94">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07F6236D"/>
    <w:multiLevelType w:val="hybridMultilevel"/>
    <w:tmpl w:val="71FE907A"/>
    <w:lvl w:ilvl="0" w:tplc="FFFFFFFF">
      <w:start w:val="1"/>
      <w:numFmt w:val="lowerLetter"/>
      <w:lvlText w:val="%1)"/>
      <w:lvlJc w:val="left"/>
      <w:pPr>
        <w:ind w:left="1080" w:hanging="360"/>
      </w:pPr>
      <w:rPr>
        <w:b/>
        <w:bCs/>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08694C92"/>
    <w:multiLevelType w:val="multilevel"/>
    <w:tmpl w:val="8264A28C"/>
    <w:styleLink w:val="TimsStyle"/>
    <w:lvl w:ilvl="0">
      <w:start w:val="2"/>
      <w:numFmt w:val="decimal"/>
      <w:pStyle w:val="TimsStyle"/>
      <w:lvlText w:val="%1)"/>
      <w:lvlJc w:val="left"/>
      <w:pPr>
        <w:tabs>
          <w:tab w:val="num" w:pos="360"/>
        </w:tabs>
        <w:ind w:left="360" w:hanging="360"/>
      </w:pPr>
      <w:rPr>
        <w:rFonts w:hint="default"/>
      </w:rPr>
    </w:lvl>
    <w:lvl w:ilvl="1">
      <w:start w:val="1"/>
      <w:numFmt w:val="lowerLetter"/>
      <w:lvlText w:val="%2)"/>
      <w:lvlJc w:val="left"/>
      <w:pPr>
        <w:tabs>
          <w:tab w:val="num" w:pos="480"/>
        </w:tabs>
        <w:ind w:left="48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08D513AD"/>
    <w:multiLevelType w:val="multilevel"/>
    <w:tmpl w:val="0C5A4E1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08E55E2E"/>
    <w:multiLevelType w:val="multilevel"/>
    <w:tmpl w:val="84F8A1F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090C448A"/>
    <w:multiLevelType w:val="hybridMultilevel"/>
    <w:tmpl w:val="9EB861D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09216BFB"/>
    <w:multiLevelType w:val="multilevel"/>
    <w:tmpl w:val="BA225DF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097E5843"/>
    <w:multiLevelType w:val="hybridMultilevel"/>
    <w:tmpl w:val="56A2F18E"/>
    <w:lvl w:ilvl="0" w:tplc="76F07A40">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0B043ECB"/>
    <w:multiLevelType w:val="multilevel"/>
    <w:tmpl w:val="462EC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0B0443FA"/>
    <w:multiLevelType w:val="multilevel"/>
    <w:tmpl w:val="205CCB6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0B282AB4"/>
    <w:multiLevelType w:val="multilevel"/>
    <w:tmpl w:val="DA00EAF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0B724B29"/>
    <w:multiLevelType w:val="multilevel"/>
    <w:tmpl w:val="62560D36"/>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720" w:hanging="360"/>
      </w:pPr>
      <w:rPr>
        <w:b w:val="0"/>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0B864430"/>
    <w:multiLevelType w:val="hybridMultilevel"/>
    <w:tmpl w:val="CE10D98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0BB25EC6"/>
    <w:multiLevelType w:val="multilevel"/>
    <w:tmpl w:val="1EB8FE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0BD52CD6"/>
    <w:multiLevelType w:val="hybridMultilevel"/>
    <w:tmpl w:val="8E444264"/>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6" w15:restartNumberingAfterBreak="0">
    <w:nsid w:val="0BE914BA"/>
    <w:multiLevelType w:val="multilevel"/>
    <w:tmpl w:val="962231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0C106A43"/>
    <w:multiLevelType w:val="multilevel"/>
    <w:tmpl w:val="9ED262E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0CA0147F"/>
    <w:multiLevelType w:val="hybridMultilevel"/>
    <w:tmpl w:val="89D071BE"/>
    <w:lvl w:ilvl="0" w:tplc="6D6EB41C">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0CC06152"/>
    <w:multiLevelType w:val="multilevel"/>
    <w:tmpl w:val="C0F613D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0CDC1352"/>
    <w:multiLevelType w:val="multilevel"/>
    <w:tmpl w:val="E66A03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0DCF5E0D"/>
    <w:multiLevelType w:val="multilevel"/>
    <w:tmpl w:val="CDC8F9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0EF86C6D"/>
    <w:multiLevelType w:val="hybridMultilevel"/>
    <w:tmpl w:val="538CA736"/>
    <w:lvl w:ilvl="0" w:tplc="2C005F30">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0F0A147D"/>
    <w:multiLevelType w:val="multilevel"/>
    <w:tmpl w:val="8D7C2F3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0F7A7C0E"/>
    <w:multiLevelType w:val="multilevel"/>
    <w:tmpl w:val="D7B615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0F8E6B61"/>
    <w:multiLevelType w:val="multilevel"/>
    <w:tmpl w:val="7D2685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0FA97B38"/>
    <w:multiLevelType w:val="multilevel"/>
    <w:tmpl w:val="C03C37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0FC07260"/>
    <w:multiLevelType w:val="hybridMultilevel"/>
    <w:tmpl w:val="8A323B56"/>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0FC12392"/>
    <w:multiLevelType w:val="multilevel"/>
    <w:tmpl w:val="AC1AED0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0FD9247E"/>
    <w:multiLevelType w:val="multilevel"/>
    <w:tmpl w:val="3CC22EBE"/>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0" w15:restartNumberingAfterBreak="0">
    <w:nsid w:val="10525453"/>
    <w:multiLevelType w:val="multilevel"/>
    <w:tmpl w:val="A10A9BA4"/>
    <w:numStyleLink w:val="BorderedListBullet"/>
  </w:abstractNum>
  <w:abstractNum w:abstractNumId="71" w15:restartNumberingAfterBreak="0">
    <w:nsid w:val="107161DF"/>
    <w:multiLevelType w:val="multilevel"/>
    <w:tmpl w:val="CACEB55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10827624"/>
    <w:multiLevelType w:val="multilevel"/>
    <w:tmpl w:val="119ABE1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10BD65DC"/>
    <w:multiLevelType w:val="hybridMultilevel"/>
    <w:tmpl w:val="CF66235A"/>
    <w:lvl w:ilvl="0" w:tplc="F4E6AA9E">
      <w:start w:val="7"/>
      <w:numFmt w:val="upperLetter"/>
      <w:lvlText w:val="%1."/>
      <w:lvlJc w:val="left"/>
      <w:pPr>
        <w:ind w:left="1080" w:hanging="360"/>
      </w:pPr>
      <w:rPr>
        <w:rFonts w:hint="default"/>
        <w:b/>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10231AC"/>
    <w:multiLevelType w:val="multilevel"/>
    <w:tmpl w:val="9B569A3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115061C9"/>
    <w:multiLevelType w:val="multilevel"/>
    <w:tmpl w:val="7062FF5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116C0A55"/>
    <w:multiLevelType w:val="multilevel"/>
    <w:tmpl w:val="0FDE166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116D33B9"/>
    <w:multiLevelType w:val="multilevel"/>
    <w:tmpl w:val="13388F1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117E39B9"/>
    <w:multiLevelType w:val="multilevel"/>
    <w:tmpl w:val="532C10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1197749B"/>
    <w:multiLevelType w:val="multilevel"/>
    <w:tmpl w:val="9208D1DE"/>
    <w:numStyleLink w:val="BorderedList"/>
  </w:abstractNum>
  <w:abstractNum w:abstractNumId="80" w15:restartNumberingAfterBreak="0">
    <w:nsid w:val="11A344DB"/>
    <w:multiLevelType w:val="hybridMultilevel"/>
    <w:tmpl w:val="BFC0A6D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121E382F"/>
    <w:multiLevelType w:val="multilevel"/>
    <w:tmpl w:val="55CCFB1C"/>
    <w:lvl w:ilvl="0">
      <w:start w:val="1"/>
      <w:numFmt w:val="lowerLetter"/>
      <w:lvlText w:val="%1."/>
      <w:lvlJc w:val="left"/>
      <w:pPr>
        <w:ind w:left="1174" w:hanging="360"/>
      </w:pPr>
    </w:lvl>
    <w:lvl w:ilvl="1">
      <w:start w:val="1"/>
      <w:numFmt w:val="lowerLetter"/>
      <w:lvlText w:val="%2."/>
      <w:lvlJc w:val="left"/>
      <w:pPr>
        <w:ind w:left="1894" w:hanging="360"/>
      </w:pPr>
      <w:rPr>
        <w:b w:val="0"/>
        <w:bCs/>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2" w15:restartNumberingAfterBreak="0">
    <w:nsid w:val="12282D73"/>
    <w:multiLevelType w:val="multilevel"/>
    <w:tmpl w:val="C2CCAD1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125F097B"/>
    <w:multiLevelType w:val="multilevel"/>
    <w:tmpl w:val="C6AAE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12974BED"/>
    <w:multiLevelType w:val="multilevel"/>
    <w:tmpl w:val="317CC5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129931F2"/>
    <w:multiLevelType w:val="multilevel"/>
    <w:tmpl w:val="A26487E2"/>
    <w:lvl w:ilvl="0">
      <w:start w:val="1"/>
      <w:numFmt w:val="lowerLetter"/>
      <w:lvlText w:val="%1."/>
      <w:lvlJc w:val="left"/>
      <w:pPr>
        <w:ind w:left="1174" w:hanging="360"/>
      </w:pPr>
      <w:rPr>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6" w15:restartNumberingAfterBreak="0">
    <w:nsid w:val="132C3D6B"/>
    <w:multiLevelType w:val="hybridMultilevel"/>
    <w:tmpl w:val="D6BA5DF6"/>
    <w:lvl w:ilvl="0" w:tplc="77685098">
      <w:start w:val="2"/>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133E7304"/>
    <w:multiLevelType w:val="multilevel"/>
    <w:tmpl w:val="4A725ADA"/>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13415891"/>
    <w:multiLevelType w:val="multilevel"/>
    <w:tmpl w:val="E48C8B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136364D3"/>
    <w:multiLevelType w:val="multilevel"/>
    <w:tmpl w:val="8298677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13A26D88"/>
    <w:multiLevelType w:val="multilevel"/>
    <w:tmpl w:val="AC38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3CF2531"/>
    <w:multiLevelType w:val="hybridMultilevel"/>
    <w:tmpl w:val="07467298"/>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2" w15:restartNumberingAfterBreak="0">
    <w:nsid w:val="141B76E5"/>
    <w:multiLevelType w:val="multilevel"/>
    <w:tmpl w:val="DBEEE976"/>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3" w15:restartNumberingAfterBreak="0">
    <w:nsid w:val="146E7161"/>
    <w:multiLevelType w:val="multilevel"/>
    <w:tmpl w:val="D382A6D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14BA52F3"/>
    <w:multiLevelType w:val="multilevel"/>
    <w:tmpl w:val="1548BD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14E24500"/>
    <w:multiLevelType w:val="multilevel"/>
    <w:tmpl w:val="92066C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15602DE2"/>
    <w:multiLevelType w:val="multilevel"/>
    <w:tmpl w:val="FCC0F4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15633DF2"/>
    <w:multiLevelType w:val="multilevel"/>
    <w:tmpl w:val="4ACA837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15A80716"/>
    <w:multiLevelType w:val="multilevel"/>
    <w:tmpl w:val="28E661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15B73AB1"/>
    <w:multiLevelType w:val="multilevel"/>
    <w:tmpl w:val="D03C17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164A5256"/>
    <w:multiLevelType w:val="multilevel"/>
    <w:tmpl w:val="0284DB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168D5DBF"/>
    <w:multiLevelType w:val="multilevel"/>
    <w:tmpl w:val="539AB40A"/>
    <w:lvl w:ilvl="0">
      <w:start w:val="1"/>
      <w:numFmt w:val="lowerRoman"/>
      <w:lvlText w:val="%1)"/>
      <w:lvlJc w:val="left"/>
      <w:pPr>
        <w:ind w:left="1174" w:hanging="360"/>
      </w:pPr>
      <w:rPr>
        <w:rFonts w:hint="default"/>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2" w15:restartNumberingAfterBreak="0">
    <w:nsid w:val="169215CF"/>
    <w:multiLevelType w:val="multilevel"/>
    <w:tmpl w:val="D0A25E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16F60AC3"/>
    <w:multiLevelType w:val="hybridMultilevel"/>
    <w:tmpl w:val="F5CAD50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4" w15:restartNumberingAfterBreak="0">
    <w:nsid w:val="170F5BC8"/>
    <w:multiLevelType w:val="multilevel"/>
    <w:tmpl w:val="80522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17490663"/>
    <w:multiLevelType w:val="multilevel"/>
    <w:tmpl w:val="750A84D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6" w15:restartNumberingAfterBreak="0">
    <w:nsid w:val="17704855"/>
    <w:multiLevelType w:val="multilevel"/>
    <w:tmpl w:val="5DD29A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17B11E76"/>
    <w:multiLevelType w:val="multilevel"/>
    <w:tmpl w:val="88DE299C"/>
    <w:lvl w:ilvl="0">
      <w:start w:val="1"/>
      <w:numFmt w:val="bullet"/>
      <w:pStyle w:val="ListBullet4"/>
      <w:lvlText w:val=""/>
      <w:lvlJc w:val="left"/>
      <w:pPr>
        <w:tabs>
          <w:tab w:val="num" w:pos="1209"/>
        </w:tabs>
        <w:ind w:left="1209"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8" w15:restartNumberingAfterBreak="0">
    <w:nsid w:val="17ED24FB"/>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8051F60"/>
    <w:multiLevelType w:val="multilevel"/>
    <w:tmpl w:val="A788AC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18C20AAF"/>
    <w:multiLevelType w:val="multilevel"/>
    <w:tmpl w:val="106451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191D2ABC"/>
    <w:multiLevelType w:val="multilevel"/>
    <w:tmpl w:val="772662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197021A8"/>
    <w:multiLevelType w:val="multilevel"/>
    <w:tmpl w:val="B8EE35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19754919"/>
    <w:multiLevelType w:val="multilevel"/>
    <w:tmpl w:val="100863D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19946CB8"/>
    <w:multiLevelType w:val="multilevel"/>
    <w:tmpl w:val="1730D9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19C54490"/>
    <w:multiLevelType w:val="multilevel"/>
    <w:tmpl w:val="3556A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19D064E3"/>
    <w:multiLevelType w:val="hybridMultilevel"/>
    <w:tmpl w:val="484CEAC2"/>
    <w:lvl w:ilvl="0" w:tplc="0809001B">
      <w:start w:val="1"/>
      <w:numFmt w:val="lowerRoman"/>
      <w:lvlText w:val="%1."/>
      <w:lvlJc w:val="right"/>
      <w:pPr>
        <w:ind w:left="2880" w:hanging="360"/>
      </w:pPr>
    </w:lvl>
    <w:lvl w:ilvl="1" w:tplc="08090019">
      <w:start w:val="1"/>
      <w:numFmt w:val="lowerLetter"/>
      <w:lvlText w:val="%2."/>
      <w:lvlJc w:val="left"/>
      <w:pPr>
        <w:ind w:left="3600" w:hanging="360"/>
      </w:pPr>
    </w:lvl>
    <w:lvl w:ilvl="2" w:tplc="0809001B">
      <w:start w:val="1"/>
      <w:numFmt w:val="lowerRoman"/>
      <w:lvlText w:val="%3."/>
      <w:lvlJc w:val="right"/>
      <w:pPr>
        <w:ind w:left="4320" w:hanging="180"/>
      </w:pPr>
    </w:lvl>
    <w:lvl w:ilvl="3" w:tplc="B33A57FC">
      <w:start w:val="2"/>
      <w:numFmt w:val="decimal"/>
      <w:lvlText w:val="(%4)"/>
      <w:lvlJc w:val="left"/>
      <w:pPr>
        <w:ind w:left="5040" w:hanging="360"/>
      </w:pPr>
      <w:rPr>
        <w:rFonts w:hint="default"/>
      </w:r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17" w15:restartNumberingAfterBreak="0">
    <w:nsid w:val="19EC2937"/>
    <w:multiLevelType w:val="multilevel"/>
    <w:tmpl w:val="D89EDF3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19EE6C07"/>
    <w:multiLevelType w:val="multilevel"/>
    <w:tmpl w:val="1D36EEDA"/>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19F20235"/>
    <w:multiLevelType w:val="multilevel"/>
    <w:tmpl w:val="D0AA8AE2"/>
    <w:styleLink w:val="ArticleSection"/>
    <w:lvl w:ilvl="0">
      <w:start w:val="1"/>
      <w:numFmt w:val="upperRoman"/>
      <w:pStyle w:val="ArticleSectio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0" w15:restartNumberingAfterBreak="0">
    <w:nsid w:val="19FB72A9"/>
    <w:multiLevelType w:val="multilevel"/>
    <w:tmpl w:val="36AA9CD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1A1C47A7"/>
    <w:multiLevelType w:val="hybridMultilevel"/>
    <w:tmpl w:val="1574440A"/>
    <w:lvl w:ilvl="0" w:tplc="8ED899FE">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2" w15:restartNumberingAfterBreak="0">
    <w:nsid w:val="1A223553"/>
    <w:multiLevelType w:val="multilevel"/>
    <w:tmpl w:val="C240952E"/>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23" w15:restartNumberingAfterBreak="0">
    <w:nsid w:val="1A25308D"/>
    <w:multiLevelType w:val="multilevel"/>
    <w:tmpl w:val="AF5CE9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1A2D6798"/>
    <w:multiLevelType w:val="hybridMultilevel"/>
    <w:tmpl w:val="948402FC"/>
    <w:lvl w:ilvl="0" w:tplc="CC485A84">
      <w:start w:val="3"/>
      <w:numFmt w:val="decimal"/>
      <w:lvlText w:val="%1)"/>
      <w:lvlJc w:val="left"/>
      <w:pPr>
        <w:ind w:left="108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1A585F7E"/>
    <w:multiLevelType w:val="multilevel"/>
    <w:tmpl w:val="814CCFE6"/>
    <w:lvl w:ilvl="0">
      <w:start w:val="1"/>
      <w:numFmt w:val="lowerLetter"/>
      <w:lvlText w:val="(%1)"/>
      <w:lvlJc w:val="left"/>
      <w:pPr>
        <w:ind w:left="774" w:hanging="360"/>
      </w:pPr>
      <w:rPr>
        <w:rFonts w:hint="default"/>
      </w:r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abstractNum w:abstractNumId="126" w15:restartNumberingAfterBreak="0">
    <w:nsid w:val="1ABC56ED"/>
    <w:multiLevelType w:val="hybridMultilevel"/>
    <w:tmpl w:val="DD7ED05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7" w15:restartNumberingAfterBreak="0">
    <w:nsid w:val="1AEA3FC9"/>
    <w:multiLevelType w:val="multilevel"/>
    <w:tmpl w:val="A92A4600"/>
    <w:lvl w:ilvl="0">
      <w:start w:val="1"/>
      <w:numFmt w:val="decimal"/>
      <w:lvlText w:val="%1."/>
      <w:lvlJc w:val="left"/>
      <w:pPr>
        <w:ind w:left="720" w:hanging="360"/>
      </w:pPr>
    </w:lvl>
    <w:lvl w:ilvl="1">
      <w:start w:val="1"/>
      <w:numFmt w:val="decimal"/>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1AF0221C"/>
    <w:multiLevelType w:val="multilevel"/>
    <w:tmpl w:val="A35EB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1B374E59"/>
    <w:multiLevelType w:val="multilevel"/>
    <w:tmpl w:val="06F8C7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1B5E1631"/>
    <w:multiLevelType w:val="hybridMultilevel"/>
    <w:tmpl w:val="394C780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1BB236DA"/>
    <w:multiLevelType w:val="hybridMultilevel"/>
    <w:tmpl w:val="16D8E35C"/>
    <w:lvl w:ilvl="0" w:tplc="CE541EE6">
      <w:start w:val="2"/>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1BD210C8"/>
    <w:multiLevelType w:val="multilevel"/>
    <w:tmpl w:val="06180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1CAB1418"/>
    <w:multiLevelType w:val="multilevel"/>
    <w:tmpl w:val="3E3C11D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1CD83D5A"/>
    <w:multiLevelType w:val="multilevel"/>
    <w:tmpl w:val="B6AED9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1D061C73"/>
    <w:multiLevelType w:val="hybridMultilevel"/>
    <w:tmpl w:val="DA9C20BC"/>
    <w:lvl w:ilvl="0" w:tplc="365E175E">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1DCB322C"/>
    <w:multiLevelType w:val="hybridMultilevel"/>
    <w:tmpl w:val="C9D20012"/>
    <w:lvl w:ilvl="0" w:tplc="264A2AD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7" w15:restartNumberingAfterBreak="0">
    <w:nsid w:val="1ED03788"/>
    <w:multiLevelType w:val="multilevel"/>
    <w:tmpl w:val="14F2E2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1EEE41A6"/>
    <w:multiLevelType w:val="multilevel"/>
    <w:tmpl w:val="7A1ACD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1F257DF9"/>
    <w:multiLevelType w:val="multilevel"/>
    <w:tmpl w:val="3EB62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1F506676"/>
    <w:multiLevelType w:val="multilevel"/>
    <w:tmpl w:val="EDD813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1FAB1612"/>
    <w:multiLevelType w:val="multilevel"/>
    <w:tmpl w:val="ACD6191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1FE973AA"/>
    <w:multiLevelType w:val="multilevel"/>
    <w:tmpl w:val="47782726"/>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20631FAA"/>
    <w:multiLevelType w:val="hybridMultilevel"/>
    <w:tmpl w:val="04522860"/>
    <w:lvl w:ilvl="0" w:tplc="4614FCDC">
      <w:start w:val="1"/>
      <w:numFmt w:val="lowerLetter"/>
      <w:lvlText w:val="%1)"/>
      <w:lvlJc w:val="left"/>
      <w:pPr>
        <w:ind w:left="1080" w:hanging="360"/>
      </w:pPr>
      <w:rPr>
        <w:rFonts w:cs="Arial"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20CF621D"/>
    <w:multiLevelType w:val="hybridMultilevel"/>
    <w:tmpl w:val="0EFE9FFA"/>
    <w:lvl w:ilvl="0" w:tplc="CBB6AF18">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5" w15:restartNumberingAfterBreak="0">
    <w:nsid w:val="20F63A9F"/>
    <w:multiLevelType w:val="multilevel"/>
    <w:tmpl w:val="6B1A24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2149230E"/>
    <w:multiLevelType w:val="multilevel"/>
    <w:tmpl w:val="133404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21C66A3B"/>
    <w:multiLevelType w:val="multilevel"/>
    <w:tmpl w:val="3A204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21CB21D2"/>
    <w:multiLevelType w:val="hybridMultilevel"/>
    <w:tmpl w:val="88E2D5B4"/>
    <w:lvl w:ilvl="0" w:tplc="F6547CAC">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9" w15:restartNumberingAfterBreak="0">
    <w:nsid w:val="21E8688B"/>
    <w:multiLevelType w:val="hybridMultilevel"/>
    <w:tmpl w:val="EB72236C"/>
    <w:lvl w:ilvl="0" w:tplc="3580C5AE">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0" w15:restartNumberingAfterBreak="0">
    <w:nsid w:val="22136AF7"/>
    <w:multiLevelType w:val="multilevel"/>
    <w:tmpl w:val="A0CA05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22206ADD"/>
    <w:multiLevelType w:val="hybridMultilevel"/>
    <w:tmpl w:val="6BBED106"/>
    <w:lvl w:ilvl="0" w:tplc="5DC2390E">
      <w:start w:val="1"/>
      <w:numFmt w:val="decimal"/>
      <w:lvlText w:val="%1)"/>
      <w:lvlJc w:val="left"/>
      <w:pPr>
        <w:ind w:left="1080" w:hanging="360"/>
      </w:pPr>
      <w:rPr>
        <w:rFonts w:ascii="Arial" w:hAnsi="Arial" w:cs="Arial" w:hint="default"/>
        <w:b/>
        <w:bCs w:val="0"/>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2" w15:restartNumberingAfterBreak="0">
    <w:nsid w:val="227E73BD"/>
    <w:multiLevelType w:val="multilevel"/>
    <w:tmpl w:val="B7B2B6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22E31F90"/>
    <w:multiLevelType w:val="multilevel"/>
    <w:tmpl w:val="1ADA6C4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22EC7827"/>
    <w:multiLevelType w:val="multilevel"/>
    <w:tmpl w:val="612AE95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235B204E"/>
    <w:multiLevelType w:val="multilevel"/>
    <w:tmpl w:val="0EA41D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6" w15:restartNumberingAfterBreak="0">
    <w:nsid w:val="239122BA"/>
    <w:multiLevelType w:val="multilevel"/>
    <w:tmpl w:val="EC588F3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23BD5476"/>
    <w:multiLevelType w:val="multilevel"/>
    <w:tmpl w:val="DA3CC71E"/>
    <w:lvl w:ilvl="0">
      <w:start w:val="1"/>
      <w:numFmt w:val="decimal"/>
      <w:pStyle w:val="ListNumber5"/>
      <w:lvlText w:val="%1."/>
      <w:lvlJc w:val="left"/>
      <w:pPr>
        <w:tabs>
          <w:tab w:val="num" w:pos="1492"/>
        </w:tabs>
        <w:ind w:left="1492"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58" w15:restartNumberingAfterBreak="0">
    <w:nsid w:val="23D72C2F"/>
    <w:multiLevelType w:val="multilevel"/>
    <w:tmpl w:val="874C0B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23D96E17"/>
    <w:multiLevelType w:val="multilevel"/>
    <w:tmpl w:val="7A86FC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240C092E"/>
    <w:multiLevelType w:val="multilevel"/>
    <w:tmpl w:val="C206062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24632A53"/>
    <w:multiLevelType w:val="hybridMultilevel"/>
    <w:tmpl w:val="D2F8106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2" w15:restartNumberingAfterBreak="0">
    <w:nsid w:val="248955A5"/>
    <w:multiLevelType w:val="multilevel"/>
    <w:tmpl w:val="B3821274"/>
    <w:lvl w:ilvl="0">
      <w:start w:val="1"/>
      <w:numFmt w:val="decimal"/>
      <w:lvlText w:val="%1."/>
      <w:lvlJc w:val="left"/>
      <w:pPr>
        <w:ind w:left="878" w:hanging="567"/>
      </w:pPr>
      <w:rPr>
        <w:rFonts w:hint="default"/>
        <w:b w:val="0"/>
        <w:bCs w:val="0"/>
        <w:color w:val="auto"/>
        <w:spacing w:val="-1"/>
        <w:sz w:val="18"/>
        <w:szCs w:val="18"/>
      </w:rPr>
    </w:lvl>
    <w:lvl w:ilvl="1">
      <w:start w:val="1"/>
      <w:numFmt w:val="decimal"/>
      <w:lvlText w:val="%2."/>
      <w:lvlJc w:val="left"/>
      <w:pPr>
        <w:ind w:left="1444" w:hanging="567"/>
      </w:pPr>
      <w:rPr>
        <w:rFonts w:hint="default"/>
        <w:b w:val="0"/>
        <w:bCs w:val="0"/>
        <w:sz w:val="20"/>
        <w:szCs w:val="20"/>
      </w:rPr>
    </w:lvl>
    <w:lvl w:ilvl="2">
      <w:start w:val="1"/>
      <w:numFmt w:val="lowerLetter"/>
      <w:lvlText w:val="(%3)"/>
      <w:lvlJc w:val="left"/>
      <w:pPr>
        <w:ind w:left="955" w:hanging="360"/>
      </w:pPr>
      <w:rPr>
        <w:rFonts w:ascii="Arial" w:hAnsi="Arial" w:cs="Arial" w:hint="default"/>
        <w:b w:val="0"/>
        <w:bCs w:val="0"/>
        <w:i w:val="0"/>
        <w:color w:val="auto"/>
        <w:spacing w:val="-1"/>
        <w:sz w:val="20"/>
        <w:szCs w:val="20"/>
      </w:rPr>
    </w:lvl>
    <w:lvl w:ilvl="3">
      <w:numFmt w:val="bullet"/>
      <w:lvlText w:val="•"/>
      <w:lvlJc w:val="left"/>
      <w:pPr>
        <w:ind w:left="2424" w:hanging="569"/>
      </w:pPr>
      <w:rPr>
        <w:rFonts w:hint="default"/>
      </w:rPr>
    </w:lvl>
    <w:lvl w:ilvl="4">
      <w:numFmt w:val="bullet"/>
      <w:lvlText w:val="•"/>
      <w:lvlJc w:val="left"/>
      <w:pPr>
        <w:ind w:left="2828" w:hanging="569"/>
      </w:pPr>
      <w:rPr>
        <w:rFonts w:hint="default"/>
      </w:rPr>
    </w:lvl>
    <w:lvl w:ilvl="5">
      <w:numFmt w:val="bullet"/>
      <w:lvlText w:val="•"/>
      <w:lvlJc w:val="left"/>
      <w:pPr>
        <w:ind w:left="3232" w:hanging="569"/>
      </w:pPr>
      <w:rPr>
        <w:rFonts w:hint="default"/>
      </w:rPr>
    </w:lvl>
    <w:lvl w:ilvl="6">
      <w:numFmt w:val="bullet"/>
      <w:lvlText w:val="•"/>
      <w:lvlJc w:val="left"/>
      <w:pPr>
        <w:ind w:left="3636" w:hanging="569"/>
      </w:pPr>
      <w:rPr>
        <w:rFonts w:hint="default"/>
      </w:rPr>
    </w:lvl>
    <w:lvl w:ilvl="7">
      <w:numFmt w:val="bullet"/>
      <w:lvlText w:val="•"/>
      <w:lvlJc w:val="left"/>
      <w:pPr>
        <w:ind w:left="4040" w:hanging="569"/>
      </w:pPr>
      <w:rPr>
        <w:rFonts w:hint="default"/>
      </w:rPr>
    </w:lvl>
    <w:lvl w:ilvl="8">
      <w:numFmt w:val="bullet"/>
      <w:lvlText w:val="•"/>
      <w:lvlJc w:val="left"/>
      <w:pPr>
        <w:ind w:left="4445" w:hanging="569"/>
      </w:pPr>
      <w:rPr>
        <w:rFonts w:hint="default"/>
      </w:rPr>
    </w:lvl>
  </w:abstractNum>
  <w:abstractNum w:abstractNumId="163" w15:restartNumberingAfterBreak="0">
    <w:nsid w:val="24DA7448"/>
    <w:multiLevelType w:val="multilevel"/>
    <w:tmpl w:val="5B8EE9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24E92BF6"/>
    <w:multiLevelType w:val="multilevel"/>
    <w:tmpl w:val="4F84E0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253E7A1D"/>
    <w:multiLevelType w:val="multilevel"/>
    <w:tmpl w:val="0809001F"/>
    <w:styleLink w:val="111111"/>
    <w:lvl w:ilvl="0">
      <w:start w:val="1"/>
      <w:numFmt w:val="decimal"/>
      <w:pStyle w:val="1111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6" w15:restartNumberingAfterBreak="0">
    <w:nsid w:val="25501991"/>
    <w:multiLevelType w:val="multilevel"/>
    <w:tmpl w:val="FA1ED54E"/>
    <w:lvl w:ilvl="0">
      <w:start w:val="1"/>
      <w:numFmt w:val="decimal"/>
      <w:pStyle w:val="ListNumber2"/>
      <w:lvlText w:val="%1."/>
      <w:lvlJc w:val="left"/>
      <w:pPr>
        <w:tabs>
          <w:tab w:val="num" w:pos="643"/>
        </w:tabs>
        <w:ind w:left="643"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7" w15:restartNumberingAfterBreak="0">
    <w:nsid w:val="255852F8"/>
    <w:multiLevelType w:val="hybridMultilevel"/>
    <w:tmpl w:val="5FCECB10"/>
    <w:lvl w:ilvl="0" w:tplc="D438E0A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25795705"/>
    <w:multiLevelType w:val="hybridMultilevel"/>
    <w:tmpl w:val="A96AC47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257C49EE"/>
    <w:multiLevelType w:val="multilevel"/>
    <w:tmpl w:val="FA52C55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25961223"/>
    <w:multiLevelType w:val="multilevel"/>
    <w:tmpl w:val="D954EB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25B42E1C"/>
    <w:multiLevelType w:val="multilevel"/>
    <w:tmpl w:val="6C3A48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26250685"/>
    <w:multiLevelType w:val="hybridMultilevel"/>
    <w:tmpl w:val="2BF478BC"/>
    <w:lvl w:ilvl="0" w:tplc="1F0C807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3" w15:restartNumberingAfterBreak="0">
    <w:nsid w:val="269566D7"/>
    <w:multiLevelType w:val="multilevel"/>
    <w:tmpl w:val="1CB82222"/>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26AE2E02"/>
    <w:multiLevelType w:val="multilevel"/>
    <w:tmpl w:val="75C2334E"/>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270C35B6"/>
    <w:multiLevelType w:val="multilevel"/>
    <w:tmpl w:val="77961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6" w15:restartNumberingAfterBreak="0">
    <w:nsid w:val="276802B1"/>
    <w:multiLevelType w:val="multilevel"/>
    <w:tmpl w:val="E43ED23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276F02B9"/>
    <w:multiLevelType w:val="multilevel"/>
    <w:tmpl w:val="5F92F1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277A2C76"/>
    <w:multiLevelType w:val="multilevel"/>
    <w:tmpl w:val="BB36BF8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27813B7E"/>
    <w:multiLevelType w:val="multilevel"/>
    <w:tmpl w:val="2604B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2844775E"/>
    <w:multiLevelType w:val="multilevel"/>
    <w:tmpl w:val="3B9E6D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285A303F"/>
    <w:multiLevelType w:val="multilevel"/>
    <w:tmpl w:val="3CCE34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15:restartNumberingAfterBreak="0">
    <w:nsid w:val="293A4B82"/>
    <w:multiLevelType w:val="hybridMultilevel"/>
    <w:tmpl w:val="C1CE7D6C"/>
    <w:lvl w:ilvl="0" w:tplc="2D14CAF4">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3" w15:restartNumberingAfterBreak="0">
    <w:nsid w:val="29711FDD"/>
    <w:multiLevelType w:val="hybridMultilevel"/>
    <w:tmpl w:val="703C30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4" w15:restartNumberingAfterBreak="0">
    <w:nsid w:val="29987961"/>
    <w:multiLevelType w:val="multilevel"/>
    <w:tmpl w:val="C766392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15:restartNumberingAfterBreak="0">
    <w:nsid w:val="2A0420CC"/>
    <w:multiLevelType w:val="multilevel"/>
    <w:tmpl w:val="F3746F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2A1A7120"/>
    <w:multiLevelType w:val="multilevel"/>
    <w:tmpl w:val="5B8C6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15:restartNumberingAfterBreak="0">
    <w:nsid w:val="2A426431"/>
    <w:multiLevelType w:val="multilevel"/>
    <w:tmpl w:val="1628500C"/>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8" w15:restartNumberingAfterBreak="0">
    <w:nsid w:val="2AE846ED"/>
    <w:multiLevelType w:val="multilevel"/>
    <w:tmpl w:val="5BFA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B465A5D"/>
    <w:multiLevelType w:val="multilevel"/>
    <w:tmpl w:val="EDF08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B533C6F"/>
    <w:multiLevelType w:val="hybridMultilevel"/>
    <w:tmpl w:val="50C6257E"/>
    <w:lvl w:ilvl="0" w:tplc="A2005FF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1" w15:restartNumberingAfterBreak="0">
    <w:nsid w:val="2BB50CE0"/>
    <w:multiLevelType w:val="multilevel"/>
    <w:tmpl w:val="1FDECF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2BE7678B"/>
    <w:multiLevelType w:val="multilevel"/>
    <w:tmpl w:val="356E3A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3" w15:restartNumberingAfterBreak="0">
    <w:nsid w:val="2C160028"/>
    <w:multiLevelType w:val="multilevel"/>
    <w:tmpl w:val="5A8883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15:restartNumberingAfterBreak="0">
    <w:nsid w:val="2C207647"/>
    <w:multiLevelType w:val="multilevel"/>
    <w:tmpl w:val="A4FCBFD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2C4870F7"/>
    <w:multiLevelType w:val="hybridMultilevel"/>
    <w:tmpl w:val="B3400B9E"/>
    <w:lvl w:ilvl="0" w:tplc="FFBEE30A">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6" w15:restartNumberingAfterBreak="0">
    <w:nsid w:val="2C672663"/>
    <w:multiLevelType w:val="hybridMultilevel"/>
    <w:tmpl w:val="C6D0923C"/>
    <w:lvl w:ilvl="0" w:tplc="6DB64960">
      <w:start w:val="11"/>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7" w15:restartNumberingAfterBreak="0">
    <w:nsid w:val="2CB13AD7"/>
    <w:multiLevelType w:val="multilevel"/>
    <w:tmpl w:val="1A905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2CBC67F7"/>
    <w:multiLevelType w:val="multilevel"/>
    <w:tmpl w:val="CE90F312"/>
    <w:lvl w:ilvl="0">
      <w:start w:val="1"/>
      <w:numFmt w:val="upperLetter"/>
      <w:lvlText w:val="%1."/>
      <w:lvlJc w:val="left"/>
      <w:pPr>
        <w:ind w:left="643" w:hanging="360"/>
      </w:pPr>
      <w:rPr>
        <w:b w:val="0"/>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9" w15:restartNumberingAfterBreak="0">
    <w:nsid w:val="2CE7576D"/>
    <w:multiLevelType w:val="multilevel"/>
    <w:tmpl w:val="69205802"/>
    <w:lvl w:ilvl="0">
      <w:start w:val="1"/>
      <w:numFmt w:val="bullet"/>
      <w:lvlText w:val=""/>
      <w:lvlJc w:val="left"/>
      <w:pPr>
        <w:ind w:left="1174" w:hanging="360"/>
      </w:pPr>
      <w:rPr>
        <w:rFonts w:ascii="Symbol" w:hAnsi="Symbol" w:hint="default"/>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200" w15:restartNumberingAfterBreak="0">
    <w:nsid w:val="2CE87033"/>
    <w:multiLevelType w:val="multilevel"/>
    <w:tmpl w:val="65C0D86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1" w15:restartNumberingAfterBreak="0">
    <w:nsid w:val="2DDE6B22"/>
    <w:multiLevelType w:val="multilevel"/>
    <w:tmpl w:val="A10A9BA4"/>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202" w15:restartNumberingAfterBreak="0">
    <w:nsid w:val="2E0A673A"/>
    <w:multiLevelType w:val="multilevel"/>
    <w:tmpl w:val="E5D6FB8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2E204820"/>
    <w:multiLevelType w:val="multilevel"/>
    <w:tmpl w:val="938E4AF0"/>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4" w15:restartNumberingAfterBreak="0">
    <w:nsid w:val="2E536178"/>
    <w:multiLevelType w:val="hybridMultilevel"/>
    <w:tmpl w:val="6E0ADF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E5478FA"/>
    <w:multiLevelType w:val="hybridMultilevel"/>
    <w:tmpl w:val="E1424330"/>
    <w:lvl w:ilvl="0" w:tplc="0AD86C2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6" w15:restartNumberingAfterBreak="0">
    <w:nsid w:val="2E6D4C7E"/>
    <w:multiLevelType w:val="hybridMultilevel"/>
    <w:tmpl w:val="02688C00"/>
    <w:lvl w:ilvl="0" w:tplc="08090017">
      <w:start w:val="1"/>
      <w:numFmt w:val="lowerLetter"/>
      <w:lvlText w:val="%1)"/>
      <w:lvlJc w:val="left"/>
      <w:pPr>
        <w:ind w:left="360" w:hanging="360"/>
      </w:pPr>
    </w:lvl>
    <w:lvl w:ilvl="1" w:tplc="86D6583A">
      <w:start w:val="1"/>
      <w:numFmt w:val="lowerLetter"/>
      <w:lvlText w:val="(%2)"/>
      <w:lvlJc w:val="left"/>
      <w:pPr>
        <w:ind w:left="1080" w:hanging="360"/>
      </w:pPr>
      <w:rPr>
        <w:rFonts w:eastAsia="Calibri" w:hint="default"/>
        <w:b w:val="0"/>
        <w:color w:val="auto"/>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7" w15:restartNumberingAfterBreak="0">
    <w:nsid w:val="2EA65085"/>
    <w:multiLevelType w:val="hybridMultilevel"/>
    <w:tmpl w:val="83BC3C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8" w15:restartNumberingAfterBreak="0">
    <w:nsid w:val="2FB617D1"/>
    <w:multiLevelType w:val="multilevel"/>
    <w:tmpl w:val="AE8806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300B550E"/>
    <w:multiLevelType w:val="multilevel"/>
    <w:tmpl w:val="A6DA65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0" w15:restartNumberingAfterBreak="0">
    <w:nsid w:val="3054452D"/>
    <w:multiLevelType w:val="multilevel"/>
    <w:tmpl w:val="38DCA7A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30903A08"/>
    <w:multiLevelType w:val="multilevel"/>
    <w:tmpl w:val="2A623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2" w15:restartNumberingAfterBreak="0">
    <w:nsid w:val="30B95F99"/>
    <w:multiLevelType w:val="multilevel"/>
    <w:tmpl w:val="62B07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3191425F"/>
    <w:multiLevelType w:val="multilevel"/>
    <w:tmpl w:val="EFD665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4" w15:restartNumberingAfterBreak="0">
    <w:nsid w:val="31A8406F"/>
    <w:multiLevelType w:val="multilevel"/>
    <w:tmpl w:val="347CC97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32047B17"/>
    <w:multiLevelType w:val="multilevel"/>
    <w:tmpl w:val="EC32C1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6" w15:restartNumberingAfterBreak="0">
    <w:nsid w:val="320768DF"/>
    <w:multiLevelType w:val="multilevel"/>
    <w:tmpl w:val="F43E75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325C3F63"/>
    <w:multiLevelType w:val="hybridMultilevel"/>
    <w:tmpl w:val="6742CAAE"/>
    <w:lvl w:ilvl="0" w:tplc="04090017">
      <w:start w:val="1"/>
      <w:numFmt w:val="low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8" w15:restartNumberingAfterBreak="0">
    <w:nsid w:val="32634135"/>
    <w:multiLevelType w:val="hybridMultilevel"/>
    <w:tmpl w:val="4A306702"/>
    <w:lvl w:ilvl="0" w:tplc="85269CC0">
      <w:start w:val="1"/>
      <w:numFmt w:val="decimal"/>
      <w:lvlText w:val="(%1)"/>
      <w:lvlJc w:val="left"/>
      <w:pPr>
        <w:ind w:left="3060" w:hanging="360"/>
      </w:pPr>
      <w:rPr>
        <w:rFonts w:ascii="Arial" w:eastAsia="Calibri" w:hAnsi="Arial" w:cs="Aria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19" w15:restartNumberingAfterBreak="0">
    <w:nsid w:val="32837938"/>
    <w:multiLevelType w:val="multilevel"/>
    <w:tmpl w:val="371A3E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0" w15:restartNumberingAfterBreak="0">
    <w:nsid w:val="329256B4"/>
    <w:multiLevelType w:val="multilevel"/>
    <w:tmpl w:val="E0AA53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1" w15:restartNumberingAfterBreak="0">
    <w:nsid w:val="33EB6D23"/>
    <w:multiLevelType w:val="multilevel"/>
    <w:tmpl w:val="40846B8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2" w15:restartNumberingAfterBreak="0">
    <w:nsid w:val="34224779"/>
    <w:multiLevelType w:val="multilevel"/>
    <w:tmpl w:val="4AD8A1F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343B7C9B"/>
    <w:multiLevelType w:val="multilevel"/>
    <w:tmpl w:val="1F30E7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345E42A3"/>
    <w:multiLevelType w:val="multilevel"/>
    <w:tmpl w:val="4C7CBAE4"/>
    <w:lvl w:ilvl="0">
      <w:start w:val="1"/>
      <w:numFmt w:val="lowerLetter"/>
      <w:lvlText w:val="(%1)"/>
      <w:lvlJc w:val="left"/>
      <w:pPr>
        <w:ind w:left="720" w:hanging="360"/>
      </w:pPr>
      <w:rPr>
        <w:rFonts w:hint="default"/>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5" w15:restartNumberingAfterBreak="0">
    <w:nsid w:val="35152831"/>
    <w:multiLevelType w:val="hybridMultilevel"/>
    <w:tmpl w:val="3836E176"/>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6" w15:restartNumberingAfterBreak="0">
    <w:nsid w:val="353E3E94"/>
    <w:multiLevelType w:val="multilevel"/>
    <w:tmpl w:val="078CEB1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7" w15:restartNumberingAfterBreak="0">
    <w:nsid w:val="356E69A7"/>
    <w:multiLevelType w:val="multilevel"/>
    <w:tmpl w:val="F83E0A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8" w15:restartNumberingAfterBreak="0">
    <w:nsid w:val="357D3899"/>
    <w:multiLevelType w:val="hybridMultilevel"/>
    <w:tmpl w:val="D5EE96E0"/>
    <w:lvl w:ilvl="0" w:tplc="FFFFFFFF">
      <w:start w:val="1"/>
      <w:numFmt w:val="upperLetter"/>
      <w:lvlText w:val="%1."/>
      <w:lvlJc w:val="left"/>
      <w:pPr>
        <w:ind w:left="360" w:hanging="360"/>
      </w:pPr>
      <w:rPr>
        <w:rFonts w:hint="default"/>
        <w:b/>
        <w:bCs/>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9" w15:restartNumberingAfterBreak="0">
    <w:nsid w:val="35960978"/>
    <w:multiLevelType w:val="multilevel"/>
    <w:tmpl w:val="F0FED7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0" w15:restartNumberingAfterBreak="0">
    <w:nsid w:val="3643697D"/>
    <w:multiLevelType w:val="multilevel"/>
    <w:tmpl w:val="762AB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1" w15:restartNumberingAfterBreak="0">
    <w:nsid w:val="364D5DD8"/>
    <w:multiLevelType w:val="multilevel"/>
    <w:tmpl w:val="E14CBE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2" w15:restartNumberingAfterBreak="0">
    <w:nsid w:val="369F247F"/>
    <w:multiLevelType w:val="multilevel"/>
    <w:tmpl w:val="8E34FBA6"/>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3" w15:restartNumberingAfterBreak="0">
    <w:nsid w:val="36B21242"/>
    <w:multiLevelType w:val="multilevel"/>
    <w:tmpl w:val="41E2CE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4" w15:restartNumberingAfterBreak="0">
    <w:nsid w:val="36C73F60"/>
    <w:multiLevelType w:val="multilevel"/>
    <w:tmpl w:val="2B384B7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15:restartNumberingAfterBreak="0">
    <w:nsid w:val="37533216"/>
    <w:multiLevelType w:val="multilevel"/>
    <w:tmpl w:val="4ED82F94"/>
    <w:lvl w:ilvl="0">
      <w:start w:val="1"/>
      <w:numFmt w:val="lowerRoman"/>
      <w:lvlText w:val="%1."/>
      <w:lvlJc w:val="left"/>
      <w:pPr>
        <w:ind w:left="1077" w:hanging="360"/>
      </w:pPr>
      <w:rPr>
        <w:rFonts w:hint="default"/>
      </w:r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36" w15:restartNumberingAfterBreak="0">
    <w:nsid w:val="37C2558B"/>
    <w:multiLevelType w:val="multilevel"/>
    <w:tmpl w:val="D8B8836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7" w15:restartNumberingAfterBreak="0">
    <w:nsid w:val="38625205"/>
    <w:multiLevelType w:val="multilevel"/>
    <w:tmpl w:val="7E805B0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8" w15:restartNumberingAfterBreak="0">
    <w:nsid w:val="386C4424"/>
    <w:multiLevelType w:val="multilevel"/>
    <w:tmpl w:val="967A48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9" w15:restartNumberingAfterBreak="0">
    <w:nsid w:val="39675881"/>
    <w:multiLevelType w:val="multilevel"/>
    <w:tmpl w:val="29F280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0" w15:restartNumberingAfterBreak="0">
    <w:nsid w:val="398264CA"/>
    <w:multiLevelType w:val="multilevel"/>
    <w:tmpl w:val="A5FC25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1" w15:restartNumberingAfterBreak="0">
    <w:nsid w:val="398429CF"/>
    <w:multiLevelType w:val="multilevel"/>
    <w:tmpl w:val="3D86A3F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2" w15:restartNumberingAfterBreak="0">
    <w:nsid w:val="39CB587D"/>
    <w:multiLevelType w:val="multilevel"/>
    <w:tmpl w:val="0C5A38A6"/>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3" w15:restartNumberingAfterBreak="0">
    <w:nsid w:val="3B381BE9"/>
    <w:multiLevelType w:val="multilevel"/>
    <w:tmpl w:val="CB0882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4" w15:restartNumberingAfterBreak="0">
    <w:nsid w:val="3B520B02"/>
    <w:multiLevelType w:val="hybridMultilevel"/>
    <w:tmpl w:val="DEAE32A4"/>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5" w15:restartNumberingAfterBreak="0">
    <w:nsid w:val="3BCA7E63"/>
    <w:multiLevelType w:val="hybridMultilevel"/>
    <w:tmpl w:val="4F96839E"/>
    <w:lvl w:ilvl="0" w:tplc="E994863C">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6" w15:restartNumberingAfterBreak="0">
    <w:nsid w:val="3BCF335D"/>
    <w:multiLevelType w:val="multilevel"/>
    <w:tmpl w:val="5388FE8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7" w15:restartNumberingAfterBreak="0">
    <w:nsid w:val="3BEB717B"/>
    <w:multiLevelType w:val="multilevel"/>
    <w:tmpl w:val="9F446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15:restartNumberingAfterBreak="0">
    <w:nsid w:val="3C3E5B95"/>
    <w:multiLevelType w:val="multilevel"/>
    <w:tmpl w:val="375C3F52"/>
    <w:lvl w:ilvl="0">
      <w:start w:val="1"/>
      <w:numFmt w:val="decimal"/>
      <w:pStyle w:val="ListNumber4"/>
      <w:lvlText w:val="%1."/>
      <w:lvlJc w:val="left"/>
      <w:pPr>
        <w:tabs>
          <w:tab w:val="num" w:pos="1209"/>
        </w:tabs>
        <w:ind w:left="1209"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49" w15:restartNumberingAfterBreak="0">
    <w:nsid w:val="3C775013"/>
    <w:multiLevelType w:val="multilevel"/>
    <w:tmpl w:val="0809001D"/>
    <w:styleLink w:val="1ai"/>
    <w:lvl w:ilvl="0">
      <w:start w:val="1"/>
      <w:numFmt w:val="decimal"/>
      <w:pStyle w:val="1ai"/>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0" w15:restartNumberingAfterBreak="0">
    <w:nsid w:val="3C9A1502"/>
    <w:multiLevelType w:val="multilevel"/>
    <w:tmpl w:val="3AC86006"/>
    <w:lvl w:ilvl="0">
      <w:start w:val="1"/>
      <w:numFmt w:val="decimal"/>
      <w:lvlText w:val="%1."/>
      <w:lvlJc w:val="left"/>
      <w:pPr>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1" w15:restartNumberingAfterBreak="0">
    <w:nsid w:val="3CA07E89"/>
    <w:multiLevelType w:val="multilevel"/>
    <w:tmpl w:val="229407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2" w15:restartNumberingAfterBreak="0">
    <w:nsid w:val="3CC47467"/>
    <w:multiLevelType w:val="multilevel"/>
    <w:tmpl w:val="B3AECD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3" w15:restartNumberingAfterBreak="0">
    <w:nsid w:val="3CD7355F"/>
    <w:multiLevelType w:val="hybridMultilevel"/>
    <w:tmpl w:val="B72821EC"/>
    <w:lvl w:ilvl="0" w:tplc="82C4FF7A">
      <w:start w:val="1"/>
      <w:numFmt w:val="decimal"/>
      <w:lvlText w:val="(%1)"/>
      <w:lvlJc w:val="left"/>
      <w:pPr>
        <w:ind w:left="360" w:hanging="360"/>
      </w:pPr>
      <w:rPr>
        <w:rFonts w:ascii="Arial" w:hAnsi="Arial" w:cs="Arial" w:hint="default"/>
        <w:b/>
        <w:sz w:val="19"/>
        <w:szCs w:val="19"/>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3D273440"/>
    <w:multiLevelType w:val="multilevel"/>
    <w:tmpl w:val="6B2007B6"/>
    <w:lvl w:ilvl="0">
      <w:start w:val="1"/>
      <w:numFmt w:val="lowerLetter"/>
      <w:lvlText w:val="(%1)"/>
      <w:lvlJc w:val="left"/>
      <w:pPr>
        <w:ind w:left="1627" w:hanging="360"/>
      </w:pPr>
      <w:rPr>
        <w:rFonts w:hint="default"/>
      </w:rPr>
    </w:lvl>
    <w:lvl w:ilvl="1">
      <w:start w:val="1"/>
      <w:numFmt w:val="lowerLetter"/>
      <w:lvlText w:val="%2."/>
      <w:lvlJc w:val="left"/>
      <w:pPr>
        <w:ind w:left="2347" w:hanging="360"/>
      </w:pPr>
    </w:lvl>
    <w:lvl w:ilvl="2">
      <w:start w:val="1"/>
      <w:numFmt w:val="lowerRoman"/>
      <w:lvlText w:val="%3."/>
      <w:lvlJc w:val="right"/>
      <w:pPr>
        <w:ind w:left="3067" w:hanging="180"/>
      </w:pPr>
    </w:lvl>
    <w:lvl w:ilvl="3">
      <w:start w:val="1"/>
      <w:numFmt w:val="decimal"/>
      <w:lvlText w:val="%4."/>
      <w:lvlJc w:val="left"/>
      <w:pPr>
        <w:ind w:left="3787" w:hanging="360"/>
      </w:pPr>
    </w:lvl>
    <w:lvl w:ilvl="4">
      <w:start w:val="1"/>
      <w:numFmt w:val="lowerLetter"/>
      <w:lvlText w:val="%5."/>
      <w:lvlJc w:val="left"/>
      <w:pPr>
        <w:ind w:left="4507" w:hanging="360"/>
      </w:pPr>
    </w:lvl>
    <w:lvl w:ilvl="5">
      <w:start w:val="1"/>
      <w:numFmt w:val="lowerRoman"/>
      <w:lvlText w:val="%6."/>
      <w:lvlJc w:val="right"/>
      <w:pPr>
        <w:ind w:left="5227" w:hanging="180"/>
      </w:pPr>
    </w:lvl>
    <w:lvl w:ilvl="6">
      <w:start w:val="1"/>
      <w:numFmt w:val="decimal"/>
      <w:lvlText w:val="%7."/>
      <w:lvlJc w:val="left"/>
      <w:pPr>
        <w:ind w:left="5947" w:hanging="360"/>
      </w:pPr>
    </w:lvl>
    <w:lvl w:ilvl="7">
      <w:start w:val="1"/>
      <w:numFmt w:val="lowerLetter"/>
      <w:lvlText w:val="%8."/>
      <w:lvlJc w:val="left"/>
      <w:pPr>
        <w:ind w:left="6667" w:hanging="360"/>
      </w:pPr>
    </w:lvl>
    <w:lvl w:ilvl="8">
      <w:start w:val="1"/>
      <w:numFmt w:val="lowerRoman"/>
      <w:lvlText w:val="%9."/>
      <w:lvlJc w:val="right"/>
      <w:pPr>
        <w:ind w:left="7387" w:hanging="180"/>
      </w:pPr>
    </w:lvl>
  </w:abstractNum>
  <w:abstractNum w:abstractNumId="255" w15:restartNumberingAfterBreak="0">
    <w:nsid w:val="3D2F7D2C"/>
    <w:multiLevelType w:val="hybridMultilevel"/>
    <w:tmpl w:val="0ACEF4EE"/>
    <w:lvl w:ilvl="0" w:tplc="08090011">
      <w:start w:val="1"/>
      <w:numFmt w:val="decimal"/>
      <w:lvlText w:val="%1)"/>
      <w:lvlJc w:val="left"/>
      <w:pPr>
        <w:ind w:left="1134" w:hanging="360"/>
      </w:pPr>
    </w:lvl>
    <w:lvl w:ilvl="1" w:tplc="EFFC3042">
      <w:start w:val="1"/>
      <w:numFmt w:val="decimal"/>
      <w:lvlText w:val="%2)"/>
      <w:lvlJc w:val="left"/>
      <w:pPr>
        <w:ind w:left="1854" w:hanging="360"/>
      </w:pPr>
      <w:rPr>
        <w:sz w:val="18"/>
        <w:szCs w:val="18"/>
      </w:rPr>
    </w:lvl>
    <w:lvl w:ilvl="2" w:tplc="0809001B" w:tentative="1">
      <w:start w:val="1"/>
      <w:numFmt w:val="lowerRoman"/>
      <w:lvlText w:val="%3."/>
      <w:lvlJc w:val="right"/>
      <w:pPr>
        <w:ind w:left="2574" w:hanging="180"/>
      </w:pPr>
    </w:lvl>
    <w:lvl w:ilvl="3" w:tplc="0809000F" w:tentative="1">
      <w:start w:val="1"/>
      <w:numFmt w:val="decimal"/>
      <w:lvlText w:val="%4."/>
      <w:lvlJc w:val="left"/>
      <w:pPr>
        <w:ind w:left="3294" w:hanging="360"/>
      </w:pPr>
    </w:lvl>
    <w:lvl w:ilvl="4" w:tplc="08090019" w:tentative="1">
      <w:start w:val="1"/>
      <w:numFmt w:val="lowerLetter"/>
      <w:lvlText w:val="%5."/>
      <w:lvlJc w:val="left"/>
      <w:pPr>
        <w:ind w:left="4014" w:hanging="360"/>
      </w:pPr>
    </w:lvl>
    <w:lvl w:ilvl="5" w:tplc="0809001B" w:tentative="1">
      <w:start w:val="1"/>
      <w:numFmt w:val="lowerRoman"/>
      <w:lvlText w:val="%6."/>
      <w:lvlJc w:val="right"/>
      <w:pPr>
        <w:ind w:left="4734" w:hanging="180"/>
      </w:pPr>
    </w:lvl>
    <w:lvl w:ilvl="6" w:tplc="0809000F" w:tentative="1">
      <w:start w:val="1"/>
      <w:numFmt w:val="decimal"/>
      <w:lvlText w:val="%7."/>
      <w:lvlJc w:val="left"/>
      <w:pPr>
        <w:ind w:left="5454" w:hanging="360"/>
      </w:pPr>
    </w:lvl>
    <w:lvl w:ilvl="7" w:tplc="08090019" w:tentative="1">
      <w:start w:val="1"/>
      <w:numFmt w:val="lowerLetter"/>
      <w:lvlText w:val="%8."/>
      <w:lvlJc w:val="left"/>
      <w:pPr>
        <w:ind w:left="6174" w:hanging="360"/>
      </w:pPr>
    </w:lvl>
    <w:lvl w:ilvl="8" w:tplc="0809001B" w:tentative="1">
      <w:start w:val="1"/>
      <w:numFmt w:val="lowerRoman"/>
      <w:lvlText w:val="%9."/>
      <w:lvlJc w:val="right"/>
      <w:pPr>
        <w:ind w:left="6894" w:hanging="180"/>
      </w:pPr>
    </w:lvl>
  </w:abstractNum>
  <w:abstractNum w:abstractNumId="256" w15:restartNumberingAfterBreak="0">
    <w:nsid w:val="3D3E3636"/>
    <w:multiLevelType w:val="hybridMultilevel"/>
    <w:tmpl w:val="E138BF9C"/>
    <w:lvl w:ilvl="0" w:tplc="4CAA6CAA">
      <w:start w:val="1"/>
      <w:numFmt w:val="lowerLetter"/>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7" w15:restartNumberingAfterBreak="0">
    <w:nsid w:val="3D564398"/>
    <w:multiLevelType w:val="multilevel"/>
    <w:tmpl w:val="E03C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D6C1ADB"/>
    <w:multiLevelType w:val="multilevel"/>
    <w:tmpl w:val="E42C20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9" w15:restartNumberingAfterBreak="0">
    <w:nsid w:val="3D7D2562"/>
    <w:multiLevelType w:val="multilevel"/>
    <w:tmpl w:val="9806CA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0" w15:restartNumberingAfterBreak="0">
    <w:nsid w:val="3DC20F2A"/>
    <w:multiLevelType w:val="multilevel"/>
    <w:tmpl w:val="C21C337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1" w15:restartNumberingAfterBreak="0">
    <w:nsid w:val="3DE8258D"/>
    <w:multiLevelType w:val="multilevel"/>
    <w:tmpl w:val="72802EC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2" w15:restartNumberingAfterBreak="0">
    <w:nsid w:val="3EC67AEB"/>
    <w:multiLevelType w:val="multilevel"/>
    <w:tmpl w:val="999A45F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3" w15:restartNumberingAfterBreak="0">
    <w:nsid w:val="3F3478CF"/>
    <w:multiLevelType w:val="multilevel"/>
    <w:tmpl w:val="D0ACFDF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4" w15:restartNumberingAfterBreak="0">
    <w:nsid w:val="3F573DAD"/>
    <w:multiLevelType w:val="hybridMultilevel"/>
    <w:tmpl w:val="B3848096"/>
    <w:lvl w:ilvl="0" w:tplc="AD1A58F4">
      <w:start w:val="9"/>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0" w:hanging="360"/>
      </w:pPr>
    </w:lvl>
    <w:lvl w:ilvl="2" w:tplc="0809001B" w:tentative="1">
      <w:start w:val="1"/>
      <w:numFmt w:val="lowerRoman"/>
      <w:lvlText w:val="%3."/>
      <w:lvlJc w:val="right"/>
      <w:pPr>
        <w:ind w:left="720" w:hanging="180"/>
      </w:pPr>
    </w:lvl>
    <w:lvl w:ilvl="3" w:tplc="0809000F" w:tentative="1">
      <w:start w:val="1"/>
      <w:numFmt w:val="decimal"/>
      <w:lvlText w:val="%4."/>
      <w:lvlJc w:val="left"/>
      <w:pPr>
        <w:ind w:left="1440" w:hanging="360"/>
      </w:pPr>
    </w:lvl>
    <w:lvl w:ilvl="4" w:tplc="08090019" w:tentative="1">
      <w:start w:val="1"/>
      <w:numFmt w:val="lowerLetter"/>
      <w:lvlText w:val="%5."/>
      <w:lvlJc w:val="left"/>
      <w:pPr>
        <w:ind w:left="2160" w:hanging="360"/>
      </w:pPr>
    </w:lvl>
    <w:lvl w:ilvl="5" w:tplc="0809001B" w:tentative="1">
      <w:start w:val="1"/>
      <w:numFmt w:val="lowerRoman"/>
      <w:lvlText w:val="%6."/>
      <w:lvlJc w:val="right"/>
      <w:pPr>
        <w:ind w:left="2880" w:hanging="180"/>
      </w:pPr>
    </w:lvl>
    <w:lvl w:ilvl="6" w:tplc="0809000F" w:tentative="1">
      <w:start w:val="1"/>
      <w:numFmt w:val="decimal"/>
      <w:lvlText w:val="%7."/>
      <w:lvlJc w:val="left"/>
      <w:pPr>
        <w:ind w:left="3600" w:hanging="360"/>
      </w:pPr>
    </w:lvl>
    <w:lvl w:ilvl="7" w:tplc="08090019" w:tentative="1">
      <w:start w:val="1"/>
      <w:numFmt w:val="lowerLetter"/>
      <w:lvlText w:val="%8."/>
      <w:lvlJc w:val="left"/>
      <w:pPr>
        <w:ind w:left="4320" w:hanging="360"/>
      </w:pPr>
    </w:lvl>
    <w:lvl w:ilvl="8" w:tplc="0809001B" w:tentative="1">
      <w:start w:val="1"/>
      <w:numFmt w:val="lowerRoman"/>
      <w:lvlText w:val="%9."/>
      <w:lvlJc w:val="right"/>
      <w:pPr>
        <w:ind w:left="5040" w:hanging="180"/>
      </w:pPr>
    </w:lvl>
  </w:abstractNum>
  <w:abstractNum w:abstractNumId="265" w15:restartNumberingAfterBreak="0">
    <w:nsid w:val="3FC53678"/>
    <w:multiLevelType w:val="multilevel"/>
    <w:tmpl w:val="9DD6B4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lowerRoman"/>
      <w:lvlText w:val="%7)"/>
      <w:lvlJc w:val="left"/>
      <w:pPr>
        <w:ind w:left="720" w:hanging="360"/>
      </w:pPr>
      <w:rPr>
        <w:rFonts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6" w15:restartNumberingAfterBreak="0">
    <w:nsid w:val="40467737"/>
    <w:multiLevelType w:val="hybridMultilevel"/>
    <w:tmpl w:val="480A364A"/>
    <w:lvl w:ilvl="0" w:tplc="0226D670">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7" w15:restartNumberingAfterBreak="0">
    <w:nsid w:val="40A37FCD"/>
    <w:multiLevelType w:val="multilevel"/>
    <w:tmpl w:val="648CBA98"/>
    <w:lvl w:ilvl="0">
      <w:start w:val="1"/>
      <w:numFmt w:val="lowerRoman"/>
      <w:lvlText w:val="%1."/>
      <w:lvlJc w:val="left"/>
      <w:pPr>
        <w:ind w:left="615" w:hanging="360"/>
      </w:pPr>
      <w:rPr>
        <w:rFonts w:hint="default"/>
      </w:rPr>
    </w:lvl>
    <w:lvl w:ilvl="1">
      <w:start w:val="1"/>
      <w:numFmt w:val="lowerLetter"/>
      <w:lvlText w:val="%2."/>
      <w:lvlJc w:val="left"/>
      <w:pPr>
        <w:ind w:left="1335" w:hanging="360"/>
      </w:pPr>
    </w:lvl>
    <w:lvl w:ilvl="2">
      <w:start w:val="1"/>
      <w:numFmt w:val="lowerRoman"/>
      <w:lvlText w:val="%3."/>
      <w:lvlJc w:val="right"/>
      <w:pPr>
        <w:ind w:left="2055" w:hanging="180"/>
      </w:pPr>
    </w:lvl>
    <w:lvl w:ilvl="3">
      <w:start w:val="1"/>
      <w:numFmt w:val="decimal"/>
      <w:lvlText w:val="%4."/>
      <w:lvlJc w:val="left"/>
      <w:pPr>
        <w:ind w:left="2775" w:hanging="360"/>
      </w:pPr>
    </w:lvl>
    <w:lvl w:ilvl="4">
      <w:start w:val="1"/>
      <w:numFmt w:val="lowerLetter"/>
      <w:lvlText w:val="%5."/>
      <w:lvlJc w:val="left"/>
      <w:pPr>
        <w:ind w:left="3495" w:hanging="360"/>
      </w:pPr>
    </w:lvl>
    <w:lvl w:ilvl="5">
      <w:start w:val="1"/>
      <w:numFmt w:val="lowerRoman"/>
      <w:lvlText w:val="%6."/>
      <w:lvlJc w:val="right"/>
      <w:pPr>
        <w:ind w:left="4215" w:hanging="180"/>
      </w:pPr>
    </w:lvl>
    <w:lvl w:ilvl="6">
      <w:start w:val="1"/>
      <w:numFmt w:val="decimal"/>
      <w:lvlText w:val="%7."/>
      <w:lvlJc w:val="left"/>
      <w:pPr>
        <w:ind w:left="4935" w:hanging="360"/>
      </w:pPr>
    </w:lvl>
    <w:lvl w:ilvl="7">
      <w:start w:val="1"/>
      <w:numFmt w:val="lowerLetter"/>
      <w:lvlText w:val="%8."/>
      <w:lvlJc w:val="left"/>
      <w:pPr>
        <w:ind w:left="5655" w:hanging="360"/>
      </w:pPr>
    </w:lvl>
    <w:lvl w:ilvl="8">
      <w:start w:val="1"/>
      <w:numFmt w:val="lowerRoman"/>
      <w:lvlText w:val="%9."/>
      <w:lvlJc w:val="right"/>
      <w:pPr>
        <w:ind w:left="6375" w:hanging="180"/>
      </w:pPr>
    </w:lvl>
  </w:abstractNum>
  <w:abstractNum w:abstractNumId="268" w15:restartNumberingAfterBreak="0">
    <w:nsid w:val="40AC47D7"/>
    <w:multiLevelType w:val="multilevel"/>
    <w:tmpl w:val="9EDCED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9" w15:restartNumberingAfterBreak="0">
    <w:nsid w:val="411919DE"/>
    <w:multiLevelType w:val="hybridMultilevel"/>
    <w:tmpl w:val="2392D920"/>
    <w:lvl w:ilvl="0" w:tplc="51D82F20">
      <w:start w:val="1"/>
      <w:numFmt w:val="lowerLetter"/>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0" w15:restartNumberingAfterBreak="0">
    <w:nsid w:val="418A1843"/>
    <w:multiLevelType w:val="multilevel"/>
    <w:tmpl w:val="D9FE7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1" w15:restartNumberingAfterBreak="0">
    <w:nsid w:val="41A804FA"/>
    <w:multiLevelType w:val="hybridMultilevel"/>
    <w:tmpl w:val="22300CC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2" w15:restartNumberingAfterBreak="0">
    <w:nsid w:val="41C903EA"/>
    <w:multiLevelType w:val="multilevel"/>
    <w:tmpl w:val="9D1471C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3" w15:restartNumberingAfterBreak="0">
    <w:nsid w:val="41F471D1"/>
    <w:multiLevelType w:val="multilevel"/>
    <w:tmpl w:val="724C2974"/>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4" w15:restartNumberingAfterBreak="0">
    <w:nsid w:val="42130C90"/>
    <w:multiLevelType w:val="multilevel"/>
    <w:tmpl w:val="5B9AA8C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5" w15:restartNumberingAfterBreak="0">
    <w:nsid w:val="422671C0"/>
    <w:multiLevelType w:val="hybridMultilevel"/>
    <w:tmpl w:val="136A0F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6" w15:restartNumberingAfterBreak="0">
    <w:nsid w:val="424A4FDF"/>
    <w:multiLevelType w:val="multilevel"/>
    <w:tmpl w:val="B8761CC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7" w15:restartNumberingAfterBreak="0">
    <w:nsid w:val="425A404F"/>
    <w:multiLevelType w:val="multilevel"/>
    <w:tmpl w:val="B686DC4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8" w15:restartNumberingAfterBreak="0">
    <w:nsid w:val="425D1944"/>
    <w:multiLevelType w:val="multilevel"/>
    <w:tmpl w:val="199E4912"/>
    <w:lvl w:ilvl="0">
      <w:start w:val="1"/>
      <w:numFmt w:val="bullet"/>
      <w:pStyle w:val="ListBullet5"/>
      <w:lvlText w:val=""/>
      <w:lvlJc w:val="left"/>
      <w:pPr>
        <w:tabs>
          <w:tab w:val="num" w:pos="1492"/>
        </w:tabs>
        <w:ind w:left="1492"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79" w15:restartNumberingAfterBreak="0">
    <w:nsid w:val="42BC61D3"/>
    <w:multiLevelType w:val="multilevel"/>
    <w:tmpl w:val="474807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0" w15:restartNumberingAfterBreak="0">
    <w:nsid w:val="42D808F0"/>
    <w:multiLevelType w:val="multilevel"/>
    <w:tmpl w:val="14AC84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1" w15:restartNumberingAfterBreak="0">
    <w:nsid w:val="430D0969"/>
    <w:multiLevelType w:val="multilevel"/>
    <w:tmpl w:val="4A88A7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2" w15:restartNumberingAfterBreak="0">
    <w:nsid w:val="431D7E3A"/>
    <w:multiLevelType w:val="multilevel"/>
    <w:tmpl w:val="9C968C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3" w15:restartNumberingAfterBreak="0">
    <w:nsid w:val="4340254F"/>
    <w:multiLevelType w:val="multilevel"/>
    <w:tmpl w:val="2182C3EE"/>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4" w15:restartNumberingAfterBreak="0">
    <w:nsid w:val="436F34AA"/>
    <w:multiLevelType w:val="multilevel"/>
    <w:tmpl w:val="500C4EC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5" w15:restartNumberingAfterBreak="0">
    <w:nsid w:val="43902C4D"/>
    <w:multiLevelType w:val="multilevel"/>
    <w:tmpl w:val="7D42E5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6" w15:restartNumberingAfterBreak="0">
    <w:nsid w:val="439D225C"/>
    <w:multiLevelType w:val="multilevel"/>
    <w:tmpl w:val="DC0C69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7" w15:restartNumberingAfterBreak="0">
    <w:nsid w:val="43CF209C"/>
    <w:multiLevelType w:val="multilevel"/>
    <w:tmpl w:val="9208D1DE"/>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288" w15:restartNumberingAfterBreak="0">
    <w:nsid w:val="43F96476"/>
    <w:multiLevelType w:val="multilevel"/>
    <w:tmpl w:val="7F0EA2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9" w15:restartNumberingAfterBreak="0">
    <w:nsid w:val="445077E1"/>
    <w:multiLevelType w:val="multilevel"/>
    <w:tmpl w:val="881C42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0" w15:restartNumberingAfterBreak="0">
    <w:nsid w:val="4484339A"/>
    <w:multiLevelType w:val="hybridMultilevel"/>
    <w:tmpl w:val="E668AE9A"/>
    <w:lvl w:ilvl="0" w:tplc="A122FDB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291" w15:restartNumberingAfterBreak="0">
    <w:nsid w:val="448E4E1F"/>
    <w:multiLevelType w:val="multilevel"/>
    <w:tmpl w:val="98E4DD30"/>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292" w15:restartNumberingAfterBreak="0">
    <w:nsid w:val="44C9071A"/>
    <w:multiLevelType w:val="multilevel"/>
    <w:tmpl w:val="2A9CEB74"/>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3" w15:restartNumberingAfterBreak="0">
    <w:nsid w:val="44ED6ABB"/>
    <w:multiLevelType w:val="multilevel"/>
    <w:tmpl w:val="B1626B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4" w15:restartNumberingAfterBreak="0">
    <w:nsid w:val="4546424D"/>
    <w:multiLevelType w:val="multilevel"/>
    <w:tmpl w:val="9B0E01A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5" w15:restartNumberingAfterBreak="0">
    <w:nsid w:val="456572BD"/>
    <w:multiLevelType w:val="multilevel"/>
    <w:tmpl w:val="36A49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6" w15:restartNumberingAfterBreak="0">
    <w:nsid w:val="458D7B0E"/>
    <w:multiLevelType w:val="multilevel"/>
    <w:tmpl w:val="3612CE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7" w15:restartNumberingAfterBreak="0">
    <w:nsid w:val="4591130E"/>
    <w:multiLevelType w:val="multilevel"/>
    <w:tmpl w:val="52EC8D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8" w15:restartNumberingAfterBreak="0">
    <w:nsid w:val="45A87138"/>
    <w:multiLevelType w:val="multilevel"/>
    <w:tmpl w:val="833AEAF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9" w15:restartNumberingAfterBreak="0">
    <w:nsid w:val="45AF1EA3"/>
    <w:multiLevelType w:val="hybridMultilevel"/>
    <w:tmpl w:val="D272004C"/>
    <w:lvl w:ilvl="0" w:tplc="FA0436DA">
      <w:start w:val="1"/>
      <w:numFmt w:val="upperLetter"/>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45B85A63"/>
    <w:multiLevelType w:val="multilevel"/>
    <w:tmpl w:val="9CA61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1" w15:restartNumberingAfterBreak="0">
    <w:nsid w:val="460313D3"/>
    <w:multiLevelType w:val="multilevel"/>
    <w:tmpl w:val="63F414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2" w15:restartNumberingAfterBreak="0">
    <w:nsid w:val="46270053"/>
    <w:multiLevelType w:val="multilevel"/>
    <w:tmpl w:val="1EC837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3" w15:restartNumberingAfterBreak="0">
    <w:nsid w:val="462F457D"/>
    <w:multiLevelType w:val="hybridMultilevel"/>
    <w:tmpl w:val="9EB861DA"/>
    <w:lvl w:ilvl="0" w:tplc="FFFFFFFF">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4" w15:restartNumberingAfterBreak="0">
    <w:nsid w:val="464B6C31"/>
    <w:multiLevelType w:val="hybridMultilevel"/>
    <w:tmpl w:val="AA9A6C1E"/>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05" w15:restartNumberingAfterBreak="0">
    <w:nsid w:val="467531A8"/>
    <w:multiLevelType w:val="multilevel"/>
    <w:tmpl w:val="7A20A6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6" w15:restartNumberingAfterBreak="0">
    <w:nsid w:val="467E0EB7"/>
    <w:multiLevelType w:val="multilevel"/>
    <w:tmpl w:val="5F06EAC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7" w15:restartNumberingAfterBreak="0">
    <w:nsid w:val="46D17809"/>
    <w:multiLevelType w:val="hybridMultilevel"/>
    <w:tmpl w:val="B6D6CBC8"/>
    <w:lvl w:ilvl="0" w:tplc="3BCC7D0A">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8" w15:restartNumberingAfterBreak="0">
    <w:nsid w:val="46D64149"/>
    <w:multiLevelType w:val="multilevel"/>
    <w:tmpl w:val="7EEC89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9" w15:restartNumberingAfterBreak="0">
    <w:nsid w:val="47303FEA"/>
    <w:multiLevelType w:val="multilevel"/>
    <w:tmpl w:val="5BAE9D8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0" w15:restartNumberingAfterBreak="0">
    <w:nsid w:val="479E2B86"/>
    <w:multiLevelType w:val="multilevel"/>
    <w:tmpl w:val="E44011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1" w15:restartNumberingAfterBreak="0">
    <w:nsid w:val="47A72642"/>
    <w:multiLevelType w:val="multilevel"/>
    <w:tmpl w:val="CA00F9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2" w15:restartNumberingAfterBreak="0">
    <w:nsid w:val="48094124"/>
    <w:multiLevelType w:val="multilevel"/>
    <w:tmpl w:val="8A8ECBC4"/>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3" w15:restartNumberingAfterBreak="0">
    <w:nsid w:val="482B669B"/>
    <w:multiLevelType w:val="hybridMultilevel"/>
    <w:tmpl w:val="DC4015EC"/>
    <w:lvl w:ilvl="0" w:tplc="FFFFFFFF">
      <w:start w:val="1"/>
      <w:numFmt w:val="lowerRoman"/>
      <w:lvlText w:val="%1)"/>
      <w:lvlJc w:val="left"/>
      <w:pPr>
        <w:ind w:left="1130" w:hanging="360"/>
      </w:pPr>
      <w:rPr>
        <w:rFonts w:hint="default"/>
      </w:rPr>
    </w:lvl>
    <w:lvl w:ilvl="1" w:tplc="FFFFFFFF" w:tentative="1">
      <w:start w:val="1"/>
      <w:numFmt w:val="lowerLetter"/>
      <w:lvlText w:val="%2."/>
      <w:lvlJc w:val="left"/>
      <w:pPr>
        <w:ind w:left="1850" w:hanging="360"/>
      </w:pPr>
    </w:lvl>
    <w:lvl w:ilvl="2" w:tplc="FFFFFFFF" w:tentative="1">
      <w:start w:val="1"/>
      <w:numFmt w:val="lowerRoman"/>
      <w:lvlText w:val="%3."/>
      <w:lvlJc w:val="right"/>
      <w:pPr>
        <w:ind w:left="2570" w:hanging="180"/>
      </w:pPr>
    </w:lvl>
    <w:lvl w:ilvl="3" w:tplc="FFFFFFFF" w:tentative="1">
      <w:start w:val="1"/>
      <w:numFmt w:val="decimal"/>
      <w:lvlText w:val="%4."/>
      <w:lvlJc w:val="left"/>
      <w:pPr>
        <w:ind w:left="3290" w:hanging="360"/>
      </w:pPr>
    </w:lvl>
    <w:lvl w:ilvl="4" w:tplc="FFFFFFFF" w:tentative="1">
      <w:start w:val="1"/>
      <w:numFmt w:val="lowerLetter"/>
      <w:lvlText w:val="%5."/>
      <w:lvlJc w:val="left"/>
      <w:pPr>
        <w:ind w:left="4010" w:hanging="360"/>
      </w:pPr>
    </w:lvl>
    <w:lvl w:ilvl="5" w:tplc="FFFFFFFF" w:tentative="1">
      <w:start w:val="1"/>
      <w:numFmt w:val="lowerRoman"/>
      <w:lvlText w:val="%6."/>
      <w:lvlJc w:val="right"/>
      <w:pPr>
        <w:ind w:left="4730" w:hanging="180"/>
      </w:pPr>
    </w:lvl>
    <w:lvl w:ilvl="6" w:tplc="FFFFFFFF" w:tentative="1">
      <w:start w:val="1"/>
      <w:numFmt w:val="decimal"/>
      <w:lvlText w:val="%7."/>
      <w:lvlJc w:val="left"/>
      <w:pPr>
        <w:ind w:left="5450" w:hanging="360"/>
      </w:pPr>
    </w:lvl>
    <w:lvl w:ilvl="7" w:tplc="FFFFFFFF" w:tentative="1">
      <w:start w:val="1"/>
      <w:numFmt w:val="lowerLetter"/>
      <w:lvlText w:val="%8."/>
      <w:lvlJc w:val="left"/>
      <w:pPr>
        <w:ind w:left="6170" w:hanging="360"/>
      </w:pPr>
    </w:lvl>
    <w:lvl w:ilvl="8" w:tplc="FFFFFFFF" w:tentative="1">
      <w:start w:val="1"/>
      <w:numFmt w:val="lowerRoman"/>
      <w:lvlText w:val="%9."/>
      <w:lvlJc w:val="right"/>
      <w:pPr>
        <w:ind w:left="6890" w:hanging="180"/>
      </w:pPr>
    </w:lvl>
  </w:abstractNum>
  <w:abstractNum w:abstractNumId="314" w15:restartNumberingAfterBreak="0">
    <w:nsid w:val="4894263E"/>
    <w:multiLevelType w:val="multilevel"/>
    <w:tmpl w:val="C87CC850"/>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315" w15:restartNumberingAfterBreak="0">
    <w:nsid w:val="48A07071"/>
    <w:multiLevelType w:val="multilevel"/>
    <w:tmpl w:val="F5DA5420"/>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6" w15:restartNumberingAfterBreak="0">
    <w:nsid w:val="48AD67CE"/>
    <w:multiLevelType w:val="multilevel"/>
    <w:tmpl w:val="08029C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7" w15:restartNumberingAfterBreak="0">
    <w:nsid w:val="48CF6DA7"/>
    <w:multiLevelType w:val="hybridMultilevel"/>
    <w:tmpl w:val="B3183B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9A504CD"/>
    <w:multiLevelType w:val="multilevel"/>
    <w:tmpl w:val="97BEC27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9" w15:restartNumberingAfterBreak="0">
    <w:nsid w:val="4A074009"/>
    <w:multiLevelType w:val="multilevel"/>
    <w:tmpl w:val="CA6C2E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0" w15:restartNumberingAfterBreak="0">
    <w:nsid w:val="4A35191A"/>
    <w:multiLevelType w:val="hybridMultilevel"/>
    <w:tmpl w:val="470AA15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1" w15:restartNumberingAfterBreak="0">
    <w:nsid w:val="4A723524"/>
    <w:multiLevelType w:val="multilevel"/>
    <w:tmpl w:val="D4160B52"/>
    <w:lvl w:ilvl="0">
      <w:start w:val="1"/>
      <w:numFmt w:val="decimal"/>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322" w15:restartNumberingAfterBreak="0">
    <w:nsid w:val="4A8228E1"/>
    <w:multiLevelType w:val="multilevel"/>
    <w:tmpl w:val="18583F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3" w15:restartNumberingAfterBreak="0">
    <w:nsid w:val="4A863168"/>
    <w:multiLevelType w:val="multilevel"/>
    <w:tmpl w:val="5A9EC5E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4" w15:restartNumberingAfterBreak="0">
    <w:nsid w:val="4ABA154F"/>
    <w:multiLevelType w:val="multilevel"/>
    <w:tmpl w:val="749E5920"/>
    <w:lvl w:ilvl="0">
      <w:start w:val="1"/>
      <w:numFmt w:val="lowerLetter"/>
      <w:lvlText w:val="(%1)"/>
      <w:lvlJc w:val="left"/>
      <w:pPr>
        <w:ind w:left="720" w:hanging="360"/>
      </w:pPr>
      <w:rPr>
        <w:rFonts w:hint="default"/>
      </w:rPr>
    </w:lvl>
    <w:lvl w:ilvl="1">
      <w:start w:val="1"/>
      <w:numFmt w:val="lowerLetter"/>
      <w:lvlText w:val="(%2)"/>
      <w:lvlJc w:val="left"/>
      <w:pPr>
        <w:ind w:left="1627"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5" w15:restartNumberingAfterBreak="0">
    <w:nsid w:val="4B4A1E29"/>
    <w:multiLevelType w:val="multilevel"/>
    <w:tmpl w:val="9098BFE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6" w15:restartNumberingAfterBreak="0">
    <w:nsid w:val="4BA25AC7"/>
    <w:multiLevelType w:val="multilevel"/>
    <w:tmpl w:val="AB6A89B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7" w15:restartNumberingAfterBreak="0">
    <w:nsid w:val="4BDC717C"/>
    <w:multiLevelType w:val="multilevel"/>
    <w:tmpl w:val="DAD0DD5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8" w15:restartNumberingAfterBreak="0">
    <w:nsid w:val="4BFD689A"/>
    <w:multiLevelType w:val="multilevel"/>
    <w:tmpl w:val="34A035D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9" w15:restartNumberingAfterBreak="0">
    <w:nsid w:val="4C080242"/>
    <w:multiLevelType w:val="multilevel"/>
    <w:tmpl w:val="8208098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0" w15:restartNumberingAfterBreak="0">
    <w:nsid w:val="4C0F136D"/>
    <w:multiLevelType w:val="multilevel"/>
    <w:tmpl w:val="FE2EC7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1" w15:restartNumberingAfterBreak="0">
    <w:nsid w:val="4C702A00"/>
    <w:multiLevelType w:val="multilevel"/>
    <w:tmpl w:val="D780D87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Letter"/>
      <w:lvlText w:val="%3)"/>
      <w:lvlJc w:val="left"/>
      <w:pPr>
        <w:ind w:left="2700" w:hanging="720"/>
      </w:pPr>
      <w:rPr>
        <w:rFonts w:hint="default"/>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2" w15:restartNumberingAfterBreak="0">
    <w:nsid w:val="4C7903BA"/>
    <w:multiLevelType w:val="multilevel"/>
    <w:tmpl w:val="4A96D52C"/>
    <w:lvl w:ilvl="0">
      <w:start w:val="1"/>
      <w:numFmt w:val="bullet"/>
      <w:pStyle w:val="ListBullet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33" w15:restartNumberingAfterBreak="0">
    <w:nsid w:val="4C966AD2"/>
    <w:multiLevelType w:val="hybridMultilevel"/>
    <w:tmpl w:val="FA448870"/>
    <w:lvl w:ilvl="0" w:tplc="CB82BF1E">
      <w:start w:val="1"/>
      <w:numFmt w:val="decimal"/>
      <w:lvlText w:val="%1)"/>
      <w:lvlJc w:val="left"/>
      <w:pPr>
        <w:ind w:left="1080" w:hanging="360"/>
      </w:pPr>
      <w:rPr>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4" w15:restartNumberingAfterBreak="0">
    <w:nsid w:val="4CF46BB6"/>
    <w:multiLevelType w:val="multilevel"/>
    <w:tmpl w:val="D77A0C7A"/>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5" w15:restartNumberingAfterBreak="0">
    <w:nsid w:val="4CFC1979"/>
    <w:multiLevelType w:val="multilevel"/>
    <w:tmpl w:val="DB76EE9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6" w15:restartNumberingAfterBreak="0">
    <w:nsid w:val="4D074F8F"/>
    <w:multiLevelType w:val="multilevel"/>
    <w:tmpl w:val="BF161E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7" w15:restartNumberingAfterBreak="0">
    <w:nsid w:val="4D2136DB"/>
    <w:multiLevelType w:val="multilevel"/>
    <w:tmpl w:val="66EA8F88"/>
    <w:styleLink w:val="ListBody"/>
    <w:lvl w:ilvl="0">
      <w:start w:val="1"/>
      <w:numFmt w:val="bullet"/>
      <w:pStyle w:val="BodyBullet"/>
      <w:lvlText w:val="•"/>
      <w:lvlJc w:val="left"/>
      <w:pPr>
        <w:tabs>
          <w:tab w:val="num" w:pos="227"/>
        </w:tabs>
        <w:ind w:left="227" w:hanging="227"/>
      </w:pPr>
      <w:rPr>
        <w:rFonts w:ascii="Arial" w:hAnsi="Arial" w:hint="default"/>
      </w:rPr>
    </w:lvl>
    <w:lvl w:ilvl="1">
      <w:start w:val="1"/>
      <w:numFmt w:val="bullet"/>
      <w:lvlText w:val="•"/>
      <w:lvlJc w:val="left"/>
      <w:pPr>
        <w:tabs>
          <w:tab w:val="num" w:pos="454"/>
        </w:tabs>
        <w:ind w:left="454" w:hanging="227"/>
      </w:pPr>
      <w:rPr>
        <w:rFonts w:ascii="Arial" w:hAnsi="Arial" w:hint="default"/>
      </w:rPr>
    </w:lvl>
    <w:lvl w:ilvl="2">
      <w:start w:val="1"/>
      <w:numFmt w:val="bullet"/>
      <w:lvlText w:val="•"/>
      <w:lvlJc w:val="left"/>
      <w:pPr>
        <w:tabs>
          <w:tab w:val="num" w:pos="680"/>
        </w:tabs>
        <w:ind w:left="681" w:hanging="227"/>
      </w:pPr>
      <w:rPr>
        <w:rFonts w:ascii="Arial" w:hAnsi="Arial" w:hint="default"/>
      </w:rPr>
    </w:lvl>
    <w:lvl w:ilvl="3">
      <w:start w:val="1"/>
      <w:numFmt w:val="bullet"/>
      <w:lvlText w:val="•"/>
      <w:lvlJc w:val="left"/>
      <w:pPr>
        <w:tabs>
          <w:tab w:val="num" w:pos="907"/>
        </w:tabs>
        <w:ind w:left="908" w:hanging="227"/>
      </w:pPr>
      <w:rPr>
        <w:rFonts w:ascii="Arial" w:hAnsi="Arial" w:hint="default"/>
      </w:rPr>
    </w:lvl>
    <w:lvl w:ilvl="4">
      <w:start w:val="1"/>
      <w:numFmt w:val="bullet"/>
      <w:lvlText w:val="•"/>
      <w:lvlJc w:val="left"/>
      <w:pPr>
        <w:tabs>
          <w:tab w:val="num" w:pos="1134"/>
        </w:tabs>
        <w:ind w:left="1135" w:hanging="227"/>
      </w:pPr>
      <w:rPr>
        <w:rFonts w:ascii="Arial" w:hAnsi="Arial" w:hint="default"/>
      </w:rPr>
    </w:lvl>
    <w:lvl w:ilvl="5">
      <w:start w:val="1"/>
      <w:numFmt w:val="bullet"/>
      <w:lvlText w:val="•"/>
      <w:lvlJc w:val="left"/>
      <w:pPr>
        <w:tabs>
          <w:tab w:val="num" w:pos="1361"/>
        </w:tabs>
        <w:ind w:left="1362" w:hanging="227"/>
      </w:pPr>
      <w:rPr>
        <w:rFonts w:ascii="Arial" w:hAnsi="Arial" w:hint="default"/>
      </w:rPr>
    </w:lvl>
    <w:lvl w:ilvl="6">
      <w:start w:val="1"/>
      <w:numFmt w:val="bullet"/>
      <w:lvlText w:val="•"/>
      <w:lvlJc w:val="left"/>
      <w:pPr>
        <w:tabs>
          <w:tab w:val="num" w:pos="1588"/>
        </w:tabs>
        <w:ind w:left="1589" w:hanging="227"/>
      </w:pPr>
      <w:rPr>
        <w:rFonts w:ascii="Arial" w:hAnsi="Arial" w:hint="default"/>
      </w:rPr>
    </w:lvl>
    <w:lvl w:ilvl="7">
      <w:start w:val="1"/>
      <w:numFmt w:val="bullet"/>
      <w:lvlText w:val="•"/>
      <w:lvlJc w:val="left"/>
      <w:pPr>
        <w:tabs>
          <w:tab w:val="num" w:pos="1814"/>
        </w:tabs>
        <w:ind w:left="1816" w:hanging="227"/>
      </w:pPr>
      <w:rPr>
        <w:rFonts w:ascii="Arial" w:hAnsi="Arial" w:hint="default"/>
      </w:rPr>
    </w:lvl>
    <w:lvl w:ilvl="8">
      <w:start w:val="1"/>
      <w:numFmt w:val="bullet"/>
      <w:lvlText w:val="•"/>
      <w:lvlJc w:val="left"/>
      <w:pPr>
        <w:tabs>
          <w:tab w:val="num" w:pos="2041"/>
        </w:tabs>
        <w:ind w:left="2043" w:hanging="227"/>
      </w:pPr>
      <w:rPr>
        <w:rFonts w:ascii="Arial" w:hAnsi="Arial" w:hint="default"/>
      </w:rPr>
    </w:lvl>
  </w:abstractNum>
  <w:abstractNum w:abstractNumId="338" w15:restartNumberingAfterBreak="0">
    <w:nsid w:val="4D22504F"/>
    <w:multiLevelType w:val="multilevel"/>
    <w:tmpl w:val="33E64BA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9" w15:restartNumberingAfterBreak="0">
    <w:nsid w:val="4D993ED8"/>
    <w:multiLevelType w:val="hybridMultilevel"/>
    <w:tmpl w:val="54D86D7E"/>
    <w:lvl w:ilvl="0" w:tplc="FBAA5A78">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0" w15:restartNumberingAfterBreak="0">
    <w:nsid w:val="4D9A5949"/>
    <w:multiLevelType w:val="hybridMultilevel"/>
    <w:tmpl w:val="AB508930"/>
    <w:lvl w:ilvl="0" w:tplc="8A86B4C8">
      <w:start w:val="1"/>
      <w:numFmt w:val="decimal"/>
      <w:lvlText w:val="%1)"/>
      <w:lvlJc w:val="left"/>
      <w:pPr>
        <w:ind w:left="1080" w:hanging="360"/>
      </w:pPr>
      <w:rPr>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1" w15:restartNumberingAfterBreak="0">
    <w:nsid w:val="4DB308B2"/>
    <w:multiLevelType w:val="hybridMultilevel"/>
    <w:tmpl w:val="E04A081E"/>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42" w15:restartNumberingAfterBreak="0">
    <w:nsid w:val="4DF44B2F"/>
    <w:multiLevelType w:val="multilevel"/>
    <w:tmpl w:val="3AC623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3" w15:restartNumberingAfterBreak="0">
    <w:nsid w:val="4DF85E88"/>
    <w:multiLevelType w:val="multilevel"/>
    <w:tmpl w:val="AFD4D9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4" w15:restartNumberingAfterBreak="0">
    <w:nsid w:val="4E5015AF"/>
    <w:multiLevelType w:val="multilevel"/>
    <w:tmpl w:val="38E871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5" w15:restartNumberingAfterBreak="0">
    <w:nsid w:val="4E53004D"/>
    <w:multiLevelType w:val="multilevel"/>
    <w:tmpl w:val="61F6AAB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6" w15:restartNumberingAfterBreak="0">
    <w:nsid w:val="4F110ED0"/>
    <w:multiLevelType w:val="multilevel"/>
    <w:tmpl w:val="ED0A52F0"/>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7" w15:restartNumberingAfterBreak="0">
    <w:nsid w:val="4FCB65E0"/>
    <w:multiLevelType w:val="multilevel"/>
    <w:tmpl w:val="3738DD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8" w15:restartNumberingAfterBreak="0">
    <w:nsid w:val="50B212F4"/>
    <w:multiLevelType w:val="multilevel"/>
    <w:tmpl w:val="7E341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9" w15:restartNumberingAfterBreak="0">
    <w:nsid w:val="51014E60"/>
    <w:multiLevelType w:val="multilevel"/>
    <w:tmpl w:val="F71688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0" w15:restartNumberingAfterBreak="0">
    <w:nsid w:val="522D4D73"/>
    <w:multiLevelType w:val="multilevel"/>
    <w:tmpl w:val="E64692D2"/>
    <w:styleLink w:val="NumberedSectionHeading"/>
    <w:lvl w:ilvl="0">
      <w:start w:val="1"/>
      <w:numFmt w:val="decimal"/>
      <w:pStyle w:val="NumberedSection-Heading1"/>
      <w:suff w:val="nothing"/>
      <w:lvlText w:val="SECTION %1 — "/>
      <w:lvlJc w:val="left"/>
      <w:pPr>
        <w:ind w:left="0" w:firstLine="0"/>
      </w:pPr>
      <w:rPr>
        <w:rFonts w:ascii="Arial" w:hAnsi="Arial" w:cs="Times New Roman" w:hint="default"/>
        <w:b/>
        <w:i w:val="0"/>
        <w:caps/>
        <w:color w:val="1A1364"/>
        <w:sz w:val="28"/>
      </w:rPr>
    </w:lvl>
    <w:lvl w:ilvl="1">
      <w:start w:val="1"/>
      <w:numFmt w:val="upperLetter"/>
      <w:pStyle w:val="NumberedSection-Heading2"/>
      <w:suff w:val="nothing"/>
      <w:lvlText w:val="sub-section %1%2 — "/>
      <w:lvlJc w:val="left"/>
      <w:pPr>
        <w:ind w:left="0" w:firstLine="0"/>
      </w:pPr>
      <w:rPr>
        <w:rFonts w:ascii="Arial" w:hAnsi="Arial" w:cs="Times New Roman" w:hint="default"/>
        <w:b/>
        <w:i w:val="0"/>
        <w:caps/>
        <w:color w:val="1A1364"/>
        <w:sz w:val="28"/>
      </w:rPr>
    </w:lvl>
    <w:lvl w:ilvl="2">
      <w:start w:val="1"/>
      <w:numFmt w:val="none"/>
      <w:pStyle w:val="NumberedSection-Heading3"/>
      <w:suff w:val="nothing"/>
      <w:lvlText w:val=""/>
      <w:lvlJc w:val="left"/>
      <w:pPr>
        <w:ind w:left="0" w:firstLine="0"/>
      </w:pPr>
    </w:lvl>
    <w:lvl w:ilvl="3">
      <w:start w:val="1"/>
      <w:numFmt w:val="decimal"/>
      <w:pStyle w:val="NumberedSection-Heading4"/>
      <w:lvlText w:val="%4."/>
      <w:lvlJc w:val="left"/>
      <w:pPr>
        <w:ind w:left="340" w:hanging="340"/>
      </w:pPr>
      <w:rPr>
        <w:rFonts w:ascii="Arial" w:hAnsi="Arial" w:cs="Times New Roman" w:hint="default"/>
        <w:b/>
        <w:i w:val="0"/>
        <w:sz w:val="22"/>
      </w:rPr>
    </w:lvl>
    <w:lvl w:ilvl="4">
      <w:start w:val="1"/>
      <w:numFmt w:val="decimal"/>
      <w:pStyle w:val="NumberedSection-Paragraph1"/>
      <w:lvlText w:val="%5."/>
      <w:lvlJc w:val="left"/>
      <w:pPr>
        <w:ind w:left="340" w:hanging="340"/>
      </w:pPr>
    </w:lvl>
    <w:lvl w:ilvl="5">
      <w:start w:val="1"/>
      <w:numFmt w:val="lowerLetter"/>
      <w:pStyle w:val="NumberedSection-Paragraph2"/>
      <w:lvlText w:val="%6)"/>
      <w:lvlJc w:val="left"/>
      <w:pPr>
        <w:ind w:left="766" w:hanging="340"/>
      </w:pPr>
    </w:lvl>
    <w:lvl w:ilvl="6">
      <w:start w:val="1"/>
      <w:numFmt w:val="lowerRoman"/>
      <w:pStyle w:val="NumberedSection-Paragraph3"/>
      <w:lvlText w:val="%7)"/>
      <w:lvlJc w:val="left"/>
      <w:pPr>
        <w:ind w:left="1077" w:hanging="397"/>
      </w:pPr>
    </w:lvl>
    <w:lvl w:ilvl="7">
      <w:start w:val="1"/>
      <w:numFmt w:val="lowerLetter"/>
      <w:pStyle w:val="NumberedSection-Paragraph4"/>
      <w:lvlText w:val="%8)"/>
      <w:lvlJc w:val="left"/>
      <w:pPr>
        <w:ind w:left="1418" w:hanging="341"/>
      </w:pPr>
    </w:lvl>
    <w:lvl w:ilvl="8">
      <w:start w:val="1"/>
      <w:numFmt w:val="lowerRoman"/>
      <w:lvlText w:val="%9."/>
      <w:lvlJc w:val="left"/>
      <w:pPr>
        <w:ind w:left="0" w:firstLine="0"/>
      </w:pPr>
    </w:lvl>
  </w:abstractNum>
  <w:abstractNum w:abstractNumId="351" w15:restartNumberingAfterBreak="0">
    <w:nsid w:val="523914AA"/>
    <w:multiLevelType w:val="multilevel"/>
    <w:tmpl w:val="F8903D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2" w15:restartNumberingAfterBreak="0">
    <w:nsid w:val="526F31F6"/>
    <w:multiLevelType w:val="multilevel"/>
    <w:tmpl w:val="C5CA7E74"/>
    <w:lvl w:ilvl="0">
      <w:start w:val="1"/>
      <w:numFmt w:val="lowerRoman"/>
      <w:lvlText w:val="(%1)"/>
      <w:lvlJc w:val="left"/>
      <w:pPr>
        <w:ind w:left="720" w:hanging="360"/>
      </w:pPr>
      <w:rPr>
        <w:rFonts w:ascii="Arial" w:hAnsi="Arial" w:cs="Times New Roman" w:hint="default"/>
        <w:b w:val="0"/>
        <w:bCs w:val="0"/>
        <w:i w:val="0"/>
        <w:color w:val="000000" w:themeColor="text1"/>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3" w15:restartNumberingAfterBreak="0">
    <w:nsid w:val="52735E06"/>
    <w:multiLevelType w:val="multilevel"/>
    <w:tmpl w:val="AFB42A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4" w15:restartNumberingAfterBreak="0">
    <w:nsid w:val="528E60EA"/>
    <w:multiLevelType w:val="hybridMultilevel"/>
    <w:tmpl w:val="EEDC155E"/>
    <w:lvl w:ilvl="0" w:tplc="08090015">
      <w:start w:val="1"/>
      <w:numFmt w:val="upperLetter"/>
      <w:lvlText w:val="%1."/>
      <w:lvlJc w:val="left"/>
      <w:pPr>
        <w:ind w:left="360" w:hanging="360"/>
      </w:pPr>
      <w:rPr>
        <w:rFonts w:hint="default"/>
        <w:b/>
        <w:bCs/>
        <w:sz w:val="22"/>
        <w:szCs w:val="22"/>
      </w:rPr>
    </w:lvl>
    <w:lvl w:ilvl="1" w:tplc="F6A4A254">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5" w15:restartNumberingAfterBreak="0">
    <w:nsid w:val="5326193A"/>
    <w:multiLevelType w:val="multilevel"/>
    <w:tmpl w:val="ED2677D8"/>
    <w:lvl w:ilvl="0">
      <w:start w:val="1"/>
      <w:numFmt w:val="lowerLetter"/>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56" w15:restartNumberingAfterBreak="0">
    <w:nsid w:val="533E3ED6"/>
    <w:multiLevelType w:val="multilevel"/>
    <w:tmpl w:val="9FA06A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7" w15:restartNumberingAfterBreak="0">
    <w:nsid w:val="537B6E19"/>
    <w:multiLevelType w:val="multilevel"/>
    <w:tmpl w:val="F1EEB9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8" w15:restartNumberingAfterBreak="0">
    <w:nsid w:val="53942852"/>
    <w:multiLevelType w:val="hybridMultilevel"/>
    <w:tmpl w:val="9B1C26A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9" w15:restartNumberingAfterBreak="0">
    <w:nsid w:val="5432473E"/>
    <w:multiLevelType w:val="multilevel"/>
    <w:tmpl w:val="984E7F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0" w15:restartNumberingAfterBreak="0">
    <w:nsid w:val="54451A82"/>
    <w:multiLevelType w:val="hybridMultilevel"/>
    <w:tmpl w:val="4B44FCE6"/>
    <w:lvl w:ilvl="0" w:tplc="CF5476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1" w15:restartNumberingAfterBreak="0">
    <w:nsid w:val="5472585D"/>
    <w:multiLevelType w:val="multilevel"/>
    <w:tmpl w:val="69D699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2" w15:restartNumberingAfterBreak="0">
    <w:nsid w:val="54A62CCF"/>
    <w:multiLevelType w:val="multilevel"/>
    <w:tmpl w:val="72BAAF58"/>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3" w15:restartNumberingAfterBreak="0">
    <w:nsid w:val="54F87F29"/>
    <w:multiLevelType w:val="multilevel"/>
    <w:tmpl w:val="21448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4" w15:restartNumberingAfterBreak="0">
    <w:nsid w:val="559E5799"/>
    <w:multiLevelType w:val="multilevel"/>
    <w:tmpl w:val="9FB8DF82"/>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5" w15:restartNumberingAfterBreak="0">
    <w:nsid w:val="55AA2664"/>
    <w:multiLevelType w:val="multilevel"/>
    <w:tmpl w:val="EE7A792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66" w15:restartNumberingAfterBreak="0">
    <w:nsid w:val="55C066B4"/>
    <w:multiLevelType w:val="hybridMultilevel"/>
    <w:tmpl w:val="BFC0A6D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7" w15:restartNumberingAfterBreak="0">
    <w:nsid w:val="560A06CA"/>
    <w:multiLevelType w:val="multilevel"/>
    <w:tmpl w:val="275EA3A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8" w15:restartNumberingAfterBreak="0">
    <w:nsid w:val="5653073E"/>
    <w:multiLevelType w:val="hybridMultilevel"/>
    <w:tmpl w:val="2F4E2344"/>
    <w:lvl w:ilvl="0" w:tplc="250EEEBE">
      <w:start w:val="1"/>
      <w:numFmt w:val="lowerRoman"/>
      <w:lvlText w:val="%1)"/>
      <w:lvlJc w:val="left"/>
      <w:pPr>
        <w:ind w:left="2520" w:hanging="360"/>
      </w:pPr>
      <w:rPr>
        <w:rFonts w:hint="default"/>
        <w:b w:val="0"/>
        <w:bCs/>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69" w15:restartNumberingAfterBreak="0">
    <w:nsid w:val="565B228D"/>
    <w:multiLevelType w:val="hybridMultilevel"/>
    <w:tmpl w:val="44DAE58C"/>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0" w15:restartNumberingAfterBreak="0">
    <w:nsid w:val="566A6570"/>
    <w:multiLevelType w:val="multilevel"/>
    <w:tmpl w:val="70BC4B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1" w15:restartNumberingAfterBreak="0">
    <w:nsid w:val="56973557"/>
    <w:multiLevelType w:val="hybridMultilevel"/>
    <w:tmpl w:val="8146E1E0"/>
    <w:lvl w:ilvl="0" w:tplc="08090017">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72" w15:restartNumberingAfterBreak="0">
    <w:nsid w:val="56D86070"/>
    <w:multiLevelType w:val="hybridMultilevel"/>
    <w:tmpl w:val="048E3E44"/>
    <w:lvl w:ilvl="0" w:tplc="F6A4A25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3" w15:restartNumberingAfterBreak="0">
    <w:nsid w:val="5756359C"/>
    <w:multiLevelType w:val="multilevel"/>
    <w:tmpl w:val="B34E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7A06588"/>
    <w:multiLevelType w:val="multilevel"/>
    <w:tmpl w:val="BDEEE10A"/>
    <w:lvl w:ilvl="0">
      <w:start w:val="1"/>
      <w:numFmt w:val="lowerRoman"/>
      <w:lvlText w:val="(%1)"/>
      <w:lvlJc w:val="left"/>
      <w:pPr>
        <w:ind w:left="720" w:hanging="360"/>
      </w:pPr>
      <w:rPr>
        <w:rFonts w:ascii="Arial" w:hAnsi="Arial" w:cs="Times New Roman" w:hint="default"/>
        <w:b w:val="0"/>
        <w:bCs w:val="0"/>
        <w:i w:val="0"/>
        <w:color w:val="000000" w:themeColor="tex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5" w15:restartNumberingAfterBreak="0">
    <w:nsid w:val="57CB5816"/>
    <w:multiLevelType w:val="multilevel"/>
    <w:tmpl w:val="01964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6" w15:restartNumberingAfterBreak="0">
    <w:nsid w:val="57D1345D"/>
    <w:multiLevelType w:val="multilevel"/>
    <w:tmpl w:val="440CE2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7" w15:restartNumberingAfterBreak="0">
    <w:nsid w:val="58A15BDC"/>
    <w:multiLevelType w:val="multilevel"/>
    <w:tmpl w:val="B34624C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8" w15:restartNumberingAfterBreak="0">
    <w:nsid w:val="59137AF3"/>
    <w:multiLevelType w:val="multilevel"/>
    <w:tmpl w:val="3BA21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9" w15:restartNumberingAfterBreak="0">
    <w:nsid w:val="59490D69"/>
    <w:multiLevelType w:val="multilevel"/>
    <w:tmpl w:val="425E8B2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0" w15:restartNumberingAfterBreak="0">
    <w:nsid w:val="5A5405E2"/>
    <w:multiLevelType w:val="multilevel"/>
    <w:tmpl w:val="9E64033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1" w15:restartNumberingAfterBreak="0">
    <w:nsid w:val="5A5409B1"/>
    <w:multiLevelType w:val="multilevel"/>
    <w:tmpl w:val="E196BE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2" w15:restartNumberingAfterBreak="0">
    <w:nsid w:val="5A966312"/>
    <w:multiLevelType w:val="multilevel"/>
    <w:tmpl w:val="0A30560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3" w15:restartNumberingAfterBreak="0">
    <w:nsid w:val="5B825F8F"/>
    <w:multiLevelType w:val="multilevel"/>
    <w:tmpl w:val="7B6C4F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4" w15:restartNumberingAfterBreak="0">
    <w:nsid w:val="5BE34CEC"/>
    <w:multiLevelType w:val="hybridMultilevel"/>
    <w:tmpl w:val="B81CA7B6"/>
    <w:lvl w:ilvl="0" w:tplc="63B6C59C">
      <w:start w:val="1"/>
      <w:numFmt w:val="decimal"/>
      <w:lvlText w:val="%1)"/>
      <w:lvlJc w:val="left"/>
      <w:pPr>
        <w:ind w:left="1080" w:hanging="360"/>
      </w:pPr>
      <w:rPr>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5" w15:restartNumberingAfterBreak="0">
    <w:nsid w:val="5C08756F"/>
    <w:multiLevelType w:val="hybridMultilevel"/>
    <w:tmpl w:val="E7F2C0D2"/>
    <w:lvl w:ilvl="0" w:tplc="79263BE0">
      <w:start w:val="4"/>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6" w15:restartNumberingAfterBreak="0">
    <w:nsid w:val="5C671BC7"/>
    <w:multiLevelType w:val="multilevel"/>
    <w:tmpl w:val="920C7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7" w15:restartNumberingAfterBreak="0">
    <w:nsid w:val="5C68415E"/>
    <w:multiLevelType w:val="multilevel"/>
    <w:tmpl w:val="EAF44D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8" w15:restartNumberingAfterBreak="0">
    <w:nsid w:val="5C933D70"/>
    <w:multiLevelType w:val="hybridMultilevel"/>
    <w:tmpl w:val="5776DFE8"/>
    <w:lvl w:ilvl="0" w:tplc="7428BFB0">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9" w15:restartNumberingAfterBreak="0">
    <w:nsid w:val="5CA14B59"/>
    <w:multiLevelType w:val="multilevel"/>
    <w:tmpl w:val="B9047B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0" w15:restartNumberingAfterBreak="0">
    <w:nsid w:val="5CCC5829"/>
    <w:multiLevelType w:val="multilevel"/>
    <w:tmpl w:val="EE46964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1" w15:restartNumberingAfterBreak="0">
    <w:nsid w:val="5D1533EC"/>
    <w:multiLevelType w:val="multilevel"/>
    <w:tmpl w:val="4C7EE17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2" w15:restartNumberingAfterBreak="0">
    <w:nsid w:val="5D18315E"/>
    <w:multiLevelType w:val="multilevel"/>
    <w:tmpl w:val="221E64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3" w15:restartNumberingAfterBreak="0">
    <w:nsid w:val="5D41543F"/>
    <w:multiLevelType w:val="multilevel"/>
    <w:tmpl w:val="81424478"/>
    <w:lvl w:ilvl="0">
      <w:start w:val="1"/>
      <w:numFmt w:val="lowerRoman"/>
      <w:lvlText w:val="%1."/>
      <w:lvlJc w:val="left"/>
      <w:pPr>
        <w:ind w:left="717" w:hanging="360"/>
      </w:pPr>
      <w:rPr>
        <w:rFonts w:hint="default"/>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394" w15:restartNumberingAfterBreak="0">
    <w:nsid w:val="5D485583"/>
    <w:multiLevelType w:val="hybridMultilevel"/>
    <w:tmpl w:val="83CC9FB4"/>
    <w:lvl w:ilvl="0" w:tplc="6BDC5CE6">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5" w15:restartNumberingAfterBreak="0">
    <w:nsid w:val="5D606BAB"/>
    <w:multiLevelType w:val="hybridMultilevel"/>
    <w:tmpl w:val="97123AE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6" w15:restartNumberingAfterBreak="0">
    <w:nsid w:val="5D6360B9"/>
    <w:multiLevelType w:val="multilevel"/>
    <w:tmpl w:val="D4D0BEF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7" w15:restartNumberingAfterBreak="0">
    <w:nsid w:val="5D7A6E4C"/>
    <w:multiLevelType w:val="multilevel"/>
    <w:tmpl w:val="61EC0C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8" w15:restartNumberingAfterBreak="0">
    <w:nsid w:val="5D9B3CDC"/>
    <w:multiLevelType w:val="multilevel"/>
    <w:tmpl w:val="268C3D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9" w15:restartNumberingAfterBreak="0">
    <w:nsid w:val="5E07720B"/>
    <w:multiLevelType w:val="hybridMultilevel"/>
    <w:tmpl w:val="71FE907A"/>
    <w:lvl w:ilvl="0" w:tplc="3ABCA78E">
      <w:start w:val="1"/>
      <w:numFmt w:val="lowerLetter"/>
      <w:lvlText w:val="%1)"/>
      <w:lvlJc w:val="left"/>
      <w:pPr>
        <w:ind w:left="1080" w:hanging="360"/>
      </w:pPr>
      <w:rPr>
        <w:b/>
        <w:bCs/>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0" w15:restartNumberingAfterBreak="0">
    <w:nsid w:val="5E082E31"/>
    <w:multiLevelType w:val="multilevel"/>
    <w:tmpl w:val="6D722F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1" w15:restartNumberingAfterBreak="0">
    <w:nsid w:val="5E5064FA"/>
    <w:multiLevelType w:val="multilevel"/>
    <w:tmpl w:val="54F80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2" w15:restartNumberingAfterBreak="0">
    <w:nsid w:val="5E7A38C7"/>
    <w:multiLevelType w:val="multilevel"/>
    <w:tmpl w:val="DED2B76E"/>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3" w15:restartNumberingAfterBreak="0">
    <w:nsid w:val="5E8E47A9"/>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5ED26214"/>
    <w:multiLevelType w:val="multilevel"/>
    <w:tmpl w:val="AEAEF036"/>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5" w15:restartNumberingAfterBreak="0">
    <w:nsid w:val="5F231389"/>
    <w:multiLevelType w:val="multilevel"/>
    <w:tmpl w:val="4698A7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6" w15:restartNumberingAfterBreak="0">
    <w:nsid w:val="5F423D00"/>
    <w:multiLevelType w:val="multilevel"/>
    <w:tmpl w:val="E4C05A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7" w15:restartNumberingAfterBreak="0">
    <w:nsid w:val="5F5D2ABF"/>
    <w:multiLevelType w:val="multilevel"/>
    <w:tmpl w:val="2EBC40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8" w15:restartNumberingAfterBreak="0">
    <w:nsid w:val="5FAE6D81"/>
    <w:multiLevelType w:val="multilevel"/>
    <w:tmpl w:val="756062C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9" w15:restartNumberingAfterBreak="0">
    <w:nsid w:val="5FD0720A"/>
    <w:multiLevelType w:val="hybridMultilevel"/>
    <w:tmpl w:val="E8FE016E"/>
    <w:lvl w:ilvl="0" w:tplc="5AA2632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10" w15:restartNumberingAfterBreak="0">
    <w:nsid w:val="5FFD30E2"/>
    <w:multiLevelType w:val="hybridMultilevel"/>
    <w:tmpl w:val="F0E65C7E"/>
    <w:lvl w:ilvl="0" w:tplc="C25E0384">
      <w:start w:val="5"/>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1" w15:restartNumberingAfterBreak="0">
    <w:nsid w:val="60060515"/>
    <w:multiLevelType w:val="multilevel"/>
    <w:tmpl w:val="32BA9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2" w15:restartNumberingAfterBreak="0">
    <w:nsid w:val="60333E13"/>
    <w:multiLevelType w:val="multilevel"/>
    <w:tmpl w:val="3D0A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604221A6"/>
    <w:multiLevelType w:val="multilevel"/>
    <w:tmpl w:val="3F3656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4" w15:restartNumberingAfterBreak="0">
    <w:nsid w:val="6116482C"/>
    <w:multiLevelType w:val="multilevel"/>
    <w:tmpl w:val="0A82652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5" w15:restartNumberingAfterBreak="0">
    <w:nsid w:val="611C27E2"/>
    <w:multiLevelType w:val="multilevel"/>
    <w:tmpl w:val="776AB8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6" w15:restartNumberingAfterBreak="0">
    <w:nsid w:val="612F13CF"/>
    <w:multiLevelType w:val="multilevel"/>
    <w:tmpl w:val="1F7086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7" w15:restartNumberingAfterBreak="0">
    <w:nsid w:val="617F0DA7"/>
    <w:multiLevelType w:val="multilevel"/>
    <w:tmpl w:val="D6EA783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8" w15:restartNumberingAfterBreak="0">
    <w:nsid w:val="62687635"/>
    <w:multiLevelType w:val="multilevel"/>
    <w:tmpl w:val="59326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9" w15:restartNumberingAfterBreak="0">
    <w:nsid w:val="63435ED7"/>
    <w:multiLevelType w:val="multilevel"/>
    <w:tmpl w:val="6840F9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0" w15:restartNumberingAfterBreak="0">
    <w:nsid w:val="634C2E65"/>
    <w:multiLevelType w:val="multilevel"/>
    <w:tmpl w:val="2CB21E0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1" w15:restartNumberingAfterBreak="0">
    <w:nsid w:val="641E12A6"/>
    <w:multiLevelType w:val="hybridMultilevel"/>
    <w:tmpl w:val="57DAD1F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2" w15:restartNumberingAfterBreak="0">
    <w:nsid w:val="6441611B"/>
    <w:multiLevelType w:val="multilevel"/>
    <w:tmpl w:val="22A4636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3" w15:restartNumberingAfterBreak="0">
    <w:nsid w:val="646D68AB"/>
    <w:multiLevelType w:val="multilevel"/>
    <w:tmpl w:val="6CEAE51E"/>
    <w:lvl w:ilvl="0">
      <w:start w:val="1"/>
      <w:numFmt w:val="decimal"/>
      <w:pStyle w:val="1bulletlist"/>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4" w15:restartNumberingAfterBreak="0">
    <w:nsid w:val="647D5150"/>
    <w:multiLevelType w:val="hybridMultilevel"/>
    <w:tmpl w:val="E2DC9310"/>
    <w:lvl w:ilvl="0" w:tplc="4A1A5024">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5" w15:restartNumberingAfterBreak="0">
    <w:nsid w:val="66201DD7"/>
    <w:multiLevelType w:val="multilevel"/>
    <w:tmpl w:val="E6641008"/>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6" w15:restartNumberingAfterBreak="0">
    <w:nsid w:val="667F5B76"/>
    <w:multiLevelType w:val="multilevel"/>
    <w:tmpl w:val="0AF0D9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7" w15:restartNumberingAfterBreak="0">
    <w:nsid w:val="66B63131"/>
    <w:multiLevelType w:val="hybridMultilevel"/>
    <w:tmpl w:val="B4B4084E"/>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8" w15:restartNumberingAfterBreak="0">
    <w:nsid w:val="672708A9"/>
    <w:multiLevelType w:val="multilevel"/>
    <w:tmpl w:val="FBC44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9" w15:restartNumberingAfterBreak="0">
    <w:nsid w:val="67742615"/>
    <w:multiLevelType w:val="multilevel"/>
    <w:tmpl w:val="4A7CFDEA"/>
    <w:lvl w:ilvl="0">
      <w:start w:val="1"/>
      <w:numFmt w:val="lowerLetter"/>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430" w15:restartNumberingAfterBreak="0">
    <w:nsid w:val="67987FFC"/>
    <w:multiLevelType w:val="multilevel"/>
    <w:tmpl w:val="8932CF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1" w15:restartNumberingAfterBreak="0">
    <w:nsid w:val="67A919EC"/>
    <w:multiLevelType w:val="multilevel"/>
    <w:tmpl w:val="38405A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2" w15:restartNumberingAfterBreak="0">
    <w:nsid w:val="68375D05"/>
    <w:multiLevelType w:val="multilevel"/>
    <w:tmpl w:val="B75CEC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3" w15:restartNumberingAfterBreak="0">
    <w:nsid w:val="684D2EF1"/>
    <w:multiLevelType w:val="multilevel"/>
    <w:tmpl w:val="0E9A7968"/>
    <w:lvl w:ilvl="0">
      <w:start w:val="1"/>
      <w:numFmt w:val="lowerLetter"/>
      <w:lvlText w:val="%1."/>
      <w:lvlJc w:val="left"/>
      <w:pPr>
        <w:ind w:left="720" w:hanging="360"/>
      </w:pPr>
      <w:rPr>
        <w:rFonts w:ascii="Arial" w:eastAsia="MS Mincho" w:hAnsi="Arial" w:cs="Arial"/>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4" w15:restartNumberingAfterBreak="0">
    <w:nsid w:val="696D44B6"/>
    <w:multiLevelType w:val="multilevel"/>
    <w:tmpl w:val="62F6D77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5" w15:restartNumberingAfterBreak="0">
    <w:nsid w:val="696F0E24"/>
    <w:multiLevelType w:val="hybridMultilevel"/>
    <w:tmpl w:val="C8A62606"/>
    <w:lvl w:ilvl="0" w:tplc="0010E864">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6" w15:restartNumberingAfterBreak="0">
    <w:nsid w:val="697F7F33"/>
    <w:multiLevelType w:val="multilevel"/>
    <w:tmpl w:val="38269C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7" w15:restartNumberingAfterBreak="0">
    <w:nsid w:val="6A1A2816"/>
    <w:multiLevelType w:val="multilevel"/>
    <w:tmpl w:val="25BADC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8" w15:restartNumberingAfterBreak="0">
    <w:nsid w:val="6A545BDF"/>
    <w:multiLevelType w:val="hybridMultilevel"/>
    <w:tmpl w:val="DEAE32A4"/>
    <w:lvl w:ilvl="0" w:tplc="2B7478EA">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39" w15:restartNumberingAfterBreak="0">
    <w:nsid w:val="6A743AAE"/>
    <w:multiLevelType w:val="multilevel"/>
    <w:tmpl w:val="A4723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0" w15:restartNumberingAfterBreak="0">
    <w:nsid w:val="6AE10E91"/>
    <w:multiLevelType w:val="multilevel"/>
    <w:tmpl w:val="FCCA5A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1" w15:restartNumberingAfterBreak="0">
    <w:nsid w:val="6B002DDB"/>
    <w:multiLevelType w:val="hybridMultilevel"/>
    <w:tmpl w:val="0D8E5416"/>
    <w:lvl w:ilvl="0" w:tplc="3FC6D9BC">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2" w15:restartNumberingAfterBreak="0">
    <w:nsid w:val="6B31026C"/>
    <w:multiLevelType w:val="multilevel"/>
    <w:tmpl w:val="294E0CB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3" w15:restartNumberingAfterBreak="0">
    <w:nsid w:val="6B77746D"/>
    <w:multiLevelType w:val="multilevel"/>
    <w:tmpl w:val="B0A2DC7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4" w15:restartNumberingAfterBreak="0">
    <w:nsid w:val="6BB00F20"/>
    <w:multiLevelType w:val="multilevel"/>
    <w:tmpl w:val="CA90A9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5" w15:restartNumberingAfterBreak="0">
    <w:nsid w:val="6BD816A2"/>
    <w:multiLevelType w:val="multilevel"/>
    <w:tmpl w:val="FBD25B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6" w15:restartNumberingAfterBreak="0">
    <w:nsid w:val="6C774E1D"/>
    <w:multiLevelType w:val="multilevel"/>
    <w:tmpl w:val="0568D26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7" w15:restartNumberingAfterBreak="0">
    <w:nsid w:val="6CEB348E"/>
    <w:multiLevelType w:val="multilevel"/>
    <w:tmpl w:val="E41A7EDE"/>
    <w:lvl w:ilvl="0">
      <w:start w:val="1"/>
      <w:numFmt w:val="lowerLetter"/>
      <w:lvlText w:val="%1."/>
      <w:lvlJc w:val="left"/>
      <w:pPr>
        <w:ind w:left="1174" w:hanging="360"/>
      </w:pPr>
      <w:rPr>
        <w:b w:val="0"/>
        <w:bCs w:val="0"/>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48" w15:restartNumberingAfterBreak="0">
    <w:nsid w:val="6CF255C9"/>
    <w:multiLevelType w:val="multilevel"/>
    <w:tmpl w:val="837EDBCA"/>
    <w:lvl w:ilvl="0">
      <w:start w:val="1"/>
      <w:numFmt w:val="decimal"/>
      <w:lvlText w:val="(%1)"/>
      <w:lvlJc w:val="left"/>
      <w:pPr>
        <w:ind w:left="720" w:hanging="360"/>
      </w:pPr>
      <w:rPr>
        <w:rFonts w:hint="default"/>
      </w:rPr>
    </w:lvl>
    <w:lvl w:ilvl="1">
      <w:start w:val="1"/>
      <w:numFmt w:val="lowerLetter"/>
      <w:lvlText w:val="(%2)"/>
      <w:lvlJc w:val="left"/>
      <w:pPr>
        <w:ind w:left="1800" w:hanging="720"/>
      </w:pPr>
      <w:rPr>
        <w:rFonts w:hint="default"/>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9" w15:restartNumberingAfterBreak="0">
    <w:nsid w:val="6D663942"/>
    <w:multiLevelType w:val="multilevel"/>
    <w:tmpl w:val="AE6C08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0" w15:restartNumberingAfterBreak="0">
    <w:nsid w:val="6DA94AA1"/>
    <w:multiLevelType w:val="multilevel"/>
    <w:tmpl w:val="72A24E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1" w15:restartNumberingAfterBreak="0">
    <w:nsid w:val="6E172FD2"/>
    <w:multiLevelType w:val="multilevel"/>
    <w:tmpl w:val="9F7CF2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2" w15:restartNumberingAfterBreak="0">
    <w:nsid w:val="6E6B5444"/>
    <w:multiLevelType w:val="multilevel"/>
    <w:tmpl w:val="F198147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3" w15:restartNumberingAfterBreak="0">
    <w:nsid w:val="6E742116"/>
    <w:multiLevelType w:val="hybridMultilevel"/>
    <w:tmpl w:val="EBD4DDB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4" w15:restartNumberingAfterBreak="0">
    <w:nsid w:val="6E796AEB"/>
    <w:multiLevelType w:val="multilevel"/>
    <w:tmpl w:val="181C5E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5" w15:restartNumberingAfterBreak="0">
    <w:nsid w:val="6EA34273"/>
    <w:multiLevelType w:val="hybridMultilevel"/>
    <w:tmpl w:val="E52A2340"/>
    <w:lvl w:ilvl="0" w:tplc="096AA14E">
      <w:start w:val="9"/>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EAF0446"/>
    <w:multiLevelType w:val="multilevel"/>
    <w:tmpl w:val="46849A0A"/>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57" w15:restartNumberingAfterBreak="0">
    <w:nsid w:val="6ECC516F"/>
    <w:multiLevelType w:val="multilevel"/>
    <w:tmpl w:val="CD44409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8" w15:restartNumberingAfterBreak="0">
    <w:nsid w:val="6F5C68EF"/>
    <w:multiLevelType w:val="multilevel"/>
    <w:tmpl w:val="A8FA2F2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59" w15:restartNumberingAfterBreak="0">
    <w:nsid w:val="6F764505"/>
    <w:multiLevelType w:val="multilevel"/>
    <w:tmpl w:val="1C9AABA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0" w15:restartNumberingAfterBreak="0">
    <w:nsid w:val="702E59FB"/>
    <w:multiLevelType w:val="multilevel"/>
    <w:tmpl w:val="806C0CA2"/>
    <w:lvl w:ilvl="0">
      <w:start w:val="1"/>
      <w:numFmt w:val="lowerLetter"/>
      <w:lvlText w:val="%1."/>
      <w:lvlJc w:val="left"/>
      <w:pPr>
        <w:ind w:left="1174" w:hanging="360"/>
      </w:p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61" w15:restartNumberingAfterBreak="0">
    <w:nsid w:val="7057020C"/>
    <w:multiLevelType w:val="multilevel"/>
    <w:tmpl w:val="85F44A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2" w15:restartNumberingAfterBreak="0">
    <w:nsid w:val="705B203E"/>
    <w:multiLevelType w:val="hybridMultilevel"/>
    <w:tmpl w:val="5FCCADC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3" w15:restartNumberingAfterBreak="0">
    <w:nsid w:val="7110314A"/>
    <w:multiLevelType w:val="multilevel"/>
    <w:tmpl w:val="5B7C2D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4" w15:restartNumberingAfterBreak="0">
    <w:nsid w:val="7140672D"/>
    <w:multiLevelType w:val="multilevel"/>
    <w:tmpl w:val="F800B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5" w15:restartNumberingAfterBreak="0">
    <w:nsid w:val="71871C67"/>
    <w:multiLevelType w:val="multilevel"/>
    <w:tmpl w:val="A3A20E7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6" w15:restartNumberingAfterBreak="0">
    <w:nsid w:val="71A17D1E"/>
    <w:multiLevelType w:val="multilevel"/>
    <w:tmpl w:val="91EEF2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7" w15:restartNumberingAfterBreak="0">
    <w:nsid w:val="7209142A"/>
    <w:multiLevelType w:val="multilevel"/>
    <w:tmpl w:val="8F461D5A"/>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8" w15:restartNumberingAfterBreak="0">
    <w:nsid w:val="722B1FCF"/>
    <w:multiLevelType w:val="multilevel"/>
    <w:tmpl w:val="EDF45D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9" w15:restartNumberingAfterBreak="0">
    <w:nsid w:val="724E7BF8"/>
    <w:multiLevelType w:val="multilevel"/>
    <w:tmpl w:val="48729EE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0" w15:restartNumberingAfterBreak="0">
    <w:nsid w:val="725E4012"/>
    <w:multiLevelType w:val="multilevel"/>
    <w:tmpl w:val="7584CE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1" w15:restartNumberingAfterBreak="0">
    <w:nsid w:val="72921A09"/>
    <w:multiLevelType w:val="hybridMultilevel"/>
    <w:tmpl w:val="B9E4D63C"/>
    <w:lvl w:ilvl="0" w:tplc="4A66AA60">
      <w:start w:val="1"/>
      <w:numFmt w:val="decimal"/>
      <w:lvlText w:val="%1."/>
      <w:lvlJc w:val="left"/>
      <w:pPr>
        <w:ind w:left="360" w:hanging="360"/>
      </w:pPr>
      <w:rPr>
        <w:b/>
        <w:bCs/>
        <w:sz w:val="28"/>
        <w:szCs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2" w15:restartNumberingAfterBreak="0">
    <w:nsid w:val="72E8074F"/>
    <w:multiLevelType w:val="hybridMultilevel"/>
    <w:tmpl w:val="F132D0A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3" w15:restartNumberingAfterBreak="0">
    <w:nsid w:val="735025D3"/>
    <w:multiLevelType w:val="multilevel"/>
    <w:tmpl w:val="7124D0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4" w15:restartNumberingAfterBreak="0">
    <w:nsid w:val="73E27288"/>
    <w:multiLevelType w:val="hybridMultilevel"/>
    <w:tmpl w:val="A96404CE"/>
    <w:lvl w:ilvl="0" w:tplc="D2106522">
      <w:start w:val="1"/>
      <w:numFmt w:val="decimal"/>
      <w:lvlText w:val="%1)"/>
      <w:lvlJc w:val="left"/>
      <w:pPr>
        <w:ind w:left="1080" w:hanging="360"/>
      </w:pPr>
      <w:rPr>
        <w:rFonts w:ascii="Arial" w:hAnsi="Arial" w:cs="Arial"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5" w15:restartNumberingAfterBreak="0">
    <w:nsid w:val="73EA1D13"/>
    <w:multiLevelType w:val="multilevel"/>
    <w:tmpl w:val="54409F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6" w15:restartNumberingAfterBreak="0">
    <w:nsid w:val="741F0B7F"/>
    <w:multiLevelType w:val="multilevel"/>
    <w:tmpl w:val="86EC7DD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7" w15:restartNumberingAfterBreak="0">
    <w:nsid w:val="74314715"/>
    <w:multiLevelType w:val="multilevel"/>
    <w:tmpl w:val="492A5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8" w15:restartNumberingAfterBreak="0">
    <w:nsid w:val="7470398E"/>
    <w:multiLevelType w:val="hybridMultilevel"/>
    <w:tmpl w:val="4948AB02"/>
    <w:lvl w:ilvl="0" w:tplc="05829470">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9" w15:restartNumberingAfterBreak="0">
    <w:nsid w:val="74996043"/>
    <w:multiLevelType w:val="hybridMultilevel"/>
    <w:tmpl w:val="97483D02"/>
    <w:lvl w:ilvl="0" w:tplc="0A5A5B2C">
      <w:start w:val="2"/>
      <w:numFmt w:val="decimal"/>
      <w:lvlText w:val="%1."/>
      <w:lvlJc w:val="left"/>
      <w:pPr>
        <w:ind w:left="360" w:hanging="360"/>
      </w:pPr>
      <w:rPr>
        <w:rFonts w:hint="default"/>
        <w:b/>
        <w:bCs/>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0" w15:restartNumberingAfterBreak="0">
    <w:nsid w:val="74AB0A26"/>
    <w:multiLevelType w:val="hybridMultilevel"/>
    <w:tmpl w:val="2CA2B06C"/>
    <w:lvl w:ilvl="0" w:tplc="AFD6152A">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1" w15:restartNumberingAfterBreak="0">
    <w:nsid w:val="74D900AA"/>
    <w:multiLevelType w:val="multilevel"/>
    <w:tmpl w:val="638EBD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rPr>
        <w:strike w:val="0"/>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2" w15:restartNumberingAfterBreak="0">
    <w:nsid w:val="74E37B70"/>
    <w:multiLevelType w:val="multilevel"/>
    <w:tmpl w:val="9A68F8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3" w15:restartNumberingAfterBreak="0">
    <w:nsid w:val="74F10A86"/>
    <w:multiLevelType w:val="multilevel"/>
    <w:tmpl w:val="CAD257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4" w15:restartNumberingAfterBreak="0">
    <w:nsid w:val="750B02A8"/>
    <w:multiLevelType w:val="multilevel"/>
    <w:tmpl w:val="0B8C552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5" w15:restartNumberingAfterBreak="0">
    <w:nsid w:val="75337403"/>
    <w:multiLevelType w:val="multilevel"/>
    <w:tmpl w:val="C2F26B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6" w15:restartNumberingAfterBreak="0">
    <w:nsid w:val="757E3B0A"/>
    <w:multiLevelType w:val="multilevel"/>
    <w:tmpl w:val="5FD839B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7" w15:restartNumberingAfterBreak="0">
    <w:nsid w:val="75AE58F5"/>
    <w:multiLevelType w:val="hybridMultilevel"/>
    <w:tmpl w:val="974222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8" w15:restartNumberingAfterBreak="0">
    <w:nsid w:val="760C75FE"/>
    <w:multiLevelType w:val="hybridMultilevel"/>
    <w:tmpl w:val="AF9222A4"/>
    <w:lvl w:ilvl="0" w:tplc="6482243A">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9" w15:restartNumberingAfterBreak="0">
    <w:nsid w:val="76310315"/>
    <w:multiLevelType w:val="multilevel"/>
    <w:tmpl w:val="E3A6E2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0" w15:restartNumberingAfterBreak="0">
    <w:nsid w:val="7648786A"/>
    <w:multiLevelType w:val="multilevel"/>
    <w:tmpl w:val="83D87ECC"/>
    <w:lvl w:ilvl="0">
      <w:start w:val="1"/>
      <w:numFmt w:val="decimal"/>
      <w:pStyle w:val="ListNumber3"/>
      <w:lvlText w:val="%1."/>
      <w:lvlJc w:val="left"/>
      <w:pPr>
        <w:tabs>
          <w:tab w:val="num" w:pos="926"/>
        </w:tabs>
        <w:ind w:left="926"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91" w15:restartNumberingAfterBreak="0">
    <w:nsid w:val="767F3975"/>
    <w:multiLevelType w:val="multilevel"/>
    <w:tmpl w:val="DE6ED8A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2" w15:restartNumberingAfterBreak="0">
    <w:nsid w:val="76A85CA0"/>
    <w:multiLevelType w:val="multilevel"/>
    <w:tmpl w:val="7A26AAB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3" w15:restartNumberingAfterBreak="0">
    <w:nsid w:val="77070BEF"/>
    <w:multiLevelType w:val="multilevel"/>
    <w:tmpl w:val="2390B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4" w15:restartNumberingAfterBreak="0">
    <w:nsid w:val="771939F1"/>
    <w:multiLevelType w:val="multilevel"/>
    <w:tmpl w:val="10DC3F66"/>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5" w15:restartNumberingAfterBreak="0">
    <w:nsid w:val="773C1501"/>
    <w:multiLevelType w:val="hybridMultilevel"/>
    <w:tmpl w:val="6BCE55F6"/>
    <w:lvl w:ilvl="0" w:tplc="4A74B308">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6" w15:restartNumberingAfterBreak="0">
    <w:nsid w:val="77497502"/>
    <w:multiLevelType w:val="multilevel"/>
    <w:tmpl w:val="5138615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7" w15:restartNumberingAfterBreak="0">
    <w:nsid w:val="7751412A"/>
    <w:multiLevelType w:val="multilevel"/>
    <w:tmpl w:val="411E6B66"/>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8" w15:restartNumberingAfterBreak="0">
    <w:nsid w:val="77CC19BC"/>
    <w:multiLevelType w:val="hybridMultilevel"/>
    <w:tmpl w:val="D1AEAC1C"/>
    <w:lvl w:ilvl="0" w:tplc="0226D670">
      <w:start w:val="1"/>
      <w:numFmt w:val="lowerLetter"/>
      <w:lvlText w:val="%1)"/>
      <w:lvlJc w:val="left"/>
      <w:pPr>
        <w:ind w:left="1130" w:hanging="360"/>
      </w:pPr>
      <w:rPr>
        <w:rFonts w:hint="default"/>
        <w:b w:val="0"/>
        <w:bCs w:val="0"/>
        <w:sz w:val="18"/>
        <w:szCs w:val="18"/>
      </w:rPr>
    </w:lvl>
    <w:lvl w:ilvl="1" w:tplc="08090019" w:tentative="1">
      <w:start w:val="1"/>
      <w:numFmt w:val="lowerLetter"/>
      <w:lvlText w:val="%2."/>
      <w:lvlJc w:val="left"/>
      <w:pPr>
        <w:ind w:left="1850" w:hanging="360"/>
      </w:pPr>
    </w:lvl>
    <w:lvl w:ilvl="2" w:tplc="0809001B" w:tentative="1">
      <w:start w:val="1"/>
      <w:numFmt w:val="lowerRoman"/>
      <w:lvlText w:val="%3."/>
      <w:lvlJc w:val="right"/>
      <w:pPr>
        <w:ind w:left="2570" w:hanging="180"/>
      </w:pPr>
    </w:lvl>
    <w:lvl w:ilvl="3" w:tplc="0809000F" w:tentative="1">
      <w:start w:val="1"/>
      <w:numFmt w:val="decimal"/>
      <w:lvlText w:val="%4."/>
      <w:lvlJc w:val="left"/>
      <w:pPr>
        <w:ind w:left="3290" w:hanging="360"/>
      </w:pPr>
    </w:lvl>
    <w:lvl w:ilvl="4" w:tplc="08090019" w:tentative="1">
      <w:start w:val="1"/>
      <w:numFmt w:val="lowerLetter"/>
      <w:lvlText w:val="%5."/>
      <w:lvlJc w:val="left"/>
      <w:pPr>
        <w:ind w:left="4010" w:hanging="360"/>
      </w:pPr>
    </w:lvl>
    <w:lvl w:ilvl="5" w:tplc="0809001B" w:tentative="1">
      <w:start w:val="1"/>
      <w:numFmt w:val="lowerRoman"/>
      <w:lvlText w:val="%6."/>
      <w:lvlJc w:val="right"/>
      <w:pPr>
        <w:ind w:left="4730" w:hanging="180"/>
      </w:pPr>
    </w:lvl>
    <w:lvl w:ilvl="6" w:tplc="0809000F" w:tentative="1">
      <w:start w:val="1"/>
      <w:numFmt w:val="decimal"/>
      <w:lvlText w:val="%7."/>
      <w:lvlJc w:val="left"/>
      <w:pPr>
        <w:ind w:left="5450" w:hanging="360"/>
      </w:pPr>
    </w:lvl>
    <w:lvl w:ilvl="7" w:tplc="08090019" w:tentative="1">
      <w:start w:val="1"/>
      <w:numFmt w:val="lowerLetter"/>
      <w:lvlText w:val="%8."/>
      <w:lvlJc w:val="left"/>
      <w:pPr>
        <w:ind w:left="6170" w:hanging="360"/>
      </w:pPr>
    </w:lvl>
    <w:lvl w:ilvl="8" w:tplc="0809001B" w:tentative="1">
      <w:start w:val="1"/>
      <w:numFmt w:val="lowerRoman"/>
      <w:lvlText w:val="%9."/>
      <w:lvlJc w:val="right"/>
      <w:pPr>
        <w:ind w:left="6890" w:hanging="180"/>
      </w:pPr>
    </w:lvl>
  </w:abstractNum>
  <w:abstractNum w:abstractNumId="499" w15:restartNumberingAfterBreak="0">
    <w:nsid w:val="77F122FD"/>
    <w:multiLevelType w:val="hybridMultilevel"/>
    <w:tmpl w:val="8A323B56"/>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0" w15:restartNumberingAfterBreak="0">
    <w:nsid w:val="782620C7"/>
    <w:multiLevelType w:val="multilevel"/>
    <w:tmpl w:val="64D2365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1" w15:restartNumberingAfterBreak="0">
    <w:nsid w:val="7868082B"/>
    <w:multiLevelType w:val="multilevel"/>
    <w:tmpl w:val="206052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2" w15:restartNumberingAfterBreak="0">
    <w:nsid w:val="787E4D49"/>
    <w:multiLevelType w:val="multilevel"/>
    <w:tmpl w:val="408A772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3" w15:restartNumberingAfterBreak="0">
    <w:nsid w:val="789C57B6"/>
    <w:multiLevelType w:val="multilevel"/>
    <w:tmpl w:val="38E89C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4" w15:restartNumberingAfterBreak="0">
    <w:nsid w:val="78A93A0F"/>
    <w:multiLevelType w:val="multilevel"/>
    <w:tmpl w:val="3D28A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5" w15:restartNumberingAfterBreak="0">
    <w:nsid w:val="78D12C2F"/>
    <w:multiLevelType w:val="multilevel"/>
    <w:tmpl w:val="693A6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6" w15:restartNumberingAfterBreak="0">
    <w:nsid w:val="78F7754E"/>
    <w:multiLevelType w:val="multilevel"/>
    <w:tmpl w:val="2A58EF92"/>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7" w15:restartNumberingAfterBreak="0">
    <w:nsid w:val="79A0411C"/>
    <w:multiLevelType w:val="hybridMultilevel"/>
    <w:tmpl w:val="0D5AB7A4"/>
    <w:lvl w:ilvl="0" w:tplc="B94C4D70">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8" w15:restartNumberingAfterBreak="0">
    <w:nsid w:val="7A3D41A9"/>
    <w:multiLevelType w:val="multilevel"/>
    <w:tmpl w:val="8390C322"/>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9" w15:restartNumberingAfterBreak="0">
    <w:nsid w:val="7A531EB4"/>
    <w:multiLevelType w:val="multilevel"/>
    <w:tmpl w:val="08982CAE"/>
    <w:styleLink w:val="ListHeading1"/>
    <w:lvl w:ilvl="0">
      <w:start w:val="1"/>
      <w:numFmt w:val="lowerRoman"/>
      <w:pStyle w:val="ListHeading1"/>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0" w15:restartNumberingAfterBreak="0">
    <w:nsid w:val="7A8934DD"/>
    <w:multiLevelType w:val="multilevel"/>
    <w:tmpl w:val="672C92C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1" w15:restartNumberingAfterBreak="0">
    <w:nsid w:val="7ADF2131"/>
    <w:multiLevelType w:val="hybridMultilevel"/>
    <w:tmpl w:val="713479B6"/>
    <w:lvl w:ilvl="0" w:tplc="1048FE56">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12" w15:restartNumberingAfterBreak="0">
    <w:nsid w:val="7B0E1E29"/>
    <w:multiLevelType w:val="multilevel"/>
    <w:tmpl w:val="798C7644"/>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3" w15:restartNumberingAfterBreak="0">
    <w:nsid w:val="7B135A25"/>
    <w:multiLevelType w:val="multilevel"/>
    <w:tmpl w:val="F0DA64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4" w15:restartNumberingAfterBreak="0">
    <w:nsid w:val="7B6F2A9F"/>
    <w:multiLevelType w:val="multilevel"/>
    <w:tmpl w:val="8514E2D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5" w15:restartNumberingAfterBreak="0">
    <w:nsid w:val="7C300927"/>
    <w:multiLevelType w:val="multilevel"/>
    <w:tmpl w:val="7CCCFB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6" w15:restartNumberingAfterBreak="0">
    <w:nsid w:val="7C617B2B"/>
    <w:multiLevelType w:val="multilevel"/>
    <w:tmpl w:val="C1C6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7C86768F"/>
    <w:multiLevelType w:val="hybridMultilevel"/>
    <w:tmpl w:val="47D053B0"/>
    <w:lvl w:ilvl="0" w:tplc="3BCECDC6">
      <w:start w:val="8"/>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518" w15:restartNumberingAfterBreak="0">
    <w:nsid w:val="7C9F3109"/>
    <w:multiLevelType w:val="hybridMultilevel"/>
    <w:tmpl w:val="AEF20286"/>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9" w15:restartNumberingAfterBreak="0">
    <w:nsid w:val="7D056C1A"/>
    <w:multiLevelType w:val="multilevel"/>
    <w:tmpl w:val="C13A763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0" w15:restartNumberingAfterBreak="0">
    <w:nsid w:val="7D126EDD"/>
    <w:multiLevelType w:val="multilevel"/>
    <w:tmpl w:val="E8C0B2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1" w15:restartNumberingAfterBreak="0">
    <w:nsid w:val="7D2724A4"/>
    <w:multiLevelType w:val="multilevel"/>
    <w:tmpl w:val="C1D22C3C"/>
    <w:lvl w:ilvl="0">
      <w:start w:val="1"/>
      <w:numFmt w:val="bullet"/>
      <w:pStyle w:val="ListBullet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22" w15:restartNumberingAfterBreak="0">
    <w:nsid w:val="7D4750E0"/>
    <w:multiLevelType w:val="multilevel"/>
    <w:tmpl w:val="F0767A0C"/>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3" w15:restartNumberingAfterBreak="0">
    <w:nsid w:val="7D4D45C0"/>
    <w:multiLevelType w:val="multilevel"/>
    <w:tmpl w:val="5734F912"/>
    <w:lvl w:ilvl="0">
      <w:start w:val="1"/>
      <w:numFmt w:val="lowerRoman"/>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4" w15:restartNumberingAfterBreak="0">
    <w:nsid w:val="7D52751F"/>
    <w:multiLevelType w:val="multilevel"/>
    <w:tmpl w:val="D716182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5" w15:restartNumberingAfterBreak="0">
    <w:nsid w:val="7D7B1C9A"/>
    <w:multiLevelType w:val="hybridMultilevel"/>
    <w:tmpl w:val="D1EAA708"/>
    <w:lvl w:ilvl="0" w:tplc="85269CC0">
      <w:start w:val="1"/>
      <w:numFmt w:val="decimal"/>
      <w:lvlText w:val="(%1)"/>
      <w:lvlJc w:val="left"/>
      <w:pPr>
        <w:ind w:left="1800" w:hanging="360"/>
      </w:pPr>
      <w:rPr>
        <w:rFonts w:ascii="Arial" w:eastAsia="Calibri" w:hAnsi="Arial" w:cs="Arial"/>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26" w15:restartNumberingAfterBreak="0">
    <w:nsid w:val="7DDE73A2"/>
    <w:multiLevelType w:val="multilevel"/>
    <w:tmpl w:val="A8206A24"/>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7" w15:restartNumberingAfterBreak="0">
    <w:nsid w:val="7E183EDB"/>
    <w:multiLevelType w:val="multilevel"/>
    <w:tmpl w:val="3BF0EF6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8" w15:restartNumberingAfterBreak="0">
    <w:nsid w:val="7E5E31BA"/>
    <w:multiLevelType w:val="multilevel"/>
    <w:tmpl w:val="B60202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9" w15:restartNumberingAfterBreak="0">
    <w:nsid w:val="7E70545D"/>
    <w:multiLevelType w:val="hybridMultilevel"/>
    <w:tmpl w:val="40F0C5C4"/>
    <w:lvl w:ilvl="0" w:tplc="776E27D2">
      <w:start w:val="1"/>
      <w:numFmt w:val="decimal"/>
      <w:lvlText w:val="%1)"/>
      <w:lvlJc w:val="left"/>
      <w:pPr>
        <w:ind w:left="720" w:hanging="360"/>
      </w:pPr>
      <w:rPr>
        <w:rFonts w:ascii="Arial" w:hAnsi="Arial" w:cs="Arial"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0" w15:restartNumberingAfterBreak="0">
    <w:nsid w:val="7EA84660"/>
    <w:multiLevelType w:val="multilevel"/>
    <w:tmpl w:val="0AACAA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1" w15:restartNumberingAfterBreak="0">
    <w:nsid w:val="7EB671AD"/>
    <w:multiLevelType w:val="hybridMultilevel"/>
    <w:tmpl w:val="B9E8A16C"/>
    <w:lvl w:ilvl="0" w:tplc="21B8E076">
      <w:start w:val="3"/>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2" w15:restartNumberingAfterBreak="0">
    <w:nsid w:val="7EDB7B25"/>
    <w:multiLevelType w:val="multilevel"/>
    <w:tmpl w:val="07BE885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3" w15:restartNumberingAfterBreak="0">
    <w:nsid w:val="7EF67B78"/>
    <w:multiLevelType w:val="hybridMultilevel"/>
    <w:tmpl w:val="8CB44936"/>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4" w15:restartNumberingAfterBreak="0">
    <w:nsid w:val="7F10696B"/>
    <w:multiLevelType w:val="multilevel"/>
    <w:tmpl w:val="E86C312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5" w15:restartNumberingAfterBreak="0">
    <w:nsid w:val="7F523992"/>
    <w:multiLevelType w:val="multilevel"/>
    <w:tmpl w:val="CAB8A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6" w15:restartNumberingAfterBreak="0">
    <w:nsid w:val="7F7864C5"/>
    <w:multiLevelType w:val="hybridMultilevel"/>
    <w:tmpl w:val="07385F92"/>
    <w:lvl w:ilvl="0" w:tplc="D9984BD8">
      <w:start w:val="1"/>
      <w:numFmt w:val="decimal"/>
      <w:lvlText w:val="%1."/>
      <w:lvlJc w:val="left"/>
      <w:pPr>
        <w:ind w:left="360" w:hanging="360"/>
      </w:pPr>
      <w:rPr>
        <w:rFonts w:ascii="Arial" w:hAnsi="Arial" w:cs="Arial" w:hint="default"/>
        <w:b/>
        <w:bCs/>
        <w:sz w:val="18"/>
        <w:szCs w:val="18"/>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9695587">
    <w:abstractNumId w:val="314"/>
  </w:num>
  <w:num w:numId="2" w16cid:durableId="723335892">
    <w:abstractNumId w:val="287"/>
  </w:num>
  <w:num w:numId="3" w16cid:durableId="914700724">
    <w:abstractNumId w:val="201"/>
  </w:num>
  <w:num w:numId="4" w16cid:durableId="850148334">
    <w:abstractNumId w:val="337"/>
  </w:num>
  <w:num w:numId="5" w16cid:durableId="688332236">
    <w:abstractNumId w:val="37"/>
  </w:num>
  <w:num w:numId="6" w16cid:durableId="871915886">
    <w:abstractNumId w:val="165"/>
  </w:num>
  <w:num w:numId="7" w16cid:durableId="368654348">
    <w:abstractNumId w:val="249"/>
  </w:num>
  <w:num w:numId="8" w16cid:durableId="1278366848">
    <w:abstractNumId w:val="119"/>
  </w:num>
  <w:num w:numId="9" w16cid:durableId="48841853">
    <w:abstractNumId w:val="337"/>
  </w:num>
  <w:num w:numId="10" w16cid:durableId="1029067382">
    <w:abstractNumId w:val="70"/>
  </w:num>
  <w:num w:numId="11" w16cid:durableId="1921022068">
    <w:abstractNumId w:val="79"/>
  </w:num>
  <w:num w:numId="12" w16cid:durableId="220560087">
    <w:abstractNumId w:val="332"/>
  </w:num>
  <w:num w:numId="13" w16cid:durableId="1174955327">
    <w:abstractNumId w:val="521"/>
  </w:num>
  <w:num w:numId="14" w16cid:durableId="483470824">
    <w:abstractNumId w:val="107"/>
  </w:num>
  <w:num w:numId="15" w16cid:durableId="57673628">
    <w:abstractNumId w:val="278"/>
  </w:num>
  <w:num w:numId="16" w16cid:durableId="1814591598">
    <w:abstractNumId w:val="314"/>
  </w:num>
  <w:num w:numId="17" w16cid:durableId="153187869">
    <w:abstractNumId w:val="166"/>
  </w:num>
  <w:num w:numId="18" w16cid:durableId="284044984">
    <w:abstractNumId w:val="490"/>
  </w:num>
  <w:num w:numId="19" w16cid:durableId="1049838259">
    <w:abstractNumId w:val="248"/>
  </w:num>
  <w:num w:numId="20" w16cid:durableId="1679110911">
    <w:abstractNumId w:val="157"/>
  </w:num>
  <w:num w:numId="21" w16cid:durableId="804470483">
    <w:abstractNumId w:val="43"/>
  </w:num>
  <w:num w:numId="22" w16cid:durableId="1800607312">
    <w:abstractNumId w:val="509"/>
  </w:num>
  <w:num w:numId="23" w16cid:durableId="1342010563">
    <w:abstractNumId w:val="350"/>
  </w:num>
  <w:num w:numId="24" w16cid:durableId="1023243619">
    <w:abstractNumId w:val="522"/>
  </w:num>
  <w:num w:numId="25" w16cid:durableId="10835818">
    <w:abstractNumId w:val="503"/>
  </w:num>
  <w:num w:numId="26" w16cid:durableId="64649053">
    <w:abstractNumId w:val="364"/>
  </w:num>
  <w:num w:numId="27" w16cid:durableId="1719814105">
    <w:abstractNumId w:val="242"/>
  </w:num>
  <w:num w:numId="28" w16cid:durableId="334959669">
    <w:abstractNumId w:val="203"/>
  </w:num>
  <w:num w:numId="29" w16cid:durableId="1405910414">
    <w:abstractNumId w:val="140"/>
  </w:num>
  <w:num w:numId="30" w16cid:durableId="52050131">
    <w:abstractNumId w:val="331"/>
  </w:num>
  <w:num w:numId="31" w16cid:durableId="1017345383">
    <w:abstractNumId w:val="326"/>
  </w:num>
  <w:num w:numId="32" w16cid:durableId="1726948829">
    <w:abstractNumId w:val="98"/>
  </w:num>
  <w:num w:numId="33" w16cid:durableId="361439335">
    <w:abstractNumId w:val="406"/>
  </w:num>
  <w:num w:numId="34" w16cid:durableId="1969700838">
    <w:abstractNumId w:val="433"/>
  </w:num>
  <w:num w:numId="35" w16cid:durableId="1611663281">
    <w:abstractNumId w:val="450"/>
  </w:num>
  <w:num w:numId="36" w16cid:durableId="1894659851">
    <w:abstractNumId w:val="494"/>
  </w:num>
  <w:num w:numId="37" w16cid:durableId="605504936">
    <w:abstractNumId w:val="185"/>
  </w:num>
  <w:num w:numId="38" w16cid:durableId="58750912">
    <w:abstractNumId w:val="378"/>
  </w:num>
  <w:num w:numId="39" w16cid:durableId="1773089387">
    <w:abstractNumId w:val="113"/>
  </w:num>
  <w:num w:numId="40" w16cid:durableId="1122379258">
    <w:abstractNumId w:val="50"/>
  </w:num>
  <w:num w:numId="41" w16cid:durableId="121730542">
    <w:abstractNumId w:val="71"/>
  </w:num>
  <w:num w:numId="42" w16cid:durableId="1410157425">
    <w:abstractNumId w:val="227"/>
  </w:num>
  <w:num w:numId="43" w16cid:durableId="1069229828">
    <w:abstractNumId w:val="51"/>
  </w:num>
  <w:num w:numId="44" w16cid:durableId="641155689">
    <w:abstractNumId w:val="16"/>
  </w:num>
  <w:num w:numId="45" w16cid:durableId="1380398794">
    <w:abstractNumId w:val="7"/>
  </w:num>
  <w:num w:numId="46" w16cid:durableId="798032880">
    <w:abstractNumId w:val="291"/>
  </w:num>
  <w:num w:numId="47" w16cid:durableId="1224218700">
    <w:abstractNumId w:val="327"/>
  </w:num>
  <w:num w:numId="48" w16cid:durableId="936794819">
    <w:abstractNumId w:val="199"/>
  </w:num>
  <w:num w:numId="49" w16cid:durableId="1662342898">
    <w:abstractNumId w:val="243"/>
  </w:num>
  <w:num w:numId="50" w16cid:durableId="1199396795">
    <w:abstractNumId w:val="211"/>
  </w:num>
  <w:num w:numId="51" w16cid:durableId="320357942">
    <w:abstractNumId w:val="356"/>
  </w:num>
  <w:num w:numId="52" w16cid:durableId="1877740099">
    <w:abstractNumId w:val="357"/>
  </w:num>
  <w:num w:numId="53" w16cid:durableId="1992246476">
    <w:abstractNumId w:val="504"/>
  </w:num>
  <w:num w:numId="54" w16cid:durableId="232618510">
    <w:abstractNumId w:val="445"/>
  </w:num>
  <w:num w:numId="55" w16cid:durableId="1494906184">
    <w:abstractNumId w:val="422"/>
  </w:num>
  <w:num w:numId="56" w16cid:durableId="93404566">
    <w:abstractNumId w:val="132"/>
  </w:num>
  <w:num w:numId="57" w16cid:durableId="355353820">
    <w:abstractNumId w:val="226"/>
  </w:num>
  <w:num w:numId="58" w16cid:durableId="126630800">
    <w:abstractNumId w:val="322"/>
  </w:num>
  <w:num w:numId="59" w16cid:durableId="1925532896">
    <w:abstractNumId w:val="123"/>
  </w:num>
  <w:num w:numId="60" w16cid:durableId="731587284">
    <w:abstractNumId w:val="19"/>
  </w:num>
  <w:num w:numId="61" w16cid:durableId="1337148989">
    <w:abstractNumId w:val="419"/>
  </w:num>
  <w:num w:numId="62" w16cid:durableId="79572815">
    <w:abstractNumId w:val="432"/>
  </w:num>
  <w:num w:numId="63" w16cid:durableId="529412468">
    <w:abstractNumId w:val="64"/>
  </w:num>
  <w:num w:numId="64" w16cid:durableId="1664357689">
    <w:abstractNumId w:val="476"/>
  </w:num>
  <w:num w:numId="65" w16cid:durableId="794755175">
    <w:abstractNumId w:val="401"/>
  </w:num>
  <w:num w:numId="66" w16cid:durableId="1481724434">
    <w:abstractNumId w:val="127"/>
  </w:num>
  <w:num w:numId="67" w16cid:durableId="1208223709">
    <w:abstractNumId w:val="489"/>
  </w:num>
  <w:num w:numId="68" w16cid:durableId="1838030829">
    <w:abstractNumId w:val="492"/>
  </w:num>
  <w:num w:numId="69" w16cid:durableId="204949560">
    <w:abstractNumId w:val="352"/>
  </w:num>
  <w:num w:numId="70" w16cid:durableId="66004237">
    <w:abstractNumId w:val="380"/>
  </w:num>
  <w:num w:numId="71" w16cid:durableId="422848541">
    <w:abstractNumId w:val="89"/>
  </w:num>
  <w:num w:numId="72" w16cid:durableId="782260887">
    <w:abstractNumId w:val="115"/>
  </w:num>
  <w:num w:numId="73" w16cid:durableId="1755206169">
    <w:abstractNumId w:val="459"/>
  </w:num>
  <w:num w:numId="74" w16cid:durableId="361397572">
    <w:abstractNumId w:val="443"/>
  </w:num>
  <w:num w:numId="75" w16cid:durableId="928739067">
    <w:abstractNumId w:val="274"/>
  </w:num>
  <w:num w:numId="76" w16cid:durableId="954214029">
    <w:abstractNumId w:val="411"/>
  </w:num>
  <w:num w:numId="77" w16cid:durableId="550385696">
    <w:abstractNumId w:val="32"/>
  </w:num>
  <w:num w:numId="78" w16cid:durableId="890773998">
    <w:abstractNumId w:val="374"/>
  </w:num>
  <w:num w:numId="79" w16cid:durableId="875970289">
    <w:abstractNumId w:val="282"/>
  </w:num>
  <w:num w:numId="80" w16cid:durableId="1856846048">
    <w:abstractNumId w:val="263"/>
  </w:num>
  <w:num w:numId="81" w16cid:durableId="184483947">
    <w:abstractNumId w:val="34"/>
  </w:num>
  <w:num w:numId="82" w16cid:durableId="932205996">
    <w:abstractNumId w:val="310"/>
  </w:num>
  <w:num w:numId="83" w16cid:durableId="1724331456">
    <w:abstractNumId w:val="359"/>
  </w:num>
  <w:num w:numId="84" w16cid:durableId="1431655528">
    <w:abstractNumId w:val="392"/>
  </w:num>
  <w:num w:numId="85" w16cid:durableId="1374966606">
    <w:abstractNumId w:val="344"/>
  </w:num>
  <w:num w:numId="86" w16cid:durableId="815799655">
    <w:abstractNumId w:val="12"/>
  </w:num>
  <w:num w:numId="87" w16cid:durableId="1392926312">
    <w:abstractNumId w:val="216"/>
  </w:num>
  <w:num w:numId="88" w16cid:durableId="203180193">
    <w:abstractNumId w:val="475"/>
  </w:num>
  <w:num w:numId="89" w16cid:durableId="36200595">
    <w:abstractNumId w:val="192"/>
  </w:num>
  <w:num w:numId="90" w16cid:durableId="1103572040">
    <w:abstractNumId w:val="147"/>
  </w:num>
  <w:num w:numId="91" w16cid:durableId="2082822505">
    <w:abstractNumId w:val="502"/>
  </w:num>
  <w:num w:numId="92" w16cid:durableId="1310134315">
    <w:abstractNumId w:val="413"/>
  </w:num>
  <w:num w:numId="93" w16cid:durableId="348457268">
    <w:abstractNumId w:val="179"/>
  </w:num>
  <w:num w:numId="94" w16cid:durableId="460458193">
    <w:abstractNumId w:val="420"/>
  </w:num>
  <w:num w:numId="95" w16cid:durableId="1292711575">
    <w:abstractNumId w:val="458"/>
  </w:num>
  <w:num w:numId="96" w16cid:durableId="2023966338">
    <w:abstractNumId w:val="513"/>
  </w:num>
  <w:num w:numId="97" w16cid:durableId="1728530959">
    <w:abstractNumId w:val="483"/>
  </w:num>
  <w:num w:numId="98" w16cid:durableId="143475521">
    <w:abstractNumId w:val="293"/>
  </w:num>
  <w:num w:numId="99" w16cid:durableId="1392802089">
    <w:abstractNumId w:val="292"/>
  </w:num>
  <w:num w:numId="100" w16cid:durableId="2007006067">
    <w:abstractNumId w:val="219"/>
  </w:num>
  <w:num w:numId="101" w16cid:durableId="2114787979">
    <w:abstractNumId w:val="111"/>
  </w:num>
  <w:num w:numId="102" w16cid:durableId="1618636610">
    <w:abstractNumId w:val="246"/>
  </w:num>
  <w:num w:numId="103" w16cid:durableId="1670131525">
    <w:abstractNumId w:val="318"/>
  </w:num>
  <w:num w:numId="104" w16cid:durableId="1021735639">
    <w:abstractNumId w:val="154"/>
  </w:num>
  <w:num w:numId="105" w16cid:durableId="1838155861">
    <w:abstractNumId w:val="184"/>
  </w:num>
  <w:num w:numId="106" w16cid:durableId="1280527510">
    <w:abstractNumId w:val="175"/>
  </w:num>
  <w:num w:numId="107" w16cid:durableId="1899435941">
    <w:abstractNumId w:val="361"/>
  </w:num>
  <w:num w:numId="108" w16cid:durableId="1252199088">
    <w:abstractNumId w:val="78"/>
  </w:num>
  <w:num w:numId="109" w16cid:durableId="2016301645">
    <w:abstractNumId w:val="212"/>
  </w:num>
  <w:num w:numId="110" w16cid:durableId="1854880561">
    <w:abstractNumId w:val="146"/>
  </w:num>
  <w:num w:numId="111" w16cid:durableId="1009257842">
    <w:abstractNumId w:val="466"/>
  </w:num>
  <w:num w:numId="112" w16cid:durableId="1093823578">
    <w:abstractNumId w:val="169"/>
  </w:num>
  <w:num w:numId="113" w16cid:durableId="440301750">
    <w:abstractNumId w:val="484"/>
  </w:num>
  <w:num w:numId="114" w16cid:durableId="681929925">
    <w:abstractNumId w:val="315"/>
  </w:num>
  <w:num w:numId="115" w16cid:durableId="2078168630">
    <w:abstractNumId w:val="65"/>
  </w:num>
  <w:num w:numId="116" w16cid:durableId="2117866892">
    <w:abstractNumId w:val="125"/>
  </w:num>
  <w:num w:numId="117" w16cid:durableId="524364244">
    <w:abstractNumId w:val="491"/>
  </w:num>
  <w:num w:numId="118" w16cid:durableId="742331856">
    <w:abstractNumId w:val="160"/>
  </w:num>
  <w:num w:numId="119" w16cid:durableId="1203443164">
    <w:abstractNumId w:val="342"/>
  </w:num>
  <w:num w:numId="120" w16cid:durableId="729889585">
    <w:abstractNumId w:val="391"/>
  </w:num>
  <w:num w:numId="121" w16cid:durableId="879823254">
    <w:abstractNumId w:val="524"/>
  </w:num>
  <w:num w:numId="122" w16cid:durableId="56250364">
    <w:abstractNumId w:val="500"/>
  </w:num>
  <w:num w:numId="123" w16cid:durableId="1661883978">
    <w:abstractNumId w:val="429"/>
  </w:num>
  <w:num w:numId="124" w16cid:durableId="521553215">
    <w:abstractNumId w:val="402"/>
  </w:num>
  <w:num w:numId="125" w16cid:durableId="1068065930">
    <w:abstractNumId w:val="454"/>
  </w:num>
  <w:num w:numId="126" w16cid:durableId="2015568416">
    <w:abstractNumId w:val="210"/>
  </w:num>
  <w:num w:numId="127" w16cid:durableId="308096078">
    <w:abstractNumId w:val="527"/>
  </w:num>
  <w:num w:numId="128" w16cid:durableId="1238592241">
    <w:abstractNumId w:val="232"/>
  </w:num>
  <w:num w:numId="129" w16cid:durableId="36125040">
    <w:abstractNumId w:val="535"/>
  </w:num>
  <w:num w:numId="130" w16cid:durableId="407190444">
    <w:abstractNumId w:val="376"/>
  </w:num>
  <w:num w:numId="131" w16cid:durableId="1718317385">
    <w:abstractNumId w:val="520"/>
  </w:num>
  <w:num w:numId="132" w16cid:durableId="218245253">
    <w:abstractNumId w:val="328"/>
  </w:num>
  <w:num w:numId="133" w16cid:durableId="2018189530">
    <w:abstractNumId w:val="1"/>
  </w:num>
  <w:num w:numId="134" w16cid:durableId="9992561">
    <w:abstractNumId w:val="469"/>
  </w:num>
  <w:num w:numId="135" w16cid:durableId="904800900">
    <w:abstractNumId w:val="209"/>
  </w:num>
  <w:num w:numId="136" w16cid:durableId="466624619">
    <w:abstractNumId w:val="436"/>
  </w:num>
  <w:num w:numId="137" w16cid:durableId="242028082">
    <w:abstractNumId w:val="193"/>
  </w:num>
  <w:num w:numId="138" w16cid:durableId="1485856667">
    <w:abstractNumId w:val="306"/>
  </w:num>
  <w:num w:numId="139" w16cid:durableId="1376389962">
    <w:abstractNumId w:val="379"/>
  </w:num>
  <w:num w:numId="140" w16cid:durableId="1929121512">
    <w:abstractNumId w:val="277"/>
  </w:num>
  <w:num w:numId="141" w16cid:durableId="221327442">
    <w:abstractNumId w:val="473"/>
  </w:num>
  <w:num w:numId="142" w16cid:durableId="683751670">
    <w:abstractNumId w:val="265"/>
  </w:num>
  <w:num w:numId="143" w16cid:durableId="1306469416">
    <w:abstractNumId w:val="251"/>
  </w:num>
  <w:num w:numId="144" w16cid:durableId="569851308">
    <w:abstractNumId w:val="416"/>
  </w:num>
  <w:num w:numId="145" w16cid:durableId="910430958">
    <w:abstractNumId w:val="229"/>
  </w:num>
  <w:num w:numId="146" w16cid:durableId="1619754234">
    <w:abstractNumId w:val="159"/>
  </w:num>
  <w:num w:numId="147" w16cid:durableId="12391341">
    <w:abstractNumId w:val="96"/>
  </w:num>
  <w:num w:numId="148" w16cid:durableId="1798448849">
    <w:abstractNumId w:val="215"/>
  </w:num>
  <w:num w:numId="149" w16cid:durableId="1383290822">
    <w:abstractNumId w:val="323"/>
  </w:num>
  <w:num w:numId="150" w16cid:durableId="1850677876">
    <w:abstractNumId w:val="93"/>
  </w:num>
  <w:num w:numId="151" w16cid:durableId="6056123">
    <w:abstractNumId w:val="461"/>
  </w:num>
  <w:num w:numId="152" w16cid:durableId="1420983420">
    <w:abstractNumId w:val="526"/>
  </w:num>
  <w:num w:numId="153" w16cid:durableId="1469321580">
    <w:abstractNumId w:val="118"/>
  </w:num>
  <w:num w:numId="154" w16cid:durableId="553003938">
    <w:abstractNumId w:val="506"/>
  </w:num>
  <w:num w:numId="155" w16cid:durableId="2001348247">
    <w:abstractNumId w:val="497"/>
  </w:num>
  <w:num w:numId="156" w16cid:durableId="1082339934">
    <w:abstractNumId w:val="464"/>
  </w:num>
  <w:num w:numId="157" w16cid:durableId="1453865775">
    <w:abstractNumId w:val="82"/>
  </w:num>
  <w:num w:numId="158" w16cid:durableId="713114418">
    <w:abstractNumId w:val="114"/>
  </w:num>
  <w:num w:numId="159" w16cid:durableId="22949276">
    <w:abstractNumId w:val="56"/>
  </w:num>
  <w:num w:numId="160" w16cid:durableId="1318463349">
    <w:abstractNumId w:val="141"/>
  </w:num>
  <w:num w:numId="161" w16cid:durableId="1419522918">
    <w:abstractNumId w:val="440"/>
  </w:num>
  <w:num w:numId="162" w16cid:durableId="960767385">
    <w:abstractNumId w:val="390"/>
  </w:num>
  <w:num w:numId="163" w16cid:durableId="1896969793">
    <w:abstractNumId w:val="88"/>
  </w:num>
  <w:num w:numId="164" w16cid:durableId="247472042">
    <w:abstractNumId w:val="158"/>
  </w:num>
  <w:num w:numId="165" w16cid:durableId="616984196">
    <w:abstractNumId w:val="99"/>
  </w:num>
  <w:num w:numId="166" w16cid:durableId="2141343217">
    <w:abstractNumId w:val="270"/>
  </w:num>
  <w:num w:numId="167" w16cid:durableId="698513450">
    <w:abstractNumId w:val="68"/>
  </w:num>
  <w:num w:numId="168" w16cid:durableId="19670730">
    <w:abstractNumId w:val="485"/>
  </w:num>
  <w:num w:numId="169" w16cid:durableId="1425760566">
    <w:abstractNumId w:val="57"/>
  </w:num>
  <w:num w:numId="170" w16cid:durableId="919097733">
    <w:abstractNumId w:val="213"/>
  </w:num>
  <w:num w:numId="171" w16cid:durableId="1273172622">
    <w:abstractNumId w:val="519"/>
  </w:num>
  <w:num w:numId="172" w16cid:durableId="967393298">
    <w:abstractNumId w:val="405"/>
  </w:num>
  <w:num w:numId="173" w16cid:durableId="1953635563">
    <w:abstractNumId w:val="467"/>
  </w:num>
  <w:num w:numId="174" w16cid:durableId="565380205">
    <w:abstractNumId w:val="295"/>
  </w:num>
  <w:num w:numId="175" w16cid:durableId="1548296806">
    <w:abstractNumId w:val="186"/>
  </w:num>
  <w:num w:numId="176" w16cid:durableId="516045582">
    <w:abstractNumId w:val="387"/>
  </w:num>
  <w:num w:numId="177" w16cid:durableId="1179471344">
    <w:abstractNumId w:val="139"/>
  </w:num>
  <w:num w:numId="178" w16cid:durableId="635718325">
    <w:abstractNumId w:val="47"/>
  </w:num>
  <w:num w:numId="179" w16cid:durableId="675109162">
    <w:abstractNumId w:val="9"/>
  </w:num>
  <w:num w:numId="180" w16cid:durableId="790712024">
    <w:abstractNumId w:val="279"/>
  </w:num>
  <w:num w:numId="181" w16cid:durableId="928539747">
    <w:abstractNumId w:val="400"/>
  </w:num>
  <w:num w:numId="182" w16cid:durableId="1006901906">
    <w:abstractNumId w:val="508"/>
  </w:num>
  <w:num w:numId="183" w16cid:durableId="889850516">
    <w:abstractNumId w:val="501"/>
  </w:num>
  <w:num w:numId="184" w16cid:durableId="15205355">
    <w:abstractNumId w:val="178"/>
  </w:num>
  <w:num w:numId="185" w16cid:durableId="1769544720">
    <w:abstractNumId w:val="250"/>
  </w:num>
  <w:num w:numId="186" w16cid:durableId="991757924">
    <w:abstractNumId w:val="105"/>
  </w:num>
  <w:num w:numId="187" w16cid:durableId="1529879666">
    <w:abstractNumId w:val="122"/>
  </w:num>
  <w:num w:numId="188" w16cid:durableId="2127701177">
    <w:abstractNumId w:val="129"/>
  </w:num>
  <w:num w:numId="189" w16cid:durableId="1767388123">
    <w:abstractNumId w:val="109"/>
  </w:num>
  <w:num w:numId="190" w16cid:durableId="2055306773">
    <w:abstractNumId w:val="49"/>
  </w:num>
  <w:num w:numId="191" w16cid:durableId="958682293">
    <w:abstractNumId w:val="512"/>
  </w:num>
  <w:num w:numId="192" w16cid:durableId="289409481">
    <w:abstractNumId w:val="63"/>
  </w:num>
  <w:num w:numId="193" w16cid:durableId="1010329217">
    <w:abstractNumId w:val="285"/>
  </w:num>
  <w:num w:numId="194" w16cid:durableId="332341355">
    <w:abstractNumId w:val="329"/>
  </w:num>
  <w:num w:numId="195" w16cid:durableId="103774564">
    <w:abstractNumId w:val="20"/>
  </w:num>
  <w:num w:numId="196" w16cid:durableId="589773635">
    <w:abstractNumId w:val="486"/>
  </w:num>
  <w:num w:numId="197" w16cid:durableId="370031991">
    <w:abstractNumId w:val="120"/>
  </w:num>
  <w:num w:numId="198" w16cid:durableId="1237976834">
    <w:abstractNumId w:val="439"/>
  </w:num>
  <w:num w:numId="199" w16cid:durableId="513424067">
    <w:abstractNumId w:val="224"/>
  </w:num>
  <w:num w:numId="200" w16cid:durableId="1269240559">
    <w:abstractNumId w:val="377"/>
  </w:num>
  <w:num w:numId="201" w16cid:durableId="182330697">
    <w:abstractNumId w:val="414"/>
  </w:num>
  <w:num w:numId="202" w16cid:durableId="1901747247">
    <w:abstractNumId w:val="33"/>
  </w:num>
  <w:num w:numId="203" w16cid:durableId="524834008">
    <w:abstractNumId w:val="532"/>
  </w:num>
  <w:num w:numId="204" w16cid:durableId="1871258074">
    <w:abstractNumId w:val="448"/>
  </w:num>
  <w:num w:numId="205" w16cid:durableId="1147357691">
    <w:abstractNumId w:val="325"/>
  </w:num>
  <w:num w:numId="206" w16cid:durableId="810368984">
    <w:abstractNumId w:val="77"/>
  </w:num>
  <w:num w:numId="207" w16cid:durableId="1471628453">
    <w:abstractNumId w:val="353"/>
  </w:num>
  <w:num w:numId="208" w16cid:durableId="2054574713">
    <w:abstractNumId w:val="305"/>
  </w:num>
  <w:num w:numId="209" w16cid:durableId="908417749">
    <w:abstractNumId w:val="334"/>
  </w:num>
  <w:num w:numId="210" w16cid:durableId="882526489">
    <w:abstractNumId w:val="286"/>
  </w:num>
  <w:num w:numId="211" w16cid:durableId="750662170">
    <w:abstractNumId w:val="465"/>
  </w:num>
  <w:num w:numId="212" w16cid:durableId="569848558">
    <w:abstractNumId w:val="407"/>
  </w:num>
  <w:num w:numId="213" w16cid:durableId="865093755">
    <w:abstractNumId w:val="153"/>
  </w:num>
  <w:num w:numId="214" w16cid:durableId="1440100175">
    <w:abstractNumId w:val="11"/>
  </w:num>
  <w:num w:numId="215" w16cid:durableId="1051271737">
    <w:abstractNumId w:val="365"/>
  </w:num>
  <w:num w:numId="216" w16cid:durableId="1278830181">
    <w:abstractNumId w:val="463"/>
  </w:num>
  <w:num w:numId="217" w16cid:durableId="232590132">
    <w:abstractNumId w:val="254"/>
  </w:num>
  <w:num w:numId="218" w16cid:durableId="2074769138">
    <w:abstractNumId w:val="25"/>
  </w:num>
  <w:num w:numId="219" w16cid:durableId="1856528973">
    <w:abstractNumId w:val="321"/>
  </w:num>
  <w:num w:numId="220" w16cid:durableId="1201626577">
    <w:abstractNumId w:val="324"/>
  </w:num>
  <w:num w:numId="221" w16cid:durableId="916667572">
    <w:abstractNumId w:val="240"/>
  </w:num>
  <w:num w:numId="222" w16cid:durableId="49808436">
    <w:abstractNumId w:val="426"/>
  </w:num>
  <w:num w:numId="223" w16cid:durableId="1661040123">
    <w:abstractNumId w:val="133"/>
  </w:num>
  <w:num w:numId="224" w16cid:durableId="2029021052">
    <w:abstractNumId w:val="39"/>
  </w:num>
  <w:num w:numId="225" w16cid:durableId="549809931">
    <w:abstractNumId w:val="4"/>
  </w:num>
  <w:num w:numId="226" w16cid:durableId="1361317114">
    <w:abstractNumId w:val="386"/>
  </w:num>
  <w:num w:numId="227" w16cid:durableId="971639172">
    <w:abstractNumId w:val="348"/>
  </w:num>
  <w:num w:numId="228" w16cid:durableId="125439582">
    <w:abstractNumId w:val="442"/>
  </w:num>
  <w:num w:numId="229" w16cid:durableId="554245593">
    <w:abstractNumId w:val="104"/>
  </w:num>
  <w:num w:numId="230" w16cid:durableId="513543895">
    <w:abstractNumId w:val="18"/>
  </w:num>
  <w:num w:numId="231" w16cid:durableId="358970301">
    <w:abstractNumId w:val="95"/>
  </w:num>
  <w:num w:numId="232" w16cid:durableId="1106193986">
    <w:abstractNumId w:val="444"/>
  </w:num>
  <w:num w:numId="233" w16cid:durableId="1112943644">
    <w:abstractNumId w:val="382"/>
  </w:num>
  <w:num w:numId="234" w16cid:durableId="182979250">
    <w:abstractNumId w:val="102"/>
  </w:num>
  <w:num w:numId="235" w16cid:durableId="907963191">
    <w:abstractNumId w:val="319"/>
  </w:num>
  <w:num w:numId="236" w16cid:durableId="1249268943">
    <w:abstractNumId w:val="389"/>
  </w:num>
  <w:num w:numId="237" w16cid:durableId="1676227176">
    <w:abstractNumId w:val="72"/>
  </w:num>
  <w:num w:numId="238" w16cid:durableId="1720284225">
    <w:abstractNumId w:val="94"/>
  </w:num>
  <w:num w:numId="239" w16cid:durableId="2143769824">
    <w:abstractNumId w:val="252"/>
  </w:num>
  <w:num w:numId="240" w16cid:durableId="1628123246">
    <w:abstractNumId w:val="163"/>
  </w:num>
  <w:num w:numId="241" w16cid:durableId="1082024964">
    <w:abstractNumId w:val="510"/>
  </w:num>
  <w:num w:numId="242" w16cid:durableId="610747805">
    <w:abstractNumId w:val="449"/>
  </w:num>
  <w:num w:numId="243" w16cid:durableId="2175669">
    <w:abstractNumId w:val="40"/>
  </w:num>
  <w:num w:numId="244" w16cid:durableId="2119718176">
    <w:abstractNumId w:val="370"/>
  </w:num>
  <w:num w:numId="245" w16cid:durableId="1465737583">
    <w:abstractNumId w:val="515"/>
  </w:num>
  <w:num w:numId="246" w16cid:durableId="746997516">
    <w:abstractNumId w:val="481"/>
  </w:num>
  <w:num w:numId="247" w16cid:durableId="1158838292">
    <w:abstractNumId w:val="187"/>
  </w:num>
  <w:num w:numId="248" w16cid:durableId="769005264">
    <w:abstractNumId w:val="276"/>
  </w:num>
  <w:num w:numId="249" w16cid:durableId="102069559">
    <w:abstractNumId w:val="381"/>
  </w:num>
  <w:num w:numId="250" w16cid:durableId="159081785">
    <w:abstractNumId w:val="220"/>
  </w:num>
  <w:num w:numId="251" w16cid:durableId="684482910">
    <w:abstractNumId w:val="69"/>
  </w:num>
  <w:num w:numId="252" w16cid:durableId="1172573149">
    <w:abstractNumId w:val="418"/>
  </w:num>
  <w:num w:numId="253" w16cid:durableId="1869371997">
    <w:abstractNumId w:val="302"/>
  </w:num>
  <w:num w:numId="254" w16cid:durableId="1883243892">
    <w:abstractNumId w:val="477"/>
  </w:num>
  <w:num w:numId="255" w16cid:durableId="889419831">
    <w:abstractNumId w:val="367"/>
  </w:num>
  <w:num w:numId="256" w16cid:durableId="1246652532">
    <w:abstractNumId w:val="272"/>
  </w:num>
  <w:num w:numId="257" w16cid:durableId="481852040">
    <w:abstractNumId w:val="496"/>
  </w:num>
  <w:num w:numId="258" w16cid:durableId="2117558381">
    <w:abstractNumId w:val="233"/>
  </w:num>
  <w:num w:numId="259" w16cid:durableId="1581598150">
    <w:abstractNumId w:val="106"/>
  </w:num>
  <w:num w:numId="260" w16cid:durableId="1092554790">
    <w:abstractNumId w:val="468"/>
  </w:num>
  <w:num w:numId="261" w16cid:durableId="957420173">
    <w:abstractNumId w:val="202"/>
  </w:num>
  <w:num w:numId="262" w16cid:durableId="1228612625">
    <w:abstractNumId w:val="2"/>
  </w:num>
  <w:num w:numId="263" w16cid:durableId="365374293">
    <w:abstractNumId w:val="398"/>
  </w:num>
  <w:num w:numId="264" w16cid:durableId="1227764749">
    <w:abstractNumId w:val="284"/>
  </w:num>
  <w:num w:numId="265" w16cid:durableId="1762675282">
    <w:abstractNumId w:val="300"/>
  </w:num>
  <w:num w:numId="266" w16cid:durableId="1421637870">
    <w:abstractNumId w:val="221"/>
  </w:num>
  <w:num w:numId="267" w16cid:durableId="1338575311">
    <w:abstractNumId w:val="156"/>
  </w:num>
  <w:num w:numId="268" w16cid:durableId="1701205586">
    <w:abstractNumId w:val="261"/>
  </w:num>
  <w:num w:numId="269" w16cid:durableId="406731241">
    <w:abstractNumId w:val="54"/>
  </w:num>
  <w:num w:numId="270" w16cid:durableId="676883818">
    <w:abstractNumId w:val="309"/>
  </w:num>
  <w:num w:numId="271" w16cid:durableId="788857335">
    <w:abstractNumId w:val="362"/>
  </w:num>
  <w:num w:numId="272" w16cid:durableId="1296836944">
    <w:abstractNumId w:val="396"/>
  </w:num>
  <w:num w:numId="273" w16cid:durableId="1290168076">
    <w:abstractNumId w:val="430"/>
  </w:num>
  <w:num w:numId="274" w16cid:durableId="2007442648">
    <w:abstractNumId w:val="128"/>
  </w:num>
  <w:num w:numId="275" w16cid:durableId="2000229787">
    <w:abstractNumId w:val="83"/>
  </w:num>
  <w:num w:numId="276" w16cid:durableId="280260338">
    <w:abstractNumId w:val="208"/>
  </w:num>
  <w:num w:numId="277" w16cid:durableId="1111821725">
    <w:abstractNumId w:val="137"/>
  </w:num>
  <w:num w:numId="278" w16cid:durableId="393892345">
    <w:abstractNumId w:val="181"/>
  </w:num>
  <w:num w:numId="279" w16cid:durableId="1509830442">
    <w:abstractNumId w:val="417"/>
  </w:num>
  <w:num w:numId="280" w16cid:durableId="357586196">
    <w:abstractNumId w:val="60"/>
  </w:num>
  <w:num w:numId="281" w16cid:durableId="608969100">
    <w:abstractNumId w:val="312"/>
  </w:num>
  <w:num w:numId="282" w16cid:durableId="1321153954">
    <w:abstractNumId w:val="21"/>
  </w:num>
  <w:num w:numId="283" w16cid:durableId="402069018">
    <w:abstractNumId w:val="52"/>
  </w:num>
  <w:num w:numId="284" w16cid:durableId="312638037">
    <w:abstractNumId w:val="335"/>
  </w:num>
  <w:num w:numId="285" w16cid:durableId="652952033">
    <w:abstractNumId w:val="74"/>
  </w:num>
  <w:num w:numId="286" w16cid:durableId="1387416939">
    <w:abstractNumId w:val="17"/>
  </w:num>
  <w:num w:numId="287" w16cid:durableId="782765983">
    <w:abstractNumId w:val="345"/>
  </w:num>
  <w:num w:numId="288" w16cid:durableId="1283266664">
    <w:abstractNumId w:val="457"/>
  </w:num>
  <w:num w:numId="289" w16cid:durableId="1194615923">
    <w:abstractNumId w:val="59"/>
  </w:num>
  <w:num w:numId="290" w16cid:durableId="1061251989">
    <w:abstractNumId w:val="446"/>
  </w:num>
  <w:num w:numId="291" w16cid:durableId="51271520">
    <w:abstractNumId w:val="262"/>
  </w:num>
  <w:num w:numId="292" w16cid:durableId="1861771371">
    <w:abstractNumId w:val="239"/>
  </w:num>
  <w:num w:numId="293" w16cid:durableId="1563328034">
    <w:abstractNumId w:val="100"/>
  </w:num>
  <w:num w:numId="294" w16cid:durableId="2136558754">
    <w:abstractNumId w:val="268"/>
  </w:num>
  <w:num w:numId="295" w16cid:durableId="351414724">
    <w:abstractNumId w:val="38"/>
  </w:num>
  <w:num w:numId="296" w16cid:durableId="1812822410">
    <w:abstractNumId w:val="456"/>
  </w:num>
  <w:num w:numId="297" w16cid:durableId="1928270489">
    <w:abstractNumId w:val="101"/>
  </w:num>
  <w:num w:numId="298" w16cid:durableId="1745225847">
    <w:abstractNumId w:val="447"/>
  </w:num>
  <w:num w:numId="299" w16cid:durableId="2084831925">
    <w:abstractNumId w:val="85"/>
  </w:num>
  <w:num w:numId="300" w16cid:durableId="1708723702">
    <w:abstractNumId w:val="81"/>
  </w:num>
  <w:num w:numId="301" w16cid:durableId="1551376651">
    <w:abstractNumId w:val="460"/>
  </w:num>
  <w:num w:numId="302" w16cid:durableId="652955104">
    <w:abstractNumId w:val="231"/>
  </w:num>
  <w:num w:numId="303" w16cid:durableId="192497270">
    <w:abstractNumId w:val="75"/>
  </w:num>
  <w:num w:numId="304" w16cid:durableId="723601295">
    <w:abstractNumId w:val="176"/>
  </w:num>
  <w:num w:numId="305" w16cid:durableId="984429987">
    <w:abstractNumId w:val="173"/>
  </w:num>
  <w:num w:numId="306" w16cid:durableId="543372001">
    <w:abstractNumId w:val="87"/>
  </w:num>
  <w:num w:numId="307" w16cid:durableId="1188526829">
    <w:abstractNumId w:val="288"/>
  </w:num>
  <w:num w:numId="308" w16cid:durableId="703139704">
    <w:abstractNumId w:val="397"/>
  </w:num>
  <w:num w:numId="309" w16cid:durableId="541328965">
    <w:abstractNumId w:val="301"/>
  </w:num>
  <w:num w:numId="310" w16cid:durableId="913589298">
    <w:abstractNumId w:val="44"/>
  </w:num>
  <w:num w:numId="311" w16cid:durableId="566843261">
    <w:abstractNumId w:val="117"/>
  </w:num>
  <w:num w:numId="312" w16cid:durableId="1247957091">
    <w:abstractNumId w:val="425"/>
  </w:num>
  <w:num w:numId="313" w16cid:durableId="544874844">
    <w:abstractNumId w:val="431"/>
  </w:num>
  <w:num w:numId="314" w16cid:durableId="62723072">
    <w:abstractNumId w:val="451"/>
  </w:num>
  <w:num w:numId="315" w16cid:durableId="1774091886">
    <w:abstractNumId w:val="152"/>
  </w:num>
  <w:num w:numId="316" w16cid:durableId="2078552295">
    <w:abstractNumId w:val="234"/>
  </w:num>
  <w:num w:numId="317" w16cid:durableId="363025220">
    <w:abstractNumId w:val="197"/>
  </w:num>
  <w:num w:numId="318" w16cid:durableId="191774490">
    <w:abstractNumId w:val="482"/>
  </w:num>
  <w:num w:numId="319" w16cid:durableId="286158935">
    <w:abstractNumId w:val="200"/>
  </w:num>
  <w:num w:numId="320" w16cid:durableId="203951039">
    <w:abstractNumId w:val="76"/>
  </w:num>
  <w:num w:numId="321" w16cid:durableId="1348211497">
    <w:abstractNumId w:val="316"/>
  </w:num>
  <w:num w:numId="322" w16cid:durableId="1014307012">
    <w:abstractNumId w:val="355"/>
  </w:num>
  <w:num w:numId="323" w16cid:durableId="1939367367">
    <w:abstractNumId w:val="428"/>
  </w:num>
  <w:num w:numId="324" w16cid:durableId="1605575751">
    <w:abstractNumId w:val="470"/>
  </w:num>
  <w:num w:numId="325" w16cid:durableId="944465639">
    <w:abstractNumId w:val="375"/>
  </w:num>
  <w:num w:numId="326" w16cid:durableId="56443314">
    <w:abstractNumId w:val="24"/>
  </w:num>
  <w:num w:numId="327" w16cid:durableId="1018968879">
    <w:abstractNumId w:val="155"/>
  </w:num>
  <w:num w:numId="328" w16cid:durableId="538125483">
    <w:abstractNumId w:val="138"/>
  </w:num>
  <w:num w:numId="329" w16cid:durableId="2068645918">
    <w:abstractNumId w:val="191"/>
  </w:num>
  <w:num w:numId="330" w16cid:durableId="1488743155">
    <w:abstractNumId w:val="311"/>
  </w:num>
  <w:num w:numId="331" w16cid:durableId="996493261">
    <w:abstractNumId w:val="259"/>
  </w:num>
  <w:num w:numId="332" w16cid:durableId="309404259">
    <w:abstractNumId w:val="29"/>
  </w:num>
  <w:num w:numId="333" w16cid:durableId="388501711">
    <w:abstractNumId w:val="162"/>
  </w:num>
  <w:num w:numId="334" w16cid:durableId="457258333">
    <w:abstractNumId w:val="260"/>
  </w:num>
  <w:num w:numId="335" w16cid:durableId="1520972960">
    <w:abstractNumId w:val="383"/>
  </w:num>
  <w:num w:numId="336" w16cid:durableId="1113550173">
    <w:abstractNumId w:val="294"/>
  </w:num>
  <w:num w:numId="337" w16cid:durableId="1141924897">
    <w:abstractNumId w:val="493"/>
  </w:num>
  <w:num w:numId="338" w16cid:durableId="706875844">
    <w:abstractNumId w:val="338"/>
  </w:num>
  <w:num w:numId="339" w16cid:durableId="743140365">
    <w:abstractNumId w:val="452"/>
  </w:num>
  <w:num w:numId="340" w16cid:durableId="752703920">
    <w:abstractNumId w:val="15"/>
  </w:num>
  <w:num w:numId="341" w16cid:durableId="1339770649">
    <w:abstractNumId w:val="363"/>
  </w:num>
  <w:num w:numId="342" w16cid:durableId="1416052350">
    <w:abstractNumId w:val="247"/>
  </w:num>
  <w:num w:numId="343" w16cid:durableId="659849058">
    <w:abstractNumId w:val="258"/>
  </w:num>
  <w:num w:numId="344" w16cid:durableId="1410616564">
    <w:abstractNumId w:val="308"/>
  </w:num>
  <w:num w:numId="345" w16cid:durableId="930547136">
    <w:abstractNumId w:val="336"/>
  </w:num>
  <w:num w:numId="346" w16cid:durableId="1423063056">
    <w:abstractNumId w:val="134"/>
  </w:num>
  <w:num w:numId="347" w16cid:durableId="564948716">
    <w:abstractNumId w:val="164"/>
  </w:num>
  <w:num w:numId="348" w16cid:durableId="618606078">
    <w:abstractNumId w:val="289"/>
  </w:num>
  <w:num w:numId="349" w16cid:durableId="1181624262">
    <w:abstractNumId w:val="238"/>
  </w:num>
  <w:num w:numId="350" w16cid:durableId="1894777130">
    <w:abstractNumId w:val="505"/>
  </w:num>
  <w:num w:numId="351" w16cid:durableId="1162938106">
    <w:abstractNumId w:val="194"/>
  </w:num>
  <w:num w:numId="352" w16cid:durableId="851797353">
    <w:abstractNumId w:val="13"/>
  </w:num>
  <w:num w:numId="353" w16cid:durableId="319773511">
    <w:abstractNumId w:val="351"/>
  </w:num>
  <w:num w:numId="354" w16cid:durableId="235093072">
    <w:abstractNumId w:val="223"/>
  </w:num>
  <w:num w:numId="355" w16cid:durableId="1984046790">
    <w:abstractNumId w:val="177"/>
  </w:num>
  <w:num w:numId="356" w16cid:durableId="364016970">
    <w:abstractNumId w:val="222"/>
  </w:num>
  <w:num w:numId="357" w16cid:durableId="1730565935">
    <w:abstractNumId w:val="84"/>
  </w:num>
  <w:num w:numId="358" w16cid:durableId="1093285427">
    <w:abstractNumId w:val="214"/>
  </w:num>
  <w:num w:numId="359" w16cid:durableId="1488328052">
    <w:abstractNumId w:val="97"/>
  </w:num>
  <w:num w:numId="360" w16cid:durableId="155612977">
    <w:abstractNumId w:val="283"/>
  </w:num>
  <w:num w:numId="361" w16cid:durableId="435904457">
    <w:abstractNumId w:val="150"/>
  </w:num>
  <w:num w:numId="362" w16cid:durableId="108396635">
    <w:abstractNumId w:val="66"/>
  </w:num>
  <w:num w:numId="363" w16cid:durableId="1060905008">
    <w:abstractNumId w:val="347"/>
  </w:num>
  <w:num w:numId="364" w16cid:durableId="382675239">
    <w:abstractNumId w:val="236"/>
  </w:num>
  <w:num w:numId="365" w16cid:durableId="270090408">
    <w:abstractNumId w:val="230"/>
  </w:num>
  <w:num w:numId="366" w16cid:durableId="699014941">
    <w:abstractNumId w:val="528"/>
  </w:num>
  <w:num w:numId="367" w16cid:durableId="787702871">
    <w:abstractNumId w:val="280"/>
  </w:num>
  <w:num w:numId="368" w16cid:durableId="502471853">
    <w:abstractNumId w:val="281"/>
  </w:num>
  <w:num w:numId="369" w16cid:durableId="584608422">
    <w:abstractNumId w:val="174"/>
  </w:num>
  <w:num w:numId="370" w16cid:durableId="97988286">
    <w:abstractNumId w:val="189"/>
  </w:num>
  <w:num w:numId="371" w16cid:durableId="1279263117">
    <w:abstractNumId w:val="412"/>
  </w:num>
  <w:num w:numId="372" w16cid:durableId="1515994932">
    <w:abstractNumId w:val="10"/>
  </w:num>
  <w:num w:numId="373" w16cid:durableId="1051805902">
    <w:abstractNumId w:val="296"/>
  </w:num>
  <w:num w:numId="374" w16cid:durableId="2076777305">
    <w:abstractNumId w:val="45"/>
  </w:num>
  <w:num w:numId="375" w16cid:durableId="1369717927">
    <w:abstractNumId w:val="423"/>
  </w:num>
  <w:num w:numId="376" w16cid:durableId="340620448">
    <w:abstractNumId w:val="145"/>
  </w:num>
  <w:num w:numId="377" w16cid:durableId="901017249">
    <w:abstractNumId w:val="170"/>
  </w:num>
  <w:num w:numId="378" w16cid:durableId="1666010615">
    <w:abstractNumId w:val="415"/>
  </w:num>
  <w:num w:numId="379" w16cid:durableId="1046178933">
    <w:abstractNumId w:val="92"/>
  </w:num>
  <w:num w:numId="380" w16cid:durableId="1953896784">
    <w:abstractNumId w:val="241"/>
  </w:num>
  <w:num w:numId="381" w16cid:durableId="1410157090">
    <w:abstractNumId w:val="404"/>
  </w:num>
  <w:num w:numId="382" w16cid:durableId="547298849">
    <w:abstractNumId w:val="408"/>
  </w:num>
  <w:num w:numId="383" w16cid:durableId="300503208">
    <w:abstractNumId w:val="437"/>
  </w:num>
  <w:num w:numId="384" w16cid:durableId="1848640846">
    <w:abstractNumId w:val="298"/>
  </w:num>
  <w:num w:numId="385" w16cid:durableId="1410880450">
    <w:abstractNumId w:val="27"/>
  </w:num>
  <w:num w:numId="386" w16cid:durableId="602373349">
    <w:abstractNumId w:val="534"/>
  </w:num>
  <w:num w:numId="387" w16cid:durableId="1220870260">
    <w:abstractNumId w:val="434"/>
  </w:num>
  <w:num w:numId="388" w16cid:durableId="1993024463">
    <w:abstractNumId w:val="530"/>
  </w:num>
  <w:num w:numId="389" w16cid:durableId="746538146">
    <w:abstractNumId w:val="393"/>
  </w:num>
  <w:num w:numId="390" w16cid:durableId="1092552642">
    <w:abstractNumId w:val="267"/>
  </w:num>
  <w:num w:numId="391" w16cid:durableId="296179717">
    <w:abstractNumId w:val="235"/>
  </w:num>
  <w:num w:numId="392" w16cid:durableId="983974897">
    <w:abstractNumId w:val="14"/>
  </w:num>
  <w:num w:numId="393" w16cid:durableId="971902879">
    <w:abstractNumId w:val="171"/>
  </w:num>
  <w:num w:numId="394" w16cid:durableId="731076164">
    <w:abstractNumId w:val="142"/>
  </w:num>
  <w:num w:numId="395" w16cid:durableId="831143868">
    <w:abstractNumId w:val="22"/>
  </w:num>
  <w:num w:numId="396" w16cid:durableId="221870469">
    <w:abstractNumId w:val="273"/>
  </w:num>
  <w:num w:numId="397" w16cid:durableId="1461412452">
    <w:abstractNumId w:val="523"/>
  </w:num>
  <w:num w:numId="398" w16cid:durableId="105661032">
    <w:abstractNumId w:val="346"/>
  </w:num>
  <w:num w:numId="399" w16cid:durableId="640813142">
    <w:abstractNumId w:val="110"/>
  </w:num>
  <w:num w:numId="400" w16cid:durableId="1527711786">
    <w:abstractNumId w:val="343"/>
  </w:num>
  <w:num w:numId="401" w16cid:durableId="212272685">
    <w:abstractNumId w:val="28"/>
  </w:num>
  <w:num w:numId="402" w16cid:durableId="1003699578">
    <w:abstractNumId w:val="61"/>
  </w:num>
  <w:num w:numId="403" w16cid:durableId="2127001328">
    <w:abstractNumId w:val="330"/>
  </w:num>
  <w:num w:numId="404" w16cid:durableId="828642530">
    <w:abstractNumId w:val="514"/>
  </w:num>
  <w:num w:numId="405" w16cid:durableId="937719212">
    <w:abstractNumId w:val="180"/>
  </w:num>
  <w:num w:numId="406" w16cid:durableId="2078934972">
    <w:abstractNumId w:val="112"/>
  </w:num>
  <w:num w:numId="407" w16cid:durableId="457839934">
    <w:abstractNumId w:val="237"/>
  </w:num>
  <w:num w:numId="408" w16cid:durableId="2070764614">
    <w:abstractNumId w:val="349"/>
  </w:num>
  <w:num w:numId="409" w16cid:durableId="59983348">
    <w:abstractNumId w:val="297"/>
  </w:num>
  <w:num w:numId="410" w16cid:durableId="1067846420">
    <w:abstractNumId w:val="198"/>
  </w:num>
  <w:num w:numId="411" w16cid:durableId="1546673183">
    <w:abstractNumId w:val="354"/>
  </w:num>
  <w:num w:numId="412" w16cid:durableId="1402219770">
    <w:abstractNumId w:val="255"/>
  </w:num>
  <w:num w:numId="413" w16cid:durableId="918445615">
    <w:abstractNumId w:val="23"/>
  </w:num>
  <w:num w:numId="414" w16cid:durableId="1034308715">
    <w:abstractNumId w:val="399"/>
  </w:num>
  <w:num w:numId="415" w16cid:durableId="2114858169">
    <w:abstractNumId w:val="438"/>
  </w:num>
  <w:num w:numId="416" w16cid:durableId="1045180468">
    <w:abstractNumId w:val="511"/>
  </w:num>
  <w:num w:numId="417" w16cid:durableId="208038230">
    <w:abstractNumId w:val="366"/>
  </w:num>
  <w:num w:numId="418" w16cid:durableId="1800491476">
    <w:abstractNumId w:val="453"/>
  </w:num>
  <w:num w:numId="419" w16cid:durableId="1018045664">
    <w:abstractNumId w:val="42"/>
  </w:num>
  <w:num w:numId="420" w16cid:durableId="1854606622">
    <w:abstractNumId w:val="244"/>
  </w:num>
  <w:num w:numId="421" w16cid:durableId="1093433292">
    <w:abstractNumId w:val="341"/>
  </w:num>
  <w:num w:numId="422" w16cid:durableId="1365908103">
    <w:abstractNumId w:val="471"/>
  </w:num>
  <w:num w:numId="423" w16cid:durableId="559050058">
    <w:abstractNumId w:val="479"/>
  </w:num>
  <w:num w:numId="424" w16cid:durableId="100296548">
    <w:abstractNumId w:val="0"/>
  </w:num>
  <w:num w:numId="425" w16cid:durableId="1867332417">
    <w:abstractNumId w:val="317"/>
  </w:num>
  <w:num w:numId="426" w16cid:durableId="1322351952">
    <w:abstractNumId w:val="204"/>
  </w:num>
  <w:num w:numId="427" w16cid:durableId="1873375808">
    <w:abstractNumId w:val="487"/>
  </w:num>
  <w:num w:numId="428" w16cid:durableId="337512768">
    <w:abstractNumId w:val="103"/>
  </w:num>
  <w:num w:numId="429" w16cid:durableId="1414737418">
    <w:abstractNumId w:val="266"/>
  </w:num>
  <w:num w:numId="430" w16cid:durableId="1322269935">
    <w:abstractNumId w:val="207"/>
  </w:num>
  <w:num w:numId="431" w16cid:durableId="1373454442">
    <w:abstractNumId w:val="307"/>
  </w:num>
  <w:num w:numId="432" w16cid:durableId="122815196">
    <w:abstractNumId w:val="472"/>
  </w:num>
  <w:num w:numId="433" w16cid:durableId="1641037899">
    <w:abstractNumId w:val="533"/>
  </w:num>
  <w:num w:numId="434" w16cid:durableId="1416053090">
    <w:abstractNumId w:val="121"/>
  </w:num>
  <w:num w:numId="435" w16cid:durableId="1532455786">
    <w:abstractNumId w:val="46"/>
  </w:num>
  <w:num w:numId="436" w16cid:durableId="1114637311">
    <w:abstractNumId w:val="462"/>
  </w:num>
  <w:num w:numId="437" w16cid:durableId="370153854">
    <w:abstractNumId w:val="130"/>
  </w:num>
  <w:num w:numId="438" w16cid:durableId="509220190">
    <w:abstractNumId w:val="427"/>
  </w:num>
  <w:num w:numId="439" w16cid:durableId="1068847053">
    <w:abstractNumId w:val="225"/>
  </w:num>
  <w:num w:numId="440" w16cid:durableId="191000321">
    <w:abstractNumId w:val="333"/>
  </w:num>
  <w:num w:numId="441" w16cid:durableId="553196906">
    <w:abstractNumId w:val="320"/>
  </w:num>
  <w:num w:numId="442" w16cid:durableId="720397754">
    <w:abstractNumId w:val="30"/>
  </w:num>
  <w:num w:numId="443" w16cid:durableId="455412806">
    <w:abstractNumId w:val="41"/>
  </w:num>
  <w:num w:numId="444" w16cid:durableId="152575342">
    <w:abstractNumId w:val="339"/>
  </w:num>
  <w:num w:numId="445" w16cid:durableId="601425319">
    <w:abstractNumId w:val="498"/>
  </w:num>
  <w:num w:numId="446" w16cid:durableId="625159770">
    <w:abstractNumId w:val="313"/>
  </w:num>
  <w:num w:numId="447" w16cid:durableId="340742939">
    <w:abstractNumId w:val="269"/>
  </w:num>
  <w:num w:numId="448" w16cid:durableId="359285268">
    <w:abstractNumId w:val="275"/>
  </w:num>
  <w:num w:numId="449" w16cid:durableId="2002151603">
    <w:abstractNumId w:val="161"/>
  </w:num>
  <w:num w:numId="450" w16cid:durableId="139618511">
    <w:abstractNumId w:val="358"/>
  </w:num>
  <w:num w:numId="451" w16cid:durableId="890920303">
    <w:abstractNumId w:val="53"/>
  </w:num>
  <w:num w:numId="452" w16cid:durableId="676425230">
    <w:abstractNumId w:val="372"/>
  </w:num>
  <w:num w:numId="453" w16cid:durableId="511263557">
    <w:abstractNumId w:val="5"/>
  </w:num>
  <w:num w:numId="454" w16cid:durableId="443111256">
    <w:abstractNumId w:val="168"/>
  </w:num>
  <w:num w:numId="455" w16cid:durableId="2076967617">
    <w:abstractNumId w:val="421"/>
  </w:num>
  <w:num w:numId="456" w16cid:durableId="845098934">
    <w:abstractNumId w:val="91"/>
  </w:num>
  <w:num w:numId="457" w16cid:durableId="513810827">
    <w:abstractNumId w:val="518"/>
  </w:num>
  <w:num w:numId="458" w16cid:durableId="1045523075">
    <w:abstractNumId w:val="441"/>
  </w:num>
  <w:num w:numId="459" w16cid:durableId="1873222183">
    <w:abstractNumId w:val="3"/>
  </w:num>
  <w:num w:numId="460" w16cid:durableId="433979562">
    <w:abstractNumId w:val="206"/>
  </w:num>
  <w:num w:numId="461" w16cid:durableId="1690715737">
    <w:abstractNumId w:val="507"/>
  </w:num>
  <w:num w:numId="462" w16cid:durableId="811748191">
    <w:abstractNumId w:val="536"/>
  </w:num>
  <w:num w:numId="463" w16cid:durableId="1648626667">
    <w:abstractNumId w:val="384"/>
  </w:num>
  <w:num w:numId="464" w16cid:durableId="917635812">
    <w:abstractNumId w:val="8"/>
  </w:num>
  <w:num w:numId="465" w16cid:durableId="1136920682">
    <w:abstractNumId w:val="474"/>
  </w:num>
  <w:num w:numId="466" w16cid:durableId="1253974985">
    <w:abstractNumId w:val="149"/>
  </w:num>
  <w:num w:numId="467" w16cid:durableId="1297835736">
    <w:abstractNumId w:val="205"/>
  </w:num>
  <w:num w:numId="468" w16cid:durableId="1421217888">
    <w:abstractNumId w:val="435"/>
  </w:num>
  <w:num w:numId="469" w16cid:durableId="1996104436">
    <w:abstractNumId w:val="195"/>
  </w:num>
  <w:num w:numId="470" w16cid:durableId="1413158365">
    <w:abstractNumId w:val="499"/>
  </w:num>
  <w:num w:numId="471" w16cid:durableId="688482897">
    <w:abstractNumId w:val="67"/>
  </w:num>
  <w:num w:numId="472" w16cid:durableId="284894787">
    <w:abstractNumId w:val="58"/>
  </w:num>
  <w:num w:numId="473" w16cid:durableId="1976519589">
    <w:abstractNumId w:val="271"/>
  </w:num>
  <w:num w:numId="474" w16cid:durableId="724568177">
    <w:abstractNumId w:val="135"/>
  </w:num>
  <w:num w:numId="475" w16cid:durableId="1712419967">
    <w:abstractNumId w:val="480"/>
  </w:num>
  <w:num w:numId="476" w16cid:durableId="253782188">
    <w:abstractNumId w:val="410"/>
  </w:num>
  <w:num w:numId="477" w16cid:durableId="1698852586">
    <w:abstractNumId w:val="394"/>
  </w:num>
  <w:num w:numId="478" w16cid:durableId="1375033854">
    <w:abstractNumId w:val="256"/>
  </w:num>
  <w:num w:numId="479" w16cid:durableId="746729874">
    <w:abstractNumId w:val="488"/>
  </w:num>
  <w:num w:numId="480" w16cid:durableId="1228420092">
    <w:abstractNumId w:val="62"/>
  </w:num>
  <w:num w:numId="481" w16cid:durableId="705371291">
    <w:abstractNumId w:val="136"/>
  </w:num>
  <w:num w:numId="482" w16cid:durableId="731392592">
    <w:abstractNumId w:val="26"/>
  </w:num>
  <w:num w:numId="483" w16cid:durableId="1825470279">
    <w:abstractNumId w:val="190"/>
  </w:num>
  <w:num w:numId="484" w16cid:durableId="1410032558">
    <w:abstractNumId w:val="395"/>
  </w:num>
  <w:num w:numId="485" w16cid:durableId="172956764">
    <w:abstractNumId w:val="151"/>
  </w:num>
  <w:num w:numId="486" w16cid:durableId="973680947">
    <w:abstractNumId w:val="148"/>
  </w:num>
  <w:num w:numId="487" w16cid:durableId="284239946">
    <w:abstractNumId w:val="371"/>
  </w:num>
  <w:num w:numId="488" w16cid:durableId="833182010">
    <w:abstractNumId w:val="409"/>
  </w:num>
  <w:num w:numId="489" w16cid:durableId="1030103112">
    <w:abstractNumId w:val="172"/>
  </w:num>
  <w:num w:numId="490" w16cid:durableId="871378142">
    <w:abstractNumId w:val="525"/>
  </w:num>
  <w:num w:numId="491" w16cid:durableId="1154683978">
    <w:abstractNumId w:val="116"/>
  </w:num>
  <w:num w:numId="492" w16cid:durableId="2141725967">
    <w:abstractNumId w:val="478"/>
  </w:num>
  <w:num w:numId="493" w16cid:durableId="1090352784">
    <w:abstractNumId w:val="304"/>
  </w:num>
  <w:num w:numId="494" w16cid:durableId="591668047">
    <w:abstractNumId w:val="368"/>
  </w:num>
  <w:num w:numId="495" w16cid:durableId="1803501489">
    <w:abstractNumId w:val="218"/>
  </w:num>
  <w:num w:numId="496" w16cid:durableId="767040490">
    <w:abstractNumId w:val="55"/>
  </w:num>
  <w:num w:numId="497" w16cid:durableId="1940989733">
    <w:abstractNumId w:val="228"/>
  </w:num>
  <w:num w:numId="498" w16cid:durableId="756943112">
    <w:abstractNumId w:val="245"/>
  </w:num>
  <w:num w:numId="499" w16cid:durableId="2033336233">
    <w:abstractNumId w:val="36"/>
  </w:num>
  <w:num w:numId="500" w16cid:durableId="193466474">
    <w:abstractNumId w:val="369"/>
  </w:num>
  <w:num w:numId="501" w16cid:durableId="1650400050">
    <w:abstractNumId w:val="531"/>
  </w:num>
  <w:num w:numId="502" w16cid:durableId="1233006301">
    <w:abstractNumId w:val="48"/>
  </w:num>
  <w:num w:numId="503" w16cid:durableId="912813605">
    <w:abstractNumId w:val="385"/>
  </w:num>
  <w:num w:numId="504" w16cid:durableId="1114833899">
    <w:abstractNumId w:val="495"/>
  </w:num>
  <w:num w:numId="505" w16cid:durableId="2089883556">
    <w:abstractNumId w:val="144"/>
  </w:num>
  <w:num w:numId="506" w16cid:durableId="1943686027">
    <w:abstractNumId w:val="424"/>
  </w:num>
  <w:num w:numId="507" w16cid:durableId="860775825">
    <w:abstractNumId w:val="167"/>
  </w:num>
  <w:num w:numId="508" w16cid:durableId="615908392">
    <w:abstractNumId w:val="196"/>
  </w:num>
  <w:num w:numId="509" w16cid:durableId="1801804526">
    <w:abstractNumId w:val="183"/>
  </w:num>
  <w:num w:numId="510" w16cid:durableId="1087534290">
    <w:abstractNumId w:val="388"/>
  </w:num>
  <w:num w:numId="511" w16cid:durableId="446318583">
    <w:abstractNumId w:val="131"/>
  </w:num>
  <w:num w:numId="512" w16cid:durableId="990252063">
    <w:abstractNumId w:val="80"/>
  </w:num>
  <w:num w:numId="513" w16cid:durableId="1432122773">
    <w:abstractNumId w:val="182"/>
  </w:num>
  <w:num w:numId="514" w16cid:durableId="1370839414">
    <w:abstractNumId w:val="340"/>
  </w:num>
  <w:num w:numId="515" w16cid:durableId="1541893507">
    <w:abstractNumId w:val="529"/>
  </w:num>
  <w:num w:numId="516" w16cid:durableId="336538793">
    <w:abstractNumId w:val="86"/>
  </w:num>
  <w:num w:numId="517" w16cid:durableId="731779526">
    <w:abstractNumId w:val="124"/>
  </w:num>
  <w:num w:numId="518" w16cid:durableId="1835796713">
    <w:abstractNumId w:val="517"/>
  </w:num>
  <w:num w:numId="519" w16cid:durableId="1879513751">
    <w:abstractNumId w:val="264"/>
  </w:num>
  <w:num w:numId="520" w16cid:durableId="1178154505">
    <w:abstractNumId w:val="290"/>
  </w:num>
  <w:num w:numId="521" w16cid:durableId="2135368177">
    <w:abstractNumId w:val="253"/>
  </w:num>
  <w:num w:numId="522" w16cid:durableId="1585383720">
    <w:abstractNumId w:val="6"/>
  </w:num>
  <w:num w:numId="523" w16cid:durableId="1671299381">
    <w:abstractNumId w:val="299"/>
  </w:num>
  <w:num w:numId="524" w16cid:durableId="1892031967">
    <w:abstractNumId w:val="143"/>
  </w:num>
  <w:num w:numId="525" w16cid:durableId="1570799133">
    <w:abstractNumId w:val="360"/>
  </w:num>
  <w:num w:numId="526" w16cid:durableId="1712918613">
    <w:abstractNumId w:val="217"/>
  </w:num>
  <w:num w:numId="527" w16cid:durableId="3897485">
    <w:abstractNumId w:val="73"/>
  </w:num>
  <w:num w:numId="528" w16cid:durableId="1407189258">
    <w:abstractNumId w:val="35"/>
  </w:num>
  <w:num w:numId="529" w16cid:durableId="1435324944">
    <w:abstractNumId w:val="455"/>
  </w:num>
  <w:num w:numId="530" w16cid:durableId="525485917">
    <w:abstractNumId w:val="303"/>
  </w:num>
  <w:num w:numId="531" w16cid:durableId="866913811">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1096514160">
    <w:abstractNumId w:val="188"/>
  </w:num>
  <w:num w:numId="533" w16cid:durableId="817109081">
    <w:abstractNumId w:val="516"/>
  </w:num>
  <w:num w:numId="534" w16cid:durableId="440685391">
    <w:abstractNumId w:val="31"/>
  </w:num>
  <w:num w:numId="535" w16cid:durableId="2096896288">
    <w:abstractNumId w:val="257"/>
  </w:num>
  <w:num w:numId="536" w16cid:durableId="1965573136">
    <w:abstractNumId w:val="90"/>
  </w:num>
  <w:num w:numId="537" w16cid:durableId="471335827">
    <w:abstractNumId w:val="403"/>
  </w:num>
  <w:num w:numId="538" w16cid:durableId="181092144">
    <w:abstractNumId w:val="373"/>
  </w:num>
  <w:num w:numId="539" w16cid:durableId="1636064771">
    <w:abstractNumId w:val="108"/>
  </w:num>
  <w:numIdMacAtCleanup w:val="5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art wolstenholme">
    <w15:presenceInfo w15:providerId="Windows Live" w15:userId="978266469b82e7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mirrorMargins/>
  <w:activeWritingStyle w:appName="MSWord" w:lang="it-IT"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262"/>
    <w:rsid w:val="00043F83"/>
    <w:rsid w:val="00054903"/>
    <w:rsid w:val="00077079"/>
    <w:rsid w:val="000825B6"/>
    <w:rsid w:val="000836C7"/>
    <w:rsid w:val="0009144E"/>
    <w:rsid w:val="000C55BC"/>
    <w:rsid w:val="000D1A5F"/>
    <w:rsid w:val="000E5189"/>
    <w:rsid w:val="000F3DD2"/>
    <w:rsid w:val="00147078"/>
    <w:rsid w:val="00154331"/>
    <w:rsid w:val="001608FC"/>
    <w:rsid w:val="00183244"/>
    <w:rsid w:val="001961C1"/>
    <w:rsid w:val="001C22B1"/>
    <w:rsid w:val="001D6B95"/>
    <w:rsid w:val="001E313B"/>
    <w:rsid w:val="0022764C"/>
    <w:rsid w:val="002302AF"/>
    <w:rsid w:val="00254919"/>
    <w:rsid w:val="00260203"/>
    <w:rsid w:val="002620AE"/>
    <w:rsid w:val="0026210E"/>
    <w:rsid w:val="002746D7"/>
    <w:rsid w:val="002A73EC"/>
    <w:rsid w:val="002B7EED"/>
    <w:rsid w:val="002D72E7"/>
    <w:rsid w:val="003C7353"/>
    <w:rsid w:val="003D47CC"/>
    <w:rsid w:val="003E03A3"/>
    <w:rsid w:val="003F3366"/>
    <w:rsid w:val="00400554"/>
    <w:rsid w:val="00416D93"/>
    <w:rsid w:val="00422F9B"/>
    <w:rsid w:val="004243BC"/>
    <w:rsid w:val="00454B95"/>
    <w:rsid w:val="004A758F"/>
    <w:rsid w:val="004B4955"/>
    <w:rsid w:val="004C5BAC"/>
    <w:rsid w:val="004C7635"/>
    <w:rsid w:val="004E50D0"/>
    <w:rsid w:val="00530C0F"/>
    <w:rsid w:val="0053269E"/>
    <w:rsid w:val="00541C7F"/>
    <w:rsid w:val="0056023B"/>
    <w:rsid w:val="005624C9"/>
    <w:rsid w:val="005727E1"/>
    <w:rsid w:val="005A4F88"/>
    <w:rsid w:val="005A626E"/>
    <w:rsid w:val="005B2076"/>
    <w:rsid w:val="005C5473"/>
    <w:rsid w:val="005F097D"/>
    <w:rsid w:val="005F2FEA"/>
    <w:rsid w:val="006234DD"/>
    <w:rsid w:val="00662A63"/>
    <w:rsid w:val="00662B74"/>
    <w:rsid w:val="006653B4"/>
    <w:rsid w:val="00691C64"/>
    <w:rsid w:val="006936E8"/>
    <w:rsid w:val="006A3EF8"/>
    <w:rsid w:val="006A55C5"/>
    <w:rsid w:val="006B31F8"/>
    <w:rsid w:val="006C3502"/>
    <w:rsid w:val="0071114C"/>
    <w:rsid w:val="0073784A"/>
    <w:rsid w:val="00754C0F"/>
    <w:rsid w:val="007613DF"/>
    <w:rsid w:val="00763C72"/>
    <w:rsid w:val="00791D17"/>
    <w:rsid w:val="007D05EF"/>
    <w:rsid w:val="008071C1"/>
    <w:rsid w:val="00812C72"/>
    <w:rsid w:val="00853800"/>
    <w:rsid w:val="0086022F"/>
    <w:rsid w:val="00871857"/>
    <w:rsid w:val="008A39F2"/>
    <w:rsid w:val="008C3F93"/>
    <w:rsid w:val="008F3679"/>
    <w:rsid w:val="008F3E81"/>
    <w:rsid w:val="008F691C"/>
    <w:rsid w:val="0090659A"/>
    <w:rsid w:val="00911F91"/>
    <w:rsid w:val="0092331D"/>
    <w:rsid w:val="0092710B"/>
    <w:rsid w:val="0097264B"/>
    <w:rsid w:val="0098136F"/>
    <w:rsid w:val="009C1162"/>
    <w:rsid w:val="009D0CCF"/>
    <w:rsid w:val="009D2951"/>
    <w:rsid w:val="009F611B"/>
    <w:rsid w:val="00A51730"/>
    <w:rsid w:val="00A7052D"/>
    <w:rsid w:val="00A80E3A"/>
    <w:rsid w:val="00A82EA9"/>
    <w:rsid w:val="00AF116E"/>
    <w:rsid w:val="00B0161D"/>
    <w:rsid w:val="00B0268D"/>
    <w:rsid w:val="00B41AF4"/>
    <w:rsid w:val="00B55393"/>
    <w:rsid w:val="00B72C0F"/>
    <w:rsid w:val="00BB79CB"/>
    <w:rsid w:val="00BC4596"/>
    <w:rsid w:val="00BD3624"/>
    <w:rsid w:val="00BF696C"/>
    <w:rsid w:val="00BF6AE0"/>
    <w:rsid w:val="00C07262"/>
    <w:rsid w:val="00C30327"/>
    <w:rsid w:val="00C30949"/>
    <w:rsid w:val="00C43B74"/>
    <w:rsid w:val="00C874C7"/>
    <w:rsid w:val="00CD26BF"/>
    <w:rsid w:val="00CD442C"/>
    <w:rsid w:val="00D06DB2"/>
    <w:rsid w:val="00D53B64"/>
    <w:rsid w:val="00D55860"/>
    <w:rsid w:val="00D60B34"/>
    <w:rsid w:val="00D76E71"/>
    <w:rsid w:val="00D77BAC"/>
    <w:rsid w:val="00DC2979"/>
    <w:rsid w:val="00DC6D91"/>
    <w:rsid w:val="00DE66D9"/>
    <w:rsid w:val="00DF7908"/>
    <w:rsid w:val="00E15454"/>
    <w:rsid w:val="00E17CD1"/>
    <w:rsid w:val="00E24D64"/>
    <w:rsid w:val="00E32A17"/>
    <w:rsid w:val="00E3532A"/>
    <w:rsid w:val="00E408A9"/>
    <w:rsid w:val="00E515DE"/>
    <w:rsid w:val="00E53A8F"/>
    <w:rsid w:val="00E77378"/>
    <w:rsid w:val="00E85EEF"/>
    <w:rsid w:val="00E93A09"/>
    <w:rsid w:val="00E9748E"/>
    <w:rsid w:val="00EA6E20"/>
    <w:rsid w:val="00EC1383"/>
    <w:rsid w:val="00EC2C27"/>
    <w:rsid w:val="00EE5F4E"/>
    <w:rsid w:val="00EF0F5F"/>
    <w:rsid w:val="00EF3643"/>
    <w:rsid w:val="00EF3913"/>
    <w:rsid w:val="00F01EB3"/>
    <w:rsid w:val="00F2154A"/>
    <w:rsid w:val="00F40AF2"/>
    <w:rsid w:val="00F51100"/>
    <w:rsid w:val="00F945F9"/>
    <w:rsid w:val="00FA24DD"/>
    <w:rsid w:val="00FA5F5D"/>
    <w:rsid w:val="00FB1B07"/>
    <w:rsid w:val="00FD478F"/>
    <w:rsid w:val="00FD771D"/>
    <w:rsid w:val="00FE10DE"/>
    <w:rsid w:val="00FF7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66F0C"/>
  <w15:docId w15:val="{2E9A1DC7-F04C-44DD-9F7D-84B7B134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Number" w:semiHidden="1" w:uiPriority="3"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pPr>
      <w:spacing w:before="120" w:after="0"/>
    </w:pPr>
    <w:rPr>
      <w:sz w:val="18"/>
    </w:rPr>
  </w:style>
  <w:style w:type="paragraph" w:styleId="Heading1">
    <w:name w:val="heading 1"/>
    <w:basedOn w:val="BaseHeading"/>
    <w:next w:val="ListHeading0"/>
    <w:link w:val="Heading1Char"/>
    <w:qFormat/>
    <w:pPr>
      <w:spacing w:before="480" w:after="240" w:line="240" w:lineRule="auto"/>
      <w:outlineLvl w:val="0"/>
    </w:pPr>
    <w:rPr>
      <w:rFonts w:eastAsiaTheme="majorEastAsia" w:cstheme="majorBidi"/>
      <w:bCs/>
      <w:color w:val="009CE5"/>
      <w:sz w:val="28"/>
      <w:szCs w:val="28"/>
    </w:rPr>
  </w:style>
  <w:style w:type="paragraph" w:styleId="Heading2">
    <w:name w:val="heading 2"/>
    <w:basedOn w:val="BaseHeading"/>
    <w:next w:val="BodyText"/>
    <w:link w:val="Heading2Char"/>
    <w:qFormat/>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qFormat/>
    <w:pPr>
      <w:keepNext/>
      <w:keepLines/>
      <w:spacing w:before="240" w:line="266" w:lineRule="auto"/>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qFormat/>
    <w:pPr>
      <w:keepNext/>
      <w:keepLines/>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qFormat/>
    <w:pPr>
      <w:keepNext/>
      <w:keepLines/>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qFormat/>
    <w:pPr>
      <w:keepNext/>
      <w:keepLines/>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qFormat/>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b/>
        <w:color w:val="404040"/>
      </w:rPr>
      <w:tblPr/>
      <w:tcPr>
        <w:tcBorders>
          <w:bottom w:val="single" w:sz="12" w:space="0" w:color="5ACAFF"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b/>
        <w:color w:val="404040"/>
      </w:rPr>
      <w:tblPr/>
      <w:tcPr>
        <w:tcBorders>
          <w:bottom w:val="single" w:sz="12" w:space="0" w:color="FFCC4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b/>
        <w:color w:val="404040"/>
      </w:rPr>
      <w:tblPr/>
      <w:tcPr>
        <w:tcBorders>
          <w:bottom w:val="single" w:sz="12" w:space="0" w:color="4CA5FF"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b/>
        <w:color w:val="404040"/>
      </w:rPr>
      <w:tblPr/>
      <w:tcPr>
        <w:tcBorders>
          <w:bottom w:val="single" w:sz="12" w:space="0" w:color="FF597E"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b/>
        <w:color w:val="404040"/>
      </w:rPr>
      <w:tblPr/>
      <w:tcPr>
        <w:tcBorders>
          <w:bottom w:val="single" w:sz="12" w:space="0" w:color="FFC36A"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b/>
        <w:color w:val="404040"/>
      </w:rPr>
      <w:tblPr/>
      <w:tcPr>
        <w:tcBorders>
          <w:bottom w:val="single" w:sz="12" w:space="0" w:color="FFE16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single" w:sz="12" w:space="0" w:color="00AAFC" w:themeColor="accent1" w:themeTint="EA"/>
          <w:right w:val="none" w:sz="4" w:space="0" w:color="000000"/>
        </w:tcBorders>
        <w:shd w:val="clear" w:color="FFFFFF" w:fill="auto"/>
      </w:tcPr>
    </w:tblStylePr>
    <w:tblStylePr w:type="lastRow">
      <w:rPr>
        <w:b/>
        <w:color w:val="404040"/>
      </w:rPr>
      <w:tblPr/>
      <w:tcPr>
        <w:tcBorders>
          <w:top w:val="single" w:sz="4" w:space="0" w:color="00AAFC"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single" w:sz="12" w:space="0" w:color="FFCB46" w:themeColor="accent2" w:themeTint="97"/>
          <w:right w:val="none" w:sz="4" w:space="0" w:color="000000"/>
        </w:tcBorders>
        <w:shd w:val="clear" w:color="FFFFFF" w:fill="auto"/>
      </w:tcPr>
    </w:tblStylePr>
    <w:tblStylePr w:type="lastRow">
      <w:rPr>
        <w:b/>
        <w:color w:val="404040"/>
      </w:rPr>
      <w:tblPr/>
      <w:tcPr>
        <w:tcBorders>
          <w:top w:val="single" w:sz="4" w:space="0" w:color="FFCB46"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single" w:sz="12" w:space="0" w:color="0066CD" w:themeColor="accent3" w:themeTint="FE"/>
          <w:right w:val="none" w:sz="4" w:space="0" w:color="000000"/>
        </w:tcBorders>
        <w:shd w:val="clear" w:color="FFFFFF" w:fill="auto"/>
      </w:tcPr>
    </w:tblStylePr>
    <w:tblStylePr w:type="lastRow">
      <w:rPr>
        <w:b/>
        <w:color w:val="404040"/>
      </w:rPr>
      <w:tblPr/>
      <w:tcPr>
        <w:tcBorders>
          <w:top w:val="single" w:sz="4" w:space="0" w:color="0066CD"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single" w:sz="12" w:space="0" w:color="FF5379" w:themeColor="accent4" w:themeTint="9A"/>
          <w:right w:val="none" w:sz="4" w:space="0" w:color="000000"/>
        </w:tcBorders>
        <w:shd w:val="clear" w:color="FFFFFF" w:fill="auto"/>
      </w:tcPr>
    </w:tblStylePr>
    <w:tblStylePr w:type="lastRow">
      <w:rPr>
        <w:b/>
        <w:color w:val="404040"/>
      </w:rPr>
      <w:tblPr/>
      <w:tcPr>
        <w:tcBorders>
          <w:top w:val="single" w:sz="4" w:space="0" w:color="FF537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single" w:sz="12" w:space="0" w:color="FF9900" w:themeColor="accent5"/>
          <w:right w:val="none" w:sz="4" w:space="0" w:color="000000"/>
        </w:tcBorders>
        <w:shd w:val="clear" w:color="FFFFFF" w:fill="auto"/>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single" w:sz="12" w:space="0" w:color="FFCC00" w:themeColor="accent6"/>
          <w:right w:val="none" w:sz="4" w:space="0" w:color="000000"/>
        </w:tcBorders>
        <w:shd w:val="clear" w:color="FFFFFF" w:fill="auto"/>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insideV w:val="single" w:sz="4" w:space="0" w:color="60CBFF" w:themeColor="accent1" w:themeTint="90"/>
      </w:tblBorders>
    </w:tblPr>
    <w:tblStylePr w:type="firstRow">
      <w:rPr>
        <w:rFonts w:ascii="Arial" w:hAnsi="Arial"/>
        <w:b/>
        <w:color w:val="FFFFFF"/>
        <w:sz w:val="22"/>
      </w:rPr>
      <w:tblPr/>
      <w:tcPr>
        <w:tcBorders>
          <w:top w:val="single" w:sz="4" w:space="0" w:color="00AAFC" w:themeColor="accent1" w:themeTint="EA"/>
          <w:left w:val="single" w:sz="4" w:space="0" w:color="00AAFC" w:themeColor="accent1" w:themeTint="EA"/>
          <w:bottom w:val="single" w:sz="4" w:space="0" w:color="00AAFC" w:themeColor="accent1" w:themeTint="EA"/>
          <w:right w:val="single" w:sz="4" w:space="0" w:color="00AAFC" w:themeColor="accent1" w:themeTint="EA"/>
        </w:tcBorders>
        <w:shd w:val="clear" w:color="00AAFC" w:themeColor="accent1" w:themeTint="EA" w:fill="00AAFC" w:themeFill="accent1" w:themeFillTint="EA"/>
      </w:tcPr>
    </w:tblStylePr>
    <w:tblStylePr w:type="lastRow">
      <w:rPr>
        <w:b/>
        <w:color w:val="404040"/>
      </w:rPr>
      <w:tblPr/>
      <w:tcPr>
        <w:tcBorders>
          <w:top w:val="single" w:sz="4" w:space="0" w:color="00AAFC"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DFF" w:themeColor="accent1" w:themeTint="32" w:fill="C7EDFF" w:themeFill="accent1" w:themeFillTint="32"/>
      </w:tcPr>
    </w:tblStylePr>
    <w:tblStylePr w:type="band1Horz">
      <w:rPr>
        <w:rFonts w:ascii="Arial" w:hAnsi="Arial"/>
        <w:color w:val="404040"/>
        <w:sz w:val="22"/>
      </w:rPr>
      <w:tblPr/>
      <w:tcPr>
        <w:shd w:val="clear" w:color="C7EDFF" w:themeColor="accent1" w:themeTint="32" w:fill="C7EDFF"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insideV w:val="single" w:sz="4" w:space="0" w:color="FFCE4F" w:themeColor="accent2" w:themeTint="90"/>
      </w:tblBorders>
    </w:tblPr>
    <w:tblStylePr w:type="firstRow">
      <w:rPr>
        <w:rFonts w:ascii="Arial" w:hAnsi="Arial"/>
        <w:b/>
        <w:color w:val="FFFFFF"/>
        <w:sz w:val="22"/>
      </w:rPr>
      <w:tblPr/>
      <w:tcPr>
        <w:tc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cBorders>
        <w:shd w:val="clear" w:color="FFCB46" w:themeColor="accent2" w:themeTint="97" w:fill="FFCB46" w:themeFill="accent2" w:themeFillTint="97"/>
      </w:tcPr>
    </w:tblStylePr>
    <w:tblStylePr w:type="lastRow">
      <w:rPr>
        <w:b/>
        <w:color w:val="404040"/>
      </w:rPr>
      <w:tblPr/>
      <w:tcPr>
        <w:tcBorders>
          <w:top w:val="single" w:sz="4" w:space="0" w:color="FFCB46"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insideV w:val="single" w:sz="4" w:space="0" w:color="52A8FF" w:themeColor="accent3" w:themeTint="90"/>
      </w:tblBorders>
    </w:tblPr>
    <w:tblStylePr w:type="firstRow">
      <w:rPr>
        <w:rFonts w:ascii="Arial" w:hAnsi="Arial"/>
        <w:b/>
        <w:color w:val="FFFFFF"/>
        <w:sz w:val="22"/>
      </w:rPr>
      <w:tblPr/>
      <w:tcPr>
        <w:tc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tcBorders>
        <w:shd w:val="clear" w:color="0066CD" w:themeColor="accent3" w:themeTint="FE" w:fill="0066CD" w:themeFill="accent3" w:themeFillTint="FE"/>
      </w:tcPr>
    </w:tblStylePr>
    <w:tblStylePr w:type="lastRow">
      <w:rPr>
        <w:b/>
        <w:color w:val="404040"/>
      </w:rPr>
      <w:tblPr/>
      <w:tcPr>
        <w:tcBorders>
          <w:top w:val="single" w:sz="4" w:space="0" w:color="0066CD"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insideV w:val="single" w:sz="4" w:space="0" w:color="FF5E82" w:themeColor="accent4" w:themeTint="90"/>
      </w:tblBorders>
    </w:tblPr>
    <w:tblStylePr w:type="firstRow">
      <w:rPr>
        <w:rFonts w:ascii="Arial" w:hAnsi="Arial"/>
        <w:b/>
        <w:color w:val="FFFFFF"/>
        <w:sz w:val="22"/>
      </w:rPr>
      <w:tblPr/>
      <w:tcPr>
        <w:tc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cBorders>
        <w:shd w:val="clear" w:color="FF5379" w:themeColor="accent4" w:themeTint="9A" w:fill="FF5379" w:themeFill="accent4" w:themeFillTint="9A"/>
      </w:tcPr>
    </w:tblStylePr>
    <w:tblStylePr w:type="lastRow">
      <w:rPr>
        <w:b/>
        <w:color w:val="404040"/>
      </w:rPr>
      <w:tblPr/>
      <w:tcPr>
        <w:tcBorders>
          <w:top w:val="single" w:sz="4" w:space="0" w:color="FF537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FFFFFF"/>
        <w:sz w:val="22"/>
      </w:rPr>
      <w:tblPr/>
      <w:tcPr>
        <w:tcBorders>
          <w:top w:val="single" w:sz="4" w:space="0" w:color="FF9900" w:themeColor="accent5"/>
          <w:left w:val="single" w:sz="4" w:space="0" w:color="FF9900" w:themeColor="accent5"/>
          <w:bottom w:val="single" w:sz="4" w:space="0" w:color="FF9900" w:themeColor="accent5"/>
          <w:right w:val="single" w:sz="4" w:space="0" w:color="FF9900" w:themeColor="accent5"/>
        </w:tcBorders>
        <w:shd w:val="clear" w:color="FF9900" w:themeColor="accent5" w:fill="FF9900" w:themeFill="accent5"/>
      </w:tcPr>
    </w:tblStylePr>
    <w:tblStylePr w:type="lastRow">
      <w:rPr>
        <w:b/>
        <w:color w:val="404040"/>
      </w:rPr>
      <w:tblPr/>
      <w:tcPr>
        <w:tcBorders>
          <w:top w:val="single" w:sz="4" w:space="0" w:color="FF9900"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FFFFFF"/>
        <w:sz w:val="22"/>
      </w:rPr>
      <w:tblPr/>
      <w:tcPr>
        <w:tcBorders>
          <w:top w:val="single" w:sz="4" w:space="0" w:color="FFCC00" w:themeColor="accent6"/>
          <w:left w:val="single" w:sz="4" w:space="0" w:color="FFCC00" w:themeColor="accent6"/>
          <w:bottom w:val="single" w:sz="4" w:space="0" w:color="FFCC00" w:themeColor="accent6"/>
          <w:right w:val="single" w:sz="4" w:space="0" w:color="FFCC00" w:themeColor="accent6"/>
        </w:tcBorders>
        <w:shd w:val="clear" w:color="FFCC00" w:themeColor="accent6" w:fill="FFCC00" w:themeFill="accent6"/>
      </w:tcPr>
    </w:tblStylePr>
    <w:tblStylePr w:type="lastRow">
      <w:rPr>
        <w:b/>
        <w:color w:val="404040"/>
      </w:rPr>
      <w:tblPr/>
      <w:tcPr>
        <w:tcBorders>
          <w:top w:val="single" w:sz="4" w:space="0" w:color="FFCC00"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ECFF" w:themeColor="accent1" w:themeTint="34" w:fill="C5ECFF" w:themeFill="accent1" w:themeFillTint="34"/>
    </w:tblPr>
    <w:tblStylePr w:type="firstRow">
      <w:rPr>
        <w:rFonts w:ascii="Arial" w:hAnsi="Arial"/>
        <w:b/>
        <w:color w:val="FFFFFF"/>
        <w:sz w:val="22"/>
      </w:rPr>
      <w:tblPr/>
      <w:tcPr>
        <w:shd w:val="clear" w:color="009CE5" w:themeColor="accent1" w:fill="009CE5" w:themeFill="accent1"/>
      </w:tcPr>
    </w:tblStylePr>
    <w:tblStylePr w:type="lastRow">
      <w:rPr>
        <w:rFonts w:ascii="Arial" w:hAnsi="Arial"/>
        <w:b/>
        <w:color w:val="FFFFFF"/>
        <w:sz w:val="22"/>
      </w:rPr>
      <w:tblPr/>
      <w:tcPr>
        <w:tcBorders>
          <w:top w:val="single" w:sz="4" w:space="0" w:color="FFFFFF" w:themeColor="light1"/>
        </w:tcBorders>
        <w:shd w:val="clear" w:color="009CE5" w:themeColor="accent1" w:fill="009CE5" w:themeFill="accent1"/>
      </w:tcPr>
    </w:tblStylePr>
    <w:tblStylePr w:type="firstCol">
      <w:rPr>
        <w:rFonts w:ascii="Arial" w:hAnsi="Arial"/>
        <w:b/>
        <w:color w:val="FFFFFF"/>
        <w:sz w:val="22"/>
      </w:rPr>
      <w:tblPr/>
      <w:tcPr>
        <w:shd w:val="clear" w:color="009CE5" w:themeColor="accent1" w:fill="009CE5" w:themeFill="accent1"/>
      </w:tcPr>
    </w:tblStylePr>
    <w:tblStylePr w:type="lastCol">
      <w:rPr>
        <w:rFonts w:ascii="Arial" w:hAnsi="Arial"/>
        <w:b/>
        <w:color w:val="FFFFFF"/>
        <w:sz w:val="22"/>
      </w:rPr>
      <w:tblPr/>
      <w:tcPr>
        <w:shd w:val="clear" w:color="009CE5" w:themeColor="accent1" w:fill="009CE5" w:themeFill="accent1"/>
      </w:tcPr>
    </w:tblStylePr>
    <w:tblStylePr w:type="band1Vert">
      <w:tblPr/>
      <w:tcPr>
        <w:shd w:val="clear" w:color="7ED5FF" w:themeColor="accent1" w:themeTint="75" w:fill="7ED5FF" w:themeFill="accent1" w:themeFillTint="75"/>
      </w:tcPr>
    </w:tblStylePr>
    <w:tblStylePr w:type="band1Horz">
      <w:tblPr/>
      <w:tcPr>
        <w:shd w:val="clear" w:color="7ED5FF" w:themeColor="accent1" w:themeTint="75" w:fill="7ED5FF"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EC2" w:themeColor="accent2" w:themeTint="32" w:fill="FFEEC2" w:themeFill="accent2" w:themeFillTint="32"/>
    </w:tblPr>
    <w:tblStylePr w:type="firstRow">
      <w:rPr>
        <w:rFonts w:ascii="Arial" w:hAnsi="Arial"/>
        <w:b/>
        <w:color w:val="FFFFFF"/>
        <w:sz w:val="22"/>
      </w:rPr>
      <w:tblPr/>
      <w:tcPr>
        <w:shd w:val="clear" w:color="C79000" w:themeColor="accent2" w:fill="C79000" w:themeFill="accent2"/>
      </w:tcPr>
    </w:tblStylePr>
    <w:tblStylePr w:type="lastRow">
      <w:rPr>
        <w:rFonts w:ascii="Arial" w:hAnsi="Arial"/>
        <w:b/>
        <w:color w:val="FFFFFF"/>
        <w:sz w:val="22"/>
      </w:rPr>
      <w:tblPr/>
      <w:tcPr>
        <w:tcBorders>
          <w:top w:val="single" w:sz="4" w:space="0" w:color="FFFFFF" w:themeColor="light1"/>
        </w:tcBorders>
        <w:shd w:val="clear" w:color="C79000" w:themeColor="accent2" w:fill="C79000" w:themeFill="accent2"/>
      </w:tcPr>
    </w:tblStylePr>
    <w:tblStylePr w:type="firstCol">
      <w:rPr>
        <w:rFonts w:ascii="Arial" w:hAnsi="Arial"/>
        <w:b/>
        <w:color w:val="FFFFFF"/>
        <w:sz w:val="22"/>
      </w:rPr>
      <w:tblPr/>
      <w:tcPr>
        <w:shd w:val="clear" w:color="C79000" w:themeColor="accent2" w:fill="C79000" w:themeFill="accent2"/>
      </w:tcPr>
    </w:tblStylePr>
    <w:tblStylePr w:type="lastCol">
      <w:rPr>
        <w:rFonts w:ascii="Arial" w:hAnsi="Arial"/>
        <w:b/>
        <w:color w:val="FFFFFF"/>
        <w:sz w:val="22"/>
      </w:rPr>
      <w:tblPr/>
      <w:tcPr>
        <w:shd w:val="clear" w:color="C79000" w:themeColor="accent2" w:fill="C79000" w:themeFill="accent2"/>
      </w:tcPr>
    </w:tblStylePr>
    <w:tblStylePr w:type="band1Vert">
      <w:tblPr/>
      <w:tcPr>
        <w:shd w:val="clear" w:color="FFD770" w:themeColor="accent2" w:themeTint="75" w:fill="FFD770" w:themeFill="accent2" w:themeFillTint="75"/>
      </w:tcPr>
    </w:tblStylePr>
    <w:tblStylePr w:type="band1Horz">
      <w:tblPr/>
      <w:tcPr>
        <w:shd w:val="clear" w:color="FFD770" w:themeColor="accent2" w:themeTint="75" w:fill="FFD77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DFFF" w:themeColor="accent3" w:themeTint="34" w:fill="C0DFFF" w:themeFill="accent3" w:themeFillTint="34"/>
    </w:tblPr>
    <w:tblStylePr w:type="firstRow">
      <w:rPr>
        <w:rFonts w:ascii="Arial" w:hAnsi="Arial"/>
        <w:b/>
        <w:color w:val="FFFFFF"/>
        <w:sz w:val="22"/>
      </w:rPr>
      <w:tblPr/>
      <w:tcPr>
        <w:shd w:val="clear" w:color="0066CC" w:themeColor="accent3" w:fill="0066CC" w:themeFill="accent3"/>
      </w:tcPr>
    </w:tblStylePr>
    <w:tblStylePr w:type="lastRow">
      <w:rPr>
        <w:rFonts w:ascii="Arial" w:hAnsi="Arial"/>
        <w:b/>
        <w:color w:val="FFFFFF"/>
        <w:sz w:val="22"/>
      </w:rPr>
      <w:tblPr/>
      <w:tcPr>
        <w:tcBorders>
          <w:top w:val="single" w:sz="4" w:space="0" w:color="FFFFFF" w:themeColor="light1"/>
        </w:tcBorders>
        <w:shd w:val="clear" w:color="0066CC" w:themeColor="accent3" w:fill="0066CC" w:themeFill="accent3"/>
      </w:tcPr>
    </w:tblStylePr>
    <w:tblStylePr w:type="firstCol">
      <w:rPr>
        <w:rFonts w:ascii="Arial" w:hAnsi="Arial"/>
        <w:b/>
        <w:color w:val="FFFFFF"/>
        <w:sz w:val="22"/>
      </w:rPr>
      <w:tblPr/>
      <w:tcPr>
        <w:shd w:val="clear" w:color="0066CC" w:themeColor="accent3" w:fill="0066CC" w:themeFill="accent3"/>
      </w:tcPr>
    </w:tblStylePr>
    <w:tblStylePr w:type="lastCol">
      <w:rPr>
        <w:rFonts w:ascii="Arial" w:hAnsi="Arial"/>
        <w:b/>
        <w:color w:val="FFFFFF"/>
        <w:sz w:val="22"/>
      </w:rPr>
      <w:tblPr/>
      <w:tcPr>
        <w:shd w:val="clear" w:color="0066CC" w:themeColor="accent3" w:fill="0066CC" w:themeFill="accent3"/>
      </w:tcPr>
    </w:tblStylePr>
    <w:tblStylePr w:type="band1Vert">
      <w:tblPr/>
      <w:tcPr>
        <w:shd w:val="clear" w:color="72B8FF" w:themeColor="accent3" w:themeTint="75" w:fill="72B8FF" w:themeFill="accent3" w:themeFillTint="75"/>
      </w:tcPr>
    </w:tblStylePr>
    <w:tblStylePr w:type="band1Horz">
      <w:tblPr/>
      <w:tcPr>
        <w:shd w:val="clear" w:color="72B8FF" w:themeColor="accent3" w:themeTint="75" w:fill="72B8FF"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C5D1" w:themeColor="accent4" w:themeTint="34" w:fill="FFC5D1" w:themeFill="accent4" w:themeFillTint="34"/>
    </w:tblPr>
    <w:tblStylePr w:type="firstRow">
      <w:rPr>
        <w:rFonts w:ascii="Arial" w:hAnsi="Arial"/>
        <w:b/>
        <w:color w:val="FFFFFF"/>
        <w:sz w:val="22"/>
      </w:rPr>
      <w:tblPr/>
      <w:tcPr>
        <w:shd w:val="clear" w:color="E20033" w:themeColor="accent4" w:fill="E20033" w:themeFill="accent4"/>
      </w:tcPr>
    </w:tblStylePr>
    <w:tblStylePr w:type="lastRow">
      <w:rPr>
        <w:rFonts w:ascii="Arial" w:hAnsi="Arial"/>
        <w:b/>
        <w:color w:val="FFFFFF"/>
        <w:sz w:val="22"/>
      </w:rPr>
      <w:tblPr/>
      <w:tcPr>
        <w:tcBorders>
          <w:top w:val="single" w:sz="4" w:space="0" w:color="FFFFFF" w:themeColor="light1"/>
        </w:tcBorders>
        <w:shd w:val="clear" w:color="E20033" w:themeColor="accent4" w:fill="E20033" w:themeFill="accent4"/>
      </w:tcPr>
    </w:tblStylePr>
    <w:tblStylePr w:type="firstCol">
      <w:rPr>
        <w:rFonts w:ascii="Arial" w:hAnsi="Arial"/>
        <w:b/>
        <w:color w:val="FFFFFF"/>
        <w:sz w:val="22"/>
      </w:rPr>
      <w:tblPr/>
      <w:tcPr>
        <w:shd w:val="clear" w:color="E20033" w:themeColor="accent4" w:fill="E20033" w:themeFill="accent4"/>
      </w:tcPr>
    </w:tblStylePr>
    <w:tblStylePr w:type="lastCol">
      <w:rPr>
        <w:rFonts w:ascii="Arial" w:hAnsi="Arial"/>
        <w:b/>
        <w:color w:val="FFFFFF"/>
        <w:sz w:val="22"/>
      </w:rPr>
      <w:tblPr/>
      <w:tcPr>
        <w:shd w:val="clear" w:color="E20033" w:themeColor="accent4" w:fill="E20033" w:themeFill="accent4"/>
      </w:tcPr>
    </w:tblStylePr>
    <w:tblStylePr w:type="band1Vert">
      <w:tblPr/>
      <w:tcPr>
        <w:shd w:val="clear" w:color="FF7C99" w:themeColor="accent4" w:themeTint="75" w:fill="FF7C99" w:themeFill="accent4" w:themeFillTint="75"/>
      </w:tcPr>
    </w:tblStylePr>
    <w:tblStylePr w:type="band1Horz">
      <w:tblPr/>
      <w:tcPr>
        <w:shd w:val="clear" w:color="FF7C99" w:themeColor="accent4" w:themeTint="75" w:fill="FF7C99"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ACB" w:themeColor="accent5" w:themeTint="34" w:fill="FFEACB" w:themeFill="accent5" w:themeFillTint="34"/>
    </w:tblPr>
    <w:tblStylePr w:type="firstRow">
      <w:rPr>
        <w:rFonts w:ascii="Arial" w:hAnsi="Arial"/>
        <w:b/>
        <w:color w:val="FFFFFF"/>
        <w:sz w:val="22"/>
      </w:rPr>
      <w:tblPr/>
      <w:tcPr>
        <w:shd w:val="clear" w:color="FF9900" w:themeColor="accent5" w:fill="FF9900" w:themeFill="accent5"/>
      </w:tcPr>
    </w:tblStylePr>
    <w:tblStylePr w:type="lastRow">
      <w:rPr>
        <w:rFonts w:ascii="Arial" w:hAnsi="Arial"/>
        <w:b/>
        <w:color w:val="FFFFFF"/>
        <w:sz w:val="22"/>
      </w:rPr>
      <w:tblPr/>
      <w:tcPr>
        <w:tcBorders>
          <w:top w:val="single" w:sz="4" w:space="0" w:color="FFFFFF" w:themeColor="light1"/>
        </w:tcBorders>
        <w:shd w:val="clear" w:color="FF9900" w:themeColor="accent5" w:fill="FF9900" w:themeFill="accent5"/>
      </w:tcPr>
    </w:tblStylePr>
    <w:tblStylePr w:type="firstCol">
      <w:rPr>
        <w:rFonts w:ascii="Arial" w:hAnsi="Arial"/>
        <w:b/>
        <w:color w:val="FFFFFF"/>
        <w:sz w:val="22"/>
      </w:rPr>
      <w:tblPr/>
      <w:tcPr>
        <w:shd w:val="clear" w:color="FF9900" w:themeColor="accent5" w:fill="FF9900" w:themeFill="accent5"/>
      </w:tcPr>
    </w:tblStylePr>
    <w:tblStylePr w:type="lastCol">
      <w:rPr>
        <w:rFonts w:ascii="Arial" w:hAnsi="Arial"/>
        <w:b/>
        <w:color w:val="FFFFFF"/>
        <w:sz w:val="22"/>
      </w:rPr>
      <w:tblPr/>
      <w:tcPr>
        <w:shd w:val="clear" w:color="FF9900" w:themeColor="accent5" w:fill="FF9900" w:themeFill="accent5"/>
      </w:tcPr>
    </w:tblStylePr>
    <w:tblStylePr w:type="band1Vert">
      <w:tblPr/>
      <w:tcPr>
        <w:shd w:val="clear" w:color="FFD08A" w:themeColor="accent5" w:themeTint="75" w:fill="FFD08A" w:themeFill="accent5" w:themeFillTint="75"/>
      </w:tcPr>
    </w:tblStylePr>
    <w:tblStylePr w:type="band1Horz">
      <w:tblPr/>
      <w:tcPr>
        <w:shd w:val="clear" w:color="FFD08A" w:themeColor="accent5" w:themeTint="75" w:fill="FFD08A"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4CB" w:themeColor="accent6" w:themeTint="34" w:fill="FFF4CB" w:themeFill="accent6" w:themeFillTint="34"/>
    </w:tblPr>
    <w:tblStylePr w:type="firstRow">
      <w:rPr>
        <w:rFonts w:ascii="Arial" w:hAnsi="Arial"/>
        <w:b/>
        <w:color w:val="FFFFFF"/>
        <w:sz w:val="22"/>
      </w:rPr>
      <w:tblPr/>
      <w:tcPr>
        <w:shd w:val="clear" w:color="FFCC00" w:themeColor="accent6" w:fill="FFCC00" w:themeFill="accent6"/>
      </w:tcPr>
    </w:tblStylePr>
    <w:tblStylePr w:type="lastRow">
      <w:rPr>
        <w:rFonts w:ascii="Arial" w:hAnsi="Arial"/>
        <w:b/>
        <w:color w:val="FFFFFF"/>
        <w:sz w:val="22"/>
      </w:rPr>
      <w:tblPr/>
      <w:tcPr>
        <w:tcBorders>
          <w:top w:val="single" w:sz="4" w:space="0" w:color="FFFFFF" w:themeColor="light1"/>
        </w:tcBorders>
        <w:shd w:val="clear" w:color="FFCC00" w:themeColor="accent6" w:fill="FFCC00" w:themeFill="accent6"/>
      </w:tcPr>
    </w:tblStylePr>
    <w:tblStylePr w:type="firstCol">
      <w:rPr>
        <w:rFonts w:ascii="Arial" w:hAnsi="Arial"/>
        <w:b/>
        <w:color w:val="FFFFFF"/>
        <w:sz w:val="22"/>
      </w:rPr>
      <w:tblPr/>
      <w:tcPr>
        <w:shd w:val="clear" w:color="FFCC00" w:themeColor="accent6" w:fill="FFCC00" w:themeFill="accent6"/>
      </w:tcPr>
    </w:tblStylePr>
    <w:tblStylePr w:type="lastCol">
      <w:rPr>
        <w:rFonts w:ascii="Arial" w:hAnsi="Arial"/>
        <w:b/>
        <w:color w:val="FFFFFF"/>
        <w:sz w:val="22"/>
      </w:rPr>
      <w:tblPr/>
      <w:tcPr>
        <w:shd w:val="clear" w:color="FFCC00" w:themeColor="accent6" w:fill="FFCC00" w:themeFill="accent6"/>
      </w:tcPr>
    </w:tblStylePr>
    <w:tblStylePr w:type="band1Vert">
      <w:tblPr/>
      <w:tcPr>
        <w:shd w:val="clear" w:color="FFE78A" w:themeColor="accent6" w:themeTint="75" w:fill="FFE78A" w:themeFill="accent6" w:themeFillTint="75"/>
      </w:tcPr>
    </w:tblStylePr>
    <w:tblStylePr w:type="band1Horz">
      <w:tblPr/>
      <w:tcPr>
        <w:shd w:val="clear" w:color="FFE78A" w:themeColor="accent6" w:themeTint="75" w:fill="FFE78A"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urfulAccent1">
    <w:name w:val="Grid Table 6 Colorful Accent 1"/>
    <w:basedOn w:val="TableNormal"/>
    <w:uiPriority w:val="99"/>
    <w:pPr>
      <w:spacing w:after="0" w:line="240" w:lineRule="auto"/>
    </w:pPr>
    <w:tblPr>
      <w:tblStyleRowBandSize w:val="1"/>
      <w:tblStyleColBandSize w:val="1"/>
      <w:tblBorders>
        <w:top w:val="single" w:sz="4" w:space="0" w:color="71D1FF" w:themeColor="accent1" w:themeTint="80"/>
        <w:left w:val="single" w:sz="4" w:space="0" w:color="71D1FF" w:themeColor="accent1" w:themeTint="80"/>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b/>
        <w:color w:val="71D1FF" w:themeColor="accent1" w:themeTint="80" w:themeShade="95"/>
      </w:rPr>
      <w:tblPr/>
      <w:tcPr>
        <w:tcBorders>
          <w:bottom w:val="single" w:sz="12" w:space="0" w:color="71D1FF" w:themeColor="accent1" w:themeTint="80"/>
        </w:tcBorders>
      </w:tcPr>
    </w:tblStylePr>
    <w:tblStylePr w:type="lastRow">
      <w:rPr>
        <w:b/>
        <w:color w:val="71D1FF" w:themeColor="accent1" w:themeTint="80" w:themeShade="95"/>
      </w:rPr>
    </w:tblStylePr>
    <w:tblStylePr w:type="firstCol">
      <w:rPr>
        <w:b/>
        <w:color w:val="71D1FF" w:themeColor="accent1" w:themeTint="80" w:themeShade="95"/>
      </w:rPr>
    </w:tblStylePr>
    <w:tblStylePr w:type="lastCol">
      <w:rPr>
        <w:b/>
        <w:color w:val="71D1FF" w:themeColor="accent1" w:themeTint="80" w:themeShade="95"/>
      </w:r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6ColourfulAccent2">
    <w:name w:val="Grid Table 6 Colorful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FFCB46" w:themeColor="accent2" w:themeTint="97" w:themeShade="95"/>
      </w:rPr>
      <w:tblPr/>
      <w:tcPr>
        <w:tcBorders>
          <w:bottom w:val="single" w:sz="12" w:space="0" w:color="FFCB46" w:themeColor="accent2" w:themeTint="97"/>
        </w:tcBorders>
      </w:tcPr>
    </w:tblStylePr>
    <w:tblStylePr w:type="lastRow">
      <w:rPr>
        <w:b/>
        <w:color w:val="FFCB46" w:themeColor="accent2" w:themeTint="97" w:themeShade="95"/>
      </w:r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6ColourfulAccent3">
    <w:name w:val="Grid Table 6 Colorful Accent 3"/>
    <w:basedOn w:val="TableNormal"/>
    <w:uiPriority w:val="99"/>
    <w:pPr>
      <w:spacing w:after="0" w:line="240" w:lineRule="auto"/>
    </w:pPr>
    <w:tblPr>
      <w:tblStyleRowBandSize w:val="1"/>
      <w:tblStyleColBandSize w:val="1"/>
      <w:tbl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0066CD" w:themeColor="accent3" w:themeTint="FE" w:themeShade="95"/>
      </w:rPr>
      <w:tblPr/>
      <w:tcPr>
        <w:tcBorders>
          <w:bottom w:val="single" w:sz="12" w:space="0" w:color="0066CD" w:themeColor="accent3" w:themeTint="FE"/>
        </w:tcBorders>
      </w:tcPr>
    </w:tblStylePr>
    <w:tblStylePr w:type="lastRow">
      <w:rPr>
        <w:b/>
        <w:color w:val="0066CD" w:themeColor="accent3" w:themeTint="FE" w:themeShade="95"/>
      </w:rPr>
    </w:tblStylePr>
    <w:tblStylePr w:type="firstCol">
      <w:rPr>
        <w:b/>
        <w:color w:val="0066CD" w:themeColor="accent3" w:themeTint="FE" w:themeShade="95"/>
      </w:rPr>
    </w:tblStylePr>
    <w:tblStylePr w:type="lastCol">
      <w:rPr>
        <w:b/>
        <w:color w:val="0066CD" w:themeColor="accent3" w:themeTint="FE" w:themeShade="95"/>
      </w:r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6ColourfulAccent4">
    <w:name w:val="Grid Table 6 Colorful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FF5379" w:themeColor="accent4" w:themeTint="9A" w:themeShade="95"/>
      </w:rPr>
      <w:tblPr/>
      <w:tcPr>
        <w:tcBorders>
          <w:bottom w:val="single" w:sz="12" w:space="0" w:color="FF5379" w:themeColor="accent4" w:themeTint="9A"/>
        </w:tcBorders>
      </w:tcPr>
    </w:tblStylePr>
    <w:tblStylePr w:type="lastRow">
      <w:rPr>
        <w:b/>
        <w:color w:val="FF5379" w:themeColor="accent4" w:themeTint="9A" w:themeShade="95"/>
      </w:r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6ColourfulAccent5">
    <w:name w:val="Grid Table 6 Colorful Accent 5"/>
    <w:basedOn w:val="TableNormal"/>
    <w:uiPriority w:val="99"/>
    <w:pPr>
      <w:spacing w:after="0" w:line="240" w:lineRule="auto"/>
    </w:pPr>
    <w:tblPr>
      <w:tblStyleRowBandSize w:val="1"/>
      <w:tblStyleColBandSize w:val="1"/>
      <w:tblBorders>
        <w:top w:val="single" w:sz="4" w:space="0" w:color="FF9900" w:themeColor="accent5"/>
        <w:left w:val="single" w:sz="4" w:space="0" w:color="FF9900" w:themeColor="accent5"/>
        <w:bottom w:val="single" w:sz="4" w:space="0" w:color="FF9900" w:themeColor="accent5"/>
        <w:right w:val="single" w:sz="4" w:space="0" w:color="FF9900" w:themeColor="accent5"/>
        <w:insideH w:val="single" w:sz="4" w:space="0" w:color="FF9900" w:themeColor="accent5"/>
        <w:insideV w:val="single" w:sz="4" w:space="0" w:color="FF9900" w:themeColor="accent5"/>
      </w:tblBorders>
    </w:tblPr>
    <w:tblStylePr w:type="firstRow">
      <w:rPr>
        <w:b/>
        <w:color w:val="955900" w:themeColor="accent5" w:themeShade="95"/>
      </w:rPr>
      <w:tblPr/>
      <w:tcPr>
        <w:tcBorders>
          <w:bottom w:val="single" w:sz="12" w:space="0" w:color="FF9900" w:themeColor="accent5"/>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6ColourfulAccent6">
    <w:name w:val="Grid Table 6 Colorful Accent 6"/>
    <w:basedOn w:val="TableNormal"/>
    <w:uiPriority w:val="99"/>
    <w:pPr>
      <w:spacing w:after="0" w:line="240" w:lineRule="auto"/>
    </w:pPr>
    <w:tblPr>
      <w:tblStyleRowBandSize w:val="1"/>
      <w:tblStyleColBandSize w:val="1"/>
      <w:tblBorders>
        <w:top w:val="single" w:sz="4" w:space="0" w:color="FFCC00" w:themeColor="accent6"/>
        <w:left w:val="single" w:sz="4" w:space="0" w:color="FFCC00" w:themeColor="accent6"/>
        <w:bottom w:val="single" w:sz="4" w:space="0" w:color="FFCC00" w:themeColor="accent6"/>
        <w:right w:val="single" w:sz="4" w:space="0" w:color="FFCC00" w:themeColor="accent6"/>
        <w:insideH w:val="single" w:sz="4" w:space="0" w:color="FFCC00" w:themeColor="accent6"/>
        <w:insideV w:val="single" w:sz="4" w:space="0" w:color="FFCC00" w:themeColor="accent6"/>
      </w:tblBorders>
    </w:tblPr>
    <w:tblStylePr w:type="firstRow">
      <w:rPr>
        <w:b/>
        <w:color w:val="955900" w:themeColor="accent5" w:themeShade="95"/>
      </w:rPr>
      <w:tblPr/>
      <w:tcPr>
        <w:tcBorders>
          <w:bottom w:val="single" w:sz="12" w:space="0" w:color="FFCC00" w:themeColor="accent6"/>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F4CB" w:themeColor="accent6" w:themeTint="34" w:fill="FFF4CB" w:themeFill="accent6" w:themeFillTint="34"/>
      </w:tcPr>
    </w:tblStylePr>
    <w:tblStylePr w:type="band1Horz">
      <w:rPr>
        <w:rFonts w:ascii="Arial" w:hAnsi="Arial"/>
        <w:color w:val="955900" w:themeColor="accent5" w:themeShade="95"/>
        <w:sz w:val="22"/>
      </w:rPr>
      <w:tblPr/>
      <w:tcPr>
        <w:shd w:val="clear" w:color="FFF4CB" w:themeColor="accent6" w:themeTint="34" w:fill="FFF4CB" w:themeFill="accent6" w:themeFillTint="34"/>
      </w:tcPr>
    </w:tblStylePr>
    <w:tblStylePr w:type="band2Horz">
      <w:rPr>
        <w:rFonts w:ascii="Arial" w:hAnsi="Arial"/>
        <w:color w:val="955900"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urfulAccent1">
    <w:name w:val="Grid Table 7 Colorful Accent 1"/>
    <w:basedOn w:val="TableNormal"/>
    <w:uiPriority w:val="99"/>
    <w:pPr>
      <w:spacing w:after="0" w:line="240" w:lineRule="auto"/>
    </w:pPr>
    <w:tblPr>
      <w:tblStyleRowBandSize w:val="1"/>
      <w:tblStyleColBandSize w:val="1"/>
      <w:tblBorders>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rFonts w:ascii="Arial" w:hAnsi="Arial"/>
        <w:b/>
        <w:color w:val="71D1FF" w:themeColor="accent1" w:themeTint="80" w:themeShade="95"/>
        <w:sz w:val="22"/>
      </w:rPr>
      <w:tblPr/>
      <w:tcPr>
        <w:tcBorders>
          <w:top w:val="none" w:sz="4" w:space="0" w:color="000000"/>
          <w:left w:val="none" w:sz="4" w:space="0" w:color="000000"/>
          <w:bottom w:val="single" w:sz="4" w:space="0" w:color="71D1FF" w:themeColor="accent1" w:themeTint="80"/>
          <w:right w:val="none" w:sz="4" w:space="0" w:color="000000"/>
        </w:tcBorders>
        <w:shd w:val="clear" w:color="FFFFFF" w:themeColor="light1" w:fill="FFFFFF" w:themeFill="light1"/>
      </w:tcPr>
    </w:tblStylePr>
    <w:tblStylePr w:type="lastRow">
      <w:rPr>
        <w:rFonts w:ascii="Arial" w:hAnsi="Arial"/>
        <w:b/>
        <w:color w:val="71D1FF" w:themeColor="accent1" w:themeTint="80" w:themeShade="95"/>
        <w:sz w:val="22"/>
      </w:rPr>
      <w:tblPr/>
      <w:tcPr>
        <w:tcBorders>
          <w:top w:val="single" w:sz="4" w:space="0" w:color="71D1FF"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1D1FF" w:themeColor="accent1" w:themeTint="80" w:themeShade="95"/>
        <w:sz w:val="22"/>
      </w:rPr>
      <w:tblPr/>
      <w:tcPr>
        <w:tcBorders>
          <w:top w:val="none" w:sz="4" w:space="0" w:color="000000"/>
          <w:left w:val="none" w:sz="4" w:space="0" w:color="000000"/>
          <w:bottom w:val="none" w:sz="4" w:space="0" w:color="000000"/>
          <w:right w:val="single" w:sz="4" w:space="0" w:color="71D1FF" w:themeColor="accent1" w:themeTint="80"/>
        </w:tcBorders>
        <w:shd w:val="clear" w:color="FFFFFF" w:fill="auto"/>
      </w:tcPr>
    </w:tblStylePr>
    <w:tblStylePr w:type="lastCol">
      <w:rPr>
        <w:rFonts w:ascii="Arial" w:hAnsi="Arial"/>
        <w:i/>
        <w:color w:val="71D1FF" w:themeColor="accent1" w:themeTint="80" w:themeShade="95"/>
        <w:sz w:val="22"/>
      </w:rPr>
      <w:tblPr/>
      <w:tcPr>
        <w:tcBorders>
          <w:top w:val="none" w:sz="4" w:space="0" w:color="000000"/>
          <w:left w:val="single" w:sz="4" w:space="0" w:color="71D1FF" w:themeColor="accent1" w:themeTint="80"/>
          <w:bottom w:val="none" w:sz="4" w:space="0" w:color="000000"/>
          <w:right w:val="none" w:sz="4" w:space="0" w:color="000000"/>
        </w:tcBorders>
        <w:shd w:val="clear" w:color="FFFFFF" w:fill="auto"/>
      </w:tc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7ColourfulAccent2">
    <w:name w:val="Grid Table 7 Colorful Accent 2"/>
    <w:basedOn w:val="TableNormal"/>
    <w:uiPriority w:val="99"/>
    <w:pPr>
      <w:spacing w:after="0" w:line="240" w:lineRule="auto"/>
    </w:pPr>
    <w:tblPr>
      <w:tblStyleRowBandSize w:val="1"/>
      <w:tblStyleColBandSize w:val="1"/>
      <w:tblBorders>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rFonts w:ascii="Arial" w:hAnsi="Arial"/>
        <w:b/>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b/>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7ColourfulAccent3">
    <w:name w:val="Grid Table 7 Colorful Accent 3"/>
    <w:basedOn w:val="TableNormal"/>
    <w:uiPriority w:val="99"/>
    <w:pPr>
      <w:spacing w:after="0" w:line="240" w:lineRule="auto"/>
    </w:pPr>
    <w:tblPr>
      <w:tblStyleRowBandSize w:val="1"/>
      <w:tblStyleColBandSize w:val="1"/>
      <w:tblBorders>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rFonts w:ascii="Arial" w:hAnsi="Arial"/>
        <w:b/>
        <w:color w:val="0066CD" w:themeColor="accent3" w:themeTint="FE" w:themeShade="95"/>
        <w:sz w:val="22"/>
      </w:rPr>
      <w:tblPr/>
      <w:tcPr>
        <w:tcBorders>
          <w:top w:val="none" w:sz="4" w:space="0" w:color="000000"/>
          <w:left w:val="none" w:sz="4" w:space="0" w:color="000000"/>
          <w:bottom w:val="single" w:sz="4" w:space="0" w:color="0066CD" w:themeColor="accent3" w:themeTint="FE"/>
          <w:right w:val="none" w:sz="4" w:space="0" w:color="000000"/>
        </w:tcBorders>
        <w:shd w:val="clear" w:color="FFFFFF" w:themeColor="light1" w:fill="FFFFFF" w:themeFill="light1"/>
      </w:tcPr>
    </w:tblStylePr>
    <w:tblStylePr w:type="lastRow">
      <w:rPr>
        <w:rFonts w:ascii="Arial" w:hAnsi="Arial"/>
        <w:b/>
        <w:color w:val="0066CD" w:themeColor="accent3" w:themeTint="FE" w:themeShade="95"/>
        <w:sz w:val="22"/>
      </w:rPr>
      <w:tblPr/>
      <w:tcPr>
        <w:tcBorders>
          <w:top w:val="single" w:sz="4" w:space="0" w:color="0066CD"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66CD" w:themeColor="accent3" w:themeTint="FE" w:themeShade="95"/>
        <w:sz w:val="22"/>
      </w:rPr>
      <w:tblPr/>
      <w:tcPr>
        <w:tcBorders>
          <w:top w:val="none" w:sz="4" w:space="0" w:color="000000"/>
          <w:left w:val="none" w:sz="4" w:space="0" w:color="000000"/>
          <w:bottom w:val="none" w:sz="4" w:space="0" w:color="000000"/>
          <w:right w:val="single" w:sz="4" w:space="0" w:color="0066CD" w:themeColor="accent3" w:themeTint="FE"/>
        </w:tcBorders>
        <w:shd w:val="clear" w:color="FFFFFF" w:fill="auto"/>
      </w:tcPr>
    </w:tblStylePr>
    <w:tblStylePr w:type="lastCol">
      <w:rPr>
        <w:rFonts w:ascii="Arial" w:hAnsi="Arial"/>
        <w:i/>
        <w:color w:val="0066CD" w:themeColor="accent3" w:themeTint="FE" w:themeShade="95"/>
        <w:sz w:val="22"/>
      </w:rPr>
      <w:tblPr/>
      <w:tcPr>
        <w:tcBorders>
          <w:top w:val="none" w:sz="4" w:space="0" w:color="000000"/>
          <w:left w:val="single" w:sz="4" w:space="0" w:color="0066CD" w:themeColor="accent3" w:themeTint="FE"/>
          <w:bottom w:val="none" w:sz="4" w:space="0" w:color="000000"/>
          <w:right w:val="none" w:sz="4" w:space="0" w:color="000000"/>
        </w:tcBorders>
        <w:shd w:val="clear" w:color="FFFFFF" w:fill="auto"/>
      </w:tc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7ColourfulAccent4">
    <w:name w:val="Grid Table 7 Colorful Accent 4"/>
    <w:basedOn w:val="TableNormal"/>
    <w:uiPriority w:val="99"/>
    <w:pPr>
      <w:spacing w:after="0" w:line="240" w:lineRule="auto"/>
    </w:pPr>
    <w:tblPr>
      <w:tblStyleRowBandSize w:val="1"/>
      <w:tblStyleColBandSize w:val="1"/>
      <w:tblBorders>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rFonts w:ascii="Arial" w:hAnsi="Arial"/>
        <w:b/>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b/>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7ColourfulAccent5">
    <w:name w:val="Grid Table 7 Colorful Accent 5"/>
    <w:basedOn w:val="TableNormal"/>
    <w:uiPriority w:val="99"/>
    <w:pPr>
      <w:spacing w:after="0" w:line="240" w:lineRule="auto"/>
    </w:pPr>
    <w:tblPr>
      <w:tblStyleRowBandSize w:val="1"/>
      <w:tblStyleColBandSize w:val="1"/>
      <w:tblBorders>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955900" w:themeColor="accent5" w:themeShade="95"/>
        <w:sz w:val="22"/>
      </w:rPr>
      <w:tblPr/>
      <w:tcPr>
        <w:tcBorders>
          <w:top w:val="none" w:sz="4" w:space="0" w:color="000000"/>
          <w:left w:val="none" w:sz="4" w:space="0" w:color="000000"/>
          <w:bottom w:val="single" w:sz="4" w:space="0" w:color="FFC56F" w:themeColor="accent5" w:themeTint="90"/>
          <w:right w:val="none" w:sz="4" w:space="0" w:color="000000"/>
        </w:tcBorders>
        <w:shd w:val="clear" w:color="FFFFFF" w:themeColor="light1" w:fill="FFFFFF" w:themeFill="light1"/>
      </w:tcPr>
    </w:tblStylePr>
    <w:tblStylePr w:type="lastRow">
      <w:rPr>
        <w:rFonts w:ascii="Arial" w:hAnsi="Arial"/>
        <w:b/>
        <w:color w:val="955900" w:themeColor="accent5" w:themeShade="95"/>
        <w:sz w:val="22"/>
      </w:rPr>
      <w:tblPr/>
      <w:tcPr>
        <w:tcBorders>
          <w:top w:val="single" w:sz="4" w:space="0" w:color="FFC56F"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5900" w:themeColor="accent5" w:themeShade="95"/>
        <w:sz w:val="22"/>
      </w:rPr>
      <w:tblPr/>
      <w:tcPr>
        <w:tcBorders>
          <w:top w:val="none" w:sz="4" w:space="0" w:color="000000"/>
          <w:left w:val="none" w:sz="4" w:space="0" w:color="000000"/>
          <w:bottom w:val="none" w:sz="4" w:space="0" w:color="000000"/>
          <w:right w:val="single" w:sz="4" w:space="0" w:color="FFC56F" w:themeColor="accent5" w:themeTint="90"/>
        </w:tcBorders>
        <w:shd w:val="clear" w:color="FFFFFF" w:fill="auto"/>
      </w:tcPr>
    </w:tblStylePr>
    <w:tblStylePr w:type="lastCol">
      <w:rPr>
        <w:rFonts w:ascii="Arial" w:hAnsi="Arial"/>
        <w:i/>
        <w:color w:val="955900" w:themeColor="accent5" w:themeShade="95"/>
        <w:sz w:val="22"/>
      </w:rPr>
      <w:tblPr/>
      <w:tcPr>
        <w:tcBorders>
          <w:top w:val="none" w:sz="4" w:space="0" w:color="000000"/>
          <w:left w:val="single" w:sz="4" w:space="0" w:color="FFC56F" w:themeColor="accent5" w:themeTint="90"/>
          <w:bottom w:val="none" w:sz="4" w:space="0" w:color="000000"/>
          <w:right w:val="none" w:sz="4" w:space="0" w:color="000000"/>
        </w:tcBorders>
        <w:shd w:val="clear" w:color="FFFFFF" w:fill="auto"/>
      </w:tc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7ColourfulAccent6">
    <w:name w:val="Grid Table 7 Colorful Accent 6"/>
    <w:basedOn w:val="TableNormal"/>
    <w:uiPriority w:val="99"/>
    <w:pPr>
      <w:spacing w:after="0" w:line="240" w:lineRule="auto"/>
    </w:pPr>
    <w:tblPr>
      <w:tblStyleRowBandSize w:val="1"/>
      <w:tblStyleColBandSize w:val="1"/>
      <w:tblBorders>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957700" w:themeColor="accent6" w:themeShade="95"/>
        <w:sz w:val="22"/>
      </w:rPr>
      <w:tblPr/>
      <w:tcPr>
        <w:tcBorders>
          <w:top w:val="none" w:sz="4" w:space="0" w:color="000000"/>
          <w:left w:val="none" w:sz="4" w:space="0" w:color="000000"/>
          <w:bottom w:val="single" w:sz="4" w:space="0" w:color="FFE26F" w:themeColor="accent6" w:themeTint="90"/>
          <w:right w:val="none" w:sz="4" w:space="0" w:color="000000"/>
        </w:tcBorders>
        <w:shd w:val="clear" w:color="FFFFFF" w:themeColor="light1" w:fill="FFFFFF" w:themeFill="light1"/>
      </w:tcPr>
    </w:tblStylePr>
    <w:tblStylePr w:type="lastRow">
      <w:rPr>
        <w:rFonts w:ascii="Arial" w:hAnsi="Arial"/>
        <w:b/>
        <w:color w:val="957700" w:themeColor="accent6" w:themeShade="95"/>
        <w:sz w:val="22"/>
      </w:rPr>
      <w:tblPr/>
      <w:tcPr>
        <w:tcBorders>
          <w:top w:val="single" w:sz="4" w:space="0" w:color="FFE26F"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7700" w:themeColor="accent6" w:themeShade="95"/>
        <w:sz w:val="22"/>
      </w:rPr>
      <w:tblPr/>
      <w:tcPr>
        <w:tcBorders>
          <w:top w:val="none" w:sz="4" w:space="0" w:color="000000"/>
          <w:left w:val="none" w:sz="4" w:space="0" w:color="000000"/>
          <w:bottom w:val="none" w:sz="4" w:space="0" w:color="000000"/>
          <w:right w:val="single" w:sz="4" w:space="0" w:color="FFE26F" w:themeColor="accent6" w:themeTint="90"/>
        </w:tcBorders>
        <w:shd w:val="clear" w:color="FFFFFF" w:fill="auto"/>
      </w:tcPr>
    </w:tblStylePr>
    <w:tblStylePr w:type="lastCol">
      <w:rPr>
        <w:rFonts w:ascii="Arial" w:hAnsi="Arial"/>
        <w:i/>
        <w:color w:val="957700" w:themeColor="accent6" w:themeShade="95"/>
        <w:sz w:val="22"/>
      </w:rPr>
      <w:tblPr/>
      <w:tcPr>
        <w:tcBorders>
          <w:top w:val="none" w:sz="4" w:space="0" w:color="000000"/>
          <w:left w:val="single" w:sz="4" w:space="0" w:color="FFE26F" w:themeColor="accent6" w:themeTint="90"/>
          <w:bottom w:val="none" w:sz="4" w:space="0" w:color="000000"/>
          <w:right w:val="none" w:sz="4" w:space="0" w:color="000000"/>
        </w:tcBorders>
        <w:shd w:val="clear" w:color="FFFFFF" w:fill="auto"/>
      </w:tcPr>
    </w:tblStylePr>
    <w:tblStylePr w:type="band1Vert">
      <w:tblPr/>
      <w:tcPr>
        <w:shd w:val="clear" w:color="FFF4CB" w:themeColor="accent6" w:themeTint="34" w:fill="FFF4CB" w:themeFill="accent6" w:themeFillTint="34"/>
      </w:tcPr>
    </w:tblStylePr>
    <w:tblStylePr w:type="band1Horz">
      <w:rPr>
        <w:rFonts w:ascii="Arial" w:hAnsi="Arial"/>
        <w:color w:val="957700" w:themeColor="accent6" w:themeShade="95"/>
        <w:sz w:val="22"/>
      </w:rPr>
      <w:tblPr/>
      <w:tcPr>
        <w:shd w:val="clear" w:color="FFF4CB" w:themeColor="accent6" w:themeTint="34" w:fill="FFF4CB" w:themeFill="accent6" w:themeFillTint="34"/>
      </w:tcPr>
    </w:tblStylePr>
    <w:tblStylePr w:type="band2Horz">
      <w:rPr>
        <w:rFonts w:ascii="Arial" w:hAnsi="Arial"/>
        <w:color w:val="957700"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9CE5" w:themeColor="accent1"/>
          <w:right w:val="none" w:sz="4" w:space="0" w:color="000000"/>
        </w:tcBorders>
      </w:tcPr>
    </w:tblStylePr>
    <w:tblStylePr w:type="lastRow">
      <w:rPr>
        <w:b/>
        <w:color w:val="404040"/>
      </w:rPr>
      <w:tblPr/>
      <w:tcPr>
        <w:tcBorders>
          <w:top w:val="single" w:sz="4" w:space="0" w:color="009CE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8E8FF" w:themeColor="accent1" w:themeTint="40" w:fill="B8E8FF" w:themeFill="accent1" w:themeFillTint="40"/>
      </w:tcPr>
    </w:tblStylePr>
    <w:tblStylePr w:type="band1Horz">
      <w:tblPr/>
      <w:tcPr>
        <w:shd w:val="clear" w:color="B8E8FF" w:themeColor="accent1" w:themeTint="40" w:fill="B8E8FF"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79000" w:themeColor="accent2"/>
          <w:right w:val="none" w:sz="4" w:space="0" w:color="000000"/>
        </w:tcBorders>
      </w:tcPr>
    </w:tblStylePr>
    <w:tblStylePr w:type="lastRow">
      <w:rPr>
        <w:b/>
        <w:color w:val="404040"/>
      </w:rPr>
      <w:tblPr/>
      <w:tcPr>
        <w:tcBorders>
          <w:top w:val="single" w:sz="4" w:space="0" w:color="C79000"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9B0" w:themeColor="accent2" w:themeTint="40" w:fill="FFE9B0" w:themeFill="accent2" w:themeFillTint="40"/>
      </w:tcPr>
    </w:tblStylePr>
    <w:tblStylePr w:type="band1Horz">
      <w:tblPr/>
      <w:tcPr>
        <w:shd w:val="clear" w:color="FFE9B0" w:themeColor="accent2" w:themeTint="40" w:fill="FFE9B0"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66CC" w:themeColor="accent3"/>
          <w:right w:val="none" w:sz="4" w:space="0" w:color="000000"/>
        </w:tcBorders>
      </w:tcPr>
    </w:tblStylePr>
    <w:tblStylePr w:type="lastRow">
      <w:rPr>
        <w:b/>
        <w:color w:val="404040"/>
      </w:rPr>
      <w:tblPr/>
      <w:tcPr>
        <w:tcBorders>
          <w:top w:val="single" w:sz="4" w:space="0" w:color="0066CC"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D8FF" w:themeColor="accent3" w:themeTint="40" w:fill="B2D8FF" w:themeFill="accent3" w:themeFillTint="40"/>
      </w:tcPr>
    </w:tblStylePr>
    <w:tblStylePr w:type="band1Horz">
      <w:tblPr/>
      <w:tcPr>
        <w:shd w:val="clear" w:color="B2D8FF" w:themeColor="accent3" w:themeTint="40" w:fill="B2D8FF"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20033" w:themeColor="accent4"/>
          <w:right w:val="none" w:sz="4" w:space="0" w:color="000000"/>
        </w:tcBorders>
      </w:tcPr>
    </w:tblStylePr>
    <w:tblStylePr w:type="lastRow">
      <w:rPr>
        <w:b/>
        <w:color w:val="404040"/>
      </w:rPr>
      <w:tblPr/>
      <w:tcPr>
        <w:tcBorders>
          <w:top w:val="single" w:sz="4" w:space="0" w:color="E20033"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B7C7" w:themeColor="accent4" w:themeTint="40" w:fill="FFB7C7" w:themeFill="accent4" w:themeFillTint="40"/>
      </w:tcPr>
    </w:tblStylePr>
    <w:tblStylePr w:type="band1Horz">
      <w:tblPr/>
      <w:tcPr>
        <w:shd w:val="clear" w:color="FFB7C7" w:themeColor="accent4" w:themeTint="40" w:fill="FFB7C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9900" w:themeColor="accent5"/>
          <w:right w:val="none" w:sz="4" w:space="0" w:color="000000"/>
        </w:tcBorders>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5BF" w:themeColor="accent5" w:themeTint="40" w:fill="FFE5BF" w:themeFill="accent5" w:themeFillTint="40"/>
      </w:tcPr>
    </w:tblStylePr>
    <w:tblStylePr w:type="band1Horz">
      <w:tblPr/>
      <w:tcPr>
        <w:shd w:val="clear" w:color="FFE5BF" w:themeColor="accent5" w:themeTint="40" w:fill="FFE5BF"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C00" w:themeColor="accent6"/>
          <w:right w:val="none" w:sz="4" w:space="0" w:color="000000"/>
        </w:tcBorders>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2BF" w:themeColor="accent6" w:themeTint="40" w:fill="FFF2BF" w:themeFill="accent6" w:themeFillTint="40"/>
      </w:tcPr>
    </w:tblStylePr>
    <w:tblStylePr w:type="band1Horz">
      <w:tblPr/>
      <w:tcPr>
        <w:shd w:val="clear" w:color="FFF2BF" w:themeColor="accent6" w:themeTint="40" w:fill="FFF2B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60CBFF" w:themeColor="accent1" w:themeTint="90"/>
        <w:bottom w:val="single" w:sz="4" w:space="0" w:color="60CBFF" w:themeColor="accent1" w:themeTint="90"/>
        <w:insideH w:val="single" w:sz="4" w:space="0" w:color="60CBFF" w:themeColor="accent1" w:themeTint="90"/>
      </w:tblBorders>
    </w:tblPr>
    <w:tblStylePr w:type="fir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la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FCE4F" w:themeColor="accent2" w:themeTint="90"/>
        <w:bottom w:val="single" w:sz="4" w:space="0" w:color="FFCE4F" w:themeColor="accent2" w:themeTint="90"/>
        <w:insideH w:val="single" w:sz="4" w:space="0" w:color="FFCE4F" w:themeColor="accent2" w:themeTint="90"/>
      </w:tblBorders>
    </w:tblPr>
    <w:tblStylePr w:type="fir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la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2A8FF" w:themeColor="accent3" w:themeTint="90"/>
        <w:bottom w:val="single" w:sz="4" w:space="0" w:color="52A8FF" w:themeColor="accent3" w:themeTint="90"/>
        <w:insideH w:val="single" w:sz="4" w:space="0" w:color="52A8FF" w:themeColor="accent3" w:themeTint="90"/>
      </w:tblBorders>
    </w:tblPr>
    <w:tblStylePr w:type="fir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la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5E82" w:themeColor="accent4" w:themeTint="90"/>
        <w:bottom w:val="single" w:sz="4" w:space="0" w:color="FF5E82" w:themeColor="accent4" w:themeTint="90"/>
        <w:insideH w:val="single" w:sz="4" w:space="0" w:color="FF5E82" w:themeColor="accent4" w:themeTint="90"/>
      </w:tblBorders>
    </w:tblPr>
    <w:tblStylePr w:type="fir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la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FFC56F" w:themeColor="accent5" w:themeTint="90"/>
        <w:bottom w:val="single" w:sz="4" w:space="0" w:color="FFC56F" w:themeColor="accent5" w:themeTint="90"/>
        <w:insideH w:val="single" w:sz="4" w:space="0" w:color="FFC56F" w:themeColor="accent5" w:themeTint="90"/>
      </w:tblBorders>
    </w:tblPr>
    <w:tblStylePr w:type="fir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la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FE26F" w:themeColor="accent6" w:themeTint="90"/>
        <w:bottom w:val="single" w:sz="4" w:space="0" w:color="FFE26F" w:themeColor="accent6" w:themeTint="90"/>
        <w:insideH w:val="single" w:sz="4" w:space="0" w:color="FFE26F" w:themeColor="accent6" w:themeTint="90"/>
      </w:tblBorders>
    </w:tblPr>
    <w:tblStylePr w:type="fir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la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009CE5" w:themeColor="accent1"/>
        <w:left w:val="single" w:sz="4" w:space="0" w:color="009CE5" w:themeColor="accent1"/>
        <w:bottom w:val="single" w:sz="4" w:space="0" w:color="009CE5" w:themeColor="accent1"/>
        <w:right w:val="single" w:sz="4" w:space="0" w:color="009CE5" w:themeColor="accent1"/>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9CE5" w:themeColor="accent1"/>
          <w:right w:val="single" w:sz="4" w:space="0" w:color="009CE5" w:themeColor="accent1"/>
        </w:tcBorders>
      </w:tcPr>
    </w:tblStylePr>
    <w:tblStylePr w:type="band1Horz">
      <w:rPr>
        <w:rFonts w:ascii="Arial" w:hAnsi="Arial"/>
        <w:color w:val="404040"/>
        <w:sz w:val="22"/>
      </w:rPr>
      <w:tblPr/>
      <w:tcPr>
        <w:tcBorders>
          <w:top w:val="single" w:sz="4" w:space="0" w:color="009CE5" w:themeColor="accent1"/>
          <w:bottom w:val="single" w:sz="4" w:space="0" w:color="009CE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blBorders>
    </w:tblPr>
    <w:tblStylePr w:type="firstRow">
      <w:rPr>
        <w:rFonts w:ascii="Arial" w:hAnsi="Arial"/>
        <w:b/>
        <w:color w:val="FFFFFF"/>
        <w:sz w:val="22"/>
      </w:rPr>
      <w:tblPr/>
      <w:tcPr>
        <w:shd w:val="clear" w:color="FFCB46" w:themeColor="accent2" w:themeTint="97" w:fill="FFCB46"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B46" w:themeColor="accent2" w:themeTint="97"/>
          <w:right w:val="single" w:sz="4" w:space="0" w:color="FFCB46" w:themeColor="accent2" w:themeTint="97"/>
        </w:tcBorders>
      </w:tcPr>
    </w:tblStylePr>
    <w:tblStylePr w:type="band1Horz">
      <w:rPr>
        <w:rFonts w:ascii="Arial" w:hAnsi="Arial"/>
        <w:color w:val="404040"/>
        <w:sz w:val="22"/>
      </w:rPr>
      <w:tblPr/>
      <w:tcPr>
        <w:tcBorders>
          <w:top w:val="single" w:sz="4" w:space="0" w:color="FFCB46" w:themeColor="accent2" w:themeTint="97"/>
          <w:bottom w:val="single" w:sz="4" w:space="0" w:color="FFCB46"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A3FF" w:themeColor="accent3" w:themeTint="98"/>
        <w:left w:val="single" w:sz="4" w:space="0" w:color="48A3FF" w:themeColor="accent3" w:themeTint="98"/>
        <w:bottom w:val="single" w:sz="4" w:space="0" w:color="48A3FF" w:themeColor="accent3" w:themeTint="98"/>
        <w:right w:val="single" w:sz="4" w:space="0" w:color="48A3FF" w:themeColor="accent3" w:themeTint="98"/>
      </w:tblBorders>
    </w:tblPr>
    <w:tblStylePr w:type="firstRow">
      <w:rPr>
        <w:rFonts w:ascii="Arial" w:hAnsi="Arial"/>
        <w:b/>
        <w:color w:val="FFFFFF"/>
        <w:sz w:val="22"/>
      </w:rPr>
      <w:tblPr/>
      <w:tcPr>
        <w:shd w:val="clear" w:color="48A3FF" w:themeColor="accent3" w:themeTint="98" w:fill="48A3FF"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A3FF" w:themeColor="accent3" w:themeTint="98"/>
          <w:right w:val="single" w:sz="4" w:space="0" w:color="48A3FF" w:themeColor="accent3" w:themeTint="98"/>
        </w:tcBorders>
      </w:tcPr>
    </w:tblStylePr>
    <w:tblStylePr w:type="band1Horz">
      <w:rPr>
        <w:rFonts w:ascii="Arial" w:hAnsi="Arial"/>
        <w:color w:val="404040"/>
        <w:sz w:val="22"/>
      </w:rPr>
      <w:tblPr/>
      <w:tcPr>
        <w:tcBorders>
          <w:top w:val="single" w:sz="4" w:space="0" w:color="48A3FF" w:themeColor="accent3" w:themeTint="98"/>
          <w:bottom w:val="single" w:sz="4" w:space="0" w:color="48A3FF"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blBorders>
    </w:tblPr>
    <w:tblStylePr w:type="firstRow">
      <w:rPr>
        <w:rFonts w:ascii="Arial" w:hAnsi="Arial"/>
        <w:b/>
        <w:color w:val="FFFFFF"/>
        <w:sz w:val="22"/>
      </w:rPr>
      <w:tblPr/>
      <w:tcPr>
        <w:shd w:val="clear" w:color="FF5379" w:themeColor="accent4" w:themeTint="9A" w:fill="FF537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5379" w:themeColor="accent4" w:themeTint="9A"/>
          <w:right w:val="single" w:sz="4" w:space="0" w:color="FF5379" w:themeColor="accent4" w:themeTint="9A"/>
        </w:tcBorders>
      </w:tcPr>
    </w:tblStylePr>
    <w:tblStylePr w:type="band1Horz">
      <w:rPr>
        <w:rFonts w:ascii="Arial" w:hAnsi="Arial"/>
        <w:color w:val="404040"/>
        <w:sz w:val="22"/>
      </w:rPr>
      <w:tblPr/>
      <w:tcPr>
        <w:tcBorders>
          <w:top w:val="single" w:sz="4" w:space="0" w:color="FF5379" w:themeColor="accent4" w:themeTint="9A"/>
          <w:bottom w:val="single" w:sz="4" w:space="0" w:color="FF5379"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FFC165" w:themeColor="accent5" w:themeTint="9A"/>
        <w:left w:val="single" w:sz="4" w:space="0" w:color="FFC165" w:themeColor="accent5" w:themeTint="9A"/>
        <w:bottom w:val="single" w:sz="4" w:space="0" w:color="FFC165" w:themeColor="accent5" w:themeTint="9A"/>
        <w:right w:val="single" w:sz="4" w:space="0" w:color="FFC165" w:themeColor="accent5" w:themeTint="9A"/>
      </w:tblBorders>
    </w:tblPr>
    <w:tblStylePr w:type="firstRow">
      <w:rPr>
        <w:rFonts w:ascii="Arial" w:hAnsi="Arial"/>
        <w:b/>
        <w:color w:val="FFFFFF"/>
        <w:sz w:val="22"/>
      </w:rPr>
      <w:tblPr/>
      <w:tcPr>
        <w:shd w:val="clear" w:color="FFC165" w:themeColor="accent5" w:themeTint="9A" w:fill="FFC16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165" w:themeColor="accent5" w:themeTint="9A"/>
          <w:right w:val="single" w:sz="4" w:space="0" w:color="FFC165" w:themeColor="accent5" w:themeTint="9A"/>
        </w:tcBorders>
      </w:tcPr>
    </w:tblStylePr>
    <w:tblStylePr w:type="band1Horz">
      <w:rPr>
        <w:rFonts w:ascii="Arial" w:hAnsi="Arial"/>
        <w:color w:val="404040"/>
        <w:sz w:val="22"/>
      </w:rPr>
      <w:tblPr/>
      <w:tcPr>
        <w:tcBorders>
          <w:top w:val="single" w:sz="4" w:space="0" w:color="FFC165" w:themeColor="accent5" w:themeTint="9A"/>
          <w:bottom w:val="single" w:sz="4" w:space="0" w:color="FFC16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FE067" w:themeColor="accent6" w:themeTint="98"/>
        <w:left w:val="single" w:sz="4" w:space="0" w:color="FFE067" w:themeColor="accent6" w:themeTint="98"/>
        <w:bottom w:val="single" w:sz="4" w:space="0" w:color="FFE067" w:themeColor="accent6" w:themeTint="98"/>
        <w:right w:val="single" w:sz="4" w:space="0" w:color="FFE067" w:themeColor="accent6" w:themeTint="98"/>
      </w:tblBorders>
    </w:tblPr>
    <w:tblStylePr w:type="firstRow">
      <w:rPr>
        <w:rFonts w:ascii="Arial" w:hAnsi="Arial"/>
        <w:b/>
        <w:color w:val="FFFFFF"/>
        <w:sz w:val="22"/>
      </w:rPr>
      <w:tblPr/>
      <w:tcPr>
        <w:shd w:val="clear" w:color="FFE067" w:themeColor="accent6" w:themeTint="98" w:fill="FFE067"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E067" w:themeColor="accent6" w:themeTint="98"/>
          <w:right w:val="single" w:sz="4" w:space="0" w:color="FFE067" w:themeColor="accent6" w:themeTint="98"/>
        </w:tcBorders>
      </w:tcPr>
    </w:tblStylePr>
    <w:tblStylePr w:type="band1Horz">
      <w:rPr>
        <w:rFonts w:ascii="Arial" w:hAnsi="Arial"/>
        <w:color w:val="404040"/>
        <w:sz w:val="22"/>
      </w:rPr>
      <w:tblPr/>
      <w:tcPr>
        <w:tcBorders>
          <w:top w:val="single" w:sz="4" w:space="0" w:color="FFE067" w:themeColor="accent6" w:themeTint="98"/>
          <w:bottom w:val="single" w:sz="4" w:space="0" w:color="FFE067"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tblBorders>
    </w:tblPr>
    <w:tblStylePr w:type="firstRow">
      <w:rPr>
        <w:rFonts w:ascii="Arial" w:hAnsi="Arial"/>
        <w:b/>
        <w:color w:val="FFFFFF"/>
        <w:sz w:val="22"/>
      </w:rPr>
      <w:tblPr/>
      <w:tcPr>
        <w:shd w:val="clear" w:color="C79000" w:themeColor="accent2" w:fill="C79000"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tblBorders>
    </w:tblPr>
    <w:tblStylePr w:type="firstRow">
      <w:rPr>
        <w:rFonts w:ascii="Arial" w:hAnsi="Arial"/>
        <w:b/>
        <w:color w:val="FFFFFF"/>
        <w:sz w:val="22"/>
      </w:rPr>
      <w:tblPr/>
      <w:tcPr>
        <w:shd w:val="clear" w:color="0066CC" w:themeColor="accent3" w:fill="0066CC"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tblBorders>
    </w:tblPr>
    <w:tblStylePr w:type="firstRow">
      <w:rPr>
        <w:rFonts w:ascii="Arial" w:hAnsi="Arial"/>
        <w:b/>
        <w:color w:val="FFFFFF"/>
        <w:sz w:val="22"/>
      </w:rPr>
      <w:tblPr/>
      <w:tcPr>
        <w:shd w:val="clear" w:color="E20033" w:themeColor="accent4" w:fill="E20033"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tblBorders>
    </w:tblPr>
    <w:tblStylePr w:type="firstRow">
      <w:rPr>
        <w:rFonts w:ascii="Arial" w:hAnsi="Arial"/>
        <w:b/>
        <w:color w:val="FFFFFF"/>
        <w:sz w:val="22"/>
      </w:rPr>
      <w:tblPr/>
      <w:tcPr>
        <w:shd w:val="clear" w:color="FF9900" w:themeColor="accent5" w:fill="FF9900"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tblBorders>
    </w:tblPr>
    <w:tblStylePr w:type="firstRow">
      <w:rPr>
        <w:rFonts w:ascii="Arial" w:hAnsi="Arial"/>
        <w:b/>
        <w:color w:val="FFFFFF"/>
        <w:sz w:val="22"/>
      </w:rPr>
      <w:tblPr/>
      <w:tcPr>
        <w:shd w:val="clear" w:color="FFCC00" w:themeColor="accent6" w:fill="FFCC00"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009CE5" w:themeColor="accent1"/>
        <w:left w:val="single" w:sz="32" w:space="0" w:color="009CE5" w:themeColor="accent1"/>
        <w:bottom w:val="single" w:sz="32" w:space="0" w:color="009CE5" w:themeColor="accent1"/>
        <w:right w:val="single" w:sz="32" w:space="0" w:color="009CE5" w:themeColor="accent1"/>
      </w:tblBorders>
      <w:shd w:val="clear" w:color="009CE5" w:themeColor="accent1" w:fill="009CE5" w:themeFill="accent1"/>
    </w:tblPr>
    <w:tblStylePr w:type="firstRow">
      <w:rPr>
        <w:rFonts w:ascii="Arial" w:hAnsi="Arial"/>
        <w:b/>
        <w:color w:val="FFFFFF" w:themeColor="light1"/>
        <w:sz w:val="22"/>
      </w:rPr>
      <w:tblPr/>
      <w:tcPr>
        <w:tcBorders>
          <w:top w:val="single" w:sz="32" w:space="0" w:color="009CE5" w:themeColor="accent1"/>
          <w:bottom w:val="single" w:sz="12" w:space="0" w:color="FFFFFF" w:themeColor="light1"/>
        </w:tcBorders>
        <w:shd w:val="clear" w:color="009CE5" w:themeColor="accent1" w:fill="009CE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09CE5" w:themeColor="accent1"/>
          <w:right w:val="single" w:sz="4" w:space="0" w:color="FFFFFF" w:themeColor="light1"/>
        </w:tcBorders>
      </w:tcPr>
    </w:tblStylePr>
    <w:tblStylePr w:type="lastCol">
      <w:tblPr/>
      <w:tcPr>
        <w:tcBorders>
          <w:left w:val="single" w:sz="4" w:space="0" w:color="FFFFFF" w:themeColor="light1"/>
          <w:right w:val="single" w:sz="32" w:space="0" w:color="009CE5" w:themeColor="accent1"/>
        </w:tcBorders>
      </w:tcPr>
    </w:tblStylePr>
    <w:tblStylePr w:type="band1Vert">
      <w:tblPr/>
      <w:tcPr>
        <w:tcBorders>
          <w:left w:val="single" w:sz="4" w:space="0" w:color="FFFFFF" w:themeColor="light1"/>
          <w:right w:val="single" w:sz="4" w:space="0" w:color="FFFFFF" w:themeColor="light1"/>
        </w:tcBorders>
        <w:shd w:val="clear" w:color="009CE5" w:themeColor="accent1" w:fill="009CE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09CE5" w:themeColor="accent1" w:fill="009CE5" w:themeFill="accent1"/>
      </w:tcPr>
    </w:tblStylePr>
    <w:tblStylePr w:type="band2Horz">
      <w:tblPr/>
      <w:tcPr>
        <w:tcBorders>
          <w:top w:val="single" w:sz="4" w:space="0" w:color="FFFFFF" w:themeColor="light1"/>
          <w:bottom w:val="single" w:sz="4" w:space="0" w:color="FFFFFF" w:themeColor="light1"/>
        </w:tcBorders>
        <w:shd w:val="clear" w:color="009CE5" w:themeColor="accent1" w:fill="009CE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FCB46" w:themeColor="accent2" w:themeTint="97"/>
        <w:left w:val="single" w:sz="32" w:space="0" w:color="FFCB46" w:themeColor="accent2" w:themeTint="97"/>
        <w:bottom w:val="single" w:sz="32" w:space="0" w:color="FFCB46" w:themeColor="accent2" w:themeTint="97"/>
        <w:right w:val="single" w:sz="32" w:space="0" w:color="FFCB46" w:themeColor="accent2" w:themeTint="97"/>
      </w:tblBorders>
      <w:shd w:val="clear" w:color="FFCB46" w:themeColor="accent2" w:themeTint="97" w:fill="FFCB46" w:themeFill="accent2" w:themeFillTint="97"/>
    </w:tblPr>
    <w:tblStylePr w:type="firstRow">
      <w:rPr>
        <w:rFonts w:ascii="Arial" w:hAnsi="Arial"/>
        <w:b/>
        <w:color w:val="FFFFFF" w:themeColor="light1"/>
        <w:sz w:val="22"/>
      </w:rPr>
      <w:tblPr/>
      <w:tcPr>
        <w:tcBorders>
          <w:top w:val="single" w:sz="32" w:space="0" w:color="FFCB46" w:themeColor="accent2" w:themeTint="97"/>
          <w:bottom w:val="single" w:sz="12" w:space="0" w:color="FFFFFF" w:themeColor="light1"/>
        </w:tcBorders>
        <w:shd w:val="clear" w:color="FFCB46" w:themeColor="accent2" w:themeTint="97" w:fill="FFCB46"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B46" w:themeColor="accent2" w:themeTint="97"/>
          <w:right w:val="single" w:sz="4" w:space="0" w:color="FFFFFF" w:themeColor="light1"/>
        </w:tcBorders>
      </w:tcPr>
    </w:tblStylePr>
    <w:tblStylePr w:type="lastCol">
      <w:tblPr/>
      <w:tcPr>
        <w:tcBorders>
          <w:left w:val="single" w:sz="4" w:space="0" w:color="FFFFFF" w:themeColor="light1"/>
          <w:right w:val="single" w:sz="32" w:space="0" w:color="FFCB46" w:themeColor="accent2" w:themeTint="97"/>
        </w:tcBorders>
      </w:tcPr>
    </w:tblStylePr>
    <w:tblStylePr w:type="band1Vert">
      <w:tblPr/>
      <w:tcPr>
        <w:tcBorders>
          <w:left w:val="single" w:sz="4" w:space="0" w:color="FFFFFF" w:themeColor="light1"/>
          <w:right w:val="single" w:sz="4" w:space="0" w:color="FFFFFF" w:themeColor="light1"/>
        </w:tcBorders>
        <w:shd w:val="clear" w:color="FFCB46" w:themeColor="accent2" w:themeTint="97" w:fill="FFCB46"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tblStylePr w:type="band2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A3FF" w:themeColor="accent3" w:themeTint="98"/>
        <w:left w:val="single" w:sz="32" w:space="0" w:color="48A3FF" w:themeColor="accent3" w:themeTint="98"/>
        <w:bottom w:val="single" w:sz="32" w:space="0" w:color="48A3FF" w:themeColor="accent3" w:themeTint="98"/>
        <w:right w:val="single" w:sz="32" w:space="0" w:color="48A3FF" w:themeColor="accent3" w:themeTint="98"/>
      </w:tblBorders>
      <w:shd w:val="clear" w:color="48A3FF" w:themeColor="accent3" w:themeTint="98" w:fill="48A3FF" w:themeFill="accent3" w:themeFillTint="98"/>
    </w:tblPr>
    <w:tblStylePr w:type="firstRow">
      <w:rPr>
        <w:rFonts w:ascii="Arial" w:hAnsi="Arial"/>
        <w:b/>
        <w:color w:val="FFFFFF" w:themeColor="light1"/>
        <w:sz w:val="22"/>
      </w:rPr>
      <w:tblPr/>
      <w:tcPr>
        <w:tcBorders>
          <w:top w:val="single" w:sz="32" w:space="0" w:color="48A3FF" w:themeColor="accent3" w:themeTint="98"/>
          <w:bottom w:val="single" w:sz="12" w:space="0" w:color="FFFFFF" w:themeColor="light1"/>
        </w:tcBorders>
        <w:shd w:val="clear" w:color="48A3FF" w:themeColor="accent3" w:themeTint="98" w:fill="48A3FF"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A3FF" w:themeColor="accent3" w:themeTint="98"/>
          <w:right w:val="single" w:sz="4" w:space="0" w:color="FFFFFF" w:themeColor="light1"/>
        </w:tcBorders>
      </w:tcPr>
    </w:tblStylePr>
    <w:tblStylePr w:type="lastCol">
      <w:tblPr/>
      <w:tcPr>
        <w:tcBorders>
          <w:left w:val="single" w:sz="4" w:space="0" w:color="FFFFFF" w:themeColor="light1"/>
          <w:right w:val="single" w:sz="32" w:space="0" w:color="48A3FF" w:themeColor="accent3" w:themeTint="98"/>
        </w:tcBorders>
      </w:tcPr>
    </w:tblStylePr>
    <w:tblStylePr w:type="band1Vert">
      <w:tblPr/>
      <w:tcPr>
        <w:tcBorders>
          <w:left w:val="single" w:sz="4" w:space="0" w:color="FFFFFF" w:themeColor="light1"/>
          <w:right w:val="single" w:sz="4" w:space="0" w:color="FFFFFF" w:themeColor="light1"/>
        </w:tcBorders>
        <w:shd w:val="clear" w:color="48A3FF" w:themeColor="accent3" w:themeTint="98" w:fill="48A3FF"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tblStylePr w:type="band2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5379" w:themeColor="accent4" w:themeTint="9A"/>
        <w:left w:val="single" w:sz="32" w:space="0" w:color="FF5379" w:themeColor="accent4" w:themeTint="9A"/>
        <w:bottom w:val="single" w:sz="32" w:space="0" w:color="FF5379" w:themeColor="accent4" w:themeTint="9A"/>
        <w:right w:val="single" w:sz="32" w:space="0" w:color="FF5379" w:themeColor="accent4" w:themeTint="9A"/>
      </w:tblBorders>
      <w:shd w:val="clear" w:color="FF5379" w:themeColor="accent4" w:themeTint="9A" w:fill="FF5379" w:themeFill="accent4" w:themeFillTint="9A"/>
    </w:tblPr>
    <w:tblStylePr w:type="firstRow">
      <w:rPr>
        <w:rFonts w:ascii="Arial" w:hAnsi="Arial"/>
        <w:b/>
        <w:color w:val="FFFFFF" w:themeColor="light1"/>
        <w:sz w:val="22"/>
      </w:rPr>
      <w:tblPr/>
      <w:tcPr>
        <w:tcBorders>
          <w:top w:val="single" w:sz="32" w:space="0" w:color="FF5379" w:themeColor="accent4" w:themeTint="9A"/>
          <w:bottom w:val="single" w:sz="12" w:space="0" w:color="FFFFFF" w:themeColor="light1"/>
        </w:tcBorders>
        <w:shd w:val="clear" w:color="FF5379" w:themeColor="accent4" w:themeTint="9A" w:fill="FF537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5379" w:themeColor="accent4" w:themeTint="9A"/>
          <w:right w:val="single" w:sz="4" w:space="0" w:color="FFFFFF" w:themeColor="light1"/>
        </w:tcBorders>
      </w:tcPr>
    </w:tblStylePr>
    <w:tblStylePr w:type="lastCol">
      <w:tblPr/>
      <w:tcPr>
        <w:tcBorders>
          <w:left w:val="single" w:sz="4" w:space="0" w:color="FFFFFF" w:themeColor="light1"/>
          <w:right w:val="single" w:sz="32" w:space="0" w:color="FF5379" w:themeColor="accent4" w:themeTint="9A"/>
        </w:tcBorders>
      </w:tcPr>
    </w:tblStylePr>
    <w:tblStylePr w:type="band1Vert">
      <w:tblPr/>
      <w:tcPr>
        <w:tcBorders>
          <w:left w:val="single" w:sz="4" w:space="0" w:color="FFFFFF" w:themeColor="light1"/>
          <w:right w:val="single" w:sz="4" w:space="0" w:color="FFFFFF" w:themeColor="light1"/>
        </w:tcBorders>
        <w:shd w:val="clear" w:color="FF5379" w:themeColor="accent4" w:themeTint="9A" w:fill="FF537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tblStylePr w:type="band2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FFC165" w:themeColor="accent5" w:themeTint="9A"/>
        <w:left w:val="single" w:sz="32" w:space="0" w:color="FFC165" w:themeColor="accent5" w:themeTint="9A"/>
        <w:bottom w:val="single" w:sz="32" w:space="0" w:color="FFC165" w:themeColor="accent5" w:themeTint="9A"/>
        <w:right w:val="single" w:sz="32" w:space="0" w:color="FFC165" w:themeColor="accent5" w:themeTint="9A"/>
      </w:tblBorders>
      <w:shd w:val="clear" w:color="FFC165" w:themeColor="accent5" w:themeTint="9A" w:fill="FFC165" w:themeFill="accent5" w:themeFillTint="9A"/>
    </w:tblPr>
    <w:tblStylePr w:type="firstRow">
      <w:rPr>
        <w:rFonts w:ascii="Arial" w:hAnsi="Arial"/>
        <w:b/>
        <w:color w:val="FFFFFF" w:themeColor="light1"/>
        <w:sz w:val="22"/>
      </w:rPr>
      <w:tblPr/>
      <w:tcPr>
        <w:tcBorders>
          <w:top w:val="single" w:sz="32" w:space="0" w:color="FFC165" w:themeColor="accent5" w:themeTint="9A"/>
          <w:bottom w:val="single" w:sz="12" w:space="0" w:color="FFFFFF" w:themeColor="light1"/>
        </w:tcBorders>
        <w:shd w:val="clear" w:color="FFC165" w:themeColor="accent5" w:themeTint="9A" w:fill="FFC16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165" w:themeColor="accent5" w:themeTint="9A"/>
          <w:right w:val="single" w:sz="4" w:space="0" w:color="FFFFFF" w:themeColor="light1"/>
        </w:tcBorders>
      </w:tcPr>
    </w:tblStylePr>
    <w:tblStylePr w:type="lastCol">
      <w:tblPr/>
      <w:tcPr>
        <w:tcBorders>
          <w:left w:val="single" w:sz="4" w:space="0" w:color="FFFFFF" w:themeColor="light1"/>
          <w:right w:val="single" w:sz="32" w:space="0" w:color="FFC165" w:themeColor="accent5" w:themeTint="9A"/>
        </w:tcBorders>
      </w:tcPr>
    </w:tblStylePr>
    <w:tblStylePr w:type="band1Vert">
      <w:tblPr/>
      <w:tcPr>
        <w:tcBorders>
          <w:left w:val="single" w:sz="4" w:space="0" w:color="FFFFFF" w:themeColor="light1"/>
          <w:right w:val="single" w:sz="4" w:space="0" w:color="FFFFFF" w:themeColor="light1"/>
        </w:tcBorders>
        <w:shd w:val="clear" w:color="FFC165" w:themeColor="accent5" w:themeTint="9A" w:fill="FFC16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tblStylePr w:type="band2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FE067" w:themeColor="accent6" w:themeTint="98"/>
        <w:left w:val="single" w:sz="32" w:space="0" w:color="FFE067" w:themeColor="accent6" w:themeTint="98"/>
        <w:bottom w:val="single" w:sz="32" w:space="0" w:color="FFE067" w:themeColor="accent6" w:themeTint="98"/>
        <w:right w:val="single" w:sz="32" w:space="0" w:color="FFE067" w:themeColor="accent6" w:themeTint="98"/>
      </w:tblBorders>
      <w:shd w:val="clear" w:color="FFE067" w:themeColor="accent6" w:themeTint="98" w:fill="FFE067" w:themeFill="accent6" w:themeFillTint="98"/>
    </w:tblPr>
    <w:tblStylePr w:type="firstRow">
      <w:rPr>
        <w:rFonts w:ascii="Arial" w:hAnsi="Arial"/>
        <w:b/>
        <w:color w:val="FFFFFF" w:themeColor="light1"/>
        <w:sz w:val="22"/>
      </w:rPr>
      <w:tblPr/>
      <w:tcPr>
        <w:tcBorders>
          <w:top w:val="single" w:sz="32" w:space="0" w:color="FFE067" w:themeColor="accent6" w:themeTint="98"/>
          <w:bottom w:val="single" w:sz="12" w:space="0" w:color="FFFFFF" w:themeColor="light1"/>
        </w:tcBorders>
        <w:shd w:val="clear" w:color="FFE067" w:themeColor="accent6" w:themeTint="98" w:fill="FFE067"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E067" w:themeColor="accent6" w:themeTint="98"/>
          <w:right w:val="single" w:sz="4" w:space="0" w:color="FFFFFF" w:themeColor="light1"/>
        </w:tcBorders>
      </w:tcPr>
    </w:tblStylePr>
    <w:tblStylePr w:type="lastCol">
      <w:tblPr/>
      <w:tcPr>
        <w:tcBorders>
          <w:left w:val="single" w:sz="4" w:space="0" w:color="FFFFFF" w:themeColor="light1"/>
          <w:right w:val="single" w:sz="32" w:space="0" w:color="FFE067" w:themeColor="accent6" w:themeTint="98"/>
        </w:tcBorders>
      </w:tcPr>
    </w:tblStylePr>
    <w:tblStylePr w:type="band1Vert">
      <w:tblPr/>
      <w:tcPr>
        <w:tcBorders>
          <w:left w:val="single" w:sz="4" w:space="0" w:color="FFFFFF" w:themeColor="light1"/>
          <w:right w:val="single" w:sz="4" w:space="0" w:color="FFFFFF" w:themeColor="light1"/>
        </w:tcBorders>
        <w:shd w:val="clear" w:color="FFE067" w:themeColor="accent6" w:themeTint="98" w:fill="FFE067"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tblStylePr w:type="band2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urfulAccent1">
    <w:name w:val="List Table 6 Colorful Accent 1"/>
    <w:basedOn w:val="TableNormal"/>
    <w:uiPriority w:val="99"/>
    <w:pPr>
      <w:spacing w:after="0" w:line="240" w:lineRule="auto"/>
    </w:pPr>
    <w:tblPr>
      <w:tblStyleRowBandSize w:val="1"/>
      <w:tblStyleColBandSize w:val="1"/>
      <w:tblBorders>
        <w:top w:val="single" w:sz="4" w:space="0" w:color="009CE5" w:themeColor="accent1"/>
        <w:bottom w:val="single" w:sz="4" w:space="0" w:color="009CE5" w:themeColor="accent1"/>
      </w:tblBorders>
    </w:tblPr>
    <w:tblStylePr w:type="firstRow">
      <w:rPr>
        <w:b/>
        <w:color w:val="005A85" w:themeColor="accent1" w:themeShade="95"/>
      </w:rPr>
      <w:tblPr/>
      <w:tcPr>
        <w:tcBorders>
          <w:bottom w:val="single" w:sz="4" w:space="0" w:color="009CE5" w:themeColor="accent1"/>
        </w:tcBorders>
      </w:tcPr>
    </w:tblStylePr>
    <w:tblStylePr w:type="lastRow">
      <w:rPr>
        <w:b/>
        <w:color w:val="005A85" w:themeColor="accent1" w:themeShade="95"/>
      </w:rPr>
      <w:tblPr/>
      <w:tcPr>
        <w:tcBorders>
          <w:top w:val="single" w:sz="4" w:space="0" w:color="009CE5" w:themeColor="accent1"/>
        </w:tcBorders>
      </w:tcPr>
    </w:tblStylePr>
    <w:tblStylePr w:type="firstCol">
      <w:rPr>
        <w:b/>
        <w:color w:val="005A85" w:themeColor="accent1" w:themeShade="95"/>
      </w:rPr>
    </w:tblStylePr>
    <w:tblStylePr w:type="lastCol">
      <w:rPr>
        <w:b/>
        <w:color w:val="005A85" w:themeColor="accent1" w:themeShade="95"/>
      </w:r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6ColourfulAccent2">
    <w:name w:val="List Table 6 Colorful Accent 2"/>
    <w:basedOn w:val="TableNormal"/>
    <w:uiPriority w:val="99"/>
    <w:pPr>
      <w:spacing w:after="0" w:line="240" w:lineRule="auto"/>
    </w:pPr>
    <w:tblPr>
      <w:tblStyleRowBandSize w:val="1"/>
      <w:tblStyleColBandSize w:val="1"/>
      <w:tblBorders>
        <w:top w:val="single" w:sz="4" w:space="0" w:color="FFCB46" w:themeColor="accent2" w:themeTint="97"/>
        <w:bottom w:val="single" w:sz="4" w:space="0" w:color="FFCB46" w:themeColor="accent2" w:themeTint="97"/>
      </w:tblBorders>
    </w:tblPr>
    <w:tblStylePr w:type="firstRow">
      <w:rPr>
        <w:b/>
        <w:color w:val="FFCB46" w:themeColor="accent2" w:themeTint="97" w:themeShade="95"/>
      </w:rPr>
      <w:tblPr/>
      <w:tcPr>
        <w:tcBorders>
          <w:bottom w:val="single" w:sz="4" w:space="0" w:color="FFCB46" w:themeColor="accent2" w:themeTint="97"/>
        </w:tcBorders>
      </w:tcPr>
    </w:tblStylePr>
    <w:tblStylePr w:type="lastRow">
      <w:rPr>
        <w:b/>
        <w:color w:val="FFCB46" w:themeColor="accent2" w:themeTint="97" w:themeShade="95"/>
      </w:rPr>
      <w:tblPr/>
      <w:tcPr>
        <w:tcBorders>
          <w:top w:val="single" w:sz="4" w:space="0" w:color="FFCB46" w:themeColor="accent2" w:themeTint="97"/>
        </w:tcBorders>
      </w:tc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6ColourfulAccent3">
    <w:name w:val="List Table 6 Colorful Accent 3"/>
    <w:basedOn w:val="TableNormal"/>
    <w:uiPriority w:val="99"/>
    <w:pPr>
      <w:spacing w:after="0" w:line="240" w:lineRule="auto"/>
    </w:pPr>
    <w:tblPr>
      <w:tblStyleRowBandSize w:val="1"/>
      <w:tblStyleColBandSize w:val="1"/>
      <w:tblBorders>
        <w:top w:val="single" w:sz="4" w:space="0" w:color="48A3FF" w:themeColor="accent3" w:themeTint="98"/>
        <w:bottom w:val="single" w:sz="4" w:space="0" w:color="48A3FF" w:themeColor="accent3" w:themeTint="98"/>
      </w:tblBorders>
    </w:tblPr>
    <w:tblStylePr w:type="firstRow">
      <w:rPr>
        <w:b/>
        <w:color w:val="48A3FF" w:themeColor="accent3" w:themeTint="98" w:themeShade="95"/>
      </w:rPr>
      <w:tblPr/>
      <w:tcPr>
        <w:tcBorders>
          <w:bottom w:val="single" w:sz="4" w:space="0" w:color="48A3FF" w:themeColor="accent3" w:themeTint="98"/>
        </w:tcBorders>
      </w:tcPr>
    </w:tblStylePr>
    <w:tblStylePr w:type="lastRow">
      <w:rPr>
        <w:b/>
        <w:color w:val="48A3FF" w:themeColor="accent3" w:themeTint="98" w:themeShade="95"/>
      </w:rPr>
      <w:tblPr/>
      <w:tcPr>
        <w:tcBorders>
          <w:top w:val="single" w:sz="4" w:space="0" w:color="48A3FF" w:themeColor="accent3" w:themeTint="98"/>
        </w:tcBorders>
      </w:tcPr>
    </w:tblStylePr>
    <w:tblStylePr w:type="firstCol">
      <w:rPr>
        <w:b/>
        <w:color w:val="48A3FF" w:themeColor="accent3" w:themeTint="98" w:themeShade="95"/>
      </w:rPr>
    </w:tblStylePr>
    <w:tblStylePr w:type="lastCol">
      <w:rPr>
        <w:b/>
        <w:color w:val="48A3FF" w:themeColor="accent3" w:themeTint="98" w:themeShade="95"/>
      </w:r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6ColourfulAccent4">
    <w:name w:val="List Table 6 Colorful Accent 4"/>
    <w:basedOn w:val="TableNormal"/>
    <w:uiPriority w:val="99"/>
    <w:pPr>
      <w:spacing w:after="0" w:line="240" w:lineRule="auto"/>
    </w:pPr>
    <w:tblPr>
      <w:tblStyleRowBandSize w:val="1"/>
      <w:tblStyleColBandSize w:val="1"/>
      <w:tblBorders>
        <w:top w:val="single" w:sz="4" w:space="0" w:color="FF5379" w:themeColor="accent4" w:themeTint="9A"/>
        <w:bottom w:val="single" w:sz="4" w:space="0" w:color="FF5379" w:themeColor="accent4" w:themeTint="9A"/>
      </w:tblBorders>
    </w:tblPr>
    <w:tblStylePr w:type="firstRow">
      <w:rPr>
        <w:b/>
        <w:color w:val="FF5379" w:themeColor="accent4" w:themeTint="9A" w:themeShade="95"/>
      </w:rPr>
      <w:tblPr/>
      <w:tcPr>
        <w:tcBorders>
          <w:bottom w:val="single" w:sz="4" w:space="0" w:color="FF5379" w:themeColor="accent4" w:themeTint="9A"/>
        </w:tcBorders>
      </w:tcPr>
    </w:tblStylePr>
    <w:tblStylePr w:type="lastRow">
      <w:rPr>
        <w:b/>
        <w:color w:val="FF5379" w:themeColor="accent4" w:themeTint="9A" w:themeShade="95"/>
      </w:rPr>
      <w:tblPr/>
      <w:tcPr>
        <w:tcBorders>
          <w:top w:val="single" w:sz="4" w:space="0" w:color="FF5379" w:themeColor="accent4" w:themeTint="9A"/>
        </w:tcBorders>
      </w:tc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6ColourfulAccent5">
    <w:name w:val="List Table 6 Colorful Accent 5"/>
    <w:basedOn w:val="TableNormal"/>
    <w:uiPriority w:val="99"/>
    <w:pPr>
      <w:spacing w:after="0" w:line="240" w:lineRule="auto"/>
    </w:pPr>
    <w:tblPr>
      <w:tblStyleRowBandSize w:val="1"/>
      <w:tblStyleColBandSize w:val="1"/>
      <w:tblBorders>
        <w:top w:val="single" w:sz="4" w:space="0" w:color="FFC165" w:themeColor="accent5" w:themeTint="9A"/>
        <w:bottom w:val="single" w:sz="4" w:space="0" w:color="FFC165" w:themeColor="accent5" w:themeTint="9A"/>
      </w:tblBorders>
    </w:tblPr>
    <w:tblStylePr w:type="firstRow">
      <w:rPr>
        <w:b/>
        <w:color w:val="FFC165" w:themeColor="accent5" w:themeTint="9A" w:themeShade="95"/>
      </w:rPr>
      <w:tblPr/>
      <w:tcPr>
        <w:tcBorders>
          <w:bottom w:val="single" w:sz="4" w:space="0" w:color="FFC165" w:themeColor="accent5" w:themeTint="9A"/>
        </w:tcBorders>
      </w:tcPr>
    </w:tblStylePr>
    <w:tblStylePr w:type="lastRow">
      <w:rPr>
        <w:b/>
        <w:color w:val="FFC165" w:themeColor="accent5" w:themeTint="9A" w:themeShade="95"/>
      </w:rPr>
      <w:tblPr/>
      <w:tcPr>
        <w:tcBorders>
          <w:top w:val="single" w:sz="4" w:space="0" w:color="FFC165" w:themeColor="accent5" w:themeTint="9A"/>
        </w:tcBorders>
      </w:tcPr>
    </w:tblStylePr>
    <w:tblStylePr w:type="firstCol">
      <w:rPr>
        <w:b/>
        <w:color w:val="FFC165" w:themeColor="accent5" w:themeTint="9A" w:themeShade="95"/>
      </w:rPr>
    </w:tblStylePr>
    <w:tblStylePr w:type="lastCol">
      <w:rPr>
        <w:b/>
        <w:color w:val="FFC165" w:themeColor="accent5" w:themeTint="9A" w:themeShade="95"/>
      </w:r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6ColourfulAccent6">
    <w:name w:val="List Table 6 Colorful Accent 6"/>
    <w:basedOn w:val="TableNormal"/>
    <w:uiPriority w:val="99"/>
    <w:pPr>
      <w:spacing w:after="0" w:line="240" w:lineRule="auto"/>
    </w:pPr>
    <w:tblPr>
      <w:tblStyleRowBandSize w:val="1"/>
      <w:tblStyleColBandSize w:val="1"/>
      <w:tblBorders>
        <w:top w:val="single" w:sz="4" w:space="0" w:color="FFE067" w:themeColor="accent6" w:themeTint="98"/>
        <w:bottom w:val="single" w:sz="4" w:space="0" w:color="FFE067" w:themeColor="accent6" w:themeTint="98"/>
      </w:tblBorders>
    </w:tblPr>
    <w:tblStylePr w:type="firstRow">
      <w:rPr>
        <w:b/>
        <w:color w:val="FFE067" w:themeColor="accent6" w:themeTint="98" w:themeShade="95"/>
      </w:rPr>
      <w:tblPr/>
      <w:tcPr>
        <w:tcBorders>
          <w:bottom w:val="single" w:sz="4" w:space="0" w:color="FFE067" w:themeColor="accent6" w:themeTint="98"/>
        </w:tcBorders>
      </w:tcPr>
    </w:tblStylePr>
    <w:tblStylePr w:type="lastRow">
      <w:rPr>
        <w:b/>
        <w:color w:val="FFE067" w:themeColor="accent6" w:themeTint="98" w:themeShade="95"/>
      </w:rPr>
      <w:tblPr/>
      <w:tcPr>
        <w:tcBorders>
          <w:top w:val="single" w:sz="4" w:space="0" w:color="FFE067" w:themeColor="accent6" w:themeTint="98"/>
        </w:tcBorders>
      </w:tcPr>
    </w:tblStylePr>
    <w:tblStylePr w:type="firstCol">
      <w:rPr>
        <w:b/>
        <w:color w:val="FFE067" w:themeColor="accent6" w:themeTint="98" w:themeShade="95"/>
      </w:rPr>
    </w:tblStylePr>
    <w:tblStylePr w:type="lastCol">
      <w:rPr>
        <w:b/>
        <w:color w:val="FFE067" w:themeColor="accent6" w:themeTint="98" w:themeShade="95"/>
      </w:r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urfulAccent1">
    <w:name w:val="List Table 7 Colorful Accent 1"/>
    <w:basedOn w:val="TableNormal"/>
    <w:uiPriority w:val="99"/>
    <w:pPr>
      <w:spacing w:after="0" w:line="240" w:lineRule="auto"/>
    </w:pPr>
    <w:tblPr>
      <w:tblStyleRowBandSize w:val="1"/>
      <w:tblStyleColBandSize w:val="1"/>
      <w:tblBorders>
        <w:right w:val="single" w:sz="4" w:space="0" w:color="009CE5" w:themeColor="accent1"/>
      </w:tblBorders>
    </w:tblPr>
    <w:tblStylePr w:type="firstRow">
      <w:rPr>
        <w:rFonts w:ascii="Arial" w:hAnsi="Arial"/>
        <w:i/>
        <w:color w:val="005A85" w:themeColor="accent1" w:themeShade="95"/>
        <w:sz w:val="22"/>
      </w:rPr>
      <w:tblPr/>
      <w:tcPr>
        <w:tcBorders>
          <w:top w:val="none" w:sz="4" w:space="0" w:color="000000"/>
          <w:left w:val="none" w:sz="4" w:space="0" w:color="000000"/>
          <w:bottom w:val="single" w:sz="4" w:space="0" w:color="009CE5" w:themeColor="accent1"/>
          <w:right w:val="none" w:sz="4" w:space="0" w:color="000000"/>
        </w:tcBorders>
        <w:shd w:val="clear" w:color="FFFFFF" w:themeColor="light1" w:fill="FFFFFF" w:themeFill="light1"/>
      </w:tcPr>
    </w:tblStylePr>
    <w:tblStylePr w:type="lastRow">
      <w:rPr>
        <w:rFonts w:ascii="Arial" w:hAnsi="Arial"/>
        <w:i/>
        <w:color w:val="005A85" w:themeColor="accent1" w:themeShade="95"/>
        <w:sz w:val="22"/>
      </w:rPr>
      <w:tblPr/>
      <w:tcPr>
        <w:tcBorders>
          <w:top w:val="single" w:sz="4" w:space="0" w:color="009CE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5A85" w:themeColor="accent1" w:themeShade="95"/>
        <w:sz w:val="22"/>
      </w:rPr>
      <w:tblPr/>
      <w:tcPr>
        <w:tcBorders>
          <w:top w:val="none" w:sz="4" w:space="0" w:color="000000"/>
          <w:left w:val="none" w:sz="4" w:space="0" w:color="000000"/>
          <w:bottom w:val="none" w:sz="4" w:space="0" w:color="000000"/>
          <w:right w:val="single" w:sz="4" w:space="0" w:color="009CE5" w:themeColor="accent1"/>
        </w:tcBorders>
        <w:shd w:val="clear" w:color="FFFFFF" w:fill="auto"/>
      </w:tcPr>
    </w:tblStylePr>
    <w:tblStylePr w:type="lastCol">
      <w:rPr>
        <w:rFonts w:ascii="Arial" w:hAnsi="Arial"/>
        <w:i/>
        <w:color w:val="005A85" w:themeColor="accent1" w:themeShade="95"/>
        <w:sz w:val="22"/>
      </w:rPr>
      <w:tblPr/>
      <w:tcPr>
        <w:tcBorders>
          <w:top w:val="none" w:sz="4" w:space="0" w:color="000000"/>
          <w:left w:val="single" w:sz="4" w:space="0" w:color="009CE5" w:themeColor="accent1"/>
          <w:bottom w:val="none" w:sz="4" w:space="0" w:color="000000"/>
          <w:right w:val="none" w:sz="4" w:space="0" w:color="000000"/>
        </w:tcBorders>
        <w:shd w:val="clear" w:color="FFFFFF" w:fill="auto"/>
      </w:tc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7ColourfulAccent2">
    <w:name w:val="List Table 7 Colorful Accent 2"/>
    <w:basedOn w:val="TableNormal"/>
    <w:uiPriority w:val="99"/>
    <w:pPr>
      <w:spacing w:after="0" w:line="240" w:lineRule="auto"/>
    </w:pPr>
    <w:tblPr>
      <w:tblStyleRowBandSize w:val="1"/>
      <w:tblStyleColBandSize w:val="1"/>
      <w:tblBorders>
        <w:right w:val="single" w:sz="4" w:space="0" w:color="FFCB46" w:themeColor="accent2" w:themeTint="97"/>
      </w:tblBorders>
    </w:tblPr>
    <w:tblStylePr w:type="firstRow">
      <w:rPr>
        <w:rFonts w:ascii="Arial" w:hAnsi="Arial"/>
        <w:i/>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i/>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7ColourfulAccent3">
    <w:name w:val="List Table 7 Colorful Accent 3"/>
    <w:basedOn w:val="TableNormal"/>
    <w:uiPriority w:val="99"/>
    <w:pPr>
      <w:spacing w:after="0" w:line="240" w:lineRule="auto"/>
    </w:pPr>
    <w:tblPr>
      <w:tblStyleRowBandSize w:val="1"/>
      <w:tblStyleColBandSize w:val="1"/>
      <w:tblBorders>
        <w:right w:val="single" w:sz="4" w:space="0" w:color="48A3FF" w:themeColor="accent3" w:themeTint="98"/>
      </w:tblBorders>
    </w:tblPr>
    <w:tblStylePr w:type="firstRow">
      <w:rPr>
        <w:rFonts w:ascii="Arial" w:hAnsi="Arial"/>
        <w:i/>
        <w:color w:val="48A3FF" w:themeColor="accent3" w:themeTint="98" w:themeShade="95"/>
        <w:sz w:val="22"/>
      </w:rPr>
      <w:tblPr/>
      <w:tcPr>
        <w:tcBorders>
          <w:top w:val="none" w:sz="4" w:space="0" w:color="000000"/>
          <w:left w:val="none" w:sz="4" w:space="0" w:color="000000"/>
          <w:bottom w:val="single" w:sz="4" w:space="0" w:color="48A3FF" w:themeColor="accent3" w:themeTint="98"/>
          <w:right w:val="none" w:sz="4" w:space="0" w:color="000000"/>
        </w:tcBorders>
        <w:shd w:val="clear" w:color="FFFFFF" w:themeColor="light1" w:fill="FFFFFF" w:themeFill="light1"/>
      </w:tcPr>
    </w:tblStylePr>
    <w:tblStylePr w:type="lastRow">
      <w:rPr>
        <w:rFonts w:ascii="Arial" w:hAnsi="Arial"/>
        <w:i/>
        <w:color w:val="48A3FF" w:themeColor="accent3" w:themeTint="98" w:themeShade="95"/>
        <w:sz w:val="22"/>
      </w:rPr>
      <w:tblPr/>
      <w:tcPr>
        <w:tcBorders>
          <w:top w:val="single" w:sz="4" w:space="0" w:color="48A3FF"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A3FF" w:themeColor="accent3" w:themeTint="98" w:themeShade="95"/>
        <w:sz w:val="22"/>
      </w:rPr>
      <w:tblPr/>
      <w:tcPr>
        <w:tcBorders>
          <w:top w:val="none" w:sz="4" w:space="0" w:color="000000"/>
          <w:left w:val="none" w:sz="4" w:space="0" w:color="000000"/>
          <w:bottom w:val="none" w:sz="4" w:space="0" w:color="000000"/>
          <w:right w:val="single" w:sz="4" w:space="0" w:color="48A3FF" w:themeColor="accent3" w:themeTint="98"/>
        </w:tcBorders>
        <w:shd w:val="clear" w:color="FFFFFF" w:fill="auto"/>
      </w:tcPr>
    </w:tblStylePr>
    <w:tblStylePr w:type="lastCol">
      <w:rPr>
        <w:rFonts w:ascii="Arial" w:hAnsi="Arial"/>
        <w:i/>
        <w:color w:val="48A3FF" w:themeColor="accent3" w:themeTint="98" w:themeShade="95"/>
        <w:sz w:val="22"/>
      </w:rPr>
      <w:tblPr/>
      <w:tcPr>
        <w:tcBorders>
          <w:top w:val="none" w:sz="4" w:space="0" w:color="000000"/>
          <w:left w:val="single" w:sz="4" w:space="0" w:color="48A3FF" w:themeColor="accent3" w:themeTint="98"/>
          <w:bottom w:val="none" w:sz="4" w:space="0" w:color="000000"/>
          <w:right w:val="none" w:sz="4" w:space="0" w:color="000000"/>
        </w:tcBorders>
        <w:shd w:val="clear" w:color="FFFFFF" w:fill="auto"/>
      </w:tc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7ColourfulAccent4">
    <w:name w:val="List Table 7 Colorful Accent 4"/>
    <w:basedOn w:val="TableNormal"/>
    <w:uiPriority w:val="99"/>
    <w:pPr>
      <w:spacing w:after="0" w:line="240" w:lineRule="auto"/>
    </w:pPr>
    <w:tblPr>
      <w:tblStyleRowBandSize w:val="1"/>
      <w:tblStyleColBandSize w:val="1"/>
      <w:tblBorders>
        <w:right w:val="single" w:sz="4" w:space="0" w:color="FF5379" w:themeColor="accent4" w:themeTint="9A"/>
      </w:tblBorders>
    </w:tblPr>
    <w:tblStylePr w:type="firstRow">
      <w:rPr>
        <w:rFonts w:ascii="Arial" w:hAnsi="Arial"/>
        <w:i/>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i/>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7ColourfulAccent5">
    <w:name w:val="List Table 7 Colorful Accent 5"/>
    <w:basedOn w:val="TableNormal"/>
    <w:uiPriority w:val="99"/>
    <w:pPr>
      <w:spacing w:after="0" w:line="240" w:lineRule="auto"/>
    </w:pPr>
    <w:tblPr>
      <w:tblStyleRowBandSize w:val="1"/>
      <w:tblStyleColBandSize w:val="1"/>
      <w:tblBorders>
        <w:right w:val="single" w:sz="4" w:space="0" w:color="FFC165" w:themeColor="accent5" w:themeTint="9A"/>
      </w:tblBorders>
    </w:tblPr>
    <w:tblStylePr w:type="firstRow">
      <w:rPr>
        <w:rFonts w:ascii="Arial" w:hAnsi="Arial"/>
        <w:i/>
        <w:color w:val="FFC165" w:themeColor="accent5" w:themeTint="9A" w:themeShade="95"/>
        <w:sz w:val="22"/>
      </w:rPr>
      <w:tblPr/>
      <w:tcPr>
        <w:tcBorders>
          <w:top w:val="none" w:sz="4" w:space="0" w:color="000000"/>
          <w:left w:val="none" w:sz="4" w:space="0" w:color="000000"/>
          <w:bottom w:val="single" w:sz="4" w:space="0" w:color="FFC165" w:themeColor="accent5" w:themeTint="9A"/>
          <w:right w:val="none" w:sz="4" w:space="0" w:color="000000"/>
        </w:tcBorders>
        <w:shd w:val="clear" w:color="FFFFFF" w:themeColor="light1" w:fill="FFFFFF" w:themeFill="light1"/>
      </w:tcPr>
    </w:tblStylePr>
    <w:tblStylePr w:type="lastRow">
      <w:rPr>
        <w:rFonts w:ascii="Arial" w:hAnsi="Arial"/>
        <w:i/>
        <w:color w:val="FFC165" w:themeColor="accent5" w:themeTint="9A" w:themeShade="95"/>
        <w:sz w:val="22"/>
      </w:rPr>
      <w:tblPr/>
      <w:tcPr>
        <w:tcBorders>
          <w:top w:val="single" w:sz="4" w:space="0" w:color="FFC16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165" w:themeColor="accent5" w:themeTint="9A" w:themeShade="95"/>
        <w:sz w:val="22"/>
      </w:rPr>
      <w:tblPr/>
      <w:tcPr>
        <w:tcBorders>
          <w:top w:val="none" w:sz="4" w:space="0" w:color="000000"/>
          <w:left w:val="none" w:sz="4" w:space="0" w:color="000000"/>
          <w:bottom w:val="none" w:sz="4" w:space="0" w:color="000000"/>
          <w:right w:val="single" w:sz="4" w:space="0" w:color="FFC165" w:themeColor="accent5" w:themeTint="9A"/>
        </w:tcBorders>
        <w:shd w:val="clear" w:color="FFFFFF" w:fill="auto"/>
      </w:tcPr>
    </w:tblStylePr>
    <w:tblStylePr w:type="lastCol">
      <w:rPr>
        <w:rFonts w:ascii="Arial" w:hAnsi="Arial"/>
        <w:i/>
        <w:color w:val="FFC165" w:themeColor="accent5" w:themeTint="9A" w:themeShade="95"/>
        <w:sz w:val="22"/>
      </w:rPr>
      <w:tblPr/>
      <w:tcPr>
        <w:tcBorders>
          <w:top w:val="none" w:sz="4" w:space="0" w:color="000000"/>
          <w:left w:val="single" w:sz="4" w:space="0" w:color="FFC165" w:themeColor="accent5" w:themeTint="9A"/>
          <w:bottom w:val="none" w:sz="4" w:space="0" w:color="000000"/>
          <w:right w:val="none" w:sz="4" w:space="0" w:color="000000"/>
        </w:tcBorders>
        <w:shd w:val="clear" w:color="FFFFFF" w:fill="auto"/>
      </w:tc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7ColourfulAccent6">
    <w:name w:val="List Table 7 Colorful Accent 6"/>
    <w:basedOn w:val="TableNormal"/>
    <w:uiPriority w:val="99"/>
    <w:pPr>
      <w:spacing w:after="0" w:line="240" w:lineRule="auto"/>
    </w:pPr>
    <w:tblPr>
      <w:tblStyleRowBandSize w:val="1"/>
      <w:tblStyleColBandSize w:val="1"/>
      <w:tblBorders>
        <w:right w:val="single" w:sz="4" w:space="0" w:color="FFE067" w:themeColor="accent6" w:themeTint="98"/>
      </w:tblBorders>
    </w:tblPr>
    <w:tblStylePr w:type="firstRow">
      <w:rPr>
        <w:rFonts w:ascii="Arial" w:hAnsi="Arial"/>
        <w:i/>
        <w:color w:val="FFE067" w:themeColor="accent6" w:themeTint="98" w:themeShade="95"/>
        <w:sz w:val="22"/>
      </w:rPr>
      <w:tblPr/>
      <w:tcPr>
        <w:tcBorders>
          <w:top w:val="none" w:sz="4" w:space="0" w:color="000000"/>
          <w:left w:val="none" w:sz="4" w:space="0" w:color="000000"/>
          <w:bottom w:val="single" w:sz="4" w:space="0" w:color="FFE067" w:themeColor="accent6" w:themeTint="98"/>
          <w:right w:val="none" w:sz="4" w:space="0" w:color="000000"/>
        </w:tcBorders>
        <w:shd w:val="clear" w:color="FFFFFF" w:themeColor="light1" w:fill="FFFFFF" w:themeFill="light1"/>
      </w:tcPr>
    </w:tblStylePr>
    <w:tblStylePr w:type="lastRow">
      <w:rPr>
        <w:rFonts w:ascii="Arial" w:hAnsi="Arial"/>
        <w:i/>
        <w:color w:val="FFE067" w:themeColor="accent6" w:themeTint="98" w:themeShade="95"/>
        <w:sz w:val="22"/>
      </w:rPr>
      <w:tblPr/>
      <w:tcPr>
        <w:tcBorders>
          <w:top w:val="single" w:sz="4" w:space="0" w:color="FFE067"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E067" w:themeColor="accent6" w:themeTint="98" w:themeShade="95"/>
        <w:sz w:val="22"/>
      </w:rPr>
      <w:tblPr/>
      <w:tcPr>
        <w:tcBorders>
          <w:top w:val="none" w:sz="4" w:space="0" w:color="000000"/>
          <w:left w:val="none" w:sz="4" w:space="0" w:color="000000"/>
          <w:bottom w:val="none" w:sz="4" w:space="0" w:color="000000"/>
          <w:right w:val="single" w:sz="4" w:space="0" w:color="FFE067" w:themeColor="accent6" w:themeTint="98"/>
        </w:tcBorders>
        <w:shd w:val="clear" w:color="FFFFFF" w:fill="auto"/>
      </w:tcPr>
    </w:tblStylePr>
    <w:tblStylePr w:type="lastCol">
      <w:rPr>
        <w:rFonts w:ascii="Arial" w:hAnsi="Arial"/>
        <w:i/>
        <w:color w:val="FFE067" w:themeColor="accent6" w:themeTint="98" w:themeShade="95"/>
        <w:sz w:val="22"/>
      </w:rPr>
      <w:tblPr/>
      <w:tcPr>
        <w:tcBorders>
          <w:top w:val="none" w:sz="4" w:space="0" w:color="000000"/>
          <w:left w:val="single" w:sz="4" w:space="0" w:color="FFE067" w:themeColor="accent6" w:themeTint="98"/>
          <w:bottom w:val="none" w:sz="4" w:space="0" w:color="000000"/>
          <w:right w:val="none" w:sz="4" w:space="0" w:color="000000"/>
        </w:tcBorders>
        <w:shd w:val="clear" w:color="FFFFFF" w:fill="auto"/>
      </w:tc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customStyle="1" w:styleId="Lined-Accent">
    <w:name w:val="Lined - Accent"/>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Lined-Accent2">
    <w:name w:val="Lined - Accent 2"/>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Lined-Accent3">
    <w:name w:val="Lined - Accent 3"/>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Lined-Accent4">
    <w:name w:val="Lined - Accent 4"/>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Lined-Accent5">
    <w:name w:val="Lined - Accent 5"/>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Lined-Accent6">
    <w:name w:val="Lined - Accent 6"/>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Lined-Accent">
    <w:name w:val="Bordered &amp; Lined - Accent"/>
    <w:basedOn w:val="TableNormal"/>
    <w:uiPriority w:val="99"/>
    <w:pPr>
      <w:spacing w:after="0" w:line="240" w:lineRule="auto"/>
    </w:pPr>
    <w:rPr>
      <w:color w:val="404040"/>
      <w:lang w:eastAsia="ja-JP"/>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lang w:eastAsia="ja-JP"/>
    </w:rPr>
    <w:tblPr>
      <w:tblStyleRowBandSize w:val="1"/>
      <w:tblStyleColBandSize w:val="1"/>
      <w:tblBorders>
        <w:top w:val="single" w:sz="4" w:space="0" w:color="005A85" w:themeColor="accent1" w:themeShade="95"/>
        <w:left w:val="single" w:sz="4" w:space="0" w:color="005A85" w:themeColor="accent1" w:themeShade="95"/>
        <w:bottom w:val="single" w:sz="4" w:space="0" w:color="005A85" w:themeColor="accent1" w:themeShade="95"/>
        <w:right w:val="single" w:sz="4" w:space="0" w:color="005A85" w:themeColor="accent1" w:themeShade="95"/>
        <w:insideH w:val="single" w:sz="4" w:space="0" w:color="005A85" w:themeColor="accent1" w:themeShade="95"/>
        <w:insideV w:val="single" w:sz="4" w:space="0" w:color="005A85" w:themeColor="accent1" w:themeShade="95"/>
      </w:tblBorders>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lang w:eastAsia="ja-JP"/>
    </w:rPr>
    <w:tblPr>
      <w:tblStyleRowBandSize w:val="1"/>
      <w:tblStyleColBandSize w:val="1"/>
      <w:tblBorders>
        <w:top w:val="single" w:sz="4" w:space="0" w:color="745300" w:themeColor="accent2" w:themeShade="95"/>
        <w:left w:val="single" w:sz="4" w:space="0" w:color="745300" w:themeColor="accent2" w:themeShade="95"/>
        <w:bottom w:val="single" w:sz="4" w:space="0" w:color="745300" w:themeColor="accent2" w:themeShade="95"/>
        <w:right w:val="single" w:sz="4" w:space="0" w:color="745300" w:themeColor="accent2" w:themeShade="95"/>
        <w:insideH w:val="single" w:sz="4" w:space="0" w:color="745300" w:themeColor="accent2" w:themeShade="95"/>
        <w:insideV w:val="single" w:sz="4" w:space="0" w:color="745300" w:themeColor="accent2" w:themeShade="95"/>
      </w:tblBorders>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BorderedLined-Accent3">
    <w:name w:val="Bordered &amp; Lined - Accent 3"/>
    <w:basedOn w:val="TableNormal"/>
    <w:uiPriority w:val="99"/>
    <w:pPr>
      <w:spacing w:after="0" w:line="240" w:lineRule="auto"/>
    </w:pPr>
    <w:rPr>
      <w:color w:val="404040"/>
      <w:lang w:eastAsia="ja-JP"/>
    </w:rPr>
    <w:tblPr>
      <w:tblStyleRowBandSize w:val="1"/>
      <w:tblStyleColBandSize w:val="1"/>
      <w:tblBorders>
        <w:top w:val="single" w:sz="4" w:space="0" w:color="003B77" w:themeColor="accent3" w:themeShade="95"/>
        <w:left w:val="single" w:sz="4" w:space="0" w:color="003B77" w:themeColor="accent3" w:themeShade="95"/>
        <w:bottom w:val="single" w:sz="4" w:space="0" w:color="003B77" w:themeColor="accent3" w:themeShade="95"/>
        <w:right w:val="single" w:sz="4" w:space="0" w:color="003B77" w:themeColor="accent3" w:themeShade="95"/>
        <w:insideH w:val="single" w:sz="4" w:space="0" w:color="003B77" w:themeColor="accent3" w:themeShade="95"/>
        <w:insideV w:val="single" w:sz="4" w:space="0" w:color="003B77" w:themeColor="accent3" w:themeShade="95"/>
      </w:tblBorders>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BorderedLined-Accent4">
    <w:name w:val="Bordered &amp; Lined - Accent 4"/>
    <w:basedOn w:val="TableNormal"/>
    <w:uiPriority w:val="99"/>
    <w:pPr>
      <w:spacing w:after="0" w:line="240" w:lineRule="auto"/>
    </w:pPr>
    <w:rPr>
      <w:color w:val="404040"/>
      <w:lang w:eastAsia="ja-JP"/>
    </w:rPr>
    <w:tblPr>
      <w:tblStyleRowBandSize w:val="1"/>
      <w:tblStyleColBandSize w:val="1"/>
      <w:tblBorders>
        <w:top w:val="single" w:sz="4" w:space="0" w:color="84001D" w:themeColor="accent4" w:themeShade="95"/>
        <w:left w:val="single" w:sz="4" w:space="0" w:color="84001D" w:themeColor="accent4" w:themeShade="95"/>
        <w:bottom w:val="single" w:sz="4" w:space="0" w:color="84001D" w:themeColor="accent4" w:themeShade="95"/>
        <w:right w:val="single" w:sz="4" w:space="0" w:color="84001D" w:themeColor="accent4" w:themeShade="95"/>
        <w:insideH w:val="single" w:sz="4" w:space="0" w:color="84001D" w:themeColor="accent4" w:themeShade="95"/>
        <w:insideV w:val="single" w:sz="4" w:space="0" w:color="84001D" w:themeColor="accent4" w:themeShade="95"/>
      </w:tblBorders>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BorderedLined-Accent5">
    <w:name w:val="Bordered &amp; Lined - Accent 5"/>
    <w:basedOn w:val="TableNormal"/>
    <w:uiPriority w:val="99"/>
    <w:pPr>
      <w:spacing w:after="0" w:line="240" w:lineRule="auto"/>
    </w:pPr>
    <w:rPr>
      <w:color w:val="404040"/>
      <w:lang w:eastAsia="ja-JP"/>
    </w:rPr>
    <w:tblPr>
      <w:tblStyleRowBandSize w:val="1"/>
      <w:tblStyleColBandSize w:val="1"/>
      <w:tblBorders>
        <w:top w:val="single" w:sz="4" w:space="0" w:color="955900" w:themeColor="accent5" w:themeShade="95"/>
        <w:left w:val="single" w:sz="4" w:space="0" w:color="955900" w:themeColor="accent5" w:themeShade="95"/>
        <w:bottom w:val="single" w:sz="4" w:space="0" w:color="955900" w:themeColor="accent5" w:themeShade="95"/>
        <w:right w:val="single" w:sz="4" w:space="0" w:color="955900" w:themeColor="accent5" w:themeShade="95"/>
        <w:insideH w:val="single" w:sz="4" w:space="0" w:color="955900" w:themeColor="accent5" w:themeShade="95"/>
        <w:insideV w:val="single" w:sz="4" w:space="0" w:color="955900" w:themeColor="accent5" w:themeShade="95"/>
      </w:tblBorders>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BorderedLined-Accent6">
    <w:name w:val="Bordered &amp; Lined - Accent 6"/>
    <w:basedOn w:val="TableNormal"/>
    <w:uiPriority w:val="99"/>
    <w:pPr>
      <w:spacing w:after="0" w:line="240" w:lineRule="auto"/>
    </w:pPr>
    <w:rPr>
      <w:color w:val="404040"/>
      <w:lang w:eastAsia="ja-JP"/>
    </w:rPr>
    <w:tblPr>
      <w:tblStyleRowBandSize w:val="1"/>
      <w:tblStyleColBandSize w:val="1"/>
      <w:tblBorders>
        <w:top w:val="single" w:sz="4" w:space="0" w:color="957700" w:themeColor="accent6" w:themeShade="95"/>
        <w:left w:val="single" w:sz="4" w:space="0" w:color="957700" w:themeColor="accent6" w:themeShade="95"/>
        <w:bottom w:val="single" w:sz="4" w:space="0" w:color="957700" w:themeColor="accent6" w:themeShade="95"/>
        <w:right w:val="single" w:sz="4" w:space="0" w:color="957700" w:themeColor="accent6" w:themeShade="95"/>
        <w:insideH w:val="single" w:sz="4" w:space="0" w:color="957700" w:themeColor="accent6" w:themeShade="95"/>
        <w:insideV w:val="single" w:sz="4" w:space="0" w:color="957700" w:themeColor="accent6" w:themeShade="95"/>
      </w:tblBorders>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rFonts w:ascii="Arial" w:hAnsi="Arial"/>
        <w:color w:val="404040"/>
        <w:sz w:val="22"/>
      </w:rPr>
      <w:tblPr/>
      <w:tcPr>
        <w:tcBorders>
          <w:bottom w:val="single" w:sz="12" w:space="0" w:color="009CE5" w:themeColor="accent1"/>
        </w:tcBorders>
      </w:tcPr>
    </w:tblStylePr>
    <w:tblStylePr w:type="lastRow">
      <w:rPr>
        <w:rFonts w:ascii="Arial" w:hAnsi="Arial"/>
        <w:color w:val="404040"/>
        <w:sz w:val="22"/>
      </w:rPr>
      <w:tblPr/>
      <w:tcPr>
        <w:tcBorders>
          <w:top w:val="single" w:sz="12" w:space="0" w:color="009CE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9CE5" w:themeColor="accent1"/>
        </w:tcBorders>
      </w:tc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rFonts w:ascii="Arial" w:hAnsi="Arial"/>
        <w:color w:val="404040"/>
        <w:sz w:val="22"/>
      </w:rPr>
      <w:tblPr/>
      <w:tcPr>
        <w:tcBorders>
          <w:bottom w:val="single" w:sz="12" w:space="0" w:color="FFCB46" w:themeColor="accent2" w:themeTint="97"/>
        </w:tcBorders>
      </w:tcPr>
    </w:tblStylePr>
    <w:tblStylePr w:type="lastRow">
      <w:rPr>
        <w:rFonts w:ascii="Arial" w:hAnsi="Arial"/>
        <w:color w:val="404040"/>
        <w:sz w:val="22"/>
      </w:rPr>
      <w:tblPr/>
      <w:tcPr>
        <w:tcBorders>
          <w:top w:val="single" w:sz="12" w:space="0" w:color="FFCB46"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B46" w:themeColor="accent2" w:themeTint="97"/>
        </w:tcBorders>
      </w:tc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rFonts w:ascii="Arial" w:hAnsi="Arial"/>
        <w:color w:val="404040"/>
        <w:sz w:val="22"/>
      </w:rPr>
      <w:tblPr/>
      <w:tcPr>
        <w:tcBorders>
          <w:bottom w:val="single" w:sz="12" w:space="0" w:color="48A3FF" w:themeColor="accent3" w:themeTint="98"/>
        </w:tcBorders>
      </w:tcPr>
    </w:tblStylePr>
    <w:tblStylePr w:type="lastRow">
      <w:rPr>
        <w:rFonts w:ascii="Arial" w:hAnsi="Arial"/>
        <w:color w:val="404040"/>
        <w:sz w:val="22"/>
      </w:rPr>
      <w:tblPr/>
      <w:tcPr>
        <w:tcBorders>
          <w:top w:val="single" w:sz="12" w:space="0" w:color="48A3FF"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A3FF" w:themeColor="accent3" w:themeTint="98"/>
        </w:tcBorders>
      </w:tc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rFonts w:ascii="Arial" w:hAnsi="Arial"/>
        <w:color w:val="404040"/>
        <w:sz w:val="22"/>
      </w:rPr>
      <w:tblPr/>
      <w:tcPr>
        <w:tcBorders>
          <w:bottom w:val="single" w:sz="12" w:space="0" w:color="FF5379" w:themeColor="accent4" w:themeTint="9A"/>
        </w:tcBorders>
      </w:tcPr>
    </w:tblStylePr>
    <w:tblStylePr w:type="lastRow">
      <w:rPr>
        <w:rFonts w:ascii="Arial" w:hAnsi="Arial"/>
        <w:color w:val="404040"/>
        <w:sz w:val="22"/>
      </w:rPr>
      <w:tblPr/>
      <w:tcPr>
        <w:tcBorders>
          <w:top w:val="single" w:sz="12" w:space="0" w:color="FF537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5379" w:themeColor="accent4" w:themeTint="9A"/>
        </w:tcBorders>
      </w:tc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rFonts w:ascii="Arial" w:hAnsi="Arial"/>
        <w:color w:val="404040"/>
        <w:sz w:val="22"/>
      </w:rPr>
      <w:tblPr/>
      <w:tcPr>
        <w:tcBorders>
          <w:bottom w:val="single" w:sz="12" w:space="0" w:color="FFC165" w:themeColor="accent5" w:themeTint="9A"/>
        </w:tcBorders>
      </w:tcPr>
    </w:tblStylePr>
    <w:tblStylePr w:type="lastRow">
      <w:rPr>
        <w:rFonts w:ascii="Arial" w:hAnsi="Arial"/>
        <w:color w:val="404040"/>
        <w:sz w:val="22"/>
      </w:rPr>
      <w:tblPr/>
      <w:tcPr>
        <w:tcBorders>
          <w:top w:val="single" w:sz="12" w:space="0" w:color="FFC16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165" w:themeColor="accent5" w:themeTint="9A"/>
        </w:tcBorders>
      </w:tc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rFonts w:ascii="Arial" w:hAnsi="Arial"/>
        <w:color w:val="404040"/>
        <w:sz w:val="22"/>
      </w:rPr>
      <w:tblPr/>
      <w:tcPr>
        <w:tcBorders>
          <w:bottom w:val="single" w:sz="12" w:space="0" w:color="FFE067" w:themeColor="accent6" w:themeTint="98"/>
        </w:tcBorders>
      </w:tcPr>
    </w:tblStylePr>
    <w:tblStylePr w:type="lastRow">
      <w:rPr>
        <w:rFonts w:ascii="Arial" w:hAnsi="Arial"/>
        <w:color w:val="404040"/>
        <w:sz w:val="22"/>
      </w:rPr>
      <w:tblPr/>
      <w:tcPr>
        <w:tcBorders>
          <w:top w:val="single" w:sz="12" w:space="0" w:color="FFE067"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E067" w:themeColor="accent6" w:themeTint="98"/>
        </w:tcBorders>
      </w:tc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paragraph" w:styleId="Title">
    <w:name w:val="Title"/>
    <w:basedOn w:val="BaseHeading"/>
    <w:next w:val="Subtitle"/>
    <w:link w:val="TitleChar"/>
    <w:qFormat/>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pPr>
      <w:numPr>
        <w:ilvl w:val="1"/>
      </w:numPr>
      <w:spacing w:line="228" w:lineRule="auto"/>
    </w:pPr>
    <w:rPr>
      <w:rFonts w:eastAsiaTheme="majorEastAsia" w:cstheme="majorBidi"/>
      <w:iCs/>
      <w:color w:val="C79000"/>
      <w:sz w:val="52"/>
      <w:szCs w:val="24"/>
    </w:rPr>
  </w:style>
  <w:style w:type="character" w:customStyle="1" w:styleId="SubtitleChar">
    <w:name w:val="Subtitle Char"/>
    <w:basedOn w:val="DefaultParagraphFont"/>
    <w:link w:val="Subtitle"/>
    <w:uiPriority w:val="99"/>
    <w:rPr>
      <w:rFonts w:asciiTheme="majorHAnsi" w:eastAsiaTheme="majorEastAsia" w:hAnsiTheme="majorHAnsi" w:cstheme="majorBidi"/>
      <w:iCs/>
      <w:color w:val="C79000"/>
      <w:sz w:val="52"/>
      <w:szCs w:val="24"/>
    </w:rPr>
  </w:style>
  <w:style w:type="paragraph" w:styleId="Header">
    <w:name w:val="header"/>
    <w:basedOn w:val="Normal"/>
    <w:link w:val="HeaderChar"/>
    <w:uiPriority w:val="99"/>
    <w:pPr>
      <w:spacing w:before="0" w:line="240" w:lineRule="auto"/>
    </w:pPr>
  </w:style>
  <w:style w:type="character" w:customStyle="1" w:styleId="HeaderChar">
    <w:name w:val="Header Char"/>
    <w:basedOn w:val="DefaultParagraphFont"/>
    <w:link w:val="Header"/>
    <w:uiPriority w:val="99"/>
    <w:rPr>
      <w:sz w:val="18"/>
    </w:rPr>
  </w:style>
  <w:style w:type="paragraph" w:styleId="Footer">
    <w:name w:val="footer"/>
    <w:basedOn w:val="Normal"/>
    <w:link w:val="FooterChar"/>
    <w:pPr>
      <w:tabs>
        <w:tab w:val="right" w:pos="3289"/>
      </w:tabs>
      <w:spacing w:before="0" w:line="240" w:lineRule="auto"/>
    </w:pPr>
    <w:rPr>
      <w:color w:val="808080" w:themeColor="background1" w:themeShade="80"/>
      <w:sz w:val="16"/>
    </w:rPr>
  </w:style>
  <w:style w:type="character" w:customStyle="1" w:styleId="FooterChar">
    <w:name w:val="Footer Char"/>
    <w:basedOn w:val="DefaultParagraphFont"/>
    <w:link w:val="Footer"/>
    <w:rPr>
      <w:color w:val="808080" w:themeColor="background1" w:themeShade="80"/>
      <w:sz w:val="16"/>
    </w:rPr>
  </w:style>
  <w:style w:type="paragraph" w:customStyle="1" w:styleId="BaseStyle">
    <w:name w:val="___Base Style"/>
    <w:semiHidden/>
    <w:pPr>
      <w:spacing w:after="0" w:line="266" w:lineRule="auto"/>
    </w:pPr>
    <w:rPr>
      <w:sz w:val="18"/>
    </w:rPr>
  </w:style>
  <w:style w:type="paragraph" w:customStyle="1" w:styleId="BaseTable">
    <w:name w:val="___Base Table"/>
    <w:semiHidden/>
  </w:style>
  <w:style w:type="paragraph" w:customStyle="1" w:styleId="1ptspacer">
    <w:name w:val="__1pt spacer"/>
    <w:basedOn w:val="BaseStyle"/>
    <w:next w:val="BodyText"/>
    <w:semiHidden/>
    <w:pPr>
      <w:spacing w:line="20" w:lineRule="exact"/>
    </w:pPr>
    <w:rPr>
      <w:color w:val="FF0000"/>
      <w:sz w:val="2"/>
    </w:rPr>
  </w:style>
  <w:style w:type="paragraph" w:styleId="BodyText">
    <w:name w:val="Body Text"/>
    <w:basedOn w:val="BaseText"/>
    <w:link w:val="BodyTextChar"/>
    <w:uiPriority w:val="99"/>
    <w:qFormat/>
    <w:pPr>
      <w:spacing w:before="120"/>
    </w:pPr>
  </w:style>
  <w:style w:type="character" w:customStyle="1" w:styleId="BodyTextChar">
    <w:name w:val="Body Text Char"/>
    <w:basedOn w:val="DefaultParagraphFont"/>
    <w:link w:val="BodyText"/>
    <w:uiPriority w:val="99"/>
    <w:rPr>
      <w:sz w:val="18"/>
    </w:rPr>
  </w:style>
  <w:style w:type="paragraph" w:customStyle="1" w:styleId="BaseHeading">
    <w:name w:val="__Base Heading"/>
    <w:basedOn w:val="BaseStyle"/>
    <w:next w:val="BodyText"/>
    <w:semiHidden/>
    <w:pPr>
      <w:keepNext/>
      <w:keepLines/>
    </w:pPr>
    <w:rPr>
      <w:rFonts w:asciiTheme="majorHAnsi" w:hAnsiTheme="majorHAnsi"/>
    </w:rPr>
  </w:style>
  <w:style w:type="paragraph" w:customStyle="1" w:styleId="BaseText">
    <w:name w:val="__Base Text"/>
    <w:basedOn w:val="BaseStyle"/>
    <w:semiHidden/>
  </w:style>
  <w:style w:type="numbering" w:customStyle="1" w:styleId="BorderedList">
    <w:name w:val="__Bordered List"/>
    <w:uiPriority w:val="99"/>
    <w:pPr>
      <w:numPr>
        <w:numId w:val="2"/>
      </w:numPr>
    </w:pPr>
  </w:style>
  <w:style w:type="numbering" w:customStyle="1" w:styleId="ListHeading">
    <w:name w:val="__List Heading"/>
    <w:uiPriority w:val="99"/>
    <w:pPr>
      <w:numPr>
        <w:numId w:val="5"/>
      </w:numPr>
    </w:pPr>
  </w:style>
  <w:style w:type="table" w:customStyle="1" w:styleId="TokioMarineTable">
    <w:name w:val="_Tokio Marine Table"/>
    <w:basedOn w:val="TableNormal"/>
    <w:uiPriority w:val="99"/>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BodyTextIndent">
    <w:name w:val="Body Text Indent"/>
    <w:basedOn w:val="BodyText"/>
    <w:link w:val="BodyTextIndentChar"/>
    <w:uiPriority w:val="99"/>
    <w:qFormat/>
    <w:pPr>
      <w:ind w:left="454"/>
    </w:pPr>
  </w:style>
  <w:style w:type="character" w:customStyle="1" w:styleId="BodyTextIndentChar">
    <w:name w:val="Body Text Indent Char"/>
    <w:basedOn w:val="DefaultParagraphFont"/>
    <w:link w:val="BodyTextIndent"/>
    <w:uiPriority w:val="99"/>
    <w:rPr>
      <w:sz w:val="18"/>
    </w:rPr>
  </w:style>
  <w:style w:type="character" w:styleId="BookTitle">
    <w:name w:val="Book Title"/>
    <w:basedOn w:val="DefaultParagraphFont"/>
    <w:uiPriority w:val="33"/>
    <w:rPr>
      <w:b/>
      <w:bCs/>
      <w:smallCaps/>
      <w:spacing w:val="5"/>
    </w:rPr>
  </w:style>
  <w:style w:type="paragraph" w:customStyle="1" w:styleId="BorderedText">
    <w:name w:val="Bordered Text"/>
    <w:basedOn w:val="BodyText"/>
    <w:uiPriority w:val="6"/>
    <w:qFormat/>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pPr>
      <w:numPr>
        <w:numId w:val="11"/>
      </w:numPr>
    </w:pPr>
  </w:style>
  <w:style w:type="character" w:styleId="Emphasis">
    <w:name w:val="Emphasis"/>
    <w:basedOn w:val="DefaultParagraphFont"/>
    <w:uiPriority w:val="20"/>
    <w:rPr>
      <w:i/>
      <w:iCs/>
    </w:rPr>
  </w:style>
  <w:style w:type="paragraph" w:customStyle="1" w:styleId="FooterDetails">
    <w:name w:val="Footer Details"/>
    <w:basedOn w:val="Footer"/>
    <w:uiPriority w:val="99"/>
    <w:qFormat/>
    <w:pPr>
      <w:jc w:val="right"/>
    </w:pPr>
  </w:style>
  <w:style w:type="character" w:customStyle="1" w:styleId="Heading1Char">
    <w:name w:val="Heading 1 Char"/>
    <w:basedOn w:val="DefaultParagraphFont"/>
    <w:link w:val="Heading1"/>
    <w:rPr>
      <w:rFonts w:asciiTheme="majorHAnsi" w:eastAsiaTheme="majorEastAsia" w:hAnsiTheme="majorHAnsi" w:cstheme="majorBidi"/>
      <w:bCs/>
      <w:color w:val="009CE5"/>
      <w:sz w:val="28"/>
      <w:szCs w:val="28"/>
    </w:rPr>
  </w:style>
  <w:style w:type="character" w:customStyle="1" w:styleId="Heading2Char">
    <w:name w:val="Heading 2 Char"/>
    <w:basedOn w:val="DefaultParagraphFont"/>
    <w:link w:val="Heading2"/>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2"/>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9CE5" w:themeColor="accent1"/>
      <w:sz w:val="18"/>
    </w:rPr>
  </w:style>
  <w:style w:type="character" w:styleId="IntenseEmphasis">
    <w:name w:val="Intense Emphasis"/>
    <w:basedOn w:val="DefaultParagraphFont"/>
    <w:uiPriority w:val="21"/>
    <w:rPr>
      <w:b/>
      <w:bCs/>
      <w:i/>
      <w:iCs/>
      <w:color w:val="009CE5" w:themeColor="accent1"/>
    </w:rPr>
  </w:style>
  <w:style w:type="paragraph" w:styleId="IntenseQuote">
    <w:name w:val="Intense Quote"/>
    <w:basedOn w:val="Normal"/>
    <w:next w:val="Normal"/>
    <w:link w:val="IntenseQuoteChar"/>
    <w:uiPriority w:val="30"/>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rPr>
      <w:b/>
      <w:bCs/>
      <w:i/>
      <w:iCs/>
      <w:color w:val="009CE5" w:themeColor="accent1"/>
      <w:sz w:val="18"/>
    </w:rPr>
  </w:style>
  <w:style w:type="character" w:styleId="IntenseReference">
    <w:name w:val="Intense Reference"/>
    <w:basedOn w:val="DefaultParagraphFont"/>
    <w:uiPriority w:val="32"/>
    <w:rPr>
      <w:b/>
      <w:bCs/>
      <w:smallCaps/>
      <w:color w:val="C79000" w:themeColor="accent2"/>
      <w:spacing w:val="5"/>
      <w:u w:val="single"/>
    </w:rPr>
  </w:style>
  <w:style w:type="paragraph" w:styleId="ListBullet">
    <w:name w:val="List Bullet"/>
    <w:basedOn w:val="BodyText"/>
    <w:uiPriority w:val="4"/>
    <w:qFormat/>
  </w:style>
  <w:style w:type="paragraph" w:customStyle="1" w:styleId="ListHeading0">
    <w:name w:val="List Heading"/>
    <w:basedOn w:val="Heading2"/>
    <w:next w:val="ListParagraph"/>
    <w:link w:val="ListHeadingChar"/>
    <w:uiPriority w:val="2"/>
    <w:qFormat/>
    <w:pPr>
      <w:numPr>
        <w:numId w:val="5"/>
      </w:numPr>
      <w:spacing w:after="180" w:line="240" w:lineRule="auto"/>
    </w:pPr>
  </w:style>
  <w:style w:type="paragraph" w:styleId="ListNumber0">
    <w:name w:val="List Number"/>
    <w:basedOn w:val="BodyText"/>
    <w:uiPriority w:val="3"/>
    <w:qFormat/>
    <w:pPr>
      <w:numPr>
        <w:numId w:val="16"/>
      </w:numPr>
    </w:pPr>
  </w:style>
  <w:style w:type="paragraph" w:customStyle="1" w:styleId="ListNumber1">
    <w:name w:val="List Number 1"/>
    <w:basedOn w:val="BaseText"/>
    <w:uiPriority w:val="99"/>
    <w:semiHidden/>
    <w:pPr>
      <w:spacing w:before="120" w:line="240" w:lineRule="atLeast"/>
      <w:ind w:left="454" w:hanging="454"/>
    </w:pPr>
    <w:rPr>
      <w:rFonts w:ascii="ArialMT" w:hAnsi="ArialMT" w:cs="ArialMT"/>
      <w:color w:val="000000"/>
      <w:szCs w:val="18"/>
      <w:lang w:val="en-US"/>
    </w:rPr>
  </w:style>
  <w:style w:type="paragraph" w:styleId="ListParagraph">
    <w:name w:val="List Paragraph"/>
    <w:basedOn w:val="BodyText"/>
    <w:link w:val="ListParagraphChar"/>
    <w:uiPriority w:val="34"/>
    <w:qFormat/>
    <w:pPr>
      <w:numPr>
        <w:ilvl w:val="1"/>
        <w:numId w:val="5"/>
      </w:numPr>
    </w:pPr>
  </w:style>
  <w:style w:type="paragraph" w:styleId="NoSpacing">
    <w:name w:val="No Spacing"/>
    <w:link w:val="NoSpacingChar"/>
    <w:uiPriority w:val="1"/>
    <w:qFormat/>
    <w:pPr>
      <w:spacing w:after="0" w:line="240" w:lineRule="auto"/>
    </w:pPr>
    <w:rPr>
      <w:sz w:val="18"/>
    </w:rPr>
  </w:style>
  <w:style w:type="character" w:customStyle="1" w:styleId="NoSpacingChar">
    <w:name w:val="No Spacing Char"/>
    <w:basedOn w:val="DefaultParagraphFont"/>
    <w:link w:val="NoSpacing"/>
    <w:uiPriority w:val="1"/>
    <w:rPr>
      <w:sz w:val="18"/>
    </w:rPr>
  </w:style>
  <w:style w:type="paragraph" w:styleId="Quote">
    <w:name w:val="Quote"/>
    <w:basedOn w:val="Normal"/>
    <w:next w:val="Normal"/>
    <w:link w:val="QuoteChar"/>
    <w:uiPriority w:val="29"/>
    <w:rPr>
      <w:i/>
      <w:iCs/>
      <w:color w:val="000000" w:themeColor="text1"/>
    </w:rPr>
  </w:style>
  <w:style w:type="character" w:customStyle="1" w:styleId="QuoteChar">
    <w:name w:val="Quote Char"/>
    <w:basedOn w:val="DefaultParagraphFont"/>
    <w:link w:val="Quote"/>
    <w:uiPriority w:val="29"/>
    <w:rPr>
      <w:i/>
      <w:iCs/>
      <w:color w:val="000000" w:themeColor="text1"/>
      <w:sz w:val="18"/>
    </w:rPr>
  </w:style>
  <w:style w:type="character" w:styleId="Strong">
    <w:name w:val="Strong"/>
    <w:basedOn w:val="DefaultParagraphFont"/>
    <w:uiPriority w:val="22"/>
    <w:qFormat/>
    <w:rPr>
      <w:b/>
      <w:bCs/>
    </w:rPr>
  </w:style>
  <w:style w:type="character" w:styleId="SubtleEmphasis">
    <w:name w:val="Subtle Emphasis"/>
    <w:basedOn w:val="DefaultParagraphFont"/>
    <w:uiPriority w:val="19"/>
    <w:rPr>
      <w:i/>
      <w:iCs/>
      <w:color w:val="808080" w:themeColor="text1" w:themeTint="7F"/>
    </w:rPr>
  </w:style>
  <w:style w:type="character" w:styleId="SubtleReference">
    <w:name w:val="Subtle Reference"/>
    <w:basedOn w:val="DefaultParagraphFont"/>
    <w:uiPriority w:val="31"/>
    <w:qFormat/>
    <w:rPr>
      <w:smallCaps/>
      <w:color w:val="C79000" w:themeColor="accent2"/>
      <w:u w:val="single"/>
    </w:rPr>
  </w:style>
  <w:style w:type="table" w:styleId="TableGrid">
    <w:name w:val="Table Grid"/>
    <w:basedOn w:val="TableNormal"/>
    <w:uiPriority w:val="59"/>
    <w:pPr>
      <w:spacing w:after="0" w:line="240" w:lineRule="auto"/>
    </w:pPr>
    <w:tblPr>
      <w:tblCellMar>
        <w:left w:w="0" w:type="dxa"/>
        <w:right w:w="0" w:type="dxa"/>
      </w:tblCellMar>
    </w:tblPr>
  </w:style>
  <w:style w:type="numbering" w:customStyle="1" w:styleId="ListBody">
    <w:name w:val="__List Body"/>
    <w:uiPriority w:val="99"/>
    <w:pPr>
      <w:numPr>
        <w:numId w:val="4"/>
      </w:numPr>
    </w:pPr>
  </w:style>
  <w:style w:type="paragraph" w:customStyle="1" w:styleId="BodyBullet">
    <w:name w:val="Body Bullet"/>
    <w:basedOn w:val="BodyText"/>
    <w:uiPriority w:val="6"/>
    <w:qFormat/>
    <w:pPr>
      <w:numPr>
        <w:numId w:val="9"/>
      </w:numPr>
    </w:pPr>
  </w:style>
  <w:style w:type="numbering" w:customStyle="1" w:styleId="BorderedListBullet">
    <w:name w:val="__Bordered List Bullet"/>
    <w:uiPriority w:val="99"/>
    <w:pPr>
      <w:numPr>
        <w:numId w:val="3"/>
      </w:numPr>
    </w:pPr>
  </w:style>
  <w:style w:type="numbering" w:customStyle="1" w:styleId="ListNumber">
    <w:name w:val="__List Number"/>
    <w:uiPriority w:val="99"/>
    <w:pPr>
      <w:numPr>
        <w:numId w:val="1"/>
      </w:numPr>
    </w:pPr>
  </w:style>
  <w:style w:type="paragraph" w:customStyle="1" w:styleId="BorderedListBullet0">
    <w:name w:val="Bordered List Bullet"/>
    <w:basedOn w:val="BorderedText"/>
    <w:uiPriority w:val="8"/>
    <w:qFormat/>
    <w:pPr>
      <w:numPr>
        <w:numId w:val="10"/>
      </w:numPr>
    </w:pPr>
  </w:style>
  <w:style w:type="paragraph" w:customStyle="1" w:styleId="Default">
    <w:name w:val="Default"/>
    <w:pPr>
      <w:spacing w:after="0" w:line="240" w:lineRule="auto"/>
    </w:pPr>
    <w:rPr>
      <w:rFonts w:ascii="Arial" w:hAnsi="Arial" w:cs="Arial"/>
      <w:color w:val="000000"/>
      <w:sz w:val="24"/>
      <w:szCs w:val="24"/>
    </w:rPr>
  </w:style>
  <w:style w:type="character" w:styleId="Hyperlink">
    <w:name w:val="Hyperlink"/>
    <w:basedOn w:val="DefaultParagraphFont"/>
    <w:uiPriority w:val="99"/>
    <w:unhideWhenUsed/>
    <w:qFormat/>
    <w:rPr>
      <w:color w:val="000000" w:themeColor="hyperlink"/>
      <w:u w:val="single"/>
    </w:rPr>
  </w:style>
  <w:style w:type="numbering" w:styleId="111111">
    <w:name w:val="Outline List 2"/>
    <w:basedOn w:val="NoList"/>
    <w:uiPriority w:val="99"/>
    <w:semiHidden/>
    <w:unhideWhenUsed/>
    <w:pPr>
      <w:numPr>
        <w:numId w:val="6"/>
      </w:numPr>
    </w:pPr>
  </w:style>
  <w:style w:type="numbering" w:styleId="1ai">
    <w:name w:val="Outline List 1"/>
    <w:basedOn w:val="NoList"/>
    <w:uiPriority w:val="99"/>
    <w:semiHidden/>
    <w:unhideWhenUsed/>
    <w:pPr>
      <w:numPr>
        <w:numId w:val="7"/>
      </w:numPr>
    </w:pPr>
  </w:style>
  <w:style w:type="character" w:customStyle="1" w:styleId="Heading5Char">
    <w:name w:val="Heading 5 Char"/>
    <w:basedOn w:val="DefaultParagraphFont"/>
    <w:link w:val="Heading5"/>
    <w:uiPriority w:val="9"/>
    <w:rPr>
      <w:rFonts w:asciiTheme="majorHAnsi" w:eastAsiaTheme="majorEastAsia" w:hAnsiTheme="majorHAnsi" w:cstheme="majorBidi"/>
      <w:color w:val="004D72" w:themeColor="accent1" w:themeShade="7F"/>
      <w:sz w:val="18"/>
    </w:rPr>
  </w:style>
  <w:style w:type="character" w:customStyle="1" w:styleId="Heading6Char">
    <w:name w:val="Heading 6 Char"/>
    <w:basedOn w:val="DefaultParagraphFont"/>
    <w:link w:val="Heading6"/>
    <w:rPr>
      <w:rFonts w:asciiTheme="majorHAnsi" w:eastAsiaTheme="majorEastAsia" w:hAnsiTheme="majorHAnsi" w:cstheme="majorBidi"/>
      <w:i/>
      <w:iCs/>
      <w:color w:val="004D72" w:themeColor="accent1" w:themeShade="7F"/>
      <w:sz w:val="18"/>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rPr>
  </w:style>
  <w:style w:type="numbering" w:styleId="ArticleSection">
    <w:name w:val="Outline List 3"/>
    <w:basedOn w:val="NoList"/>
    <w:uiPriority w:val="99"/>
    <w:semiHidden/>
    <w:unhideWhenUsed/>
    <w:pPr>
      <w:numPr>
        <w:numId w:val="8"/>
      </w:numPr>
    </w:pPr>
  </w:style>
  <w:style w:type="paragraph" w:styleId="Bibliography">
    <w:name w:val="Bibliography"/>
    <w:basedOn w:val="Normal"/>
    <w:next w:val="Normal"/>
    <w:uiPriority w:val="37"/>
    <w:semiHidden/>
  </w:style>
  <w:style w:type="paragraph" w:styleId="BlockText">
    <w:name w:val="Block Text"/>
    <w:basedOn w:val="Normal"/>
    <w:uiPriority w:val="99"/>
    <w:pPr>
      <w:pBdr>
        <w:top w:val="single" w:sz="2" w:space="10" w:color="009CE5" w:themeColor="accent1"/>
        <w:left w:val="single" w:sz="2" w:space="10" w:color="009CE5" w:themeColor="accent1"/>
        <w:bottom w:val="single" w:sz="2" w:space="10" w:color="009CE5" w:themeColor="accent1"/>
        <w:right w:val="single" w:sz="2" w:space="10" w:color="009CE5" w:themeColor="accent1"/>
      </w:pBdr>
      <w:ind w:left="1152" w:right="1152"/>
    </w:pPr>
    <w:rPr>
      <w:rFonts w:eastAsiaTheme="minorEastAsia"/>
      <w:i/>
      <w:iCs/>
      <w:color w:val="009CE5" w:themeColor="accent1"/>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rPr>
      <w:sz w:val="18"/>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BodyTextFirstIndent">
    <w:name w:val="Body Text First Indent"/>
    <w:basedOn w:val="BodyText"/>
    <w:link w:val="BodyTextFirstIndentChar"/>
    <w:uiPriority w:val="99"/>
    <w:semiHidden/>
    <w:pPr>
      <w:spacing w:line="276" w:lineRule="auto"/>
      <w:ind w:firstLine="360"/>
    </w:pPr>
  </w:style>
  <w:style w:type="character" w:customStyle="1" w:styleId="BodyTextFirstIndentChar">
    <w:name w:val="Body Text First Indent Char"/>
    <w:basedOn w:val="BodyTextChar"/>
    <w:link w:val="BodyTextFirstIndent"/>
    <w:uiPriority w:val="99"/>
    <w:semiHidden/>
    <w:rPr>
      <w:sz w:val="18"/>
    </w:rPr>
  </w:style>
  <w:style w:type="paragraph" w:styleId="BodyTextFirstIndent2">
    <w:name w:val="Body Text First Indent 2"/>
    <w:basedOn w:val="BodyTextIndent"/>
    <w:link w:val="BodyTextFirstIndent2Char"/>
    <w:uiPriority w:val="99"/>
    <w:semiHidden/>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Pr>
      <w:sz w:val="18"/>
    </w:rPr>
  </w:style>
  <w:style w:type="paragraph" w:styleId="BodyTextIndent2">
    <w:name w:val="Body Text Indent 2"/>
    <w:basedOn w:val="Normal"/>
    <w:link w:val="BodyTextIndent2Char"/>
    <w:uiPriority w:val="99"/>
    <w:pPr>
      <w:spacing w:after="120" w:line="480" w:lineRule="auto"/>
      <w:ind w:left="283"/>
    </w:pPr>
  </w:style>
  <w:style w:type="character" w:customStyle="1" w:styleId="BodyTextIndent2Char">
    <w:name w:val="Body Text Indent 2 Char"/>
    <w:basedOn w:val="DefaultParagraphFont"/>
    <w:link w:val="BodyTextIndent2"/>
    <w:uiPriority w:val="99"/>
    <w:rPr>
      <w:sz w:val="18"/>
    </w:rPr>
  </w:style>
  <w:style w:type="paragraph" w:styleId="BodyTextIndent3">
    <w:name w:val="Body Text Indent 3"/>
    <w:basedOn w:val="Normal"/>
    <w:link w:val="BodyTextIndent3Char"/>
    <w:uiPriority w:val="99"/>
    <w:pPr>
      <w:spacing w:after="120"/>
      <w:ind w:left="283"/>
    </w:pPr>
    <w:rPr>
      <w:sz w:val="16"/>
      <w:szCs w:val="16"/>
    </w:rPr>
  </w:style>
  <w:style w:type="character" w:customStyle="1" w:styleId="BodyTextIndent3Char">
    <w:name w:val="Body Text Indent 3 Char"/>
    <w:basedOn w:val="DefaultParagraphFont"/>
    <w:link w:val="BodyTextIndent3"/>
    <w:uiPriority w:val="99"/>
    <w:rPr>
      <w:sz w:val="16"/>
      <w:szCs w:val="16"/>
    </w:rPr>
  </w:style>
  <w:style w:type="paragraph" w:styleId="Caption">
    <w:name w:val="caption"/>
    <w:basedOn w:val="Normal"/>
    <w:next w:val="Normal"/>
    <w:uiPriority w:val="35"/>
    <w:semiHidden/>
    <w:qFormat/>
    <w:pPr>
      <w:spacing w:before="0" w:after="200" w:line="240" w:lineRule="auto"/>
    </w:pPr>
    <w:rPr>
      <w:b/>
      <w:bCs/>
      <w:color w:val="009CE5" w:themeColor="accent1"/>
      <w:szCs w:val="18"/>
    </w:rPr>
  </w:style>
  <w:style w:type="paragraph" w:styleId="Closing">
    <w:name w:val="Closing"/>
    <w:basedOn w:val="Normal"/>
    <w:link w:val="ClosingChar"/>
    <w:uiPriority w:val="99"/>
    <w:semiHidden/>
    <w:pPr>
      <w:spacing w:before="0" w:line="240" w:lineRule="auto"/>
      <w:ind w:left="4252"/>
    </w:pPr>
  </w:style>
  <w:style w:type="character" w:customStyle="1" w:styleId="ClosingChar">
    <w:name w:val="Closing Char"/>
    <w:basedOn w:val="DefaultParagraphFont"/>
    <w:link w:val="Closing"/>
    <w:uiPriority w:val="99"/>
    <w:semiHidden/>
    <w:rPr>
      <w:sz w:val="18"/>
    </w:rPr>
  </w:style>
  <w:style w:type="table" w:styleId="Colou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u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u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u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u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u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u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9E8FF" w:themeFill="accent1" w:themeFillTint="3F"/>
      </w:tcPr>
    </w:tblStylePr>
    <w:tblStylePr w:type="band1Horz">
      <w:tblPr/>
      <w:tcPr>
        <w:shd w:val="clear" w:color="auto" w:fill="C6ECFF" w:themeFill="accent1" w:themeFillTint="33"/>
      </w:tcPr>
    </w:tblStylePr>
  </w:style>
  <w:style w:type="table" w:styleId="Colou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9B2" w:themeFill="accent2" w:themeFillTint="3F"/>
      </w:tcPr>
    </w:tblStylePr>
    <w:tblStylePr w:type="band1Horz">
      <w:tblPr/>
      <w:tcPr>
        <w:shd w:val="clear" w:color="auto" w:fill="FFEDC0" w:themeFill="accent2" w:themeFillTint="33"/>
      </w:tcPr>
    </w:tblStylePr>
  </w:style>
  <w:style w:type="table" w:styleId="Colou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3D9FF" w:themeFill="accent3" w:themeFillTint="3F"/>
      </w:tcPr>
    </w:tblStylePr>
    <w:tblStylePr w:type="band1Horz">
      <w:tblPr/>
      <w:tcPr>
        <w:shd w:val="clear" w:color="auto" w:fill="C1E0FF" w:themeFill="accent3" w:themeFillTint="33"/>
      </w:tcPr>
    </w:tblStylePr>
  </w:style>
  <w:style w:type="table" w:styleId="Colou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B8C8" w:themeFill="accent4" w:themeFillTint="3F"/>
      </w:tcPr>
    </w:tblStylePr>
    <w:tblStylePr w:type="band1Horz">
      <w:tblPr/>
      <w:tcPr>
        <w:shd w:val="clear" w:color="auto" w:fill="FFC6D2" w:themeFill="accent4" w:themeFillTint="33"/>
      </w:tcPr>
    </w:tblStylePr>
  </w:style>
  <w:style w:type="table" w:styleId="Colou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5C0" w:themeFill="accent5" w:themeFillTint="3F"/>
      </w:tcPr>
    </w:tblStylePr>
    <w:tblStylePr w:type="band1Horz">
      <w:tblPr/>
      <w:tcPr>
        <w:shd w:val="clear" w:color="auto" w:fill="FFEACC" w:themeFill="accent5" w:themeFillTint="33"/>
      </w:tcPr>
    </w:tblStylePr>
  </w:style>
  <w:style w:type="table" w:styleId="Colou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F2C0" w:themeFill="accent6" w:themeFillTint="3F"/>
      </w:tcPr>
    </w:tblStylePr>
    <w:tblStylePr w:type="band1Horz">
      <w:tblPr/>
      <w:tcPr>
        <w:shd w:val="clear" w:color="auto" w:fill="FFF4CC" w:themeFill="accent6" w:themeFillTint="33"/>
      </w:tcPr>
    </w:tblStylePr>
  </w:style>
  <w:style w:type="table" w:styleId="Colou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u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r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4D72"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74AB"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74AB"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34700"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56B00"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56B00"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3265"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4C98"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4C98"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00019"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A90025"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A90025"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4C00"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7200"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7200"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6500"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9800"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9800"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style>
  <w:style w:type="paragraph" w:styleId="Date">
    <w:name w:val="Date"/>
    <w:basedOn w:val="Normal"/>
    <w:next w:val="Normal"/>
    <w:link w:val="DateChar"/>
    <w:uiPriority w:val="99"/>
    <w:semiHidden/>
  </w:style>
  <w:style w:type="character" w:customStyle="1" w:styleId="DateChar">
    <w:name w:val="Date Char"/>
    <w:basedOn w:val="DefaultParagraphFont"/>
    <w:link w:val="Date"/>
    <w:uiPriority w:val="99"/>
    <w:semiHidden/>
    <w:rPr>
      <w:sz w:val="18"/>
    </w:rPr>
  </w:style>
  <w:style w:type="paragraph" w:styleId="DocumentMap">
    <w:name w:val="Document Map"/>
    <w:basedOn w:val="Normal"/>
    <w:link w:val="DocumentMapChar"/>
    <w:uiPriority w:val="99"/>
    <w:semiHidden/>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styleId="EmailSignature">
    <w:name w:val="E-mail Signature"/>
    <w:basedOn w:val="Normal"/>
    <w:link w:val="EmailSignatureChar"/>
    <w:uiPriority w:val="99"/>
    <w:semiHidden/>
    <w:pPr>
      <w:spacing w:before="0" w:line="240" w:lineRule="auto"/>
    </w:pPr>
  </w:style>
  <w:style w:type="character" w:customStyle="1" w:styleId="EmailSignatureChar">
    <w:name w:val="Email Signature Char"/>
    <w:basedOn w:val="DefaultParagraphFont"/>
    <w:link w:val="EmailSignature"/>
    <w:uiPriority w:val="99"/>
    <w:semiHidden/>
    <w:rPr>
      <w:sz w:val="18"/>
    </w:rPr>
  </w:style>
  <w:style w:type="character" w:styleId="EndnoteReference">
    <w:name w:val="endnote reference"/>
    <w:basedOn w:val="DefaultParagraphFont"/>
    <w:uiPriority w:val="99"/>
    <w:semiHidden/>
    <w:rPr>
      <w:vertAlign w:val="superscript"/>
    </w:rPr>
  </w:style>
  <w:style w:type="paragraph" w:styleId="EndnoteText">
    <w:name w:val="endnote text"/>
    <w:basedOn w:val="Normal"/>
    <w:link w:val="EndnoteTextChar"/>
    <w:uiPriority w:val="99"/>
    <w:semiHidden/>
    <w:pPr>
      <w:spacing w:before="0" w:line="240" w:lineRule="auto"/>
    </w:pPr>
    <w:rPr>
      <w:sz w:val="20"/>
    </w:rPr>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pPr>
      <w:spacing w:before="0"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rPr>
      <w:color w:val="000000" w:themeColor="followedHyperlink"/>
      <w:u w:val="single"/>
    </w:rPr>
  </w:style>
  <w:style w:type="character" w:styleId="FootnoteReference">
    <w:name w:val="footnote reference"/>
    <w:basedOn w:val="DefaultParagraphFont"/>
    <w:uiPriority w:val="99"/>
    <w:semiHidden/>
    <w:rPr>
      <w:vertAlign w:val="superscript"/>
    </w:rPr>
  </w:style>
  <w:style w:type="paragraph" w:styleId="FootnoteText">
    <w:name w:val="footnote text"/>
    <w:basedOn w:val="Normal"/>
    <w:link w:val="FootnoteTextChar"/>
    <w:uiPriority w:val="99"/>
    <w:semiHidden/>
    <w:pPr>
      <w:spacing w:before="0" w:line="240" w:lineRule="auto"/>
    </w:pPr>
    <w:rPr>
      <w:sz w:val="20"/>
    </w:rPr>
  </w:style>
  <w:style w:type="character" w:customStyle="1" w:styleId="FootnoteTextChar">
    <w:name w:val="Footnote Text Char"/>
    <w:basedOn w:val="DefaultParagraphFont"/>
    <w:link w:val="FootnoteText"/>
    <w:uiPriority w:val="99"/>
    <w:semiHidden/>
  </w:style>
  <w:style w:type="character" w:styleId="HTMLAcronym">
    <w:name w:val="HTML Acronym"/>
    <w:basedOn w:val="DefaultParagraphFont"/>
    <w:uiPriority w:val="99"/>
    <w:semiHidden/>
  </w:style>
  <w:style w:type="paragraph" w:styleId="HTMLAddress">
    <w:name w:val="HTML Address"/>
    <w:basedOn w:val="Normal"/>
    <w:link w:val="HTMLAddressChar"/>
    <w:uiPriority w:val="99"/>
    <w:semiHidden/>
    <w:pPr>
      <w:spacing w:before="0" w:line="240" w:lineRule="auto"/>
    </w:pPr>
    <w:rPr>
      <w:i/>
      <w:iCs/>
    </w:rPr>
  </w:style>
  <w:style w:type="character" w:customStyle="1" w:styleId="HTMLAddressChar">
    <w:name w:val="HTML Address Char"/>
    <w:basedOn w:val="DefaultParagraphFont"/>
    <w:link w:val="HTMLAddress"/>
    <w:uiPriority w:val="99"/>
    <w:semiHidden/>
    <w:rPr>
      <w:i/>
      <w:iCs/>
      <w:sz w:val="18"/>
    </w:rPr>
  </w:style>
  <w:style w:type="character" w:styleId="HTMLCite">
    <w:name w:val="HTML Cite"/>
    <w:basedOn w:val="DefaultParagraphFont"/>
    <w:uiPriority w:val="99"/>
    <w:semiHidden/>
    <w:rPr>
      <w:i/>
      <w:iCs/>
    </w:rPr>
  </w:style>
  <w:style w:type="character" w:styleId="HTMLCode">
    <w:name w:val="HTML Code"/>
    <w:basedOn w:val="DefaultParagraphFont"/>
    <w:uiPriority w:val="99"/>
    <w:semiHidden/>
    <w:rPr>
      <w:rFonts w:ascii="Consolas" w:hAnsi="Consolas" w:cs="Consolas"/>
      <w:sz w:val="20"/>
      <w:szCs w:val="20"/>
    </w:rPr>
  </w:style>
  <w:style w:type="character" w:styleId="HTMLDefinition">
    <w:name w:val="HTML Definition"/>
    <w:basedOn w:val="DefaultParagraphFont"/>
    <w:uiPriority w:val="99"/>
    <w:semiHidden/>
    <w:rPr>
      <w:i/>
      <w:iCs/>
    </w:rPr>
  </w:style>
  <w:style w:type="character" w:styleId="HTMLKeyboard">
    <w:name w:val="HTML Keyboard"/>
    <w:basedOn w:val="DefaultParagraphFont"/>
    <w:uiPriority w:val="99"/>
    <w:semiHidden/>
    <w:rPr>
      <w:rFonts w:ascii="Consolas" w:hAnsi="Consolas" w:cs="Consolas"/>
      <w:sz w:val="20"/>
      <w:szCs w:val="20"/>
    </w:rPr>
  </w:style>
  <w:style w:type="paragraph" w:styleId="HTMLPreformatted">
    <w:name w:val="HTML Preformatted"/>
    <w:basedOn w:val="Normal"/>
    <w:link w:val="HTMLPreformattedChar"/>
    <w:uiPriority w:val="99"/>
    <w:semiHidden/>
    <w:pPr>
      <w:spacing w:before="0"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Pr>
      <w:rFonts w:ascii="Consolas" w:hAnsi="Consolas" w:cs="Consolas"/>
    </w:rPr>
  </w:style>
  <w:style w:type="character" w:styleId="HTMLSample">
    <w:name w:val="HTML Sample"/>
    <w:basedOn w:val="DefaultParagraphFont"/>
    <w:uiPriority w:val="99"/>
    <w:semiHidden/>
    <w:rPr>
      <w:rFonts w:ascii="Consolas" w:hAnsi="Consolas" w:cs="Consolas"/>
      <w:sz w:val="24"/>
      <w:szCs w:val="24"/>
    </w:rPr>
  </w:style>
  <w:style w:type="character" w:styleId="HTMLTypewriter">
    <w:name w:val="HTML Typewriter"/>
    <w:basedOn w:val="DefaultParagraphFont"/>
    <w:uiPriority w:val="99"/>
    <w:semiHidden/>
    <w:rPr>
      <w:rFonts w:ascii="Consolas" w:hAnsi="Consolas" w:cs="Consolas"/>
      <w:sz w:val="20"/>
      <w:szCs w:val="20"/>
    </w:rPr>
  </w:style>
  <w:style w:type="character" w:styleId="HTMLVariable">
    <w:name w:val="HTML Variable"/>
    <w:basedOn w:val="DefaultParagraphFont"/>
    <w:uiPriority w:val="99"/>
    <w:semiHidden/>
    <w:rPr>
      <w:i/>
      <w:iCs/>
    </w:rPr>
  </w:style>
  <w:style w:type="paragraph" w:styleId="Index1">
    <w:name w:val="index 1"/>
    <w:basedOn w:val="Normal"/>
    <w:next w:val="Normal"/>
    <w:uiPriority w:val="99"/>
    <w:semiHidden/>
    <w:pPr>
      <w:spacing w:before="0" w:line="240" w:lineRule="auto"/>
      <w:ind w:left="180" w:hanging="180"/>
    </w:pPr>
  </w:style>
  <w:style w:type="paragraph" w:styleId="Index2">
    <w:name w:val="index 2"/>
    <w:basedOn w:val="Normal"/>
    <w:next w:val="Normal"/>
    <w:uiPriority w:val="99"/>
    <w:semiHidden/>
    <w:pPr>
      <w:spacing w:before="0" w:line="240" w:lineRule="auto"/>
      <w:ind w:left="360" w:hanging="180"/>
    </w:pPr>
  </w:style>
  <w:style w:type="paragraph" w:styleId="Index3">
    <w:name w:val="index 3"/>
    <w:basedOn w:val="Normal"/>
    <w:next w:val="Normal"/>
    <w:uiPriority w:val="99"/>
    <w:semiHidden/>
    <w:pPr>
      <w:spacing w:before="0" w:line="240" w:lineRule="auto"/>
      <w:ind w:left="540" w:hanging="180"/>
    </w:pPr>
  </w:style>
  <w:style w:type="paragraph" w:styleId="Index4">
    <w:name w:val="index 4"/>
    <w:basedOn w:val="Normal"/>
    <w:next w:val="Normal"/>
    <w:uiPriority w:val="99"/>
    <w:semiHidden/>
    <w:pPr>
      <w:spacing w:before="0" w:line="240" w:lineRule="auto"/>
      <w:ind w:left="720" w:hanging="180"/>
    </w:pPr>
  </w:style>
  <w:style w:type="paragraph" w:styleId="Index5">
    <w:name w:val="index 5"/>
    <w:basedOn w:val="Normal"/>
    <w:next w:val="Normal"/>
    <w:uiPriority w:val="99"/>
    <w:semiHidden/>
    <w:pPr>
      <w:spacing w:before="0" w:line="240" w:lineRule="auto"/>
      <w:ind w:left="900" w:hanging="180"/>
    </w:pPr>
  </w:style>
  <w:style w:type="paragraph" w:styleId="Index6">
    <w:name w:val="index 6"/>
    <w:basedOn w:val="Normal"/>
    <w:next w:val="Normal"/>
    <w:uiPriority w:val="99"/>
    <w:semiHidden/>
    <w:pPr>
      <w:spacing w:before="0" w:line="240" w:lineRule="auto"/>
      <w:ind w:left="1080" w:hanging="180"/>
    </w:pPr>
  </w:style>
  <w:style w:type="paragraph" w:styleId="Index7">
    <w:name w:val="index 7"/>
    <w:basedOn w:val="Normal"/>
    <w:next w:val="Normal"/>
    <w:uiPriority w:val="99"/>
    <w:semiHidden/>
    <w:pPr>
      <w:spacing w:before="0" w:line="240" w:lineRule="auto"/>
      <w:ind w:left="1260" w:hanging="180"/>
    </w:pPr>
  </w:style>
  <w:style w:type="paragraph" w:styleId="Index8">
    <w:name w:val="index 8"/>
    <w:basedOn w:val="Normal"/>
    <w:next w:val="Normal"/>
    <w:uiPriority w:val="99"/>
    <w:semiHidden/>
    <w:pPr>
      <w:spacing w:before="0" w:line="240" w:lineRule="auto"/>
      <w:ind w:left="1440" w:hanging="180"/>
    </w:pPr>
  </w:style>
  <w:style w:type="paragraph" w:styleId="Index9">
    <w:name w:val="index 9"/>
    <w:basedOn w:val="Normal"/>
    <w:next w:val="Normal"/>
    <w:uiPriority w:val="99"/>
    <w:semiHidden/>
    <w:pPr>
      <w:spacing w:before="0" w:line="240" w:lineRule="auto"/>
      <w:ind w:left="1620" w:hanging="180"/>
    </w:pPr>
  </w:style>
  <w:style w:type="paragraph" w:styleId="IndexHeading">
    <w:name w:val="index heading"/>
    <w:basedOn w:val="Normal"/>
    <w:next w:val="Index1"/>
    <w:uiPriority w:val="99"/>
    <w:semiHidden/>
    <w:rPr>
      <w:rFonts w:asciiTheme="majorHAnsi" w:eastAsiaTheme="majorEastAsia" w:hAnsiTheme="majorHAnsi" w:cstheme="majorBidi"/>
      <w:b/>
      <w:bCs/>
    </w:r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la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left w:val="none" w:sz="4" w:space="0" w:color="000000"/>
          <w:right w:val="none" w:sz="4" w:space="0" w:color="000000"/>
        </w:tcBorders>
        <w:shd w:val="clear" w:color="auto" w:fill="B9E8FF" w:themeFill="accent1" w:themeFillTint="3F"/>
      </w:tcPr>
    </w:tblStylePr>
  </w:style>
  <w:style w:type="table" w:styleId="LightShading-Accent2">
    <w:name w:val="Light Shading Accent 2"/>
    <w:basedOn w:val="TableNormal"/>
    <w:uiPriority w:val="60"/>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la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left w:val="none" w:sz="4" w:space="0" w:color="000000"/>
          <w:right w:val="none" w:sz="4" w:space="0" w:color="000000"/>
        </w:tcBorders>
        <w:shd w:val="clear" w:color="auto" w:fill="FFE9B2" w:themeFill="accent2" w:themeFillTint="3F"/>
      </w:tcPr>
    </w:tblStylePr>
  </w:style>
  <w:style w:type="table" w:styleId="LightShading-Accent3">
    <w:name w:val="Light Shading Accent 3"/>
    <w:basedOn w:val="TableNormal"/>
    <w:uiPriority w:val="60"/>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la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left w:val="none" w:sz="4" w:space="0" w:color="000000"/>
          <w:right w:val="none" w:sz="4" w:space="0" w:color="000000"/>
        </w:tcBorders>
        <w:shd w:val="clear" w:color="auto" w:fill="B3D9FF" w:themeFill="accent3" w:themeFillTint="3F"/>
      </w:tcPr>
    </w:tblStylePr>
  </w:style>
  <w:style w:type="table" w:styleId="LightShading-Accent4">
    <w:name w:val="Light Shading Accent 4"/>
    <w:basedOn w:val="TableNormal"/>
    <w:uiPriority w:val="60"/>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la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left w:val="none" w:sz="4" w:space="0" w:color="000000"/>
          <w:right w:val="none" w:sz="4" w:space="0" w:color="000000"/>
        </w:tcBorders>
        <w:shd w:val="clear" w:color="auto" w:fill="FFB8C8" w:themeFill="accent4" w:themeFillTint="3F"/>
      </w:tcPr>
    </w:tblStylePr>
  </w:style>
  <w:style w:type="table" w:styleId="LightShading-Accent5">
    <w:name w:val="Light Shading Accent 5"/>
    <w:basedOn w:val="TableNormal"/>
    <w:uiPriority w:val="60"/>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la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left w:val="none" w:sz="4" w:space="0" w:color="000000"/>
          <w:right w:val="none" w:sz="4" w:space="0" w:color="000000"/>
        </w:tcBorders>
        <w:shd w:val="clear" w:color="auto" w:fill="FFE5C0" w:themeFill="accent5" w:themeFillTint="3F"/>
      </w:tcPr>
    </w:tblStylePr>
  </w:style>
  <w:style w:type="table" w:styleId="LightShading-Accent6">
    <w:name w:val="Light Shading Accent 6"/>
    <w:basedOn w:val="TableNormal"/>
    <w:uiPriority w:val="60"/>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la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left w:val="none" w:sz="4" w:space="0" w:color="000000"/>
          <w:right w:val="none" w:sz="4" w:space="0" w:color="000000"/>
        </w:tcBorders>
        <w:shd w:val="clear" w:color="auto" w:fill="FFF2C0" w:themeFill="accent6" w:themeFillTint="3F"/>
      </w:tcPr>
    </w:tblStylePr>
  </w:style>
  <w:style w:type="character" w:styleId="LineNumber">
    <w:name w:val="line number"/>
    <w:basedOn w:val="DefaultParagraphFont"/>
    <w:uiPriority w:val="99"/>
    <w:semiHidden/>
  </w:style>
  <w:style w:type="paragraph" w:styleId="List">
    <w:name w:val="List"/>
    <w:basedOn w:val="Normal"/>
    <w:uiPriority w:val="99"/>
    <w:semiHidden/>
    <w:pPr>
      <w:ind w:left="283" w:hanging="283"/>
      <w:contextualSpacing/>
    </w:pPr>
  </w:style>
  <w:style w:type="paragraph" w:styleId="List2">
    <w:name w:val="List 2"/>
    <w:basedOn w:val="Normal"/>
    <w:uiPriority w:val="99"/>
    <w:semiHidden/>
    <w:pPr>
      <w:ind w:left="566" w:hanging="283"/>
      <w:contextualSpacing/>
    </w:pPr>
  </w:style>
  <w:style w:type="paragraph" w:styleId="List3">
    <w:name w:val="List 3"/>
    <w:basedOn w:val="Normal"/>
    <w:uiPriority w:val="99"/>
    <w:semiHidden/>
    <w:pPr>
      <w:ind w:left="849" w:hanging="283"/>
      <w:contextualSpacing/>
    </w:pPr>
  </w:style>
  <w:style w:type="paragraph" w:styleId="List4">
    <w:name w:val="List 4"/>
    <w:basedOn w:val="Normal"/>
    <w:uiPriority w:val="99"/>
    <w:semiHidden/>
    <w:pPr>
      <w:ind w:left="1132" w:hanging="283"/>
      <w:contextualSpacing/>
    </w:pPr>
  </w:style>
  <w:style w:type="paragraph" w:styleId="List5">
    <w:name w:val="List 5"/>
    <w:basedOn w:val="Normal"/>
    <w:uiPriority w:val="99"/>
    <w:semiHidden/>
    <w:pPr>
      <w:ind w:left="1415" w:hanging="283"/>
      <w:contextualSpacing/>
    </w:pPr>
  </w:style>
  <w:style w:type="paragraph" w:styleId="ListBullet2">
    <w:name w:val="List Bullet 2"/>
    <w:basedOn w:val="Normal"/>
    <w:uiPriority w:val="99"/>
    <w:pPr>
      <w:numPr>
        <w:numId w:val="12"/>
      </w:numPr>
      <w:contextualSpacing/>
    </w:pPr>
  </w:style>
  <w:style w:type="paragraph" w:styleId="ListBullet3">
    <w:name w:val="List Bullet 3"/>
    <w:basedOn w:val="Normal"/>
    <w:uiPriority w:val="99"/>
    <w:pPr>
      <w:numPr>
        <w:numId w:val="13"/>
      </w:numPr>
      <w:contextualSpacing/>
    </w:pPr>
  </w:style>
  <w:style w:type="paragraph" w:styleId="ListBullet4">
    <w:name w:val="List Bullet 4"/>
    <w:basedOn w:val="Normal"/>
    <w:uiPriority w:val="99"/>
    <w:pPr>
      <w:numPr>
        <w:numId w:val="14"/>
      </w:numPr>
      <w:contextualSpacing/>
    </w:pPr>
  </w:style>
  <w:style w:type="paragraph" w:styleId="ListBullet5">
    <w:name w:val="List Bullet 5"/>
    <w:basedOn w:val="Normal"/>
    <w:uiPriority w:val="99"/>
    <w:pPr>
      <w:numPr>
        <w:numId w:val="15"/>
      </w:numPr>
      <w:contextualSpacing/>
    </w:pPr>
  </w:style>
  <w:style w:type="paragraph" w:styleId="ListContinue">
    <w:name w:val="List Continue"/>
    <w:basedOn w:val="Normal"/>
    <w:uiPriority w:val="99"/>
    <w:pPr>
      <w:spacing w:after="120"/>
      <w:ind w:left="283"/>
      <w:contextualSpacing/>
    </w:pPr>
  </w:style>
  <w:style w:type="paragraph" w:styleId="ListContinue2">
    <w:name w:val="List Continue 2"/>
    <w:basedOn w:val="Normal"/>
    <w:uiPriority w:val="99"/>
    <w:pPr>
      <w:spacing w:after="120"/>
      <w:ind w:left="566"/>
      <w:contextualSpacing/>
    </w:pPr>
  </w:style>
  <w:style w:type="paragraph" w:styleId="ListContinue3">
    <w:name w:val="List Continue 3"/>
    <w:basedOn w:val="Normal"/>
    <w:uiPriority w:val="99"/>
    <w:semiHidden/>
    <w:pPr>
      <w:spacing w:after="120"/>
      <w:ind w:left="849"/>
      <w:contextualSpacing/>
    </w:pPr>
  </w:style>
  <w:style w:type="paragraph" w:styleId="ListContinue4">
    <w:name w:val="List Continue 4"/>
    <w:basedOn w:val="Normal"/>
    <w:uiPriority w:val="99"/>
    <w:semiHidden/>
    <w:pPr>
      <w:spacing w:after="120"/>
      <w:ind w:left="1132"/>
      <w:contextualSpacing/>
    </w:pPr>
  </w:style>
  <w:style w:type="paragraph" w:styleId="ListContinue5">
    <w:name w:val="List Continue 5"/>
    <w:basedOn w:val="Normal"/>
    <w:uiPriority w:val="99"/>
    <w:semiHidden/>
    <w:pPr>
      <w:spacing w:after="120"/>
      <w:ind w:left="1415"/>
      <w:contextualSpacing/>
    </w:pPr>
  </w:style>
  <w:style w:type="paragraph" w:styleId="ListNumber2">
    <w:name w:val="List Number 2"/>
    <w:basedOn w:val="Normal"/>
    <w:uiPriority w:val="99"/>
    <w:pPr>
      <w:numPr>
        <w:numId w:val="17"/>
      </w:numPr>
      <w:contextualSpacing/>
    </w:pPr>
  </w:style>
  <w:style w:type="paragraph" w:styleId="ListNumber3">
    <w:name w:val="List Number 3"/>
    <w:basedOn w:val="Normal"/>
    <w:uiPriority w:val="99"/>
    <w:pPr>
      <w:numPr>
        <w:numId w:val="18"/>
      </w:numPr>
      <w:contextualSpacing/>
    </w:pPr>
  </w:style>
  <w:style w:type="paragraph" w:styleId="ListNumber4">
    <w:name w:val="List Number 4"/>
    <w:basedOn w:val="Normal"/>
    <w:uiPriority w:val="99"/>
    <w:pPr>
      <w:numPr>
        <w:numId w:val="19"/>
      </w:numPr>
      <w:contextualSpacing/>
    </w:pPr>
  </w:style>
  <w:style w:type="paragraph" w:styleId="ListNumber5">
    <w:name w:val="List Number 5"/>
    <w:basedOn w:val="Normal"/>
    <w:uiPriority w:val="99"/>
    <w:pPr>
      <w:numPr>
        <w:numId w:val="20"/>
      </w:numPr>
      <w:contextualSpacing/>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r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6ECFF" w:themeFill="accent1" w:themeFillTint="33"/>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DC0" w:themeFill="accent2" w:themeFillTint="33"/>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1E0FF" w:themeFill="accent3" w:themeFillTint="33"/>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C6D2" w:themeFill="accent4" w:themeFillTint="33"/>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ACC" w:themeFill="accent5" w:themeFillTint="33"/>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F4CC" w:themeFill="accent6" w:themeFillTint="33"/>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9CE5"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79000"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66CC"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E20033"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9900"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CC00"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one" w:sz="4" w:space="0" w:color="000000"/>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one" w:sz="4" w:space="0" w:color="000000"/>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one" w:sz="4" w:space="0" w:color="000000"/>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one" w:sz="4" w:space="0" w:color="000000"/>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one" w:sz="4" w:space="0" w:color="000000"/>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one" w:sz="4" w:space="0" w:color="000000"/>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one" w:sz="4" w:space="0" w:color="000000"/>
          <w:left w:val="none" w:sz="4" w:space="0" w:color="000000"/>
          <w:bottom w:val="single" w:sz="24" w:space="0" w:color="009CE5" w:themeColor="accent1"/>
          <w:right w:val="none" w:sz="4" w:space="0" w:color="000000"/>
        </w:tcBorders>
        <w:shd w:val="clear" w:color="auto" w:fill="FFFFFF" w:themeFill="background1"/>
      </w:tcPr>
    </w:tblStylePr>
    <w:tblStylePr w:type="lastRow">
      <w:tblPr/>
      <w:tcPr>
        <w:tcBorders>
          <w:top w:val="single" w:sz="8" w:space="0" w:color="009CE5"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9CE5" w:themeColor="accent1"/>
        </w:tcBorders>
        <w:shd w:val="clear" w:color="auto" w:fill="FFFFFF" w:themeFill="background1"/>
      </w:tcPr>
    </w:tblStylePr>
    <w:tblStylePr w:type="lastCol">
      <w:tblPr/>
      <w:tcPr>
        <w:tcBorders>
          <w:top w:val="none" w:sz="4" w:space="0" w:color="000000"/>
          <w:left w:val="single" w:sz="8" w:space="0" w:color="009CE5"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top w:val="none" w:sz="4" w:space="0" w:color="000000"/>
          <w:bottom w:val="none" w:sz="4" w:space="0" w:color="000000"/>
        </w:tcBorders>
        <w:shd w:val="clear" w:color="auto" w:fill="B9E8FF"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tblPr/>
      <w:tcPr>
        <w:tcBorders>
          <w:top w:val="single" w:sz="8" w:space="0" w:color="C79000"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79000" w:themeColor="accent2"/>
        </w:tcBorders>
        <w:shd w:val="clear" w:color="auto" w:fill="FFFFFF" w:themeFill="background1"/>
      </w:tcPr>
    </w:tblStylePr>
    <w:tblStylePr w:type="lastCol">
      <w:tblPr/>
      <w:tcPr>
        <w:tcBorders>
          <w:top w:val="none" w:sz="4" w:space="0" w:color="000000"/>
          <w:left w:val="single" w:sz="8" w:space="0" w:color="C79000"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top w:val="none" w:sz="4" w:space="0" w:color="000000"/>
          <w:bottom w:val="none" w:sz="4" w:space="0" w:color="000000"/>
        </w:tcBorders>
        <w:shd w:val="clear" w:color="auto" w:fill="FFE9B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tblPr/>
      <w:tcPr>
        <w:tcBorders>
          <w:top w:val="single" w:sz="8" w:space="0" w:color="0066CC"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66CC" w:themeColor="accent3"/>
        </w:tcBorders>
        <w:shd w:val="clear" w:color="auto" w:fill="FFFFFF" w:themeFill="background1"/>
      </w:tcPr>
    </w:tblStylePr>
    <w:tblStylePr w:type="lastCol">
      <w:tblPr/>
      <w:tcPr>
        <w:tcBorders>
          <w:top w:val="none" w:sz="4" w:space="0" w:color="000000"/>
          <w:left w:val="single" w:sz="8" w:space="0" w:color="0066CC"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top w:val="none" w:sz="4" w:space="0" w:color="000000"/>
          <w:bottom w:val="none" w:sz="4" w:space="0" w:color="000000"/>
        </w:tcBorders>
        <w:shd w:val="clear" w:color="auto" w:fill="B3D9FF"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tblPr/>
      <w:tcPr>
        <w:tcBorders>
          <w:top w:val="single" w:sz="8" w:space="0" w:color="E20033"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E20033" w:themeColor="accent4"/>
        </w:tcBorders>
        <w:shd w:val="clear" w:color="auto" w:fill="FFFFFF" w:themeFill="background1"/>
      </w:tcPr>
    </w:tblStylePr>
    <w:tblStylePr w:type="lastCol">
      <w:tblPr/>
      <w:tcPr>
        <w:tcBorders>
          <w:top w:val="none" w:sz="4" w:space="0" w:color="000000"/>
          <w:left w:val="single" w:sz="8" w:space="0" w:color="E20033"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top w:val="none" w:sz="4" w:space="0" w:color="000000"/>
          <w:bottom w:val="none" w:sz="4" w:space="0" w:color="000000"/>
        </w:tcBorders>
        <w:shd w:val="clear" w:color="auto" w:fill="FFB8C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tblPr/>
      <w:tcPr>
        <w:tcBorders>
          <w:top w:val="single" w:sz="8" w:space="0" w:color="FF9900"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9900" w:themeColor="accent5"/>
        </w:tcBorders>
        <w:shd w:val="clear" w:color="auto" w:fill="FFFFFF" w:themeFill="background1"/>
      </w:tcPr>
    </w:tblStylePr>
    <w:tblStylePr w:type="lastCol">
      <w:tblPr/>
      <w:tcPr>
        <w:tcBorders>
          <w:top w:val="none" w:sz="4" w:space="0" w:color="000000"/>
          <w:left w:val="single" w:sz="8" w:space="0" w:color="FF9900"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top w:val="none" w:sz="4" w:space="0" w:color="000000"/>
          <w:bottom w:val="none" w:sz="4" w:space="0" w:color="000000"/>
        </w:tcBorders>
        <w:shd w:val="clear" w:color="auto" w:fill="FFE5C0"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tblPr/>
      <w:tcPr>
        <w:tcBorders>
          <w:top w:val="single" w:sz="8" w:space="0" w:color="FFCC00"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CC00" w:themeColor="accent6"/>
        </w:tcBorders>
        <w:shd w:val="clear" w:color="auto" w:fill="FFFFFF" w:themeFill="background1"/>
      </w:tcPr>
    </w:tblStylePr>
    <w:tblStylePr w:type="lastCol">
      <w:tblPr/>
      <w:tcPr>
        <w:tcBorders>
          <w:top w:val="none" w:sz="4" w:space="0" w:color="000000"/>
          <w:left w:val="single" w:sz="8" w:space="0" w:color="FFCC00"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top w:val="none" w:sz="4" w:space="0" w:color="000000"/>
          <w:bottom w:val="none" w:sz="4" w:space="0" w:color="000000"/>
        </w:tcBorders>
        <w:shd w:val="clear" w:color="auto" w:fill="FFF2C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shd w:val="clear" w:color="auto" w:fill="009CE5" w:themeFill="accent1"/>
      </w:tcPr>
    </w:tblStylePr>
    <w:tblStylePr w:type="lastRow">
      <w:pPr>
        <w:spacing w:before="0" w:after="0" w:line="240" w:lineRule="auto"/>
      </w:pPr>
      <w:rPr>
        <w:b/>
        <w:bCs/>
      </w:rPr>
      <w:tblPr/>
      <w:tcPr>
        <w:tcBorders>
          <w:top w:val="sing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shd w:val="clear" w:color="auto" w:fill="C79000" w:themeFill="accent2"/>
      </w:tcPr>
    </w:tblStylePr>
    <w:tblStylePr w:type="lastRow">
      <w:pPr>
        <w:spacing w:before="0" w:after="0" w:line="240" w:lineRule="auto"/>
      </w:pPr>
      <w:rPr>
        <w:b/>
        <w:bCs/>
      </w:rPr>
      <w:tblPr/>
      <w:tcPr>
        <w:tcBorders>
          <w:top w:val="sing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shd w:val="clear" w:color="auto" w:fill="0066CC" w:themeFill="accent3"/>
      </w:tcPr>
    </w:tblStylePr>
    <w:tblStylePr w:type="lastRow">
      <w:pPr>
        <w:spacing w:before="0" w:after="0" w:line="240" w:lineRule="auto"/>
      </w:pPr>
      <w:rPr>
        <w:b/>
        <w:bCs/>
      </w:rPr>
      <w:tblPr/>
      <w:tcPr>
        <w:tcBorders>
          <w:top w:val="sing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shd w:val="clear" w:color="auto" w:fill="E20033" w:themeFill="accent4"/>
      </w:tcPr>
    </w:tblStylePr>
    <w:tblStylePr w:type="lastRow">
      <w:pPr>
        <w:spacing w:before="0" w:after="0" w:line="240" w:lineRule="auto"/>
      </w:pPr>
      <w:rPr>
        <w:b/>
        <w:bCs/>
      </w:rPr>
      <w:tblPr/>
      <w:tcPr>
        <w:tcBorders>
          <w:top w:val="sing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shd w:val="clear" w:color="auto" w:fill="FF9900" w:themeFill="accent5"/>
      </w:tcPr>
    </w:tblStylePr>
    <w:tblStylePr w:type="lastRow">
      <w:pPr>
        <w:spacing w:before="0" w:after="0" w:line="240" w:lineRule="auto"/>
      </w:pPr>
      <w:rPr>
        <w:b/>
        <w:bCs/>
      </w:rPr>
      <w:tblPr/>
      <w:tcPr>
        <w:tcBorders>
          <w:top w:val="sing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shd w:val="clear" w:color="auto" w:fill="FFCC00" w:themeFill="accent6"/>
      </w:tcPr>
    </w:tblStylePr>
    <w:tblStylePr w:type="lastRow">
      <w:pPr>
        <w:spacing w:before="0" w:after="0" w:line="240" w:lineRule="auto"/>
      </w:pPr>
      <w:rPr>
        <w:b/>
        <w:bCs/>
      </w:rPr>
      <w:tblPr/>
      <w:tcPr>
        <w:tcBorders>
          <w:top w:val="sing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9CE5"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9CE5" w:themeFill="accent1"/>
      </w:tcPr>
    </w:tblStylePr>
    <w:tblStylePr w:type="lastCol">
      <w:rPr>
        <w:b/>
        <w:bCs/>
        <w:color w:val="FFFFFF" w:themeColor="background1"/>
      </w:rPr>
      <w:tblPr/>
      <w:tcPr>
        <w:tcBorders>
          <w:left w:val="none" w:sz="4" w:space="0" w:color="000000"/>
          <w:right w:val="none" w:sz="4" w:space="0" w:color="000000"/>
        </w:tcBorders>
        <w:shd w:val="clear" w:color="auto" w:fill="009CE5"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79000"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79000" w:themeFill="accent2"/>
      </w:tcPr>
    </w:tblStylePr>
    <w:tblStylePr w:type="lastCol">
      <w:rPr>
        <w:b/>
        <w:bCs/>
        <w:color w:val="FFFFFF" w:themeColor="background1"/>
      </w:rPr>
      <w:tblPr/>
      <w:tcPr>
        <w:tcBorders>
          <w:left w:val="none" w:sz="4" w:space="0" w:color="000000"/>
          <w:right w:val="none" w:sz="4" w:space="0" w:color="000000"/>
        </w:tcBorders>
        <w:shd w:val="clear" w:color="auto" w:fill="C79000"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66CC"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66CC" w:themeFill="accent3"/>
      </w:tcPr>
    </w:tblStylePr>
    <w:tblStylePr w:type="lastCol">
      <w:rPr>
        <w:b/>
        <w:bCs/>
        <w:color w:val="FFFFFF" w:themeColor="background1"/>
      </w:rPr>
      <w:tblPr/>
      <w:tcPr>
        <w:tcBorders>
          <w:left w:val="none" w:sz="4" w:space="0" w:color="000000"/>
          <w:right w:val="none" w:sz="4" w:space="0" w:color="000000"/>
        </w:tcBorders>
        <w:shd w:val="clear" w:color="auto" w:fill="0066CC"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E20033"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E20033" w:themeFill="accent4"/>
      </w:tcPr>
    </w:tblStylePr>
    <w:tblStylePr w:type="lastCol">
      <w:rPr>
        <w:b/>
        <w:bCs/>
        <w:color w:val="FFFFFF" w:themeColor="background1"/>
      </w:rPr>
      <w:tblPr/>
      <w:tcPr>
        <w:tcBorders>
          <w:left w:val="none" w:sz="4" w:space="0" w:color="000000"/>
          <w:right w:val="none" w:sz="4" w:space="0" w:color="000000"/>
        </w:tcBorders>
        <w:shd w:val="clear" w:color="auto" w:fill="E20033"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9900"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9900" w:themeFill="accent5"/>
      </w:tcPr>
    </w:tblStylePr>
    <w:tblStylePr w:type="lastCol">
      <w:rPr>
        <w:b/>
        <w:bCs/>
        <w:color w:val="FFFFFF" w:themeColor="background1"/>
      </w:rPr>
      <w:tblPr/>
      <w:tcPr>
        <w:tcBorders>
          <w:left w:val="none" w:sz="4" w:space="0" w:color="000000"/>
          <w:right w:val="none" w:sz="4" w:space="0" w:color="000000"/>
        </w:tcBorders>
        <w:shd w:val="clear" w:color="auto" w:fill="FF9900"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CC00"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CC00" w:themeFill="accent6"/>
      </w:tcPr>
    </w:tblStylePr>
    <w:tblStylePr w:type="lastCol">
      <w:rPr>
        <w:b/>
        <w:bCs/>
        <w:color w:val="FFFFFF" w:themeColor="background1"/>
      </w:rPr>
      <w:tblPr/>
      <w:tcPr>
        <w:tcBorders>
          <w:left w:val="none" w:sz="4" w:space="0" w:color="000000"/>
          <w:right w:val="none" w:sz="4" w:space="0" w:color="000000"/>
        </w:tcBorders>
        <w:shd w:val="clear" w:color="auto" w:fill="FFCC00"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paragraph" w:styleId="MessageHeader">
    <w:name w:val="Message Header"/>
    <w:basedOn w:val="Normal"/>
    <w:link w:val="MessageHeaderChar"/>
    <w:uiPriority w:val="99"/>
    <w:semiHidden/>
    <w:pPr>
      <w:pBdr>
        <w:top w:val="single" w:sz="6" w:space="1" w:color="000000"/>
        <w:left w:val="single" w:sz="6" w:space="1" w:color="000000"/>
        <w:bottom w:val="single" w:sz="6" w:space="1" w:color="000000"/>
        <w:right w:val="single" w:sz="6" w:space="1" w:color="000000"/>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rmalWeb">
    <w:name w:val="Normal (Web)"/>
    <w:basedOn w:val="Normal"/>
    <w:uiPriority w:val="99"/>
    <w:rPr>
      <w:rFonts w:ascii="Times New Roman" w:hAnsi="Times New Roman" w:cs="Times New Roman"/>
      <w:sz w:val="24"/>
      <w:szCs w:val="24"/>
    </w:rPr>
  </w:style>
  <w:style w:type="paragraph" w:styleId="NormalIndent">
    <w:name w:val="Normal Indent"/>
    <w:basedOn w:val="Normal"/>
    <w:uiPriority w:val="99"/>
    <w:semiHidden/>
    <w:pPr>
      <w:ind w:left="720"/>
    </w:pPr>
  </w:style>
  <w:style w:type="paragraph" w:styleId="NoteHeading">
    <w:name w:val="Note Heading"/>
    <w:basedOn w:val="Normal"/>
    <w:next w:val="Normal"/>
    <w:link w:val="NoteHeadingChar"/>
    <w:uiPriority w:val="99"/>
    <w:semiHidden/>
    <w:pPr>
      <w:spacing w:before="0" w:line="240" w:lineRule="auto"/>
    </w:pPr>
  </w:style>
  <w:style w:type="character" w:customStyle="1" w:styleId="NoteHeadingChar">
    <w:name w:val="Note Heading Char"/>
    <w:basedOn w:val="DefaultParagraphFont"/>
    <w:link w:val="NoteHeading"/>
    <w:uiPriority w:val="99"/>
    <w:semiHidden/>
    <w:rPr>
      <w:sz w:val="18"/>
    </w:rPr>
  </w:style>
  <w:style w:type="character" w:styleId="PageNumber">
    <w:name w:val="page number"/>
    <w:basedOn w:val="DefaultParagraphFont"/>
    <w:uiPriority w:val="99"/>
  </w:style>
  <w:style w:type="character" w:styleId="PlaceholderText">
    <w:name w:val="Placeholder Text"/>
    <w:basedOn w:val="DefaultParagraphFont"/>
    <w:uiPriority w:val="99"/>
    <w:semiHidden/>
    <w:rPr>
      <w:color w:val="808080"/>
    </w:rPr>
  </w:style>
  <w:style w:type="paragraph" w:styleId="PlainText">
    <w:name w:val="Plain Text"/>
    <w:basedOn w:val="Normal"/>
    <w:link w:val="PlainTextChar"/>
    <w:uiPriority w:val="99"/>
    <w:semiHidden/>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Salutation">
    <w:name w:val="Salutation"/>
    <w:basedOn w:val="Normal"/>
    <w:next w:val="Normal"/>
    <w:link w:val="SalutationChar"/>
    <w:uiPriority w:val="99"/>
    <w:semiHidden/>
  </w:style>
  <w:style w:type="character" w:customStyle="1" w:styleId="SalutationChar">
    <w:name w:val="Salutation Char"/>
    <w:basedOn w:val="DefaultParagraphFont"/>
    <w:link w:val="Salutation"/>
    <w:uiPriority w:val="99"/>
    <w:semiHidden/>
    <w:rPr>
      <w:sz w:val="18"/>
    </w:rPr>
  </w:style>
  <w:style w:type="paragraph" w:styleId="Signature">
    <w:name w:val="Signature"/>
    <w:basedOn w:val="Normal"/>
    <w:link w:val="SignatureChar"/>
    <w:uiPriority w:val="99"/>
    <w:semiHidden/>
    <w:pPr>
      <w:spacing w:before="0" w:line="240" w:lineRule="auto"/>
      <w:ind w:left="4252"/>
    </w:pPr>
  </w:style>
  <w:style w:type="character" w:customStyle="1" w:styleId="SignatureChar">
    <w:name w:val="Signature Char"/>
    <w:basedOn w:val="DefaultParagraphFont"/>
    <w:link w:val="Signature"/>
    <w:uiPriority w:val="99"/>
    <w:semiHidden/>
    <w:rPr>
      <w:sz w:val="18"/>
    </w:rPr>
  </w:style>
  <w:style w:type="table" w:styleId="Table3Deffects1">
    <w:name w:val="Table 3D effects 1"/>
    <w:basedOn w:val="TableNormal"/>
    <w:uiPriority w:val="99"/>
    <w:semiHidden/>
    <w:unhideWhenUsed/>
    <w:pPr>
      <w:spacing w:before="120" w:after="0"/>
    </w:p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one" w:sz="0" w:space="0" w:color="000000"/>
          <w:bottom w:val="none" w:sz="0" w:space="0" w:color="000000"/>
        </w:tcBorders>
      </w:tcPr>
    </w:tblStylePr>
    <w:tblStylePr w:type="nwCell">
      <w:tblPr/>
      <w:tcPr>
        <w:tcBorders>
          <w:bottom w:val="none" w:sz="0" w:space="0" w:color="000000"/>
          <w:right w:val="none" w:sz="0" w:space="0" w:color="000000"/>
        </w:tcBorders>
      </w:tcPr>
    </w:tblStylePr>
    <w:tblStylePr w:type="seCell">
      <w:tblPr/>
      <w:tcPr>
        <w:tcBorders>
          <w:top w:val="none" w:sz="0" w:space="0" w:color="000000"/>
          <w:left w:val="none" w:sz="0" w:space="0" w:color="000000"/>
        </w:tcBorders>
      </w:tcPr>
    </w:tblStylePr>
    <w:tblStylePr w:type="swCell">
      <w:rPr>
        <w:color w:val="000080"/>
      </w:rPr>
      <w:tblPr/>
      <w:tcPr>
        <w:tcBorders>
          <w:top w:val="none" w:sz="0" w:space="0" w:color="000000"/>
          <w:right w:val="none" w:sz="0" w:space="0" w:color="000000"/>
        </w:tcBorders>
      </w:tcPr>
    </w:tblStylePr>
  </w:style>
  <w:style w:type="table" w:styleId="Table3Deffects2">
    <w:name w:val="Table 3D effects 2"/>
    <w:basedOn w:val="TableNormal"/>
    <w:uiPriority w:val="99"/>
    <w:semiHidden/>
    <w:unhideWhenUsed/>
    <w:pPr>
      <w:spacing w:before="120" w:after="0"/>
    </w:pPr>
    <w:tblPr>
      <w:tblStyleRowBandSize w:val="1"/>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uiPriority w:val="99"/>
    <w:semiHidden/>
    <w:unhideWhenUsed/>
    <w:pPr>
      <w:spacing w:before="120" w:after="0"/>
    </w:pPr>
    <w:tblPr>
      <w:tblStyleRowBandSize w:val="1"/>
      <w:tblStyleColBandSize w:val="1"/>
    </w:tbl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styleId="TableClassic3">
    <w:name w:val="Table Classic 3"/>
    <w:basedOn w:val="TableNormal"/>
    <w:uiPriority w:val="99"/>
    <w:semiHidden/>
    <w:unhideWhenUsed/>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styleId="TableClassic4">
    <w:name w:val="Table Classic 4"/>
    <w:basedOn w:val="TableNormal"/>
    <w:uiPriority w:val="99"/>
    <w:semiHidden/>
    <w:unhideWhenUsed/>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cBorders>
        <w:shd w:val="pct50" w:color="000080" w:fill="FFFFFF"/>
      </w:tcPr>
    </w:tblStylePr>
    <w:tblStylePr w:type="lastRow">
      <w:rPr>
        <w:color w:val="000080"/>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000080"/>
      </w:rPr>
    </w:tblStylePr>
  </w:style>
  <w:style w:type="table" w:styleId="TableColourful1">
    <w:name w:val="Table Colorful 1"/>
    <w:basedOn w:val="TableNormal"/>
    <w:uiPriority w:val="99"/>
    <w:semiHidden/>
    <w:unhideWhenUsed/>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uiPriority w:val="99"/>
    <w:semiHidden/>
    <w:unhideWhenUsed/>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uiPriority w:val="99"/>
    <w:semiHidden/>
    <w:unhideWhenUsed/>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FFFFFF"/>
      </w:rPr>
      <w:tblPr/>
      <w:tcPr>
        <w:shd w:val="solid" w:color="000000" w:fill="FFFFFF"/>
      </w:tcPr>
    </w:tblStylePr>
  </w:style>
  <w:style w:type="table" w:styleId="TableColumns1">
    <w:name w:val="Table Columns 1"/>
    <w:basedOn w:val="TableNormal"/>
    <w:uiPriority w:val="99"/>
    <w:semiHidden/>
    <w:unhideWhenUsed/>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uiPriority w:val="99"/>
    <w:semiHidden/>
    <w:unhideWhenUsed/>
    <w:pPr>
      <w:spacing w:before="120" w:after="0"/>
    </w:pPr>
    <w:rPr>
      <w:b/>
      <w:bCs/>
    </w:rPr>
    <w:tblPr>
      <w:tblStyleColBandSize w:val="1"/>
    </w:tblPr>
    <w:tblStylePr w:type="firstRow">
      <w:rPr>
        <w:color w:val="FFFFFF"/>
      </w:rPr>
      <w:tblPr/>
      <w:tcPr>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uiPriority w:val="99"/>
    <w:semiHidden/>
    <w:unhideWhenUsed/>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uiPriority w:val="99"/>
    <w:semiHidden/>
    <w:unhideWhenUsed/>
    <w:pPr>
      <w:spacing w:before="120" w:after="0"/>
    </w:pPr>
    <w:tblPr>
      <w:tblStyleColBandSize w:val="1"/>
    </w:tblPr>
    <w:tblStylePr w:type="firstRow">
      <w:rPr>
        <w:color w:val="FFFFFF"/>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before="120" w:after="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1">
    <w:name w:val="Table Grid 1"/>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uiPriority w:val="99"/>
    <w:semiHidden/>
    <w:unhideWhenUsed/>
    <w:pPr>
      <w:spacing w:before="120" w:after="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uiPriority w:val="99"/>
    <w:semiHidden/>
    <w:unhideWhenUsed/>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uiPriority w:val="99"/>
    <w:semiHidden/>
    <w:unhideWhenUsed/>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style>
  <w:style w:type="table" w:styleId="TableGrid6">
    <w:name w:val="Table Grid 6"/>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style>
  <w:style w:type="table" w:styleId="TableGrid7">
    <w:name w:val="Table Grid 7"/>
    <w:basedOn w:val="TableNormal"/>
    <w:uiPriority w:val="99"/>
    <w:semiHidden/>
    <w:unhideWhenUsed/>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style>
  <w:style w:type="table" w:styleId="TableGrid8">
    <w:name w:val="Table Grid 8"/>
    <w:basedOn w:val="TableNormal"/>
    <w:uiPriority w:val="99"/>
    <w:semiHidden/>
    <w:unhideWhenUsed/>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uiPriority w:val="99"/>
    <w:semiHidden/>
    <w:unhideWhenUsed/>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uiPriority w:val="99"/>
    <w:semiHidden/>
    <w:unhideWhenUsed/>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uiPriority w:val="99"/>
    <w:semiHidden/>
    <w:unhideWhenUsed/>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4">
    <w:name w:val="Table List 4"/>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styleId="TableList5">
    <w:name w:val="Table List 5"/>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uiPriority w:val="99"/>
    <w:semiHidden/>
    <w:unhideWhenUsed/>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paragraph" w:styleId="TableofAuthorities">
    <w:name w:val="table of authorities"/>
    <w:basedOn w:val="Normal"/>
    <w:next w:val="Normal"/>
    <w:uiPriority w:val="99"/>
    <w:semiHidden/>
    <w:pPr>
      <w:ind w:left="180" w:hanging="180"/>
    </w:pPr>
  </w:style>
  <w:style w:type="paragraph" w:styleId="TableofFigures">
    <w:name w:val="table of figures"/>
    <w:basedOn w:val="Normal"/>
    <w:next w:val="Normal"/>
    <w:uiPriority w:val="99"/>
    <w:semiHidden/>
  </w:style>
  <w:style w:type="table" w:styleId="TableProfessional">
    <w:name w:val="Table Professional"/>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uiPriority w:val="99"/>
    <w:semiHidden/>
    <w:unhideWhenUsed/>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uiPriority w:val="99"/>
    <w:semiHidden/>
    <w:unhideWhenUsed/>
    <w:pPr>
      <w:spacing w:before="120" w:after="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000000"/>
        </w:tcBorders>
      </w:tcPr>
    </w:tblStylePr>
    <w:tblStylePr w:type="swCell">
      <w:rPr>
        <w:b/>
        <w:bCs/>
      </w:rPr>
      <w:tblPr/>
      <w:tcPr>
        <w:tcBorders>
          <w:top w:val="none" w:sz="0" w:space="0" w:color="000000"/>
        </w:tcBorders>
      </w:tcPr>
    </w:tblStylePr>
  </w:style>
  <w:style w:type="table" w:styleId="TableSimple3">
    <w:name w:val="Table Simple 3"/>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styleId="TableSubtle1">
    <w:name w:val="Table Subtle 1"/>
    <w:basedOn w:val="TableNormal"/>
    <w:uiPriority w:val="99"/>
    <w:semiHidden/>
    <w:unhideWhenUsed/>
    <w:pPr>
      <w:spacing w:before="120" w:after="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uiPriority w:val="99"/>
    <w:semiHidden/>
    <w:unhideWhenUsed/>
    <w:pPr>
      <w:spacing w:before="120" w:after="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uiPriority w:val="99"/>
    <w:semiHidden/>
    <w:unhideWhenUsed/>
    <w:pPr>
      <w:spacing w:before="120"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Web1">
    <w:name w:val="Table Web 1"/>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2">
    <w:name w:val="Table Web 2"/>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3">
    <w:name w:val="Table Web 3"/>
    <w:basedOn w:val="TableNormal"/>
    <w:uiPriority w:val="99"/>
    <w:semiHidden/>
    <w:unhideWhenUsed/>
    <w:pPr>
      <w:spacing w:before="120" w:after="0"/>
    </w:pPr>
    <w:tblPr>
      <w:tblCellSpacing w:w="2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paragraph" w:styleId="TOAHeading">
    <w:name w:val="toa heading"/>
    <w:basedOn w:val="Normal"/>
    <w:next w:val="Normal"/>
    <w:uiPriority w:val="99"/>
    <w:semiHidden/>
    <w:rPr>
      <w:rFonts w:asciiTheme="majorHAnsi" w:eastAsiaTheme="majorEastAsia" w:hAnsiTheme="majorHAnsi" w:cstheme="majorBidi"/>
      <w:b/>
      <w:bCs/>
      <w:sz w:val="24"/>
      <w:szCs w:val="24"/>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180"/>
    </w:pPr>
  </w:style>
  <w:style w:type="paragraph" w:styleId="TOC3">
    <w:name w:val="toc 3"/>
    <w:basedOn w:val="Normal"/>
    <w:next w:val="Normal"/>
    <w:uiPriority w:val="39"/>
    <w:pPr>
      <w:spacing w:after="100"/>
      <w:ind w:left="360"/>
    </w:pPr>
  </w:style>
  <w:style w:type="paragraph" w:styleId="TOC4">
    <w:name w:val="toc 4"/>
    <w:basedOn w:val="Normal"/>
    <w:next w:val="Normal"/>
    <w:uiPriority w:val="39"/>
    <w:pPr>
      <w:spacing w:after="100"/>
      <w:ind w:left="540"/>
    </w:pPr>
  </w:style>
  <w:style w:type="paragraph" w:styleId="TOC5">
    <w:name w:val="toc 5"/>
    <w:basedOn w:val="Normal"/>
    <w:next w:val="Normal"/>
    <w:uiPriority w:val="39"/>
    <w:pPr>
      <w:spacing w:after="100"/>
      <w:ind w:left="720"/>
    </w:pPr>
  </w:style>
  <w:style w:type="paragraph" w:styleId="TOC6">
    <w:name w:val="toc 6"/>
    <w:basedOn w:val="Normal"/>
    <w:next w:val="Normal"/>
    <w:uiPriority w:val="39"/>
    <w:pPr>
      <w:spacing w:after="100"/>
      <w:ind w:left="900"/>
    </w:pPr>
  </w:style>
  <w:style w:type="paragraph" w:styleId="TOC7">
    <w:name w:val="toc 7"/>
    <w:basedOn w:val="Normal"/>
    <w:next w:val="Normal"/>
    <w:uiPriority w:val="39"/>
    <w:pPr>
      <w:spacing w:after="100"/>
      <w:ind w:left="1080"/>
    </w:pPr>
  </w:style>
  <w:style w:type="paragraph" w:styleId="TOC8">
    <w:name w:val="toc 8"/>
    <w:basedOn w:val="Normal"/>
    <w:next w:val="Normal"/>
    <w:uiPriority w:val="39"/>
    <w:pPr>
      <w:spacing w:after="100"/>
      <w:ind w:left="1260"/>
    </w:pPr>
  </w:style>
  <w:style w:type="paragraph" w:styleId="TOC9">
    <w:name w:val="toc 9"/>
    <w:basedOn w:val="Normal"/>
    <w:next w:val="Normal"/>
    <w:uiPriority w:val="39"/>
    <w:pPr>
      <w:spacing w:after="100"/>
      <w:ind w:left="1440"/>
    </w:pPr>
  </w:style>
  <w:style w:type="paragraph" w:styleId="TOCHeading">
    <w:name w:val="TOC Heading"/>
    <w:basedOn w:val="Heading1"/>
    <w:next w:val="Normal"/>
    <w:uiPriority w:val="39"/>
    <w:qFormat/>
    <w:pPr>
      <w:spacing w:after="0" w:line="276" w:lineRule="auto"/>
      <w:outlineLvl w:val="9"/>
    </w:pPr>
    <w:rPr>
      <w:b/>
      <w:color w:val="0074AB" w:themeColor="accent1" w:themeShade="BF"/>
    </w:rPr>
  </w:style>
  <w:style w:type="paragraph" w:customStyle="1" w:styleId="FIXME">
    <w:name w:val="FIX ME"/>
    <w:basedOn w:val="Normal"/>
    <w:pPr>
      <w:spacing w:before="0" w:line="240" w:lineRule="auto"/>
    </w:pPr>
    <w:rPr>
      <w:rFonts w:ascii="Times New Roman" w:eastAsia="Times New Roman" w:hAnsi="Times New Roman" w:cs="Times New Roman"/>
      <w:color w:val="FF0000"/>
      <w:sz w:val="22"/>
      <w:lang w:val="it-IT"/>
    </w:rPr>
  </w:style>
  <w:style w:type="paragraph" w:customStyle="1" w:styleId="BlueHeading">
    <w:name w:val="Blue Heading"/>
    <w:basedOn w:val="Normal"/>
    <w:link w:val="BlueHeadingChar"/>
    <w:pPr>
      <w:keepNext/>
      <w:keepLines/>
      <w:spacing w:line="320" w:lineRule="exact"/>
    </w:pPr>
    <w:rPr>
      <w:rFonts w:ascii="Arial" w:eastAsia="Arial" w:hAnsi="Arial" w:cs="Times New Roman"/>
      <w:color w:val="0069AA"/>
      <w:sz w:val="26"/>
      <w:szCs w:val="26"/>
      <w:lang w:val="en-US"/>
    </w:rPr>
  </w:style>
  <w:style w:type="character" w:customStyle="1" w:styleId="BlueHeadingChar">
    <w:name w:val="Blue Heading Char"/>
    <w:basedOn w:val="DefaultParagraphFont"/>
    <w:link w:val="BlueHeading"/>
    <w:rPr>
      <w:rFonts w:ascii="Arial" w:eastAsia="Arial" w:hAnsi="Arial" w:cs="Times New Roman"/>
      <w:color w:val="0069AA"/>
      <w:sz w:val="26"/>
      <w:szCs w:val="26"/>
      <w:lang w:val="en-US"/>
    </w:rPr>
  </w:style>
  <w:style w:type="paragraph" w:customStyle="1" w:styleId="letterbullet">
    <w:name w:val="letter bullet"/>
    <w:basedOn w:val="Normal"/>
    <w:link w:val="letterbulletChar"/>
    <w:pPr>
      <w:keepNext/>
      <w:keepLines/>
      <w:spacing w:line="240" w:lineRule="auto"/>
    </w:pPr>
    <w:rPr>
      <w:rFonts w:ascii="Arial" w:eastAsia="Arial" w:hAnsi="Arial" w:cs="Times New Roman"/>
      <w:sz w:val="15"/>
      <w:lang w:val="en-US"/>
    </w:rPr>
  </w:style>
  <w:style w:type="character" w:customStyle="1" w:styleId="letterbulletChar">
    <w:name w:val="letter bullet Char"/>
    <w:basedOn w:val="DefaultParagraphFont"/>
    <w:link w:val="letterbullet"/>
    <w:rPr>
      <w:rFonts w:ascii="Arial" w:eastAsia="Arial" w:hAnsi="Arial" w:cs="Times New Roman"/>
      <w:sz w:val="15"/>
      <w:szCs w:val="22"/>
      <w:lang w:val="en-US"/>
    </w:rPr>
  </w:style>
  <w:style w:type="numbering" w:customStyle="1" w:styleId="NoList1">
    <w:name w:val="No List1"/>
    <w:next w:val="NoList"/>
    <w:uiPriority w:val="99"/>
    <w:semiHidden/>
    <w:unhideWhenUsed/>
  </w:style>
  <w:style w:type="character" w:customStyle="1" w:styleId="DeltaViewInsertion">
    <w:name w:val="DeltaView Insertion"/>
    <w:rPr>
      <w:color w:val="0000FF"/>
      <w:spacing w:val="0"/>
      <w:u w:val="single"/>
    </w:rPr>
  </w:style>
  <w:style w:type="paragraph" w:customStyle="1" w:styleId="Address">
    <w:name w:val="Address"/>
    <w:pPr>
      <w:spacing w:after="0" w:line="240" w:lineRule="auto"/>
    </w:pPr>
    <w:rPr>
      <w:rFonts w:ascii="Arial" w:eastAsia="MS Mincho" w:hAnsi="Arial" w:cs="Times New Roman"/>
      <w:sz w:val="16"/>
      <w:szCs w:val="24"/>
    </w:rPr>
  </w:style>
  <w:style w:type="character" w:customStyle="1" w:styleId="EquationCaption">
    <w:name w:val="_Equation Caption"/>
  </w:style>
  <w:style w:type="character" w:customStyle="1" w:styleId="Char">
    <w:name w:val="Char"/>
    <w:rPr>
      <w:rFonts w:ascii="Arial" w:hAnsi="Arial" w:cs="Arial"/>
      <w:spacing w:val="0"/>
      <w:sz w:val="22"/>
      <w:szCs w:val="22"/>
      <w:lang w:val="en-GB"/>
    </w:rPr>
  </w:style>
  <w:style w:type="paragraph" w:customStyle="1" w:styleId="boldtext">
    <w:name w:val="bold text"/>
    <w:basedOn w:val="Normal"/>
    <w:pPr>
      <w:tabs>
        <w:tab w:val="left" w:pos="284"/>
        <w:tab w:val="left" w:pos="567"/>
        <w:tab w:val="left" w:pos="851"/>
        <w:tab w:val="left" w:pos="1134"/>
        <w:tab w:val="left" w:pos="1418"/>
        <w:tab w:val="right" w:pos="8222"/>
      </w:tabs>
      <w:spacing w:before="0" w:after="60" w:line="220" w:lineRule="atLeast"/>
    </w:pPr>
    <w:rPr>
      <w:rFonts w:ascii="Avenir 45" w:eastAsia="MS Mincho" w:hAnsi="Avenir 45" w:cs="Avenir 45"/>
      <w:b/>
      <w:bCs/>
      <w:sz w:val="16"/>
      <w:szCs w:val="16"/>
      <w:lang w:eastAsia="en-GB"/>
    </w:rPr>
  </w:style>
  <w:style w:type="paragraph" w:customStyle="1" w:styleId="DeltaViewTableHeading">
    <w:name w:val="DeltaView Table Heading"/>
    <w:basedOn w:val="Normal"/>
    <w:pPr>
      <w:spacing w:before="0" w:after="120" w:line="240" w:lineRule="auto"/>
    </w:pPr>
    <w:rPr>
      <w:rFonts w:ascii="Arial" w:eastAsia="MS Mincho" w:hAnsi="Arial" w:cs="Arial"/>
      <w:b/>
      <w:bCs/>
      <w:sz w:val="20"/>
      <w:szCs w:val="24"/>
      <w:lang w:val="en-US" w:eastAsia="en-GB"/>
    </w:rPr>
  </w:style>
  <w:style w:type="paragraph" w:customStyle="1" w:styleId="DeltaViewTableBody">
    <w:name w:val="DeltaView Table Body"/>
    <w:basedOn w:val="Normal"/>
    <w:pPr>
      <w:spacing w:before="0" w:line="240" w:lineRule="auto"/>
    </w:pPr>
    <w:rPr>
      <w:rFonts w:ascii="Arial" w:eastAsia="MS Mincho" w:hAnsi="Arial" w:cs="Arial"/>
      <w:sz w:val="20"/>
      <w:szCs w:val="24"/>
      <w:lang w:val="en-US" w:eastAsia="en-GB"/>
    </w:rPr>
  </w:style>
  <w:style w:type="paragraph" w:customStyle="1" w:styleId="DeltaViewAnnounce">
    <w:name w:val="DeltaView Announce"/>
    <w:pPr>
      <w:spacing w:before="100" w:beforeAutospacing="1" w:after="100" w:afterAutospacing="1" w:line="240" w:lineRule="auto"/>
    </w:pPr>
    <w:rPr>
      <w:rFonts w:ascii="Arial" w:eastAsia="MS Mincho" w:hAnsi="Arial" w:cs="Arial"/>
      <w:sz w:val="24"/>
      <w:szCs w:val="24"/>
      <w:lang w:eastAsia="en-GB"/>
    </w:rPr>
  </w:style>
  <w:style w:type="character" w:customStyle="1" w:styleId="DeltaViewDeletion">
    <w:name w:val="DeltaView Deletion"/>
    <w:rPr>
      <w:strike/>
      <w:color w:val="FF0000"/>
      <w:spacing w:val="0"/>
    </w:rPr>
  </w:style>
  <w:style w:type="character" w:customStyle="1" w:styleId="DeltaViewMoveSource">
    <w:name w:val="DeltaView Move Source"/>
    <w:rPr>
      <w:strike/>
      <w:color w:val="FF0000"/>
      <w:spacing w:val="0"/>
    </w:rPr>
  </w:style>
  <w:style w:type="character" w:customStyle="1" w:styleId="DeltaViewMoveDestination">
    <w:name w:val="DeltaView Move Destination"/>
    <w:rPr>
      <w:color w:val="0000FF"/>
      <w:spacing w:val="0"/>
      <w:u w:val="single"/>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character" w:customStyle="1" w:styleId="DeltaViewFormatChange">
    <w:name w:val="DeltaView Format Change"/>
    <w:rPr>
      <w:color w:val="000000"/>
      <w:spacing w:val="0"/>
    </w:rPr>
  </w:style>
  <w:style w:type="character" w:customStyle="1" w:styleId="DeltaViewMovedDeletion">
    <w:name w:val="DeltaView Moved Deletion"/>
    <w:rPr>
      <w:strike/>
      <w:color w:val="C08080"/>
      <w:spacing w:val="0"/>
    </w:rPr>
  </w:style>
  <w:style w:type="character" w:customStyle="1" w:styleId="DeltaViewEditorComment">
    <w:name w:val="DeltaView Editor Comment"/>
    <w:rPr>
      <w:color w:val="0000FF"/>
      <w:spacing w:val="0"/>
      <w:u w:val="single"/>
    </w:rPr>
  </w:style>
  <w:style w:type="character" w:customStyle="1" w:styleId="DeltaViewStyleChangeText">
    <w:name w:val="DeltaView Style Change Text"/>
    <w:rPr>
      <w:color w:val="000000"/>
      <w:spacing w:val="0"/>
      <w:u w:val="single"/>
    </w:rPr>
  </w:style>
  <w:style w:type="character" w:customStyle="1" w:styleId="DeltaViewStyleChangeLabel">
    <w:name w:val="DeltaView Style Change Label"/>
    <w:rPr>
      <w:color w:val="000000"/>
      <w:spacing w:val="0"/>
    </w:rPr>
  </w:style>
  <w:style w:type="paragraph" w:styleId="Revision">
    <w:name w:val="Revision"/>
    <w:hidden/>
    <w:uiPriority w:val="99"/>
    <w:semiHidden/>
    <w:pPr>
      <w:spacing w:after="0" w:line="240" w:lineRule="auto"/>
    </w:pPr>
    <w:rPr>
      <w:rFonts w:ascii="Times New Roman" w:eastAsia="MS Mincho" w:hAnsi="Times New Roman" w:cs="Times New Roman"/>
      <w:sz w:val="24"/>
      <w:szCs w:val="24"/>
    </w:rPr>
  </w:style>
  <w:style w:type="numbering" w:customStyle="1" w:styleId="TimsStyle">
    <w:name w:val="Tim's Style"/>
    <w:pPr>
      <w:numPr>
        <w:numId w:val="21"/>
      </w:numPr>
    </w:pPr>
  </w:style>
  <w:style w:type="character" w:customStyle="1" w:styleId="legdslegrhslegp1text">
    <w:name w:val="legds legrhs legp1text"/>
    <w:basedOn w:val="DefaultParagraphFont"/>
  </w:style>
  <w:style w:type="character" w:customStyle="1" w:styleId="legdslegp1no">
    <w:name w:val="legds legp1no"/>
    <w:basedOn w:val="DefaultParagraphFont"/>
  </w:style>
  <w:style w:type="paragraph" w:customStyle="1" w:styleId="TMKSubHeadingBlue">
    <w:name w:val="TMK Sub Heading Blue"/>
    <w:basedOn w:val="Normal"/>
    <w:pPr>
      <w:tabs>
        <w:tab w:val="right" w:pos="7088"/>
      </w:tabs>
      <w:spacing w:before="240" w:after="120" w:line="240" w:lineRule="auto"/>
    </w:pPr>
    <w:rPr>
      <w:rFonts w:ascii="Verdana" w:eastAsia="MS Mincho" w:hAnsi="Verdana" w:cs="Times New Roman"/>
      <w:b/>
      <w:color w:val="00A6E9"/>
      <w:sz w:val="20"/>
      <w:szCs w:val="24"/>
      <w:lang w:val="en-US"/>
    </w:rPr>
  </w:style>
  <w:style w:type="paragraph" w:customStyle="1" w:styleId="TMKHeadingBlue">
    <w:name w:val="TMK Heading Blue"/>
    <w:basedOn w:val="Normal"/>
    <w:pPr>
      <w:tabs>
        <w:tab w:val="right" w:pos="7088"/>
      </w:tabs>
      <w:spacing w:before="600" w:after="120" w:line="240" w:lineRule="auto"/>
    </w:pPr>
    <w:rPr>
      <w:rFonts w:ascii="Verdana" w:eastAsia="MS Mincho" w:hAnsi="Verdana" w:cs="Times New Roman"/>
      <w:b/>
      <w:color w:val="00A6E9"/>
      <w:sz w:val="28"/>
      <w:szCs w:val="28"/>
      <w:lang w:val="en-US"/>
    </w:rPr>
  </w:style>
  <w:style w:type="paragraph" w:customStyle="1" w:styleId="Body1">
    <w:name w:val="Body1"/>
    <w:basedOn w:val="Normal"/>
    <w:pPr>
      <w:spacing w:before="200" w:after="60" w:line="240" w:lineRule="auto"/>
      <w:ind w:left="714"/>
    </w:pPr>
    <w:rPr>
      <w:rFonts w:ascii="Verdana" w:eastAsia="MS Mincho" w:hAnsi="Verdana" w:cs="Times New Roman"/>
      <w:sz w:val="20"/>
      <w:szCs w:val="24"/>
    </w:rPr>
  </w:style>
  <w:style w:type="paragraph" w:customStyle="1" w:styleId="Body2">
    <w:name w:val="Body2"/>
    <w:basedOn w:val="Normal"/>
    <w:pPr>
      <w:spacing w:before="200" w:after="60" w:line="240" w:lineRule="auto"/>
      <w:ind w:left="1414"/>
    </w:pPr>
    <w:rPr>
      <w:rFonts w:ascii="Verdana" w:eastAsia="MS Mincho" w:hAnsi="Verdana" w:cs="Times New Roman"/>
      <w:sz w:val="20"/>
      <w:szCs w:val="24"/>
    </w:rPr>
  </w:style>
  <w:style w:type="paragraph" w:customStyle="1" w:styleId="Body3">
    <w:name w:val="Body3"/>
    <w:basedOn w:val="Normal"/>
    <w:pPr>
      <w:spacing w:before="200" w:after="60" w:line="240" w:lineRule="auto"/>
      <w:ind w:left="2268"/>
    </w:pPr>
    <w:rPr>
      <w:rFonts w:ascii="Verdana" w:eastAsia="MS Mincho" w:hAnsi="Verdana" w:cs="Times New Roman"/>
      <w:sz w:val="20"/>
      <w:szCs w:val="24"/>
    </w:rPr>
  </w:style>
  <w:style w:type="paragraph" w:customStyle="1" w:styleId="Body4">
    <w:name w:val="Body4"/>
    <w:basedOn w:val="Normal"/>
    <w:pPr>
      <w:spacing w:before="200" w:after="60" w:line="240" w:lineRule="auto"/>
      <w:ind w:left="3416"/>
    </w:pPr>
    <w:rPr>
      <w:rFonts w:ascii="Verdana" w:eastAsia="MS Mincho" w:hAnsi="Verdana" w:cs="Times New Roman"/>
      <w:sz w:val="20"/>
      <w:szCs w:val="24"/>
    </w:rPr>
  </w:style>
  <w:style w:type="paragraph" w:customStyle="1" w:styleId="Body5">
    <w:name w:val="Body5"/>
    <w:basedOn w:val="Normal"/>
    <w:pPr>
      <w:spacing w:before="200" w:after="60" w:line="240" w:lineRule="auto"/>
      <w:ind w:left="4678"/>
    </w:pPr>
    <w:rPr>
      <w:rFonts w:ascii="Verdana" w:eastAsia="MS Mincho" w:hAnsi="Verdana" w:cs="Times New Roman"/>
      <w:sz w:val="20"/>
      <w:szCs w:val="24"/>
    </w:rPr>
  </w:style>
  <w:style w:type="paragraph" w:customStyle="1" w:styleId="Body6">
    <w:name w:val="Body6"/>
    <w:basedOn w:val="Normal"/>
    <w:pPr>
      <w:spacing w:before="200" w:after="60" w:line="240" w:lineRule="auto"/>
      <w:ind w:left="5387"/>
    </w:pPr>
    <w:rPr>
      <w:rFonts w:ascii="Verdana" w:eastAsia="MS Mincho" w:hAnsi="Verdana" w:cs="Times New Roman"/>
      <w:sz w:val="20"/>
      <w:szCs w:val="24"/>
    </w:rPr>
  </w:style>
  <w:style w:type="paragraph" w:customStyle="1" w:styleId="Body7">
    <w:name w:val="Body7"/>
    <w:basedOn w:val="Normal"/>
    <w:pPr>
      <w:spacing w:before="200" w:after="60" w:line="240" w:lineRule="auto"/>
      <w:ind w:left="6096"/>
    </w:pPr>
    <w:rPr>
      <w:rFonts w:ascii="Verdana" w:eastAsia="MS Mincho" w:hAnsi="Verdana" w:cs="Times New Roman"/>
      <w:sz w:val="20"/>
      <w:szCs w:val="24"/>
    </w:rPr>
  </w:style>
  <w:style w:type="paragraph" w:customStyle="1" w:styleId="Body8">
    <w:name w:val="Body8"/>
    <w:basedOn w:val="Normal"/>
    <w:pPr>
      <w:spacing w:before="200" w:after="60" w:line="240" w:lineRule="auto"/>
      <w:ind w:left="6663"/>
    </w:pPr>
    <w:rPr>
      <w:rFonts w:ascii="Verdana" w:eastAsia="MS Mincho" w:hAnsi="Verdana" w:cs="Times New Roman"/>
      <w:sz w:val="20"/>
      <w:szCs w:val="24"/>
    </w:rPr>
  </w:style>
  <w:style w:type="paragraph" w:customStyle="1" w:styleId="Body9">
    <w:name w:val="Body9"/>
    <w:basedOn w:val="Normal"/>
    <w:pPr>
      <w:spacing w:before="200" w:after="60" w:line="240" w:lineRule="auto"/>
      <w:ind w:left="7371"/>
    </w:pPr>
    <w:rPr>
      <w:rFonts w:ascii="Verdana" w:eastAsia="MS Mincho" w:hAnsi="Verdana" w:cs="Times New Roman"/>
      <w:sz w:val="20"/>
      <w:szCs w:val="24"/>
    </w:rPr>
  </w:style>
  <w:style w:type="paragraph" w:customStyle="1" w:styleId="DocSpace">
    <w:name w:val="DocSpace"/>
    <w:basedOn w:val="Normal"/>
    <w:pPr>
      <w:spacing w:before="200" w:after="60" w:line="240" w:lineRule="auto"/>
    </w:pPr>
    <w:rPr>
      <w:rFonts w:ascii="Verdana" w:eastAsia="MS Mincho" w:hAnsi="Verdana" w:cs="Times New Roman"/>
      <w:sz w:val="20"/>
      <w:szCs w:val="24"/>
    </w:rPr>
  </w:style>
  <w:style w:type="paragraph" w:customStyle="1" w:styleId="SchTitle">
    <w:name w:val="Sch Title"/>
    <w:next w:val="STBody"/>
    <w:pPr>
      <w:keepNext/>
      <w:widowControl w:val="0"/>
      <w:spacing w:before="200" w:after="60" w:line="240" w:lineRule="auto"/>
      <w:jc w:val="center"/>
    </w:pPr>
    <w:rPr>
      <w:rFonts w:ascii="Arial" w:eastAsia="Times New Roman" w:hAnsi="Arial" w:cs="Times New Roman"/>
      <w:lang w:eastAsia="en-GB"/>
    </w:rPr>
  </w:style>
  <w:style w:type="paragraph" w:customStyle="1" w:styleId="STBody">
    <w:name w:val="STBody"/>
    <w:basedOn w:val="Normal"/>
    <w:pPr>
      <w:keepNext/>
      <w:spacing w:before="0" w:line="240" w:lineRule="auto"/>
      <w:jc w:val="center"/>
    </w:pPr>
    <w:rPr>
      <w:rFonts w:ascii="Verdana" w:eastAsia="MS Mincho" w:hAnsi="Verdana" w:cs="Times New Roman"/>
      <w:sz w:val="20"/>
      <w:szCs w:val="24"/>
    </w:rPr>
  </w:style>
  <w:style w:type="paragraph" w:customStyle="1" w:styleId="SchedClauses">
    <w:name w:val="Sched Clauses"/>
    <w:basedOn w:val="Normal"/>
    <w:pPr>
      <w:spacing w:before="200" w:after="60" w:line="240" w:lineRule="auto"/>
    </w:pPr>
    <w:rPr>
      <w:rFonts w:ascii="Verdana" w:eastAsia="MS Mincho" w:hAnsi="Verdana" w:cs="Times New Roman"/>
      <w:sz w:val="20"/>
      <w:szCs w:val="24"/>
    </w:rPr>
  </w:style>
  <w:style w:type="paragraph" w:customStyle="1" w:styleId="BasicParagraph">
    <w:name w:val="[Basic Paragraph]"/>
    <w:basedOn w:val="Normal"/>
    <w:uiPriority w:val="99"/>
    <w:pPr>
      <w:widowControl w:val="0"/>
      <w:spacing w:before="0" w:line="288" w:lineRule="auto"/>
    </w:pPr>
    <w:rPr>
      <w:rFonts w:ascii="MinionPro-Regular" w:eastAsia="MS Mincho" w:hAnsi="MinionPro-Regular" w:cs="MinionPro-Regular"/>
      <w:color w:val="000000"/>
      <w:sz w:val="20"/>
      <w:szCs w:val="24"/>
      <w:lang w:eastAsia="ja-JP"/>
    </w:rPr>
  </w:style>
  <w:style w:type="paragraph" w:customStyle="1" w:styleId="1-verdana10">
    <w:name w:val="1 - verdana 10"/>
    <w:basedOn w:val="Normal"/>
    <w:link w:val="1-verdana10Char"/>
    <w:pPr>
      <w:spacing w:before="0" w:line="240" w:lineRule="auto"/>
    </w:pPr>
    <w:rPr>
      <w:rFonts w:ascii="Verdana" w:eastAsia="MS Mincho" w:hAnsi="Verdana" w:cs="Arial"/>
      <w:sz w:val="20"/>
    </w:rPr>
  </w:style>
  <w:style w:type="character" w:customStyle="1" w:styleId="1-verdana10Char">
    <w:name w:val="1 - verdana 10 Char"/>
    <w:link w:val="1-verdana10"/>
    <w:rPr>
      <w:rFonts w:ascii="Verdana" w:eastAsia="MS Mincho" w:hAnsi="Verdana" w:cs="Arial"/>
    </w:rPr>
  </w:style>
  <w:style w:type="paragraph" w:customStyle="1" w:styleId="TMKDefinitionHeading">
    <w:name w:val="TMK Definition Heading"/>
    <w:basedOn w:val="Normal"/>
    <w:pPr>
      <w:tabs>
        <w:tab w:val="right" w:pos="7088"/>
      </w:tabs>
      <w:spacing w:before="240" w:after="120" w:line="240" w:lineRule="auto"/>
    </w:pPr>
    <w:rPr>
      <w:rFonts w:ascii="Verdana" w:eastAsia="MS Mincho" w:hAnsi="Verdana" w:cs="Times New Roman"/>
      <w:b/>
      <w:sz w:val="20"/>
      <w:szCs w:val="24"/>
    </w:rPr>
  </w:style>
  <w:style w:type="paragraph" w:customStyle="1" w:styleId="NumberedSection-Heading1">
    <w:name w:val="Numbered Section - Heading 1"/>
    <w:basedOn w:val="Normal"/>
    <w:uiPriority w:val="99"/>
    <w:pPr>
      <w:keepNext/>
      <w:numPr>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2">
    <w:name w:val="Numbered Section - Heading 2"/>
    <w:basedOn w:val="Normal"/>
    <w:uiPriority w:val="99"/>
    <w:pPr>
      <w:keepNext/>
      <w:numPr>
        <w:ilvl w:val="1"/>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3">
    <w:name w:val="Numbered Section - Heading 3"/>
    <w:basedOn w:val="Normal"/>
    <w:uiPriority w:val="99"/>
    <w:pPr>
      <w:keepNext/>
      <w:numPr>
        <w:ilvl w:val="2"/>
        <w:numId w:val="23"/>
      </w:numPr>
      <w:spacing w:before="360" w:after="280" w:line="240" w:lineRule="auto"/>
    </w:pPr>
    <w:rPr>
      <w:rFonts w:ascii="Arial" w:eastAsia="MS Mincho" w:hAnsi="Arial" w:cs="Arial"/>
      <w:b/>
      <w:bCs/>
      <w:caps/>
      <w:color w:val="1A1364"/>
      <w:sz w:val="24"/>
      <w:szCs w:val="24"/>
      <w:lang w:eastAsia="ja-JP"/>
    </w:rPr>
  </w:style>
  <w:style w:type="paragraph" w:customStyle="1" w:styleId="NumberedSection-Heading4">
    <w:name w:val="Numbered Section - Heading 4"/>
    <w:basedOn w:val="Normal"/>
    <w:uiPriority w:val="99"/>
    <w:pPr>
      <w:keepNext/>
      <w:numPr>
        <w:ilvl w:val="3"/>
        <w:numId w:val="23"/>
      </w:numPr>
      <w:spacing w:before="0" w:after="180" w:line="240" w:lineRule="auto"/>
    </w:pPr>
    <w:rPr>
      <w:rFonts w:ascii="Arial" w:eastAsia="MS Mincho" w:hAnsi="Arial" w:cs="Arial"/>
      <w:b/>
      <w:bCs/>
      <w:sz w:val="22"/>
      <w:szCs w:val="22"/>
      <w:lang w:eastAsia="ja-JP"/>
    </w:rPr>
  </w:style>
  <w:style w:type="paragraph" w:customStyle="1" w:styleId="NumberedSection-Paragraph1">
    <w:name w:val="Numbered Section - Paragraph 1"/>
    <w:basedOn w:val="Normal"/>
    <w:uiPriority w:val="99"/>
    <w:pPr>
      <w:numPr>
        <w:ilvl w:val="4"/>
        <w:numId w:val="23"/>
      </w:numPr>
      <w:spacing w:before="0" w:after="180" w:line="240" w:lineRule="auto"/>
    </w:pPr>
    <w:rPr>
      <w:rFonts w:ascii="Arial" w:eastAsia="MS Mincho" w:hAnsi="Arial" w:cs="Arial"/>
      <w:szCs w:val="18"/>
      <w:lang w:eastAsia="ja-JP"/>
    </w:rPr>
  </w:style>
  <w:style w:type="paragraph" w:customStyle="1" w:styleId="NumberedSection-Paragraph2">
    <w:name w:val="Numbered Section - Paragraph 2"/>
    <w:basedOn w:val="Normal"/>
    <w:uiPriority w:val="99"/>
    <w:pPr>
      <w:numPr>
        <w:ilvl w:val="5"/>
        <w:numId w:val="23"/>
      </w:numPr>
      <w:spacing w:before="0" w:after="180" w:line="240" w:lineRule="auto"/>
      <w:ind w:left="680"/>
    </w:pPr>
    <w:rPr>
      <w:rFonts w:ascii="Arial" w:eastAsia="MS Mincho" w:hAnsi="Arial" w:cs="Arial"/>
      <w:szCs w:val="18"/>
      <w:lang w:eastAsia="ja-JP"/>
    </w:rPr>
  </w:style>
  <w:style w:type="paragraph" w:customStyle="1" w:styleId="NumberedSection-Paragraph3">
    <w:name w:val="Numbered Section - Paragraph 3"/>
    <w:basedOn w:val="Normal"/>
    <w:uiPriority w:val="99"/>
    <w:pPr>
      <w:numPr>
        <w:ilvl w:val="6"/>
        <w:numId w:val="23"/>
      </w:numPr>
      <w:spacing w:before="0" w:after="180" w:line="240" w:lineRule="auto"/>
    </w:pPr>
    <w:rPr>
      <w:rFonts w:ascii="Arial" w:eastAsia="MS Mincho" w:hAnsi="Arial" w:cs="Arial"/>
      <w:szCs w:val="18"/>
      <w:lang w:eastAsia="ja-JP"/>
    </w:rPr>
  </w:style>
  <w:style w:type="paragraph" w:customStyle="1" w:styleId="NumberedSection-Paragraph4">
    <w:name w:val="Numbered Section - Paragraph 4"/>
    <w:basedOn w:val="Normal"/>
    <w:uiPriority w:val="99"/>
    <w:pPr>
      <w:numPr>
        <w:ilvl w:val="7"/>
        <w:numId w:val="23"/>
      </w:numPr>
      <w:spacing w:before="0" w:after="180" w:line="240" w:lineRule="auto"/>
    </w:pPr>
    <w:rPr>
      <w:rFonts w:ascii="Arial" w:eastAsia="MS Mincho" w:hAnsi="Arial" w:cs="Arial"/>
      <w:szCs w:val="18"/>
      <w:lang w:eastAsia="ja-JP"/>
    </w:rPr>
  </w:style>
  <w:style w:type="numbering" w:customStyle="1" w:styleId="NumberedSectionHeading">
    <w:name w:val="Numbered Section Heading"/>
    <w:uiPriority w:val="99"/>
    <w:pPr>
      <w:numPr>
        <w:numId w:val="23"/>
      </w:numPr>
    </w:pPr>
  </w:style>
  <w:style w:type="numbering" w:customStyle="1" w:styleId="ListHeading1">
    <w:name w:val="__List Heading1"/>
    <w:uiPriority w:val="99"/>
    <w:pPr>
      <w:numPr>
        <w:numId w:val="22"/>
      </w:numPr>
    </w:pPr>
  </w:style>
  <w:style w:type="numbering" w:customStyle="1" w:styleId="ListHeading11">
    <w:name w:val="__List Heading11"/>
    <w:uiPriority w:val="99"/>
  </w:style>
  <w:style w:type="numbering" w:customStyle="1" w:styleId="ListHeading2">
    <w:name w:val="__List Heading2"/>
    <w:uiPriority w:val="99"/>
  </w:style>
  <w:style w:type="numbering" w:customStyle="1" w:styleId="ListHeading3">
    <w:name w:val="__List Heading3"/>
    <w:uiPriority w:val="99"/>
  </w:style>
  <w:style w:type="character" w:customStyle="1" w:styleId="SubtleReference1">
    <w:name w:val="Subtle Reference1"/>
    <w:basedOn w:val="DefaultParagraphFont"/>
    <w:uiPriority w:val="31"/>
    <w:semiHidden/>
    <w:rPr>
      <w:smallCaps/>
      <w:color w:val="C79000"/>
      <w:u w:val="single"/>
    </w:rPr>
  </w:style>
  <w:style w:type="numbering" w:customStyle="1" w:styleId="ListHeading4">
    <w:name w:val="__List Heading4"/>
    <w:uiPriority w:val="99"/>
  </w:style>
  <w:style w:type="numbering" w:customStyle="1" w:styleId="ListHeading5">
    <w:name w:val="__List Heading5"/>
    <w:uiPriority w:val="99"/>
  </w:style>
  <w:style w:type="numbering" w:customStyle="1" w:styleId="ListHeading6">
    <w:name w:val="__List Heading6"/>
    <w:uiPriority w:val="99"/>
  </w:style>
  <w:style w:type="numbering" w:customStyle="1" w:styleId="ListHeading7">
    <w:name w:val="__List Heading7"/>
    <w:uiPriority w:val="99"/>
  </w:style>
  <w:style w:type="numbering" w:customStyle="1" w:styleId="ListHeading8">
    <w:name w:val="__List Heading8"/>
    <w:uiPriority w:val="99"/>
  </w:style>
  <w:style w:type="numbering" w:customStyle="1" w:styleId="ListHeading9">
    <w:name w:val="__List Heading9"/>
    <w:uiPriority w:val="99"/>
  </w:style>
  <w:style w:type="paragraph" w:customStyle="1" w:styleId="Bold">
    <w:name w:val="Bold"/>
    <w:basedOn w:val="Normal"/>
    <w:link w:val="BoldChar"/>
    <w:uiPriority w:val="99"/>
    <w:semiHidden/>
    <w:pPr>
      <w:keepNext/>
      <w:keepLines/>
      <w:spacing w:before="0" w:after="200" w:line="200" w:lineRule="exact"/>
    </w:pPr>
    <w:rPr>
      <w:rFonts w:ascii="Arial" w:eastAsia="Arial" w:hAnsi="Arial" w:cs="Times New Roman"/>
      <w:b/>
      <w:sz w:val="15"/>
      <w:szCs w:val="22"/>
      <w:lang w:val="en-US"/>
    </w:rPr>
  </w:style>
  <w:style w:type="character" w:customStyle="1" w:styleId="BoldChar">
    <w:name w:val="Bold Char"/>
    <w:basedOn w:val="DefaultParagraphFont"/>
    <w:link w:val="Bold"/>
    <w:uiPriority w:val="99"/>
    <w:semiHidden/>
    <w:rPr>
      <w:rFonts w:ascii="Arial" w:eastAsia="Arial" w:hAnsi="Arial" w:cs="Times New Roman"/>
      <w:b/>
      <w:sz w:val="15"/>
      <w:szCs w:val="22"/>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Body">
    <w:name w:val="Body"/>
    <w:basedOn w:val="BodyText2"/>
    <w:pPr>
      <w:widowControl w:val="0"/>
      <w:spacing w:before="60" w:after="0" w:line="240" w:lineRule="auto"/>
      <w:jc w:val="both"/>
    </w:pPr>
    <w:rPr>
      <w:rFonts w:ascii="Arial" w:eastAsia="Times New Roman" w:hAnsi="Arial" w:cs="Times New Roman"/>
      <w:sz w:val="14"/>
    </w:rPr>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UnresolvedMention4">
    <w:name w:val="Unresolved Mention4"/>
    <w:basedOn w:val="DefaultParagraphFont"/>
    <w:uiPriority w:val="99"/>
    <w:semiHidden/>
    <w:unhideWhenUsed/>
    <w:rPr>
      <w:color w:val="605E5C"/>
      <w:shd w:val="clear" w:color="auto" w:fill="E1DFDD"/>
    </w:rPr>
  </w:style>
  <w:style w:type="character" w:customStyle="1" w:styleId="ListParagraphChar">
    <w:name w:val="List Paragraph Char"/>
    <w:basedOn w:val="DefaultParagraphFont"/>
    <w:link w:val="ListParagraph"/>
    <w:uiPriority w:val="34"/>
    <w:rPr>
      <w:sz w:val="18"/>
    </w:rPr>
  </w:style>
  <w:style w:type="paragraph" w:customStyle="1" w:styleId="Pa1">
    <w:name w:val="Pa1"/>
    <w:basedOn w:val="Normal"/>
    <w:next w:val="Normal"/>
    <w:uiPriority w:val="99"/>
    <w:pPr>
      <w:spacing w:before="0" w:line="241" w:lineRule="atLeast"/>
    </w:pPr>
    <w:rPr>
      <w:rFonts w:ascii="TisaOT-Medi" w:hAnsi="TisaOT-Medi" w:cs="Times New Roman"/>
      <w:sz w:val="24"/>
      <w:szCs w:val="24"/>
    </w:rPr>
  </w:style>
  <w:style w:type="character" w:customStyle="1" w:styleId="A4">
    <w:name w:val="A4"/>
    <w:uiPriority w:val="99"/>
    <w:rPr>
      <w:rFonts w:cs="TisaOT-Medi"/>
      <w:color w:val="000000"/>
      <w:sz w:val="20"/>
      <w:szCs w:val="20"/>
    </w:rPr>
  </w:style>
  <w:style w:type="character" w:customStyle="1" w:styleId="A5">
    <w:name w:val="A5"/>
    <w:uiPriority w:val="99"/>
    <w:rPr>
      <w:rFonts w:ascii="TisaSansOT-Light" w:hAnsi="TisaSansOT-Light" w:cs="TisaSansOT-Light"/>
      <w:color w:val="000000"/>
      <w:sz w:val="18"/>
      <w:szCs w:val="18"/>
    </w:rPr>
  </w:style>
  <w:style w:type="character" w:customStyle="1" w:styleId="StrongDefault">
    <w:name w:val="Strong Default"/>
    <w:uiPriority w:val="1"/>
    <w:qFormat/>
    <w:rPr>
      <w:rFonts w:ascii="Tahoma" w:hAnsi="Tahoma" w:cs="Times New Roman"/>
      <w:b/>
      <w:sz w:val="20"/>
    </w:rPr>
  </w:style>
  <w:style w:type="paragraph" w:customStyle="1" w:styleId="NivanteBody">
    <w:name w:val="Nivante Body"/>
    <w:qFormat/>
    <w:pPr>
      <w:spacing w:after="240" w:line="240" w:lineRule="auto"/>
    </w:pPr>
    <w:rPr>
      <w:rFonts w:ascii="Poppins" w:hAnsi="Poppins" w:cs="Arial"/>
      <w:color w:val="888888"/>
      <w:sz w:val="22"/>
      <w:szCs w:val="22"/>
    </w:rPr>
  </w:style>
  <w:style w:type="paragraph" w:customStyle="1" w:styleId="xmsonormal">
    <w:name w:val="x_msonormal"/>
    <w:basedOn w:val="Normal"/>
    <w:pPr>
      <w:spacing w:before="0" w:line="264" w:lineRule="auto"/>
    </w:pPr>
    <w:rPr>
      <w:rFonts w:ascii="Arial" w:hAnsi="Arial" w:cs="Arial"/>
      <w:sz w:val="20"/>
      <w:lang w:eastAsia="en-GB"/>
    </w:rPr>
  </w:style>
  <w:style w:type="character" w:customStyle="1" w:styleId="UnresolvedMention5">
    <w:name w:val="Unresolved Mention5"/>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C30949"/>
    <w:rPr>
      <w:color w:val="605E5C"/>
      <w:shd w:val="clear" w:color="auto" w:fill="E1DFDD"/>
    </w:rPr>
  </w:style>
  <w:style w:type="paragraph" w:customStyle="1" w:styleId="Indent">
    <w:name w:val="Indent"/>
    <w:basedOn w:val="Normal"/>
    <w:semiHidden/>
    <w:rsid w:val="00662B74"/>
    <w:pPr>
      <w:keepNext/>
      <w:keepLines/>
      <w:spacing w:before="240" w:after="200" w:line="200" w:lineRule="exact"/>
      <w:ind w:left="360" w:hanging="360"/>
    </w:pPr>
    <w:rPr>
      <w:rFonts w:ascii="Tms Rmn" w:eastAsia="Arial" w:hAnsi="Tms Rmn" w:cs="Times New Roman"/>
      <w:sz w:val="20"/>
      <w:szCs w:val="22"/>
      <w:lang w:val="en-US"/>
    </w:rPr>
  </w:style>
  <w:style w:type="paragraph" w:customStyle="1" w:styleId="AListheading">
    <w:name w:val="A. List heading"/>
    <w:basedOn w:val="ListHeading0"/>
    <w:link w:val="AListheadingChar"/>
    <w:uiPriority w:val="99"/>
    <w:qFormat/>
    <w:rsid w:val="00662B74"/>
    <w:pPr>
      <w:numPr>
        <w:numId w:val="372"/>
      </w:numPr>
    </w:pPr>
    <w:rPr>
      <w:sz w:val="18"/>
    </w:rPr>
  </w:style>
  <w:style w:type="paragraph" w:customStyle="1" w:styleId="Angeles">
    <w:name w:val="Angeles"/>
    <w:basedOn w:val="Normal"/>
    <w:rsid w:val="00662B74"/>
    <w:pPr>
      <w:spacing w:before="0" w:line="360" w:lineRule="auto"/>
      <w:jc w:val="both"/>
    </w:pPr>
    <w:rPr>
      <w:rFonts w:ascii="Arial" w:eastAsia="Times New Roman" w:hAnsi="Arial" w:cs="Times New Roman"/>
      <w:sz w:val="22"/>
      <w:lang w:val="es-ES_tradnl"/>
    </w:rPr>
  </w:style>
  <w:style w:type="character" w:customStyle="1" w:styleId="ListHeadingChar">
    <w:name w:val="List Heading Char"/>
    <w:basedOn w:val="Heading2Char"/>
    <w:link w:val="ListHeading0"/>
    <w:uiPriority w:val="2"/>
    <w:rsid w:val="00662B74"/>
    <w:rPr>
      <w:rFonts w:asciiTheme="majorHAnsi" w:eastAsiaTheme="majorEastAsia" w:hAnsiTheme="majorHAnsi" w:cstheme="majorBidi"/>
      <w:bCs/>
      <w:color w:val="009CE5" w:themeColor="accent1"/>
      <w:sz w:val="22"/>
      <w:szCs w:val="26"/>
    </w:rPr>
  </w:style>
  <w:style w:type="character" w:customStyle="1" w:styleId="AListheadingChar">
    <w:name w:val="A. List heading Char"/>
    <w:basedOn w:val="ListHeadingChar"/>
    <w:link w:val="AListheading"/>
    <w:uiPriority w:val="99"/>
    <w:rsid w:val="00662B74"/>
    <w:rPr>
      <w:rFonts w:asciiTheme="majorHAnsi" w:eastAsiaTheme="majorEastAsia" w:hAnsiTheme="majorHAnsi" w:cstheme="majorBidi"/>
      <w:bCs/>
      <w:color w:val="009CE5" w:themeColor="accent1"/>
      <w:sz w:val="18"/>
      <w:szCs w:val="26"/>
    </w:rPr>
  </w:style>
  <w:style w:type="paragraph" w:customStyle="1" w:styleId="1bulletlist">
    <w:name w:val="1 bullet list"/>
    <w:basedOn w:val="ListParagraph"/>
    <w:rsid w:val="00662B74"/>
    <w:pPr>
      <w:numPr>
        <w:ilvl w:val="0"/>
        <w:numId w:val="375"/>
      </w:numPr>
      <w:spacing w:before="0" w:after="120" w:line="240" w:lineRule="auto"/>
      <w:contextualSpacing/>
      <w:jc w:val="both"/>
    </w:pPr>
    <w:rPr>
      <w:rFonts w:ascii="Arial" w:hAnsi="Arial" w:cs="Arial"/>
      <w:b/>
      <w:sz w:val="20"/>
    </w:rPr>
  </w:style>
  <w:style w:type="paragraph" w:customStyle="1" w:styleId="ListParagraph2">
    <w:name w:val="List Paragraph 2"/>
    <w:basedOn w:val="Normal"/>
    <w:rsid w:val="00662B74"/>
    <w:pPr>
      <w:tabs>
        <w:tab w:val="num" w:pos="2126"/>
      </w:tabs>
      <w:spacing w:before="0" w:line="240" w:lineRule="auto"/>
      <w:ind w:left="2126" w:hanging="708"/>
      <w:jc w:val="both"/>
    </w:pPr>
    <w:rPr>
      <w:rFonts w:ascii="Arial" w:eastAsia="Cambria" w:hAnsi="Arial" w:cs="Times New Roman"/>
      <w:sz w:val="20"/>
      <w:szCs w:val="24"/>
      <w:lang w:val="en-US"/>
    </w:rPr>
  </w:style>
  <w:style w:type="paragraph" w:customStyle="1" w:styleId="ListParagraph4">
    <w:name w:val="List Paragraph 4"/>
    <w:basedOn w:val="Normal"/>
    <w:rsid w:val="00662B74"/>
    <w:pPr>
      <w:tabs>
        <w:tab w:val="num" w:pos="2835"/>
      </w:tabs>
      <w:spacing w:before="0" w:line="240" w:lineRule="auto"/>
      <w:ind w:left="2835" w:hanging="709"/>
      <w:jc w:val="both"/>
    </w:pPr>
    <w:rPr>
      <w:rFonts w:ascii="Arial" w:eastAsia="Cambria" w:hAnsi="Arial" w:cs="Times New Roman"/>
      <w:sz w:val="20"/>
      <w:szCs w:val="24"/>
      <w:lang w:val="en-US"/>
    </w:rPr>
  </w:style>
  <w:style w:type="numbering" w:customStyle="1" w:styleId="NoList2">
    <w:name w:val="No List2"/>
    <w:next w:val="NoList"/>
    <w:uiPriority w:val="99"/>
    <w:semiHidden/>
    <w:unhideWhenUsed/>
    <w:rsid w:val="00693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complaint.info@financial-ombudsman.org.uk" TargetMode="External"/><Relationship Id="rId18" Type="http://schemas.openxmlformats.org/officeDocument/2006/relationships/header" Target="header1.xml"/><Relationship Id="rId26" Type="http://schemas.openxmlformats.org/officeDocument/2006/relationships/hyperlink" Target="http://www.araglegal.co.uk" TargetMode="External"/><Relationship Id="rId21" Type="http://schemas.openxmlformats.org/officeDocument/2006/relationships/header" Target="header3.xml"/><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https://register.fca.org.uk/" TargetMode="External"/><Relationship Id="rId17" Type="http://schemas.openxmlformats.org/officeDocument/2006/relationships/hyperlink" Target="mailto:piclaims@tmhcc.com" TargetMode="External"/><Relationship Id="rId25" Type="http://schemas.openxmlformats.org/officeDocument/2006/relationships/hyperlink" Target="https://register.fca.org.uk/" TargetMode="External"/><Relationship Id="rId33" Type="http://schemas.openxmlformats.org/officeDocument/2006/relationships/hyperlink" Target="mailto:DPO@tmhcc.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Mail@tmhcc.com" TargetMode="External"/><Relationship Id="rId20" Type="http://schemas.openxmlformats.org/officeDocument/2006/relationships/header" Target="header2.xml"/><Relationship Id="rId29" Type="http://schemas.openxmlformats.org/officeDocument/2006/relationships/hyperlink" Target="mailto:complaint.info@financial-ombudsman.org.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32" Type="http://schemas.openxmlformats.org/officeDocument/2006/relationships/hyperlink" Target="https://www.tmhcc.com/en/legal/privacy-policy"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ec.europa.eu/odr" TargetMode="External"/><Relationship Id="rId23" Type="http://schemas.openxmlformats.org/officeDocument/2006/relationships/header" Target="header5.xml"/><Relationship Id="rId28" Type="http://schemas.openxmlformats.org/officeDocument/2006/relationships/hyperlink" Target="mailto:customerrelations@arag.co.uk"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hyperlink" Target="http://ec.europa.eu/od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financial-ombudsman.org.uk" TargetMode="External"/><Relationship Id="rId22" Type="http://schemas.openxmlformats.org/officeDocument/2006/relationships/header" Target="header4.xml"/><Relationship Id="rId27" Type="http://schemas.openxmlformats.org/officeDocument/2006/relationships/hyperlink" Target="http://www.arag.co.uk" TargetMode="External"/><Relationship Id="rId30" Type="http://schemas.openxmlformats.org/officeDocument/2006/relationships/hyperlink" Target="http://www.financial-ombudsman.org.uk" TargetMode="External"/><Relationship Id="rId35" Type="http://schemas.openxmlformats.org/officeDocument/2006/relationships/footer" Target="footer5.xm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00ABE-A119-4420-B3C5-2946DCB63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120</Pages>
  <Words>74587</Words>
  <Characters>425148</Characters>
  <Application>Microsoft Office Word</Application>
  <DocSecurity>0</DocSecurity>
  <Lines>3542</Lines>
  <Paragraphs>997</Paragraphs>
  <ScaleCrop>false</ScaleCrop>
  <HeadingPairs>
    <vt:vector size="2" baseType="variant">
      <vt:variant>
        <vt:lpstr>Title</vt:lpstr>
      </vt:variant>
      <vt:variant>
        <vt:i4>1</vt:i4>
      </vt:variant>
    </vt:vector>
  </HeadingPairs>
  <TitlesOfParts>
    <vt:vector size="1" baseType="lpstr">
      <vt:lpstr>TMHCC Media Combined 0821</vt:lpstr>
    </vt:vector>
  </TitlesOfParts>
  <Company>HCC</Company>
  <LinksUpToDate>false</LinksUpToDate>
  <CharactersWithSpaces>498738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TMHCC Media Combined 0821</dc:title>
  <dc:creator>Alison Sanders</dc:creator>
  <dc:description>Built by www.mediasterling.com</dc:description>
  <cp:lastModifiedBy>stuart wolstenholme</cp:lastModifiedBy>
  <cp:revision>59</cp:revision>
  <dcterms:created xsi:type="dcterms:W3CDTF">2026-04-28T10:36:00Z</dcterms:created>
  <dcterms:modified xsi:type="dcterms:W3CDTF">2026-05-29T18:41:00Z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y fmtid="{D5CDD505-2E9C-101B-9397-08002B2CF9AE}" pid="3" name="MSIP_Label_118f7517-c8d7-4ff4-8e9f-a8767da2af80_Enabled">
    <vt:lpwstr>True</vt:lpwstr>
  </property>
  <property fmtid="{D5CDD505-2E9C-101B-9397-08002B2CF9AE}" pid="4" name="MSIP_Label_118f7517-c8d7-4ff4-8e9f-a8767da2af80_SiteId">
    <vt:lpwstr>c769a7a7-df07-4a6a-ae12-18be1dd315d1</vt:lpwstr>
  </property>
  <property fmtid="{D5CDD505-2E9C-101B-9397-08002B2CF9AE}" pid="5" name="MSIP_Label_118f7517-c8d7-4ff4-8e9f-a8767da2af80_Owner">
    <vt:lpwstr>Stuart.Wolstenholme@tokiomarinekiln.com</vt:lpwstr>
  </property>
  <property fmtid="{D5CDD505-2E9C-101B-9397-08002B2CF9AE}" pid="6" name="MSIP_Label_118f7517-c8d7-4ff4-8e9f-a8767da2af80_SetDate">
    <vt:lpwstr>2019-08-18T09:42:11.8324053Z</vt:lpwstr>
  </property>
  <property fmtid="{D5CDD505-2E9C-101B-9397-08002B2CF9AE}" pid="7" name="MSIP_Label_118f7517-c8d7-4ff4-8e9f-a8767da2af80_Name">
    <vt:lpwstr>Public</vt:lpwstr>
  </property>
  <property fmtid="{D5CDD505-2E9C-101B-9397-08002B2CF9AE}" pid="8" name="MSIP_Label_118f7517-c8d7-4ff4-8e9f-a8767da2af80_Application">
    <vt:lpwstr>Microsoft Azure Information Protection</vt:lpwstr>
  </property>
  <property fmtid="{D5CDD505-2E9C-101B-9397-08002B2CF9AE}" pid="9" name="MSIP_Label_118f7517-c8d7-4ff4-8e9f-a8767da2af80_ActionId">
    <vt:lpwstr>91930f05-bb7b-4fbe-bdfe-569955bbc8ed</vt:lpwstr>
  </property>
  <property fmtid="{D5CDD505-2E9C-101B-9397-08002B2CF9AE}" pid="10" name="MSIP_Label_118f7517-c8d7-4ff4-8e9f-a8767da2af80_Extended_MSFT_Method">
    <vt:lpwstr>Manual</vt:lpwstr>
  </property>
  <property fmtid="{D5CDD505-2E9C-101B-9397-08002B2CF9AE}" pid="11" name="Sensitivity">
    <vt:lpwstr>Public</vt:lpwstr>
  </property>
  <property fmtid="{D5CDD505-2E9C-101B-9397-08002B2CF9AE}" pid="12" name="GrammarlyDocumentId">
    <vt:lpwstr>7c2418a9fda0dfc695d4b0e4a8bc90951692a3727b708da212d7eb14d6481e61</vt:lpwstr>
  </property>
</Properties>
</file>