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mm_case_1</w:t>
      </w:r>
    </w:p>
    <w:p>
      <w:r>
        <w:t>Age: 72</w:t>
      </w:r>
    </w:p>
    <w:p>
      <w:r>
        <w:t>ECOG: 2</w:t>
      </w:r>
    </w:p>
    <w:p>
      <w:r>
        <w:t>Primary diagnosis:</w:t>
      </w:r>
    </w:p>
    <w:p>
      <w:r>
        <w:t>Multiple myeloma, type IgG kappa, ID 06/2025</w:t>
      </w:r>
    </w:p>
    <w:p>
      <w:r>
        <w:t>ISS-Stage: III; R2-ISS: III</w:t>
      </w:r>
    </w:p>
    <w:p>
      <w:r>
        <w:t>Treatment indication: Anemia, multiple osteolytic lesions, Hypercalcemia, Renal</w:t>
      </w:r>
    </w:p>
    <w:p>
      <w:r>
        <w:t>insufficiency</w:t>
      </w:r>
    </w:p>
    <w:p>
      <w:r>
        <w:t>Secondary diagnoses / Comorbidities:</w:t>
      </w:r>
    </w:p>
    <w:p>
      <w:r>
        <w:t>Dialysis-dependent renal insufficiency (myeloma kidney)</w:t>
      </w:r>
    </w:p>
    <w:p>
      <w:r>
        <w:t>Drug allergies: none known</w:t>
      </w:r>
    </w:p>
    <w:p>
      <w:r>
        <w:t>COPD</w:t>
      </w:r>
    </w:p>
    <w:p>
      <w:r>
        <w:t>Arterial hypertension</w:t>
      </w:r>
    </w:p>
    <w:p>
      <w:r>
        <w:t>Prognostic factors:</w:t>
      </w:r>
    </w:p>
    <w:p>
      <w:r>
        <w:t>Initial with MM:</w:t>
      </w:r>
    </w:p>
    <w:p>
      <w:r>
        <w:t>ss2MG 8,5 mg/l, Albumin 22 g/l, LDH 189 U/l, ISS III, R2 ISS III</w:t>
      </w:r>
    </w:p>
    <w:p>
      <w:r>
        <w:t>Cytogenetics: Standard-risk cytogenetics (Note: analysis not performed on sorted</w:t>
      </w:r>
    </w:p>
    <w:p>
      <w:r>
        <w:t>plasma cells).</w:t>
      </w:r>
    </w:p>
    <w:p>
      <w:r>
        <w:t>Treatment and course:</w:t>
      </w:r>
    </w:p>
    <w:p>
      <w:r>
        <w:t>Question for the tumor board:</w:t>
      </w:r>
    </w:p>
    <w:p>
      <w:r>
        <w:t>Treatment initiation</w:t>
      </w:r>
    </w:p>
    <w:p>
      <w:r>
        <w:t>Tumor board decision:</w:t>
      </w:r>
    </w:p>
    <w:p>
      <w:r>
        <w:t>Dara VCD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