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39CD" w14:textId="77777777" w:rsidR="00476F2C" w:rsidRPr="006B40E6" w:rsidRDefault="00476F2C" w:rsidP="00476F2C">
      <w:pPr>
        <w:jc w:val="center"/>
        <w:rPr>
          <w:b/>
          <w:bCs/>
          <w:sz w:val="36"/>
          <w:szCs w:val="36"/>
        </w:rPr>
      </w:pPr>
      <w:r w:rsidRPr="006B40E6">
        <w:rPr>
          <w:b/>
          <w:bCs/>
          <w:sz w:val="36"/>
          <w:szCs w:val="36"/>
        </w:rPr>
        <w:t>Group Project - Proposal</w:t>
      </w:r>
    </w:p>
    <w:p w14:paraId="4B625FF6" w14:textId="77777777" w:rsidR="00476F2C" w:rsidRDefault="00476F2C" w:rsidP="00476F2C"/>
    <w:p w14:paraId="18084F30" w14:textId="77777777" w:rsidR="00476F2C" w:rsidRDefault="00476F2C" w:rsidP="00476F2C">
      <w:pPr>
        <w:jc w:val="right"/>
      </w:pPr>
      <w:r>
        <w:t>Wil, Baker W0441287</w:t>
      </w:r>
    </w:p>
    <w:p w14:paraId="11D2B0B8" w14:textId="77777777" w:rsidR="00476F2C" w:rsidRDefault="00476F2C" w:rsidP="00476F2C">
      <w:pPr>
        <w:jc w:val="right"/>
      </w:pPr>
      <w:r>
        <w:t>Josh, Skeete W0430825</w:t>
      </w:r>
    </w:p>
    <w:p w14:paraId="5AD232DF" w14:textId="77777777" w:rsidR="00476F2C" w:rsidRDefault="00476F2C" w:rsidP="00476F2C">
      <w:pPr>
        <w:jc w:val="right"/>
      </w:pPr>
      <w:r>
        <w:t>Hanpyeong, Jang W0293200</w:t>
      </w:r>
    </w:p>
    <w:p w14:paraId="4CF67F69" w14:textId="77777777" w:rsidR="00476F2C" w:rsidRDefault="00476F2C" w:rsidP="00476F2C">
      <w:pPr>
        <w:jc w:val="right"/>
      </w:pPr>
      <w:r>
        <w:t>Abdulrahman, Al-Kasem W0427319</w:t>
      </w:r>
    </w:p>
    <w:p w14:paraId="2782B64A" w14:textId="77777777" w:rsidR="00476F2C" w:rsidRDefault="00476F2C" w:rsidP="00476F2C"/>
    <w:p w14:paraId="5C97F1DF" w14:textId="77777777" w:rsidR="00476F2C" w:rsidRPr="006B40E6" w:rsidRDefault="00476F2C" w:rsidP="00476F2C">
      <w:pPr>
        <w:rPr>
          <w:b/>
          <w:bCs/>
          <w:sz w:val="24"/>
          <w:szCs w:val="24"/>
        </w:rPr>
      </w:pPr>
      <w:r w:rsidRPr="006B40E6">
        <w:rPr>
          <w:b/>
          <w:bCs/>
          <w:sz w:val="24"/>
          <w:szCs w:val="24"/>
        </w:rPr>
        <w:t>Project description</w:t>
      </w:r>
    </w:p>
    <w:p w14:paraId="56396A52" w14:textId="77777777" w:rsidR="006B40E6" w:rsidRDefault="006B40E6" w:rsidP="00BA191A"/>
    <w:p w14:paraId="27F062C4" w14:textId="2E2B827B" w:rsidR="00BA191A" w:rsidRDefault="00BA191A" w:rsidP="00BA191A">
      <w:r>
        <w:t xml:space="preserve">The aim of this project is to develop a Windows Presentation Foundation (WPF) application that uses Entity Framework to display data from the provided </w:t>
      </w:r>
      <w:proofErr w:type="spellStart"/>
      <w:r w:rsidR="006B40E6">
        <w:t>IMDB_Projec</w:t>
      </w:r>
      <w:r w:rsidR="006B40E6">
        <w:rPr>
          <w:rFonts w:hint="eastAsia"/>
        </w:rPr>
        <w:t>t</w:t>
      </w:r>
      <w:proofErr w:type="spellEnd"/>
      <w:r w:rsidR="006B40E6">
        <w:t xml:space="preserve"> </w:t>
      </w:r>
      <w:r>
        <w:t xml:space="preserve">SQL Server database. </w:t>
      </w:r>
    </w:p>
    <w:p w14:paraId="4C09C7F4" w14:textId="77777777" w:rsidR="00BA191A" w:rsidRDefault="00BA191A" w:rsidP="00BA191A">
      <w:r>
        <w:t>The application will showcase proper use of main WPF course concepts, including databinding, XAML UI practices, LINQ, and other related features. Additionally, the application will allow for filtering of data through the implementation of LINQ searches.</w:t>
      </w:r>
    </w:p>
    <w:p w14:paraId="2E48B1CF" w14:textId="77777777" w:rsidR="00BA191A" w:rsidRDefault="00BA191A" w:rsidP="00BA191A">
      <w:r>
        <w:t>The WPF application will consist of at least three pages, not counting the home page, that will enable users to view and interact with the data in different ways. These pages will include functionalities such as Director search, show search, Movie search, and Genre search, displaying the corresponding data in an organized and user-friendly manner.</w:t>
      </w:r>
    </w:p>
    <w:p w14:paraId="35DA27B1" w14:textId="77777777" w:rsidR="00BA191A" w:rsidRDefault="00BA191A" w:rsidP="00BA191A">
      <w:r>
        <w:t>The home page will provide users with an overview of the application's features and options, including navigation to other pages. The other pages will include a range of functionalities, such as displaying information about movies, actors, directors, and other related data.</w:t>
      </w:r>
    </w:p>
    <w:p w14:paraId="0D3194CF" w14:textId="77777777" w:rsidR="00BA191A" w:rsidRDefault="00BA191A" w:rsidP="00BA191A">
      <w:r>
        <w:t>The application will have a user-friendly interface that allows users to interact with the data easily. Additionally, the application will provide an efficient search and filtering mechanism to help users find the desired data quickly.</w:t>
      </w:r>
    </w:p>
    <w:p w14:paraId="495C6F26" w14:textId="7110D9EA" w:rsidR="00476F2C" w:rsidRDefault="00BA191A" w:rsidP="00BA191A">
      <w:r>
        <w:t xml:space="preserve">Overall, the project aims to provide a </w:t>
      </w:r>
      <w:r w:rsidR="001D4698">
        <w:t>fully functional</w:t>
      </w:r>
      <w:r>
        <w:t xml:space="preserve"> WPF application that demonstrates a wide range of core WPF concepts and features, allowing users to explore and interact with the data in an intuitive and efficient manner.</w:t>
      </w:r>
    </w:p>
    <w:p w14:paraId="73357C69" w14:textId="77777777" w:rsidR="006B40E6" w:rsidRDefault="006B40E6" w:rsidP="00BA191A"/>
    <w:p w14:paraId="7A20DDAB" w14:textId="77777777" w:rsidR="00476F2C" w:rsidRPr="006B40E6" w:rsidRDefault="00476F2C" w:rsidP="00476F2C">
      <w:pPr>
        <w:rPr>
          <w:b/>
          <w:bCs/>
          <w:sz w:val="24"/>
          <w:szCs w:val="24"/>
        </w:rPr>
      </w:pPr>
      <w:r w:rsidRPr="006B40E6">
        <w:rPr>
          <w:b/>
          <w:bCs/>
          <w:sz w:val="24"/>
          <w:szCs w:val="24"/>
        </w:rPr>
        <w:t>Wireframe of application</w:t>
      </w:r>
    </w:p>
    <w:p w14:paraId="59E4D34B" w14:textId="1E394E0B" w:rsidR="00476F2C" w:rsidRDefault="00000000" w:rsidP="00476F2C">
      <w:hyperlink r:id="rId6" w:history="1">
        <w:r w:rsidR="00BA191A" w:rsidRPr="006735DF">
          <w:rPr>
            <w:rStyle w:val="Hyperlink"/>
          </w:rPr>
          <w:t>https://www.figma.com/file/ahMgnNCkZgxwvBHQsn4C3o/Untitled?node-id=0%3A1&amp;t=oQXfxPAwwCzniPS3-1</w:t>
        </w:r>
      </w:hyperlink>
      <w:r w:rsidR="00BA191A">
        <w:t xml:space="preserve"> </w:t>
      </w:r>
    </w:p>
    <w:p w14:paraId="12852D65" w14:textId="77777777" w:rsidR="00E637C3" w:rsidRDefault="00E637C3" w:rsidP="00476F2C">
      <w:pPr>
        <w:sectPr w:rsidR="00E637C3" w:rsidSect="00EC3AEA">
          <w:pgSz w:w="12240" w:h="15840"/>
          <w:pgMar w:top="1440" w:right="1440" w:bottom="1440" w:left="1440" w:header="708" w:footer="708" w:gutter="0"/>
          <w:cols w:space="708"/>
          <w:docGrid w:linePitch="360"/>
        </w:sectPr>
      </w:pPr>
    </w:p>
    <w:p w14:paraId="4248FE62" w14:textId="77777777" w:rsidR="00E637C3" w:rsidRDefault="00E637C3" w:rsidP="00476F2C"/>
    <w:p w14:paraId="317DCD2D" w14:textId="683BC115" w:rsidR="00E637C3" w:rsidRDefault="00E637C3" w:rsidP="00476F2C">
      <w:pPr>
        <w:sectPr w:rsidR="00E637C3" w:rsidSect="00E637C3">
          <w:type w:val="continuous"/>
          <w:pgSz w:w="12240" w:h="15840"/>
          <w:pgMar w:top="1440" w:right="1440" w:bottom="1440" w:left="1440" w:header="708" w:footer="708" w:gutter="0"/>
          <w:cols w:num="2" w:space="708"/>
          <w:docGrid w:linePitch="360"/>
        </w:sectPr>
      </w:pPr>
    </w:p>
    <w:p w14:paraId="0ADB76EE" w14:textId="1CDA6FB8" w:rsidR="00E637C3" w:rsidRDefault="00E637C3" w:rsidP="00476F2C">
      <w:r w:rsidRPr="00E637C3">
        <w:rPr>
          <w:noProof/>
        </w:rPr>
        <w:drawing>
          <wp:inline distT="0" distB="0" distL="0" distR="0" wp14:anchorId="02FCAE27" wp14:editId="6602F487">
            <wp:extent cx="2747010" cy="2145074"/>
            <wp:effectExtent l="0" t="0" r="0" b="7620"/>
            <wp:docPr id="1128918994" name="그림 112891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05019" name=""/>
                    <pic:cNvPicPr/>
                  </pic:nvPicPr>
                  <pic:blipFill>
                    <a:blip r:embed="rId7"/>
                    <a:stretch>
                      <a:fillRect/>
                    </a:stretch>
                  </pic:blipFill>
                  <pic:spPr>
                    <a:xfrm>
                      <a:off x="0" y="0"/>
                      <a:ext cx="2747010" cy="2145074"/>
                    </a:xfrm>
                    <a:prstGeom prst="rect">
                      <a:avLst/>
                    </a:prstGeom>
                  </pic:spPr>
                </pic:pic>
              </a:graphicData>
            </a:graphic>
          </wp:inline>
        </w:drawing>
      </w:r>
    </w:p>
    <w:p w14:paraId="433CF27C" w14:textId="77777777" w:rsidR="00E637C3" w:rsidRDefault="00E637C3" w:rsidP="00476F2C"/>
    <w:p w14:paraId="18B8860C" w14:textId="02F980EC" w:rsidR="00E637C3" w:rsidRDefault="00E637C3" w:rsidP="00476F2C">
      <w:r w:rsidRPr="00E637C3">
        <w:rPr>
          <w:noProof/>
        </w:rPr>
        <w:drawing>
          <wp:inline distT="0" distB="0" distL="0" distR="0" wp14:anchorId="38D3A0CC" wp14:editId="175A8EF9">
            <wp:extent cx="2747010" cy="3366770"/>
            <wp:effectExtent l="0" t="0" r="0" b="5080"/>
            <wp:docPr id="20721444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44443" name=""/>
                    <pic:cNvPicPr/>
                  </pic:nvPicPr>
                  <pic:blipFill>
                    <a:blip r:embed="rId8"/>
                    <a:stretch>
                      <a:fillRect/>
                    </a:stretch>
                  </pic:blipFill>
                  <pic:spPr>
                    <a:xfrm>
                      <a:off x="0" y="0"/>
                      <a:ext cx="2747010" cy="3366770"/>
                    </a:xfrm>
                    <a:prstGeom prst="rect">
                      <a:avLst/>
                    </a:prstGeom>
                  </pic:spPr>
                </pic:pic>
              </a:graphicData>
            </a:graphic>
          </wp:inline>
        </w:drawing>
      </w:r>
    </w:p>
    <w:p w14:paraId="35CF28C2" w14:textId="77777777" w:rsidR="00E637C3" w:rsidRDefault="00E637C3" w:rsidP="00476F2C"/>
    <w:p w14:paraId="4152E64E" w14:textId="0DCA1174" w:rsidR="00E637C3" w:rsidRDefault="00E637C3" w:rsidP="00476F2C">
      <w:r w:rsidRPr="00E637C3">
        <w:rPr>
          <w:noProof/>
        </w:rPr>
        <w:drawing>
          <wp:inline distT="0" distB="0" distL="0" distR="0" wp14:anchorId="1C0C4F22" wp14:editId="3AD0C250">
            <wp:extent cx="2747010" cy="3274060"/>
            <wp:effectExtent l="0" t="0" r="0" b="2540"/>
            <wp:docPr id="827306870" name="그림 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306870" name="그림 1" descr="도표이(가) 표시된 사진&#10;&#10;자동 생성된 설명"/>
                    <pic:cNvPicPr/>
                  </pic:nvPicPr>
                  <pic:blipFill>
                    <a:blip r:embed="rId9"/>
                    <a:stretch>
                      <a:fillRect/>
                    </a:stretch>
                  </pic:blipFill>
                  <pic:spPr>
                    <a:xfrm>
                      <a:off x="0" y="0"/>
                      <a:ext cx="2747010" cy="3274060"/>
                    </a:xfrm>
                    <a:prstGeom prst="rect">
                      <a:avLst/>
                    </a:prstGeom>
                  </pic:spPr>
                </pic:pic>
              </a:graphicData>
            </a:graphic>
          </wp:inline>
        </w:drawing>
      </w:r>
    </w:p>
    <w:p w14:paraId="31CB2C16" w14:textId="77777777" w:rsidR="00E637C3" w:rsidRDefault="00E637C3" w:rsidP="00476F2C"/>
    <w:p w14:paraId="65BBB274" w14:textId="6CB9F2CA" w:rsidR="006B40E6" w:rsidRDefault="006B40E6" w:rsidP="00476F2C">
      <w:r w:rsidRPr="00E637C3">
        <w:rPr>
          <w:noProof/>
        </w:rPr>
        <w:drawing>
          <wp:inline distT="0" distB="0" distL="0" distR="0" wp14:anchorId="34A429BE" wp14:editId="415A23B5">
            <wp:extent cx="2747010" cy="2618740"/>
            <wp:effectExtent l="0" t="0" r="0" b="0"/>
            <wp:docPr id="943543370" name="그림 943543370"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43289" name="그림 1" descr="도표이(가) 표시된 사진&#10;&#10;자동 생성된 설명"/>
                    <pic:cNvPicPr/>
                  </pic:nvPicPr>
                  <pic:blipFill>
                    <a:blip r:embed="rId10"/>
                    <a:stretch>
                      <a:fillRect/>
                    </a:stretch>
                  </pic:blipFill>
                  <pic:spPr>
                    <a:xfrm>
                      <a:off x="0" y="0"/>
                      <a:ext cx="2747010" cy="2618740"/>
                    </a:xfrm>
                    <a:prstGeom prst="rect">
                      <a:avLst/>
                    </a:prstGeom>
                  </pic:spPr>
                </pic:pic>
              </a:graphicData>
            </a:graphic>
          </wp:inline>
        </w:drawing>
      </w:r>
    </w:p>
    <w:p w14:paraId="6A019AFE" w14:textId="0AB720D4" w:rsidR="006B40E6" w:rsidRDefault="00E637C3" w:rsidP="00476F2C">
      <w:pPr>
        <w:sectPr w:rsidR="006B40E6" w:rsidSect="00E637C3">
          <w:type w:val="continuous"/>
          <w:pgSz w:w="12240" w:h="15840"/>
          <w:pgMar w:top="1440" w:right="1440" w:bottom="1440" w:left="1440" w:header="708" w:footer="708" w:gutter="0"/>
          <w:cols w:num="2" w:space="708"/>
          <w:docGrid w:linePitch="360"/>
        </w:sectPr>
      </w:pPr>
      <w:r w:rsidRPr="00E637C3">
        <w:rPr>
          <w:noProof/>
        </w:rPr>
        <w:lastRenderedPageBreak/>
        <w:drawing>
          <wp:inline distT="0" distB="0" distL="0" distR="0" wp14:anchorId="22DFFA01" wp14:editId="3E326B43">
            <wp:extent cx="2747010" cy="3331845"/>
            <wp:effectExtent l="0" t="0" r="0" b="1905"/>
            <wp:docPr id="4335598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59835" name=""/>
                    <pic:cNvPicPr/>
                  </pic:nvPicPr>
                  <pic:blipFill>
                    <a:blip r:embed="rId11"/>
                    <a:stretch>
                      <a:fillRect/>
                    </a:stretch>
                  </pic:blipFill>
                  <pic:spPr>
                    <a:xfrm>
                      <a:off x="0" y="0"/>
                      <a:ext cx="2747010" cy="3331845"/>
                    </a:xfrm>
                    <a:prstGeom prst="rect">
                      <a:avLst/>
                    </a:prstGeom>
                  </pic:spPr>
                </pic:pic>
              </a:graphicData>
            </a:graphic>
          </wp:inline>
        </w:drawing>
      </w:r>
    </w:p>
    <w:p w14:paraId="37D65849" w14:textId="77777777" w:rsidR="006B40E6" w:rsidRDefault="006B40E6" w:rsidP="00476F2C"/>
    <w:p w14:paraId="09ADD83C" w14:textId="77777777" w:rsidR="006B40E6" w:rsidRDefault="006B40E6" w:rsidP="00476F2C"/>
    <w:p w14:paraId="2BA0CF83" w14:textId="77777777" w:rsidR="006B40E6" w:rsidRPr="00E637C3" w:rsidRDefault="00476F2C" w:rsidP="006B40E6">
      <w:r w:rsidRPr="006B40E6">
        <w:rPr>
          <w:b/>
          <w:bCs/>
          <w:sz w:val="24"/>
          <w:szCs w:val="24"/>
        </w:rPr>
        <w:t xml:space="preserve">Workplan, including timeline and member task </w:t>
      </w:r>
      <w:r w:rsidR="00BA191A" w:rsidRPr="006B40E6">
        <w:rPr>
          <w:b/>
          <w:bCs/>
          <w:sz w:val="24"/>
          <w:szCs w:val="24"/>
        </w:rPr>
        <w:t>assignments.</w:t>
      </w:r>
    </w:p>
    <w:p w14:paraId="5BAEC994" w14:textId="36E1FB2A" w:rsidR="004513F9" w:rsidRPr="006B40E6" w:rsidRDefault="004513F9" w:rsidP="00476F2C">
      <w:pPr>
        <w:rPr>
          <w:b/>
          <w:bCs/>
          <w:sz w:val="24"/>
          <w:szCs w:val="24"/>
        </w:rPr>
      </w:pPr>
    </w:p>
    <w:p w14:paraId="08564F12" w14:textId="77777777" w:rsidR="00BA191A" w:rsidRDefault="00BA191A" w:rsidP="00BA191A">
      <w:pPr>
        <w:pStyle w:val="NoSpacing"/>
      </w:pPr>
      <w:r>
        <w:rPr>
          <w:noProof/>
        </w:rPr>
        <w:drawing>
          <wp:inline distT="0" distB="0" distL="0" distR="0" wp14:anchorId="552748BD" wp14:editId="5F1E4B82">
            <wp:extent cx="5907024" cy="1817546"/>
            <wp:effectExtent l="0" t="0" r="0" b="0"/>
            <wp:docPr id="1502540163" name="Picture 1502540163" title="Floorplan on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28152" b="28152"/>
                    <a:stretch>
                      <a:fillRect/>
                    </a:stretch>
                  </pic:blipFill>
                  <pic:spPr>
                    <a:xfrm>
                      <a:off x="0" y="0"/>
                      <a:ext cx="5907024" cy="1817546"/>
                    </a:xfrm>
                    <a:prstGeom prst="rect">
                      <a:avLst/>
                    </a:prstGeom>
                  </pic:spPr>
                </pic:pic>
              </a:graphicData>
            </a:graphic>
          </wp:inline>
        </w:drawing>
      </w:r>
    </w:p>
    <w:p w14:paraId="72240C6D" w14:textId="77777777" w:rsidR="00BA191A" w:rsidRPr="006B40E6" w:rsidRDefault="00BA191A" w:rsidP="00BA191A">
      <w:pPr>
        <w:pStyle w:val="Title"/>
        <w:jc w:val="center"/>
        <w:rPr>
          <w:rFonts w:asciiTheme="minorEastAsia" w:eastAsiaTheme="minorEastAsia" w:hAnsiTheme="minorEastAsia"/>
          <w:sz w:val="20"/>
          <w:szCs w:val="20"/>
        </w:rPr>
      </w:pPr>
      <w:bookmarkStart w:id="0" w:name="_Int_pVSZsIHw"/>
      <w:r w:rsidRPr="006B40E6">
        <w:rPr>
          <w:rFonts w:asciiTheme="minorEastAsia" w:eastAsiaTheme="minorEastAsia" w:hAnsiTheme="minorEastAsia"/>
          <w:sz w:val="20"/>
          <w:szCs w:val="20"/>
        </w:rPr>
        <w:t>Work Plan PROG-2500</w:t>
      </w:r>
      <w:bookmarkEnd w:id="0"/>
    </w:p>
    <w:p w14:paraId="6BFD95D9" w14:textId="77777777" w:rsidR="00BA191A" w:rsidRPr="006B40E6" w:rsidRDefault="00BA191A" w:rsidP="00BA191A">
      <w:pPr>
        <w:rPr>
          <w:rFonts w:hAnsiTheme="minorEastAsia"/>
          <w:szCs w:val="20"/>
        </w:rPr>
      </w:pPr>
    </w:p>
    <w:p w14:paraId="7A6AA788" w14:textId="77777777" w:rsidR="00BA191A" w:rsidRPr="006B40E6" w:rsidRDefault="00BA191A" w:rsidP="00BA191A">
      <w:pPr>
        <w:rPr>
          <w:rFonts w:hAnsiTheme="minorEastAsia"/>
          <w:szCs w:val="20"/>
        </w:rPr>
      </w:pPr>
      <w:r w:rsidRPr="006B40E6">
        <w:rPr>
          <w:rFonts w:hAnsiTheme="minorEastAsia"/>
          <w:szCs w:val="20"/>
        </w:rPr>
        <w:t>Project: develop a WPF application using entity framework to display data from the provided IMDB database.</w:t>
      </w:r>
    </w:p>
    <w:p w14:paraId="68A9F66D" w14:textId="77777777" w:rsidR="00BA191A" w:rsidRPr="006B40E6" w:rsidRDefault="00BA191A" w:rsidP="00BA191A">
      <w:pPr>
        <w:rPr>
          <w:rFonts w:hAnsiTheme="minorEastAsia"/>
          <w:szCs w:val="20"/>
        </w:rPr>
      </w:pPr>
    </w:p>
    <w:p w14:paraId="5B5FB4B3" w14:textId="77777777" w:rsidR="00BA191A" w:rsidRPr="006B40E6" w:rsidRDefault="00BA191A" w:rsidP="00BA191A">
      <w:pPr>
        <w:rPr>
          <w:rFonts w:hAnsiTheme="minorEastAsia"/>
          <w:szCs w:val="20"/>
        </w:rPr>
      </w:pPr>
      <w:r w:rsidRPr="006B40E6">
        <w:rPr>
          <w:rFonts w:hAnsiTheme="minorEastAsia"/>
          <w:szCs w:val="20"/>
        </w:rPr>
        <w:lastRenderedPageBreak/>
        <w:t>Tasks:</w:t>
      </w:r>
    </w:p>
    <w:p w14:paraId="01A40F99" w14:textId="0108370A" w:rsidR="00BA191A" w:rsidRPr="006B40E6" w:rsidRDefault="00BA191A" w:rsidP="00BA191A">
      <w:pPr>
        <w:pStyle w:val="ListParagraph"/>
        <w:numPr>
          <w:ilvl w:val="0"/>
          <w:numId w:val="4"/>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Define the </w:t>
      </w:r>
      <w:proofErr w:type="gramStart"/>
      <w:r w:rsidRPr="006B40E6">
        <w:rPr>
          <w:rFonts w:asciiTheme="minorEastAsia" w:eastAsiaTheme="minorEastAsia" w:hAnsiTheme="minorEastAsia"/>
          <w:sz w:val="20"/>
          <w:szCs w:val="20"/>
        </w:rPr>
        <w:t>scope</w:t>
      </w:r>
      <w:proofErr w:type="gramEnd"/>
      <w:r w:rsidRPr="006B40E6">
        <w:rPr>
          <w:rFonts w:asciiTheme="minorEastAsia" w:eastAsiaTheme="minorEastAsia" w:hAnsiTheme="minorEastAsia"/>
          <w:sz w:val="20"/>
          <w:szCs w:val="20"/>
        </w:rPr>
        <w:t xml:space="preserve"> the WPF </w:t>
      </w:r>
      <w:r w:rsidR="001D4698" w:rsidRPr="006B40E6">
        <w:rPr>
          <w:rFonts w:asciiTheme="minorEastAsia" w:eastAsiaTheme="minorEastAsia" w:hAnsiTheme="minorEastAsia"/>
          <w:sz w:val="20"/>
          <w:szCs w:val="20"/>
        </w:rPr>
        <w:t>requirements.</w:t>
      </w:r>
      <w:r w:rsidRPr="006B40E6">
        <w:rPr>
          <w:rFonts w:asciiTheme="minorEastAsia" w:eastAsiaTheme="minorEastAsia" w:hAnsiTheme="minorEastAsia"/>
          <w:sz w:val="20"/>
          <w:szCs w:val="20"/>
        </w:rPr>
        <w:t xml:space="preserve"> </w:t>
      </w:r>
    </w:p>
    <w:p w14:paraId="0DF70886" w14:textId="313B9ED3" w:rsidR="00BA191A" w:rsidRPr="006B40E6" w:rsidRDefault="00BA191A" w:rsidP="00BA191A">
      <w:pPr>
        <w:pStyle w:val="ListParagraph"/>
        <w:numPr>
          <w:ilvl w:val="0"/>
          <w:numId w:val="4"/>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Design the layout of the WPF application using wire framing </w:t>
      </w:r>
      <w:r w:rsidR="001D4698" w:rsidRPr="006B40E6">
        <w:rPr>
          <w:rFonts w:asciiTheme="minorEastAsia" w:eastAsiaTheme="minorEastAsia" w:hAnsiTheme="minorEastAsia"/>
          <w:sz w:val="20"/>
          <w:szCs w:val="20"/>
        </w:rPr>
        <w:t>tools.</w:t>
      </w:r>
    </w:p>
    <w:p w14:paraId="590EA90A" w14:textId="79F6EF56" w:rsidR="00BA191A" w:rsidRPr="006B40E6" w:rsidRDefault="00BA191A" w:rsidP="00BA191A">
      <w:pPr>
        <w:pStyle w:val="ListParagraph"/>
        <w:numPr>
          <w:ilvl w:val="0"/>
          <w:numId w:val="4"/>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Develop front end code and styles based off wire </w:t>
      </w:r>
      <w:r w:rsidR="001D4698" w:rsidRPr="006B40E6">
        <w:rPr>
          <w:rFonts w:asciiTheme="minorEastAsia" w:eastAsiaTheme="minorEastAsia" w:hAnsiTheme="minorEastAsia"/>
          <w:sz w:val="20"/>
          <w:szCs w:val="20"/>
        </w:rPr>
        <w:t>frame.</w:t>
      </w:r>
    </w:p>
    <w:p w14:paraId="2277B7FE" w14:textId="687049A8" w:rsidR="00BA191A" w:rsidRPr="006B40E6" w:rsidRDefault="00BA191A" w:rsidP="00BA191A">
      <w:pPr>
        <w:pStyle w:val="ListParagraph"/>
        <w:numPr>
          <w:ilvl w:val="0"/>
          <w:numId w:val="4"/>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Develop back-end </w:t>
      </w:r>
      <w:r w:rsidR="001D4698" w:rsidRPr="006B40E6">
        <w:rPr>
          <w:rFonts w:asciiTheme="minorEastAsia" w:eastAsiaTheme="minorEastAsia" w:hAnsiTheme="minorEastAsia"/>
          <w:sz w:val="20"/>
          <w:szCs w:val="20"/>
        </w:rPr>
        <w:t>logic.</w:t>
      </w:r>
      <w:r w:rsidRPr="006B40E6">
        <w:rPr>
          <w:rFonts w:asciiTheme="minorEastAsia" w:eastAsiaTheme="minorEastAsia" w:hAnsiTheme="minorEastAsia"/>
          <w:sz w:val="20"/>
          <w:szCs w:val="20"/>
        </w:rPr>
        <w:t xml:space="preserve"> </w:t>
      </w:r>
    </w:p>
    <w:p w14:paraId="65DA54DA" w14:textId="1148B3E6" w:rsidR="00BA191A" w:rsidRPr="006B40E6" w:rsidRDefault="00BA191A" w:rsidP="00BA191A">
      <w:pPr>
        <w:pStyle w:val="ListParagraph"/>
        <w:numPr>
          <w:ilvl w:val="0"/>
          <w:numId w:val="4"/>
        </w:numPr>
        <w:rPr>
          <w:rFonts w:asciiTheme="minorEastAsia" w:eastAsiaTheme="minorEastAsia" w:hAnsiTheme="minorEastAsia"/>
          <w:sz w:val="20"/>
          <w:szCs w:val="20"/>
        </w:rPr>
      </w:pPr>
      <w:r w:rsidRPr="006B40E6">
        <w:rPr>
          <w:rFonts w:asciiTheme="minorEastAsia" w:eastAsiaTheme="minorEastAsia" w:hAnsiTheme="minorEastAsia"/>
          <w:sz w:val="20"/>
          <w:szCs w:val="20"/>
        </w:rPr>
        <w:t>Test WPF application for any errors in logic</w:t>
      </w:r>
      <w:r w:rsidR="001D4698">
        <w:rPr>
          <w:rFonts w:asciiTheme="minorEastAsia" w:eastAsiaTheme="minorEastAsia" w:hAnsiTheme="minorEastAsia"/>
          <w:sz w:val="20"/>
          <w:szCs w:val="20"/>
        </w:rPr>
        <w:t>.</w:t>
      </w:r>
    </w:p>
    <w:p w14:paraId="03F61746" w14:textId="77777777" w:rsidR="00BA191A" w:rsidRPr="006B40E6" w:rsidRDefault="00BA191A" w:rsidP="00BA191A">
      <w:pPr>
        <w:rPr>
          <w:rFonts w:hAnsiTheme="minorEastAsia"/>
          <w:szCs w:val="20"/>
        </w:rPr>
      </w:pPr>
    </w:p>
    <w:p w14:paraId="12E7975F" w14:textId="77777777" w:rsidR="00BA191A" w:rsidRPr="006B40E6" w:rsidRDefault="00BA191A" w:rsidP="00BA191A">
      <w:pPr>
        <w:rPr>
          <w:rFonts w:hAnsiTheme="minorEastAsia"/>
          <w:szCs w:val="20"/>
        </w:rPr>
      </w:pPr>
      <w:r w:rsidRPr="006B40E6">
        <w:rPr>
          <w:rFonts w:hAnsiTheme="minorEastAsia"/>
          <w:szCs w:val="20"/>
        </w:rPr>
        <w:t>Team Member Assignment</w:t>
      </w:r>
    </w:p>
    <w:p w14:paraId="59A6E12A" w14:textId="7ECDED11" w:rsidR="00BA191A" w:rsidRPr="006B40E6" w:rsidRDefault="00BA191A" w:rsidP="00BA191A">
      <w:pPr>
        <w:pStyle w:val="ListParagraph"/>
        <w:numPr>
          <w:ilvl w:val="0"/>
          <w:numId w:val="3"/>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Project Manager: </w:t>
      </w:r>
      <w:r w:rsidR="001D4698" w:rsidRPr="006B40E6">
        <w:rPr>
          <w:rFonts w:asciiTheme="minorEastAsia" w:eastAsiaTheme="minorEastAsia" w:hAnsiTheme="minorEastAsia"/>
          <w:sz w:val="20"/>
          <w:szCs w:val="20"/>
        </w:rPr>
        <w:t>Wilson</w:t>
      </w:r>
      <w:r w:rsidRPr="006B40E6">
        <w:rPr>
          <w:rFonts w:asciiTheme="minorEastAsia" w:eastAsiaTheme="minorEastAsia" w:hAnsiTheme="minorEastAsia"/>
          <w:sz w:val="20"/>
          <w:szCs w:val="20"/>
        </w:rPr>
        <w:t xml:space="preserve"> baker</w:t>
      </w:r>
    </w:p>
    <w:p w14:paraId="7218F74C" w14:textId="1E1FF23D" w:rsidR="00BA191A" w:rsidRPr="006B40E6" w:rsidRDefault="00BA191A" w:rsidP="00BA191A">
      <w:pPr>
        <w:pStyle w:val="ListParagraph"/>
        <w:numPr>
          <w:ilvl w:val="0"/>
          <w:numId w:val="3"/>
        </w:numPr>
        <w:rPr>
          <w:rFonts w:asciiTheme="minorEastAsia" w:eastAsiaTheme="minorEastAsia" w:hAnsiTheme="minorEastAsia"/>
          <w:sz w:val="20"/>
          <w:szCs w:val="20"/>
        </w:rPr>
      </w:pPr>
      <w:r w:rsidRPr="006B40E6">
        <w:rPr>
          <w:rFonts w:asciiTheme="minorEastAsia" w:eastAsiaTheme="minorEastAsia" w:hAnsiTheme="minorEastAsia"/>
          <w:sz w:val="20"/>
          <w:szCs w:val="20"/>
        </w:rPr>
        <w:t>Front End Design: Han</w:t>
      </w:r>
      <w:r w:rsidR="006B40E6">
        <w:rPr>
          <w:rFonts w:asciiTheme="minorEastAsia" w:eastAsiaTheme="minorEastAsia" w:hAnsiTheme="minorEastAsia"/>
          <w:sz w:val="20"/>
          <w:szCs w:val="20"/>
        </w:rPr>
        <w:t xml:space="preserve">pyeong </w:t>
      </w:r>
      <w:r w:rsidRPr="006B40E6">
        <w:rPr>
          <w:rFonts w:asciiTheme="minorEastAsia" w:eastAsiaTheme="minorEastAsia" w:hAnsiTheme="minorEastAsia"/>
          <w:sz w:val="20"/>
          <w:szCs w:val="20"/>
        </w:rPr>
        <w:t xml:space="preserve">Jang, </w:t>
      </w:r>
      <w:r w:rsidR="001D4698" w:rsidRPr="006B40E6">
        <w:rPr>
          <w:rFonts w:asciiTheme="minorEastAsia" w:eastAsiaTheme="minorEastAsia" w:hAnsiTheme="minorEastAsia"/>
          <w:sz w:val="20"/>
          <w:szCs w:val="20"/>
        </w:rPr>
        <w:t>Wilson</w:t>
      </w:r>
      <w:r w:rsidRPr="006B40E6">
        <w:rPr>
          <w:rFonts w:asciiTheme="minorEastAsia" w:eastAsiaTheme="minorEastAsia" w:hAnsiTheme="minorEastAsia"/>
          <w:sz w:val="20"/>
          <w:szCs w:val="20"/>
        </w:rPr>
        <w:t xml:space="preserve"> baker</w:t>
      </w:r>
    </w:p>
    <w:p w14:paraId="42D42628" w14:textId="77777777" w:rsidR="00BA191A" w:rsidRPr="006B40E6" w:rsidRDefault="00BA191A" w:rsidP="00BA191A">
      <w:pPr>
        <w:pStyle w:val="ListParagraph"/>
        <w:numPr>
          <w:ilvl w:val="0"/>
          <w:numId w:val="3"/>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Back-End development: Joshua Skeete, Abdulrahman </w:t>
      </w:r>
    </w:p>
    <w:p w14:paraId="5FC896A2" w14:textId="3D786844" w:rsidR="00BA191A" w:rsidRPr="006B40E6" w:rsidRDefault="00BA191A" w:rsidP="00BA191A">
      <w:pPr>
        <w:pStyle w:val="ListParagraph"/>
        <w:numPr>
          <w:ilvl w:val="0"/>
          <w:numId w:val="3"/>
        </w:numPr>
        <w:rPr>
          <w:rFonts w:asciiTheme="minorEastAsia" w:eastAsiaTheme="minorEastAsia" w:hAnsiTheme="minorEastAsia"/>
          <w:sz w:val="20"/>
          <w:szCs w:val="20"/>
        </w:rPr>
      </w:pPr>
      <w:r w:rsidRPr="006B40E6">
        <w:rPr>
          <w:rFonts w:asciiTheme="minorEastAsia" w:eastAsiaTheme="minorEastAsia" w:hAnsiTheme="minorEastAsia"/>
          <w:sz w:val="20"/>
          <w:szCs w:val="20"/>
        </w:rPr>
        <w:t xml:space="preserve">Testing: Joshua Skeete, </w:t>
      </w:r>
      <w:r w:rsidR="001D4698" w:rsidRPr="006B40E6">
        <w:rPr>
          <w:rFonts w:asciiTheme="minorEastAsia" w:eastAsiaTheme="minorEastAsia" w:hAnsiTheme="minorEastAsia"/>
          <w:sz w:val="20"/>
          <w:szCs w:val="20"/>
        </w:rPr>
        <w:t>Wilson</w:t>
      </w:r>
      <w:r w:rsidRPr="006B40E6">
        <w:rPr>
          <w:rFonts w:asciiTheme="minorEastAsia" w:eastAsiaTheme="minorEastAsia" w:hAnsiTheme="minorEastAsia"/>
          <w:sz w:val="20"/>
          <w:szCs w:val="20"/>
        </w:rPr>
        <w:t xml:space="preserve"> Baker</w:t>
      </w:r>
    </w:p>
    <w:p w14:paraId="2D47B758" w14:textId="77777777" w:rsidR="00BA191A" w:rsidRPr="006B40E6" w:rsidRDefault="00BA191A" w:rsidP="00BA191A">
      <w:pPr>
        <w:rPr>
          <w:rFonts w:hAnsiTheme="minorEastAsia"/>
          <w:szCs w:val="20"/>
        </w:rPr>
      </w:pPr>
      <w:r w:rsidRPr="006B40E6">
        <w:rPr>
          <w:rFonts w:hAnsiTheme="minorEastAsia"/>
          <w:szCs w:val="20"/>
        </w:rPr>
        <w:t>Timeline:</w:t>
      </w:r>
    </w:p>
    <w:p w14:paraId="3351736D" w14:textId="77777777" w:rsidR="00BA191A" w:rsidRPr="006B40E6" w:rsidRDefault="00BA191A" w:rsidP="00BA191A">
      <w:pPr>
        <w:pStyle w:val="ListParagraph"/>
        <w:numPr>
          <w:ilvl w:val="0"/>
          <w:numId w:val="2"/>
        </w:numPr>
        <w:rPr>
          <w:rFonts w:asciiTheme="minorEastAsia" w:eastAsiaTheme="minorEastAsia" w:hAnsiTheme="minorEastAsia"/>
          <w:sz w:val="20"/>
          <w:szCs w:val="20"/>
        </w:rPr>
      </w:pPr>
      <w:r w:rsidRPr="006B40E6">
        <w:rPr>
          <w:rFonts w:asciiTheme="minorEastAsia" w:eastAsiaTheme="minorEastAsia" w:hAnsiTheme="minorEastAsia"/>
          <w:sz w:val="20"/>
          <w:szCs w:val="20"/>
        </w:rPr>
        <w:t>Wire framing design planning (1 Day)</w:t>
      </w:r>
    </w:p>
    <w:p w14:paraId="56C5E8E0" w14:textId="77777777" w:rsidR="00BA191A" w:rsidRPr="006B40E6" w:rsidRDefault="00BA191A" w:rsidP="00BA191A">
      <w:pPr>
        <w:pStyle w:val="ListParagraph"/>
        <w:numPr>
          <w:ilvl w:val="0"/>
          <w:numId w:val="2"/>
        </w:numPr>
        <w:rPr>
          <w:rFonts w:asciiTheme="minorEastAsia" w:eastAsiaTheme="minorEastAsia" w:hAnsiTheme="minorEastAsia"/>
          <w:sz w:val="20"/>
          <w:szCs w:val="20"/>
        </w:rPr>
      </w:pPr>
      <w:r w:rsidRPr="006B40E6">
        <w:rPr>
          <w:rFonts w:asciiTheme="minorEastAsia" w:eastAsiaTheme="minorEastAsia" w:hAnsiTheme="minorEastAsia"/>
          <w:sz w:val="20"/>
          <w:szCs w:val="20"/>
        </w:rPr>
        <w:t>Front end development (4 days)</w:t>
      </w:r>
    </w:p>
    <w:p w14:paraId="0183AFC5" w14:textId="29C6C543" w:rsidR="00BA191A" w:rsidRPr="006B40E6" w:rsidRDefault="001D4698" w:rsidP="00BA191A">
      <w:pPr>
        <w:pStyle w:val="ListParagraph"/>
        <w:numPr>
          <w:ilvl w:val="0"/>
          <w:numId w:val="2"/>
        </w:numPr>
        <w:rPr>
          <w:rFonts w:asciiTheme="minorEastAsia" w:eastAsiaTheme="minorEastAsia" w:hAnsiTheme="minorEastAsia"/>
          <w:sz w:val="20"/>
          <w:szCs w:val="20"/>
        </w:rPr>
      </w:pPr>
      <w:r w:rsidRPr="006B40E6">
        <w:rPr>
          <w:rFonts w:asciiTheme="minorEastAsia" w:eastAsiaTheme="minorEastAsia" w:hAnsiTheme="minorEastAsia"/>
          <w:sz w:val="20"/>
          <w:szCs w:val="20"/>
        </w:rPr>
        <w:t>Back-end</w:t>
      </w:r>
      <w:r w:rsidR="00BA191A" w:rsidRPr="006B40E6">
        <w:rPr>
          <w:rFonts w:asciiTheme="minorEastAsia" w:eastAsiaTheme="minorEastAsia" w:hAnsiTheme="minorEastAsia"/>
          <w:sz w:val="20"/>
          <w:szCs w:val="20"/>
        </w:rPr>
        <w:t xml:space="preserve"> logic (4 days)</w:t>
      </w:r>
    </w:p>
    <w:p w14:paraId="33FADC9A" w14:textId="77777777" w:rsidR="00BA191A" w:rsidRPr="006B40E6" w:rsidRDefault="00BA191A" w:rsidP="00BA191A">
      <w:pPr>
        <w:pStyle w:val="ListParagraph"/>
        <w:numPr>
          <w:ilvl w:val="0"/>
          <w:numId w:val="2"/>
        </w:numPr>
        <w:rPr>
          <w:rFonts w:asciiTheme="minorEastAsia" w:eastAsiaTheme="minorEastAsia" w:hAnsiTheme="minorEastAsia"/>
          <w:sz w:val="20"/>
          <w:szCs w:val="20"/>
        </w:rPr>
      </w:pPr>
      <w:r w:rsidRPr="006B40E6">
        <w:rPr>
          <w:rFonts w:asciiTheme="minorEastAsia" w:eastAsiaTheme="minorEastAsia" w:hAnsiTheme="minorEastAsia"/>
          <w:sz w:val="20"/>
          <w:szCs w:val="20"/>
        </w:rPr>
        <w:t>Testing and error handling (2 days)</w:t>
      </w:r>
    </w:p>
    <w:p w14:paraId="39EDD717" w14:textId="77777777" w:rsidR="00BA191A" w:rsidRPr="006B40E6" w:rsidRDefault="00BA191A" w:rsidP="00BA191A">
      <w:pPr>
        <w:rPr>
          <w:rFonts w:hAnsiTheme="minorEastAsia"/>
          <w:szCs w:val="20"/>
        </w:rPr>
      </w:pPr>
      <w:r w:rsidRPr="006B40E6">
        <w:rPr>
          <w:rFonts w:hAnsiTheme="minorEastAsia"/>
          <w:szCs w:val="20"/>
        </w:rPr>
        <w:t>Monitoring progress</w:t>
      </w:r>
    </w:p>
    <w:p w14:paraId="746155D9" w14:textId="5D59F2ED" w:rsidR="00BA191A" w:rsidRPr="006B40E6" w:rsidRDefault="001D4698" w:rsidP="00BA191A">
      <w:pPr>
        <w:pStyle w:val="ListParagraph"/>
        <w:numPr>
          <w:ilvl w:val="0"/>
          <w:numId w:val="1"/>
        </w:numPr>
        <w:rPr>
          <w:rFonts w:asciiTheme="minorEastAsia" w:eastAsiaTheme="minorEastAsia" w:hAnsiTheme="minorEastAsia"/>
          <w:sz w:val="20"/>
          <w:szCs w:val="20"/>
        </w:rPr>
      </w:pPr>
      <w:r w:rsidRPr="006B40E6">
        <w:rPr>
          <w:rFonts w:asciiTheme="minorEastAsia" w:eastAsiaTheme="minorEastAsia" w:hAnsiTheme="minorEastAsia"/>
          <w:sz w:val="20"/>
          <w:szCs w:val="20"/>
        </w:rPr>
        <w:t>To</w:t>
      </w:r>
      <w:r w:rsidR="00BA191A" w:rsidRPr="006B40E6">
        <w:rPr>
          <w:rFonts w:asciiTheme="minorEastAsia" w:eastAsiaTheme="minorEastAsia" w:hAnsiTheme="minorEastAsia"/>
          <w:sz w:val="20"/>
          <w:szCs w:val="20"/>
        </w:rPr>
        <w:t xml:space="preserve"> keep progress in order we will meet weekly to discuss our progress with the </w:t>
      </w:r>
      <w:proofErr w:type="gramStart"/>
      <w:r w:rsidR="00BA191A" w:rsidRPr="006B40E6">
        <w:rPr>
          <w:rFonts w:asciiTheme="minorEastAsia" w:eastAsiaTheme="minorEastAsia" w:hAnsiTheme="minorEastAsia"/>
          <w:sz w:val="20"/>
          <w:szCs w:val="20"/>
        </w:rPr>
        <w:t>project</w:t>
      </w:r>
      <w:proofErr w:type="gramEnd"/>
    </w:p>
    <w:p w14:paraId="45791841" w14:textId="77777777" w:rsidR="00476F2C" w:rsidRDefault="00476F2C"/>
    <w:p w14:paraId="63192437" w14:textId="52F78AC1" w:rsidR="006B40E6" w:rsidRDefault="006B40E6" w:rsidP="006B40E6">
      <w:r>
        <w:t>The project will start on April 6th and will be completed by April 17th.</w:t>
      </w:r>
    </w:p>
    <w:p w14:paraId="24EE04D1" w14:textId="568F4FDC" w:rsidR="00476F2C" w:rsidRDefault="006B40E6" w:rsidP="006B40E6">
      <w:r>
        <w:t>Project submission deadline is April 18th at 2:30pm.</w:t>
      </w:r>
    </w:p>
    <w:sectPr w:rsidR="00476F2C" w:rsidSect="00E637C3">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A670"/>
    <w:multiLevelType w:val="hybridMultilevel"/>
    <w:tmpl w:val="E22EB90E"/>
    <w:lvl w:ilvl="0" w:tplc="EF728086">
      <w:start w:val="1"/>
      <w:numFmt w:val="bullet"/>
      <w:lvlText w:val=""/>
      <w:lvlJc w:val="left"/>
      <w:pPr>
        <w:ind w:left="720" w:hanging="360"/>
      </w:pPr>
      <w:rPr>
        <w:rFonts w:ascii="Symbol" w:hAnsi="Symbol" w:hint="default"/>
      </w:rPr>
    </w:lvl>
    <w:lvl w:ilvl="1" w:tplc="01E40202">
      <w:start w:val="1"/>
      <w:numFmt w:val="bullet"/>
      <w:lvlText w:val="o"/>
      <w:lvlJc w:val="left"/>
      <w:pPr>
        <w:ind w:left="1440" w:hanging="360"/>
      </w:pPr>
      <w:rPr>
        <w:rFonts w:ascii="Courier New" w:hAnsi="Courier New" w:hint="default"/>
      </w:rPr>
    </w:lvl>
    <w:lvl w:ilvl="2" w:tplc="82AA50F0">
      <w:start w:val="1"/>
      <w:numFmt w:val="bullet"/>
      <w:lvlText w:val=""/>
      <w:lvlJc w:val="left"/>
      <w:pPr>
        <w:ind w:left="2160" w:hanging="360"/>
      </w:pPr>
      <w:rPr>
        <w:rFonts w:ascii="Wingdings" w:hAnsi="Wingdings" w:hint="default"/>
      </w:rPr>
    </w:lvl>
    <w:lvl w:ilvl="3" w:tplc="5D446632">
      <w:start w:val="1"/>
      <w:numFmt w:val="bullet"/>
      <w:lvlText w:val=""/>
      <w:lvlJc w:val="left"/>
      <w:pPr>
        <w:ind w:left="2880" w:hanging="360"/>
      </w:pPr>
      <w:rPr>
        <w:rFonts w:ascii="Symbol" w:hAnsi="Symbol" w:hint="default"/>
      </w:rPr>
    </w:lvl>
    <w:lvl w:ilvl="4" w:tplc="2358473C">
      <w:start w:val="1"/>
      <w:numFmt w:val="bullet"/>
      <w:lvlText w:val="o"/>
      <w:lvlJc w:val="left"/>
      <w:pPr>
        <w:ind w:left="3600" w:hanging="360"/>
      </w:pPr>
      <w:rPr>
        <w:rFonts w:ascii="Courier New" w:hAnsi="Courier New" w:hint="default"/>
      </w:rPr>
    </w:lvl>
    <w:lvl w:ilvl="5" w:tplc="2ABE2546">
      <w:start w:val="1"/>
      <w:numFmt w:val="bullet"/>
      <w:lvlText w:val=""/>
      <w:lvlJc w:val="left"/>
      <w:pPr>
        <w:ind w:left="4320" w:hanging="360"/>
      </w:pPr>
      <w:rPr>
        <w:rFonts w:ascii="Wingdings" w:hAnsi="Wingdings" w:hint="default"/>
      </w:rPr>
    </w:lvl>
    <w:lvl w:ilvl="6" w:tplc="7378377A">
      <w:start w:val="1"/>
      <w:numFmt w:val="bullet"/>
      <w:lvlText w:val=""/>
      <w:lvlJc w:val="left"/>
      <w:pPr>
        <w:ind w:left="5040" w:hanging="360"/>
      </w:pPr>
      <w:rPr>
        <w:rFonts w:ascii="Symbol" w:hAnsi="Symbol" w:hint="default"/>
      </w:rPr>
    </w:lvl>
    <w:lvl w:ilvl="7" w:tplc="95B81A1E">
      <w:start w:val="1"/>
      <w:numFmt w:val="bullet"/>
      <w:lvlText w:val="o"/>
      <w:lvlJc w:val="left"/>
      <w:pPr>
        <w:ind w:left="5760" w:hanging="360"/>
      </w:pPr>
      <w:rPr>
        <w:rFonts w:ascii="Courier New" w:hAnsi="Courier New" w:hint="default"/>
      </w:rPr>
    </w:lvl>
    <w:lvl w:ilvl="8" w:tplc="41C81A42">
      <w:start w:val="1"/>
      <w:numFmt w:val="bullet"/>
      <w:lvlText w:val=""/>
      <w:lvlJc w:val="left"/>
      <w:pPr>
        <w:ind w:left="6480" w:hanging="360"/>
      </w:pPr>
      <w:rPr>
        <w:rFonts w:ascii="Wingdings" w:hAnsi="Wingdings" w:hint="default"/>
      </w:rPr>
    </w:lvl>
  </w:abstractNum>
  <w:abstractNum w:abstractNumId="1" w15:restartNumberingAfterBreak="0">
    <w:nsid w:val="3FF2CDEB"/>
    <w:multiLevelType w:val="hybridMultilevel"/>
    <w:tmpl w:val="91BA2B08"/>
    <w:lvl w:ilvl="0" w:tplc="2312BEFC">
      <w:start w:val="1"/>
      <w:numFmt w:val="bullet"/>
      <w:lvlText w:val="-"/>
      <w:lvlJc w:val="left"/>
      <w:pPr>
        <w:ind w:left="720" w:hanging="360"/>
      </w:pPr>
      <w:rPr>
        <w:rFonts w:ascii="Calibri" w:hAnsi="Calibri" w:hint="default"/>
      </w:rPr>
    </w:lvl>
    <w:lvl w:ilvl="1" w:tplc="47607B74">
      <w:start w:val="1"/>
      <w:numFmt w:val="bullet"/>
      <w:lvlText w:val="o"/>
      <w:lvlJc w:val="left"/>
      <w:pPr>
        <w:ind w:left="1440" w:hanging="360"/>
      </w:pPr>
      <w:rPr>
        <w:rFonts w:ascii="Courier New" w:hAnsi="Courier New" w:hint="default"/>
      </w:rPr>
    </w:lvl>
    <w:lvl w:ilvl="2" w:tplc="AE8CD41E">
      <w:start w:val="1"/>
      <w:numFmt w:val="bullet"/>
      <w:lvlText w:val=""/>
      <w:lvlJc w:val="left"/>
      <w:pPr>
        <w:ind w:left="2160" w:hanging="360"/>
      </w:pPr>
      <w:rPr>
        <w:rFonts w:ascii="Wingdings" w:hAnsi="Wingdings" w:hint="default"/>
      </w:rPr>
    </w:lvl>
    <w:lvl w:ilvl="3" w:tplc="3B209D24">
      <w:start w:val="1"/>
      <w:numFmt w:val="bullet"/>
      <w:lvlText w:val=""/>
      <w:lvlJc w:val="left"/>
      <w:pPr>
        <w:ind w:left="2880" w:hanging="360"/>
      </w:pPr>
      <w:rPr>
        <w:rFonts w:ascii="Symbol" w:hAnsi="Symbol" w:hint="default"/>
      </w:rPr>
    </w:lvl>
    <w:lvl w:ilvl="4" w:tplc="1BE80D5E">
      <w:start w:val="1"/>
      <w:numFmt w:val="bullet"/>
      <w:lvlText w:val="o"/>
      <w:lvlJc w:val="left"/>
      <w:pPr>
        <w:ind w:left="3600" w:hanging="360"/>
      </w:pPr>
      <w:rPr>
        <w:rFonts w:ascii="Courier New" w:hAnsi="Courier New" w:hint="default"/>
      </w:rPr>
    </w:lvl>
    <w:lvl w:ilvl="5" w:tplc="0B680D18">
      <w:start w:val="1"/>
      <w:numFmt w:val="bullet"/>
      <w:lvlText w:val=""/>
      <w:lvlJc w:val="left"/>
      <w:pPr>
        <w:ind w:left="4320" w:hanging="360"/>
      </w:pPr>
      <w:rPr>
        <w:rFonts w:ascii="Wingdings" w:hAnsi="Wingdings" w:hint="default"/>
      </w:rPr>
    </w:lvl>
    <w:lvl w:ilvl="6" w:tplc="BAC2467C">
      <w:start w:val="1"/>
      <w:numFmt w:val="bullet"/>
      <w:lvlText w:val=""/>
      <w:lvlJc w:val="left"/>
      <w:pPr>
        <w:ind w:left="5040" w:hanging="360"/>
      </w:pPr>
      <w:rPr>
        <w:rFonts w:ascii="Symbol" w:hAnsi="Symbol" w:hint="default"/>
      </w:rPr>
    </w:lvl>
    <w:lvl w:ilvl="7" w:tplc="8B4EA424">
      <w:start w:val="1"/>
      <w:numFmt w:val="bullet"/>
      <w:lvlText w:val="o"/>
      <w:lvlJc w:val="left"/>
      <w:pPr>
        <w:ind w:left="5760" w:hanging="360"/>
      </w:pPr>
      <w:rPr>
        <w:rFonts w:ascii="Courier New" w:hAnsi="Courier New" w:hint="default"/>
      </w:rPr>
    </w:lvl>
    <w:lvl w:ilvl="8" w:tplc="6986A664">
      <w:start w:val="1"/>
      <w:numFmt w:val="bullet"/>
      <w:lvlText w:val=""/>
      <w:lvlJc w:val="left"/>
      <w:pPr>
        <w:ind w:left="6480" w:hanging="360"/>
      </w:pPr>
      <w:rPr>
        <w:rFonts w:ascii="Wingdings" w:hAnsi="Wingdings" w:hint="default"/>
      </w:rPr>
    </w:lvl>
  </w:abstractNum>
  <w:abstractNum w:abstractNumId="2" w15:restartNumberingAfterBreak="0">
    <w:nsid w:val="4730095E"/>
    <w:multiLevelType w:val="hybridMultilevel"/>
    <w:tmpl w:val="A8D0A1D2"/>
    <w:lvl w:ilvl="0" w:tplc="A6A80840">
      <w:start w:val="1"/>
      <w:numFmt w:val="bullet"/>
      <w:lvlText w:val=""/>
      <w:lvlJc w:val="left"/>
      <w:pPr>
        <w:ind w:left="720" w:hanging="360"/>
      </w:pPr>
      <w:rPr>
        <w:rFonts w:ascii="Symbol" w:hAnsi="Symbol" w:hint="default"/>
      </w:rPr>
    </w:lvl>
    <w:lvl w:ilvl="1" w:tplc="CA5E000C">
      <w:start w:val="1"/>
      <w:numFmt w:val="bullet"/>
      <w:lvlText w:val="o"/>
      <w:lvlJc w:val="left"/>
      <w:pPr>
        <w:ind w:left="1440" w:hanging="360"/>
      </w:pPr>
      <w:rPr>
        <w:rFonts w:ascii="Courier New" w:hAnsi="Courier New" w:hint="default"/>
      </w:rPr>
    </w:lvl>
    <w:lvl w:ilvl="2" w:tplc="4CE697B2">
      <w:start w:val="1"/>
      <w:numFmt w:val="bullet"/>
      <w:lvlText w:val=""/>
      <w:lvlJc w:val="left"/>
      <w:pPr>
        <w:ind w:left="2160" w:hanging="360"/>
      </w:pPr>
      <w:rPr>
        <w:rFonts w:ascii="Wingdings" w:hAnsi="Wingdings" w:hint="default"/>
      </w:rPr>
    </w:lvl>
    <w:lvl w:ilvl="3" w:tplc="2CEC9F0E">
      <w:start w:val="1"/>
      <w:numFmt w:val="bullet"/>
      <w:lvlText w:val=""/>
      <w:lvlJc w:val="left"/>
      <w:pPr>
        <w:ind w:left="2880" w:hanging="360"/>
      </w:pPr>
      <w:rPr>
        <w:rFonts w:ascii="Symbol" w:hAnsi="Symbol" w:hint="default"/>
      </w:rPr>
    </w:lvl>
    <w:lvl w:ilvl="4" w:tplc="46AA796A">
      <w:start w:val="1"/>
      <w:numFmt w:val="bullet"/>
      <w:lvlText w:val="o"/>
      <w:lvlJc w:val="left"/>
      <w:pPr>
        <w:ind w:left="3600" w:hanging="360"/>
      </w:pPr>
      <w:rPr>
        <w:rFonts w:ascii="Courier New" w:hAnsi="Courier New" w:hint="default"/>
      </w:rPr>
    </w:lvl>
    <w:lvl w:ilvl="5" w:tplc="40D69CA8">
      <w:start w:val="1"/>
      <w:numFmt w:val="bullet"/>
      <w:lvlText w:val=""/>
      <w:lvlJc w:val="left"/>
      <w:pPr>
        <w:ind w:left="4320" w:hanging="360"/>
      </w:pPr>
      <w:rPr>
        <w:rFonts w:ascii="Wingdings" w:hAnsi="Wingdings" w:hint="default"/>
      </w:rPr>
    </w:lvl>
    <w:lvl w:ilvl="6" w:tplc="68C260C0">
      <w:start w:val="1"/>
      <w:numFmt w:val="bullet"/>
      <w:lvlText w:val=""/>
      <w:lvlJc w:val="left"/>
      <w:pPr>
        <w:ind w:left="5040" w:hanging="360"/>
      </w:pPr>
      <w:rPr>
        <w:rFonts w:ascii="Symbol" w:hAnsi="Symbol" w:hint="default"/>
      </w:rPr>
    </w:lvl>
    <w:lvl w:ilvl="7" w:tplc="40D0C278">
      <w:start w:val="1"/>
      <w:numFmt w:val="bullet"/>
      <w:lvlText w:val="o"/>
      <w:lvlJc w:val="left"/>
      <w:pPr>
        <w:ind w:left="5760" w:hanging="360"/>
      </w:pPr>
      <w:rPr>
        <w:rFonts w:ascii="Courier New" w:hAnsi="Courier New" w:hint="default"/>
      </w:rPr>
    </w:lvl>
    <w:lvl w:ilvl="8" w:tplc="2F10BE82">
      <w:start w:val="1"/>
      <w:numFmt w:val="bullet"/>
      <w:lvlText w:val=""/>
      <w:lvlJc w:val="left"/>
      <w:pPr>
        <w:ind w:left="6480" w:hanging="360"/>
      </w:pPr>
      <w:rPr>
        <w:rFonts w:ascii="Wingdings" w:hAnsi="Wingdings" w:hint="default"/>
      </w:rPr>
    </w:lvl>
  </w:abstractNum>
  <w:abstractNum w:abstractNumId="3" w15:restartNumberingAfterBreak="0">
    <w:nsid w:val="543D3D70"/>
    <w:multiLevelType w:val="hybridMultilevel"/>
    <w:tmpl w:val="A114F804"/>
    <w:lvl w:ilvl="0" w:tplc="36AE0A92">
      <w:start w:val="1"/>
      <w:numFmt w:val="bullet"/>
      <w:lvlText w:val=""/>
      <w:lvlJc w:val="left"/>
      <w:pPr>
        <w:ind w:left="720" w:hanging="360"/>
      </w:pPr>
      <w:rPr>
        <w:rFonts w:ascii="Symbol" w:hAnsi="Symbol" w:hint="default"/>
      </w:rPr>
    </w:lvl>
    <w:lvl w:ilvl="1" w:tplc="0136B072">
      <w:start w:val="1"/>
      <w:numFmt w:val="bullet"/>
      <w:lvlText w:val="o"/>
      <w:lvlJc w:val="left"/>
      <w:pPr>
        <w:ind w:left="1440" w:hanging="360"/>
      </w:pPr>
      <w:rPr>
        <w:rFonts w:ascii="Courier New" w:hAnsi="Courier New" w:hint="default"/>
      </w:rPr>
    </w:lvl>
    <w:lvl w:ilvl="2" w:tplc="9F68FEF8">
      <w:start w:val="1"/>
      <w:numFmt w:val="bullet"/>
      <w:lvlText w:val=""/>
      <w:lvlJc w:val="left"/>
      <w:pPr>
        <w:ind w:left="2160" w:hanging="360"/>
      </w:pPr>
      <w:rPr>
        <w:rFonts w:ascii="Wingdings" w:hAnsi="Wingdings" w:hint="default"/>
      </w:rPr>
    </w:lvl>
    <w:lvl w:ilvl="3" w:tplc="144A9CFC">
      <w:start w:val="1"/>
      <w:numFmt w:val="bullet"/>
      <w:lvlText w:val=""/>
      <w:lvlJc w:val="left"/>
      <w:pPr>
        <w:ind w:left="2880" w:hanging="360"/>
      </w:pPr>
      <w:rPr>
        <w:rFonts w:ascii="Symbol" w:hAnsi="Symbol" w:hint="default"/>
      </w:rPr>
    </w:lvl>
    <w:lvl w:ilvl="4" w:tplc="D4FE90E0">
      <w:start w:val="1"/>
      <w:numFmt w:val="bullet"/>
      <w:lvlText w:val="o"/>
      <w:lvlJc w:val="left"/>
      <w:pPr>
        <w:ind w:left="3600" w:hanging="360"/>
      </w:pPr>
      <w:rPr>
        <w:rFonts w:ascii="Courier New" w:hAnsi="Courier New" w:hint="default"/>
      </w:rPr>
    </w:lvl>
    <w:lvl w:ilvl="5" w:tplc="4710866A">
      <w:start w:val="1"/>
      <w:numFmt w:val="bullet"/>
      <w:lvlText w:val=""/>
      <w:lvlJc w:val="left"/>
      <w:pPr>
        <w:ind w:left="4320" w:hanging="360"/>
      </w:pPr>
      <w:rPr>
        <w:rFonts w:ascii="Wingdings" w:hAnsi="Wingdings" w:hint="default"/>
      </w:rPr>
    </w:lvl>
    <w:lvl w:ilvl="6" w:tplc="FF82AA3A">
      <w:start w:val="1"/>
      <w:numFmt w:val="bullet"/>
      <w:lvlText w:val=""/>
      <w:lvlJc w:val="left"/>
      <w:pPr>
        <w:ind w:left="5040" w:hanging="360"/>
      </w:pPr>
      <w:rPr>
        <w:rFonts w:ascii="Symbol" w:hAnsi="Symbol" w:hint="default"/>
      </w:rPr>
    </w:lvl>
    <w:lvl w:ilvl="7" w:tplc="ECCCF912">
      <w:start w:val="1"/>
      <w:numFmt w:val="bullet"/>
      <w:lvlText w:val="o"/>
      <w:lvlJc w:val="left"/>
      <w:pPr>
        <w:ind w:left="5760" w:hanging="360"/>
      </w:pPr>
      <w:rPr>
        <w:rFonts w:ascii="Courier New" w:hAnsi="Courier New" w:hint="default"/>
      </w:rPr>
    </w:lvl>
    <w:lvl w:ilvl="8" w:tplc="ABC6642A">
      <w:start w:val="1"/>
      <w:numFmt w:val="bullet"/>
      <w:lvlText w:val=""/>
      <w:lvlJc w:val="left"/>
      <w:pPr>
        <w:ind w:left="6480" w:hanging="360"/>
      </w:pPr>
      <w:rPr>
        <w:rFonts w:ascii="Wingdings" w:hAnsi="Wingdings" w:hint="default"/>
      </w:rPr>
    </w:lvl>
  </w:abstractNum>
  <w:num w:numId="1" w16cid:durableId="675496837">
    <w:abstractNumId w:val="1"/>
  </w:num>
  <w:num w:numId="2" w16cid:durableId="2105684145">
    <w:abstractNumId w:val="3"/>
  </w:num>
  <w:num w:numId="3" w16cid:durableId="831409977">
    <w:abstractNumId w:val="0"/>
  </w:num>
  <w:num w:numId="4" w16cid:durableId="40718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56"/>
    <w:rsid w:val="001D4698"/>
    <w:rsid w:val="004513F9"/>
    <w:rsid w:val="00476F2C"/>
    <w:rsid w:val="006B40E6"/>
    <w:rsid w:val="00772B56"/>
    <w:rsid w:val="00BA191A"/>
    <w:rsid w:val="00E637C3"/>
    <w:rsid w:val="00EC3AEA"/>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6C4"/>
  <w15:chartTrackingRefBased/>
  <w15:docId w15:val="{B5657554-9F1B-4A70-8248-E8D1D6E4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1A"/>
    <w:rPr>
      <w:color w:val="0563C1" w:themeColor="hyperlink"/>
      <w:u w:val="single"/>
    </w:rPr>
  </w:style>
  <w:style w:type="character" w:styleId="UnresolvedMention">
    <w:name w:val="Unresolved Mention"/>
    <w:basedOn w:val="DefaultParagraphFont"/>
    <w:uiPriority w:val="99"/>
    <w:semiHidden/>
    <w:unhideWhenUsed/>
    <w:rsid w:val="00BA191A"/>
    <w:rPr>
      <w:color w:val="605E5C"/>
      <w:shd w:val="clear" w:color="auto" w:fill="E1DFDD"/>
    </w:rPr>
  </w:style>
  <w:style w:type="paragraph" w:styleId="NoSpacing">
    <w:name w:val="No Spacing"/>
    <w:uiPriority w:val="1"/>
    <w:qFormat/>
    <w:rsid w:val="00BA191A"/>
    <w:pPr>
      <w:widowControl/>
      <w:wordWrap/>
      <w:autoSpaceDE/>
      <w:autoSpaceDN/>
      <w:spacing w:after="0" w:line="240" w:lineRule="auto"/>
      <w:jc w:val="left"/>
    </w:pPr>
    <w:rPr>
      <w:rFonts w:asciiTheme="minorHAnsi" w:eastAsiaTheme="minorHAnsi"/>
      <w:kern w:val="0"/>
      <w:sz w:val="22"/>
      <w:lang w:eastAsia="en-US"/>
    </w:rPr>
  </w:style>
  <w:style w:type="character" w:customStyle="1" w:styleId="TitleChar">
    <w:name w:val="Title Char"/>
    <w:basedOn w:val="DefaultParagraphFont"/>
    <w:link w:val="Title"/>
    <w:uiPriority w:val="10"/>
    <w:rsid w:val="00BA191A"/>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BA191A"/>
    <w:pPr>
      <w:widowControl/>
      <w:wordWrap/>
      <w:autoSpaceDE/>
      <w:autoSpaceDN/>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BA19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191A"/>
    <w:pPr>
      <w:widowControl/>
      <w:wordWrap/>
      <w:autoSpaceDE/>
      <w:autoSpaceDN/>
      <w:ind w:left="720"/>
      <w:contextualSpacing/>
      <w:jc w:val="left"/>
    </w:pPr>
    <w:rPr>
      <w:rFonts w:asciiTheme="minorHAnsi" w:eastAsiaTheme="minorHAns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ahMgnNCkZgxwvBHQsn4C3o/Untitled?node-id=0%3A1&amp;t=oQXfxPAwwCzniPS3-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47C-ACE8-4AD9-A2C0-ACB88D7B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Jang,Hanpyeong</dc:creator>
  <cp:keywords/>
  <dc:description/>
  <cp:lastModifiedBy>Baker,Wil</cp:lastModifiedBy>
  <cp:revision>7</cp:revision>
  <dcterms:created xsi:type="dcterms:W3CDTF">2023-04-06T19:31:00Z</dcterms:created>
  <dcterms:modified xsi:type="dcterms:W3CDTF">2023-04-06T20:51:00Z</dcterms:modified>
</cp:coreProperties>
</file>