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8A5C" w14:textId="49F63A1E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MINUTA DE REUNIÓN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30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/07/2025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inicio: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09:30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Hora de finalización: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09:5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1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p.m.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Lugar: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Reunión virtual vía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Meet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Convocó: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Omar Martínez</w:t>
      </w:r>
    </w:p>
    <w:p w14:paraId="5C672354" w14:textId="235522DE" w:rsidR="00D5410B" w:rsidRP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Asistentes: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Lucia Zacarias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Omar Martínez</w:t>
      </w:r>
    </w:p>
    <w:p w14:paraId="096A987E" w14:textId="142764A2" w:rsidR="00D5410B" w:rsidRP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Tema principal: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Definición de casos de uso individuales y discusión sobre clases necesarias para la implementación del sistema de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Help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proofErr w:type="spellStart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Desk</w:t>
      </w:r>
      <w:proofErr w:type="spellEnd"/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5968CC59" w14:textId="77777777" w:rsidR="00D5410B" w:rsidRPr="00D5410B" w:rsidRDefault="00D5410B" w:rsidP="00D5410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Agenda:</w:t>
      </w:r>
    </w:p>
    <w:p w14:paraId="2474637A" w14:textId="7D9AFEA0" w:rsidR="00D5410B" w:rsidRPr="00D5410B" w:rsidRDefault="0044696D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lang w:eastAsia="es-419"/>
          <w14:ligatures w14:val="none"/>
        </w:rPr>
        <w:t>Revision</w:t>
      </w:r>
      <w:proofErr w:type="spellEnd"/>
      <w:r>
        <w:rPr>
          <w:rFonts w:ascii="Arial" w:eastAsia="Times New Roman" w:hAnsi="Arial" w:cs="Arial"/>
          <w:kern w:val="0"/>
          <w:lang w:eastAsia="es-419"/>
          <w14:ligatures w14:val="none"/>
        </w:rPr>
        <w:t xml:space="preserve"> de casos de uso Samuel y Wilson</w:t>
      </w:r>
    </w:p>
    <w:p w14:paraId="2018FD70" w14:textId="48CBEEE3" w:rsidR="00D5410B" w:rsidRPr="00D5410B" w:rsidRDefault="0044696D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>
        <w:rPr>
          <w:rFonts w:ascii="Arial" w:eastAsia="Times New Roman" w:hAnsi="Arial" w:cs="Arial"/>
          <w:kern w:val="0"/>
          <w:lang w:eastAsia="es-419"/>
          <w14:ligatures w14:val="none"/>
        </w:rPr>
        <w:t>Ajustes de borradores de casos de uso</w:t>
      </w:r>
      <w:r w:rsidR="00D5410B" w:rsidRPr="00D5410B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79BF7B6A" w14:textId="77777777" w:rsidR="00D5410B" w:rsidRPr="00D5410B" w:rsidRDefault="00D5410B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Delimitación del alcance de los casos de uso.</w:t>
      </w:r>
    </w:p>
    <w:p w14:paraId="41EE8785" w14:textId="77777777" w:rsidR="00D5410B" w:rsidRPr="00D5410B" w:rsidRDefault="00D5410B" w:rsidP="00D541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Acuerdos y próximos pasos.</w:t>
      </w:r>
    </w:p>
    <w:p w14:paraId="5F0AD522" w14:textId="3D9F53A4" w:rsidR="0044696D" w:rsidRDefault="00D5410B" w:rsidP="0044696D">
      <w:pPr>
        <w:spacing w:before="100" w:beforeAutospacing="1"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Puntos tratados: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Se hizo la revisión y ajuste del caso de uso de Samuel Sagastume: Entrar al sistema para reportar incidencias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 xml:space="preserve"> Se removieron pasos redundantes.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Se aclaro el proceso definido en el caso de uso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 xml:space="preserve">•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Se reviso el caso de uso de Wilson Blanco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: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 xml:space="preserve"> Inventario de Repuestos dentro del sistema.</w:t>
      </w:r>
    </w:p>
    <w:p w14:paraId="619992E6" w14:textId="5BA82656" w:rsidR="00D5410B" w:rsidRPr="00D5410B" w:rsidRDefault="0044696D" w:rsidP="0044696D">
      <w:pPr>
        <w:spacing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No fue necesario hacer cambios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</w:p>
    <w:p w14:paraId="66FA4BBD" w14:textId="77777777" w:rsidR="0044696D" w:rsidRDefault="00D5410B" w:rsidP="0044696D">
      <w:pPr>
        <w:spacing w:before="100" w:beforeAutospacing="1" w:after="0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Acuerdos: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Cada integrante elaborará el caso de uso que le fue asignado.</w:t>
      </w:r>
    </w:p>
    <w:p w14:paraId="5BA56E20" w14:textId="50D27D08" w:rsidR="00D5410B" w:rsidRPr="00D5410B" w:rsidRDefault="0044696D" w:rsidP="0044696D">
      <w:pPr>
        <w:spacing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• </w:t>
      </w:r>
      <w:r>
        <w:rPr>
          <w:rFonts w:ascii="Arial" w:eastAsia="Times New Roman" w:hAnsi="Arial" w:cs="Arial"/>
          <w:kern w:val="0"/>
          <w:lang w:eastAsia="es-419"/>
          <w14:ligatures w14:val="none"/>
        </w:rPr>
        <w:t>Se completaron las entregas de borradores de casos de uso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.</w:t>
      </w:r>
      <w:r w:rsidR="00D5410B"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</w:p>
    <w:p w14:paraId="394148D7" w14:textId="5CD391E6" w:rsidR="00D5410B" w:rsidRDefault="00D5410B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Observaciones adicionales: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  <w:t>• Se remarcó la importancia de seguir el esquema de clases y relaciones presentado por el ingeniero durante la clase.</w:t>
      </w:r>
    </w:p>
    <w:p w14:paraId="5BC5FB5A" w14:textId="77777777" w:rsidR="0044696D" w:rsidRDefault="0044696D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5AC1A43B" w14:textId="77777777" w:rsidR="0044696D" w:rsidRPr="00D5410B" w:rsidRDefault="0044696D" w:rsidP="0044696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419"/>
          <w14:ligatures w14:val="none"/>
        </w:rPr>
      </w:pPr>
    </w:p>
    <w:p w14:paraId="0A4EC147" w14:textId="51C66531" w:rsidR="00F71D18" w:rsidRPr="00D5410B" w:rsidRDefault="00D5410B" w:rsidP="0044696D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Elaboró: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Samuel Sagastume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br/>
      </w:r>
      <w:r w:rsidRPr="00D5410B">
        <w:rPr>
          <w:rFonts w:ascii="Arial" w:eastAsia="Times New Roman" w:hAnsi="Arial" w:cs="Arial"/>
          <w:b/>
          <w:bCs/>
          <w:kern w:val="0"/>
          <w:lang w:eastAsia="es-419"/>
          <w14:ligatures w14:val="none"/>
        </w:rPr>
        <w:t>Fecha de elaboración: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 xml:space="preserve"> </w:t>
      </w:r>
      <w:r w:rsidR="0044696D">
        <w:rPr>
          <w:rFonts w:ascii="Arial" w:eastAsia="Times New Roman" w:hAnsi="Arial" w:cs="Arial"/>
          <w:kern w:val="0"/>
          <w:lang w:eastAsia="es-419"/>
          <w14:ligatures w14:val="none"/>
        </w:rPr>
        <w:t>30</w:t>
      </w:r>
      <w:r w:rsidRPr="00D5410B">
        <w:rPr>
          <w:rFonts w:ascii="Arial" w:eastAsia="Times New Roman" w:hAnsi="Arial" w:cs="Arial"/>
          <w:kern w:val="0"/>
          <w:lang w:eastAsia="es-419"/>
          <w14:ligatures w14:val="none"/>
        </w:rPr>
        <w:t>/07/2025</w:t>
      </w:r>
    </w:p>
    <w:sectPr w:rsidR="00F71D18" w:rsidRPr="00D5410B" w:rsidSect="00F71D18">
      <w:headerReference w:type="default" r:id="rId7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D750F" w14:textId="77777777" w:rsidR="002674D9" w:rsidRDefault="002674D9" w:rsidP="00F71D18">
      <w:pPr>
        <w:spacing w:after="0" w:line="240" w:lineRule="auto"/>
      </w:pPr>
      <w:r>
        <w:separator/>
      </w:r>
    </w:p>
  </w:endnote>
  <w:endnote w:type="continuationSeparator" w:id="0">
    <w:p w14:paraId="10D300C8" w14:textId="77777777" w:rsidR="002674D9" w:rsidRDefault="002674D9" w:rsidP="00F7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830E7" w14:textId="77777777" w:rsidR="002674D9" w:rsidRDefault="002674D9" w:rsidP="00F71D18">
      <w:pPr>
        <w:spacing w:after="0" w:line="240" w:lineRule="auto"/>
      </w:pPr>
      <w:r>
        <w:separator/>
      </w:r>
    </w:p>
  </w:footnote>
  <w:footnote w:type="continuationSeparator" w:id="0">
    <w:p w14:paraId="4784AB03" w14:textId="77777777" w:rsidR="002674D9" w:rsidRDefault="002674D9" w:rsidP="00F71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8FD23" w14:textId="77777777" w:rsidR="00F71D18" w:rsidRPr="00C56E87" w:rsidRDefault="00F71D18" w:rsidP="00F71D18">
    <w:pPr>
      <w:pStyle w:val="Encabezado"/>
      <w:rPr>
        <w:lang w:val="es-ES"/>
      </w:rPr>
    </w:pPr>
    <w:bookmarkStart w:id="0" w:name="_Hlk204371407"/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340AE26B" wp14:editId="209CE33D">
          <wp:simplePos x="0" y="0"/>
          <wp:positionH relativeFrom="leftMargin">
            <wp:posOffset>85090</wp:posOffset>
          </wp:positionH>
          <wp:positionV relativeFrom="paragraph">
            <wp:posOffset>-173990</wp:posOffset>
          </wp:positionV>
          <wp:extent cx="880995" cy="781050"/>
          <wp:effectExtent l="0" t="0" r="0" b="0"/>
          <wp:wrapNone/>
          <wp:docPr id="168130400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304000" name="Imagen 16813040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99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   </w:t>
    </w:r>
  </w:p>
  <w:bookmarkEnd w:id="0"/>
  <w:p w14:paraId="0FE412F1" w14:textId="77777777" w:rsidR="00F71D18" w:rsidRPr="00F71D18" w:rsidRDefault="00F71D1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A3C"/>
    <w:multiLevelType w:val="multilevel"/>
    <w:tmpl w:val="4AE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61BA4"/>
    <w:multiLevelType w:val="multilevel"/>
    <w:tmpl w:val="17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D7A51"/>
    <w:multiLevelType w:val="multilevel"/>
    <w:tmpl w:val="6C0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47117"/>
    <w:multiLevelType w:val="multilevel"/>
    <w:tmpl w:val="9C6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46FD5"/>
    <w:multiLevelType w:val="multilevel"/>
    <w:tmpl w:val="354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867E2"/>
    <w:multiLevelType w:val="multilevel"/>
    <w:tmpl w:val="1AD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B1A1F"/>
    <w:multiLevelType w:val="multilevel"/>
    <w:tmpl w:val="8100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00B2D"/>
    <w:multiLevelType w:val="multilevel"/>
    <w:tmpl w:val="BADE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8090D"/>
    <w:multiLevelType w:val="multilevel"/>
    <w:tmpl w:val="D4F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D2888"/>
    <w:multiLevelType w:val="multilevel"/>
    <w:tmpl w:val="4B4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92721">
    <w:abstractNumId w:val="0"/>
  </w:num>
  <w:num w:numId="2" w16cid:durableId="346102033">
    <w:abstractNumId w:val="4"/>
  </w:num>
  <w:num w:numId="3" w16cid:durableId="1398627513">
    <w:abstractNumId w:val="9"/>
  </w:num>
  <w:num w:numId="4" w16cid:durableId="1871067278">
    <w:abstractNumId w:val="7"/>
  </w:num>
  <w:num w:numId="5" w16cid:durableId="1394962484">
    <w:abstractNumId w:val="5"/>
  </w:num>
  <w:num w:numId="6" w16cid:durableId="1223054457">
    <w:abstractNumId w:val="2"/>
  </w:num>
  <w:num w:numId="7" w16cid:durableId="1479683311">
    <w:abstractNumId w:val="2"/>
    <w:lvlOverride w:ilvl="1">
      <w:lvl w:ilvl="1">
        <w:numFmt w:val="decimal"/>
        <w:lvlText w:val="%2."/>
        <w:lvlJc w:val="left"/>
      </w:lvl>
    </w:lvlOverride>
  </w:num>
  <w:num w:numId="8" w16cid:durableId="2028172865">
    <w:abstractNumId w:val="3"/>
  </w:num>
  <w:num w:numId="9" w16cid:durableId="985471736">
    <w:abstractNumId w:val="6"/>
  </w:num>
  <w:num w:numId="10" w16cid:durableId="607155087">
    <w:abstractNumId w:val="1"/>
  </w:num>
  <w:num w:numId="11" w16cid:durableId="901252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18"/>
    <w:rsid w:val="00025BF0"/>
    <w:rsid w:val="00056623"/>
    <w:rsid w:val="00150764"/>
    <w:rsid w:val="002674D9"/>
    <w:rsid w:val="0044696D"/>
    <w:rsid w:val="00513618"/>
    <w:rsid w:val="00596266"/>
    <w:rsid w:val="00782AFE"/>
    <w:rsid w:val="007D1F93"/>
    <w:rsid w:val="00857F9A"/>
    <w:rsid w:val="008F6608"/>
    <w:rsid w:val="00AC4FBD"/>
    <w:rsid w:val="00D5410B"/>
    <w:rsid w:val="00D9778A"/>
    <w:rsid w:val="00E335D7"/>
    <w:rsid w:val="00F7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BEEB2F2"/>
  <w15:chartTrackingRefBased/>
  <w15:docId w15:val="{43DEDB71-961A-4666-91E6-A1D4F218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1D1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1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1D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1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1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1D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1D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1D1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1D1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1D1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D18"/>
  </w:style>
  <w:style w:type="paragraph" w:styleId="Piedepgina">
    <w:name w:val="footer"/>
    <w:basedOn w:val="Normal"/>
    <w:link w:val="PiedepginaCar"/>
    <w:uiPriority w:val="99"/>
    <w:unhideWhenUsed/>
    <w:rsid w:val="00F71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D18"/>
  </w:style>
  <w:style w:type="table" w:styleId="Tablaconcuadrcula">
    <w:name w:val="Table Grid"/>
    <w:basedOn w:val="Tablanormal"/>
    <w:uiPriority w:val="39"/>
    <w:rsid w:val="00F71D18"/>
    <w:pPr>
      <w:spacing w:after="0" w:line="240" w:lineRule="auto"/>
    </w:pPr>
    <w:rPr>
      <w:kern w:val="0"/>
      <w:sz w:val="22"/>
      <w:szCs w:val="22"/>
      <w:lang w:val="es-G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1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</Words>
  <Characters>1022</Characters>
  <Application>Microsoft Office Word</Application>
  <DocSecurity>0</DocSecurity>
  <Lines>37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Sam Sas</cp:lastModifiedBy>
  <cp:revision>4</cp:revision>
  <dcterms:created xsi:type="dcterms:W3CDTF">2025-07-29T04:36:00Z</dcterms:created>
  <dcterms:modified xsi:type="dcterms:W3CDTF">2025-07-31T04:02:00Z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d7e04824-16f3-4b21-82aa-300179d0a76a</vt:lpwstr>
  </property>
</Properties>
</file>