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10B" w:rsidRPr="00C33C92" w:rsidRDefault="00D5410B" w:rsidP="00D5410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C33C92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MINUTA DE REUNIÓN</w:t>
      </w:r>
      <w:r w:rsidRPr="00C33C92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C33C92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Fecha:</w:t>
      </w:r>
      <w:r w:rsidR="00222A8B" w:rsidRPr="00C33C92"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 w:rsidR="00C33C92" w:rsidRPr="00C33C92">
        <w:rPr>
          <w:rFonts w:ascii="Arial" w:eastAsia="Times New Roman" w:hAnsi="Arial" w:cs="Arial"/>
          <w:kern w:val="0"/>
          <w:lang w:eastAsia="es-419"/>
          <w14:ligatures w14:val="none"/>
        </w:rPr>
        <w:t>20</w:t>
      </w:r>
      <w:r w:rsidRPr="00C33C92">
        <w:rPr>
          <w:rFonts w:ascii="Arial" w:eastAsia="Times New Roman" w:hAnsi="Arial" w:cs="Arial"/>
          <w:kern w:val="0"/>
          <w:lang w:eastAsia="es-419"/>
          <w14:ligatures w14:val="none"/>
        </w:rPr>
        <w:t>/</w:t>
      </w:r>
      <w:r w:rsidR="00C33C92" w:rsidRPr="00C33C92">
        <w:rPr>
          <w:rFonts w:ascii="Arial" w:eastAsia="Times New Roman" w:hAnsi="Arial" w:cs="Arial"/>
          <w:kern w:val="0"/>
          <w:lang w:eastAsia="es-419"/>
          <w14:ligatures w14:val="none"/>
        </w:rPr>
        <w:t>08</w:t>
      </w:r>
      <w:r w:rsidRPr="00C33C92">
        <w:rPr>
          <w:rFonts w:ascii="Arial" w:eastAsia="Times New Roman" w:hAnsi="Arial" w:cs="Arial"/>
          <w:kern w:val="0"/>
          <w:lang w:eastAsia="es-419"/>
          <w14:ligatures w14:val="none"/>
        </w:rPr>
        <w:t>/2025</w:t>
      </w:r>
      <w:r w:rsidRPr="00C33C92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C33C92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Hora de inicio:</w:t>
      </w:r>
      <w:r w:rsidRPr="00C33C92">
        <w:rPr>
          <w:rFonts w:ascii="Arial" w:eastAsia="Times New Roman" w:hAnsi="Arial" w:cs="Arial"/>
          <w:kern w:val="0"/>
          <w:lang w:eastAsia="es-419"/>
          <w14:ligatures w14:val="none"/>
        </w:rPr>
        <w:t xml:space="preserve"> 09:30 p.m.</w:t>
      </w:r>
      <w:r w:rsidRPr="00C33C92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C33C92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Hora de finalización:</w:t>
      </w:r>
      <w:r w:rsidR="00222A8B" w:rsidRPr="00C33C92">
        <w:rPr>
          <w:rFonts w:ascii="Arial" w:eastAsia="Times New Roman" w:hAnsi="Arial" w:cs="Arial"/>
          <w:kern w:val="0"/>
          <w:lang w:eastAsia="es-419"/>
          <w14:ligatures w14:val="none"/>
        </w:rPr>
        <w:t xml:space="preserve"> 10:00</w:t>
      </w:r>
      <w:r w:rsidRPr="00C33C92">
        <w:rPr>
          <w:rFonts w:ascii="Arial" w:eastAsia="Times New Roman" w:hAnsi="Arial" w:cs="Arial"/>
          <w:kern w:val="0"/>
          <w:lang w:eastAsia="es-419"/>
          <w14:ligatures w14:val="none"/>
        </w:rPr>
        <w:t xml:space="preserve"> p.m.</w:t>
      </w:r>
      <w:r w:rsidRPr="00C33C92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C33C92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Lugar:</w:t>
      </w:r>
      <w:r w:rsidRPr="00C33C92">
        <w:rPr>
          <w:rFonts w:ascii="Arial" w:eastAsia="Times New Roman" w:hAnsi="Arial" w:cs="Arial"/>
          <w:kern w:val="0"/>
          <w:lang w:eastAsia="es-419"/>
          <w14:ligatures w14:val="none"/>
        </w:rPr>
        <w:t xml:space="preserve"> Reunión virtual vía Meet</w:t>
      </w:r>
      <w:r w:rsidRPr="00C33C92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C33C92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Convocó:</w:t>
      </w:r>
      <w:r w:rsidRPr="00C33C92">
        <w:rPr>
          <w:rFonts w:ascii="Arial" w:eastAsia="Times New Roman" w:hAnsi="Arial" w:cs="Arial"/>
          <w:kern w:val="0"/>
          <w:lang w:eastAsia="es-419"/>
          <w14:ligatures w14:val="none"/>
        </w:rPr>
        <w:t xml:space="preserve"> Omar Martínez</w:t>
      </w:r>
    </w:p>
    <w:p w:rsidR="00D5410B" w:rsidRPr="00C33C92" w:rsidRDefault="00D5410B" w:rsidP="00AB66B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C33C92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Asistentes:</w:t>
      </w:r>
      <w:r w:rsidR="00222A8B" w:rsidRPr="00C33C92">
        <w:rPr>
          <w:rFonts w:ascii="Arial" w:eastAsia="Times New Roman" w:hAnsi="Arial" w:cs="Arial"/>
          <w:kern w:val="0"/>
          <w:lang w:eastAsia="es-419"/>
          <w14:ligatures w14:val="none"/>
        </w:rPr>
        <w:br/>
        <w:t>• Lucí</w:t>
      </w:r>
      <w:r w:rsidRPr="00C33C92">
        <w:rPr>
          <w:rFonts w:ascii="Arial" w:eastAsia="Times New Roman" w:hAnsi="Arial" w:cs="Arial"/>
          <w:kern w:val="0"/>
          <w:lang w:eastAsia="es-419"/>
          <w14:ligatures w14:val="none"/>
        </w:rPr>
        <w:t>a Zacarias</w:t>
      </w:r>
      <w:r w:rsidRPr="00C33C92">
        <w:rPr>
          <w:rFonts w:ascii="Arial" w:eastAsia="Times New Roman" w:hAnsi="Arial" w:cs="Arial"/>
          <w:kern w:val="0"/>
          <w:lang w:eastAsia="es-419"/>
          <w14:ligatures w14:val="none"/>
        </w:rPr>
        <w:br/>
        <w:t>• Wilson Blanco</w:t>
      </w:r>
      <w:r w:rsidRPr="00C33C92">
        <w:rPr>
          <w:rFonts w:ascii="Arial" w:eastAsia="Times New Roman" w:hAnsi="Arial" w:cs="Arial"/>
          <w:kern w:val="0"/>
          <w:lang w:eastAsia="es-419"/>
          <w14:ligatures w14:val="none"/>
        </w:rPr>
        <w:br/>
        <w:t>• Samuel Sagastume</w:t>
      </w:r>
      <w:r w:rsidRPr="00C33C92">
        <w:rPr>
          <w:rFonts w:ascii="Arial" w:eastAsia="Times New Roman" w:hAnsi="Arial" w:cs="Arial"/>
          <w:kern w:val="0"/>
          <w:lang w:eastAsia="es-419"/>
          <w14:ligatures w14:val="none"/>
        </w:rPr>
        <w:br/>
        <w:t>• Omar Martínez</w:t>
      </w:r>
    </w:p>
    <w:p w:rsidR="007249D7" w:rsidRPr="00C33C92" w:rsidRDefault="00D5410B" w:rsidP="007249D7">
      <w:pPr>
        <w:spacing w:after="0" w:line="240" w:lineRule="auto"/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</w:pPr>
      <w:r w:rsidRPr="00C33C92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Tema principal:</w:t>
      </w:r>
    </w:p>
    <w:p w:rsidR="00D5410B" w:rsidRPr="00C33C92" w:rsidRDefault="00D5410B" w:rsidP="007249D7">
      <w:pPr>
        <w:spacing w:after="0" w:line="240" w:lineRule="auto"/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</w:pPr>
      <w:r w:rsidRPr="00C33C92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="00C33C92" w:rsidRPr="00C33C92">
        <w:rPr>
          <w:rFonts w:ascii="Arial" w:eastAsia="Times New Roman" w:hAnsi="Arial" w:cs="Arial"/>
          <w:kern w:val="0"/>
          <w:lang w:eastAsia="es-419"/>
          <w14:ligatures w14:val="none"/>
        </w:rPr>
        <w:t>Revisión de los avances en el diseño de pantallas del sistema y la configuración del entorno técnico.</w:t>
      </w:r>
    </w:p>
    <w:p w:rsidR="00D5410B" w:rsidRPr="00C33C92" w:rsidRDefault="00D5410B" w:rsidP="007249D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C33C92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Agenda:</w:t>
      </w:r>
    </w:p>
    <w:p w:rsidR="00C33C92" w:rsidRPr="00C33C92" w:rsidRDefault="00C33C92" w:rsidP="00C33C92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C33C92">
        <w:rPr>
          <w:rFonts w:ascii="Arial" w:eastAsia="Times New Roman" w:hAnsi="Arial" w:cs="Arial"/>
          <w:kern w:val="0"/>
          <w:lang w:eastAsia="es-419"/>
          <w14:ligatures w14:val="none"/>
        </w:rPr>
        <w:t>Revisión de las pantallas del sistem</w:t>
      </w:r>
      <w:r w:rsidRPr="00C33C92">
        <w:rPr>
          <w:rFonts w:ascii="Arial" w:eastAsia="Times New Roman" w:hAnsi="Arial" w:cs="Arial"/>
          <w:kern w:val="0"/>
          <w:lang w:eastAsia="es-419"/>
          <w14:ligatures w14:val="none"/>
        </w:rPr>
        <w:t>a solicitadas por el ingeniero.</w:t>
      </w:r>
    </w:p>
    <w:p w:rsidR="00C33C92" w:rsidRPr="00C33C92" w:rsidRDefault="00C33C92" w:rsidP="00C33C92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C33C92">
        <w:rPr>
          <w:rFonts w:ascii="Arial" w:eastAsia="Times New Roman" w:hAnsi="Arial" w:cs="Arial"/>
          <w:kern w:val="0"/>
          <w:lang w:eastAsia="es-419"/>
          <w14:ligatures w14:val="none"/>
        </w:rPr>
        <w:t>Presentación del procedimiento p</w:t>
      </w:r>
      <w:r w:rsidRPr="00C33C92">
        <w:rPr>
          <w:rFonts w:ascii="Arial" w:eastAsia="Times New Roman" w:hAnsi="Arial" w:cs="Arial"/>
          <w:kern w:val="0"/>
          <w:lang w:eastAsia="es-419"/>
          <w14:ligatures w14:val="none"/>
        </w:rPr>
        <w:t>ara la creación del contenedor.</w:t>
      </w:r>
    </w:p>
    <w:p w:rsidR="00C33C92" w:rsidRPr="00C33C92" w:rsidRDefault="00C33C92" w:rsidP="00C33C92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kern w:val="0"/>
          <w:lang w:eastAsia="es-419"/>
          <w14:ligatures w14:val="none"/>
        </w:rPr>
      </w:pPr>
      <w:r w:rsidRPr="00C33C92">
        <w:rPr>
          <w:rFonts w:ascii="Arial" w:eastAsia="Times New Roman" w:hAnsi="Arial" w:cs="Arial"/>
          <w:kern w:val="0"/>
          <w:lang w:eastAsia="es-419"/>
          <w14:ligatures w14:val="none"/>
        </w:rPr>
        <w:t>Sesión de preguntas y respuestas.</w:t>
      </w:r>
      <w:r w:rsidRPr="00C33C92">
        <w:rPr>
          <w:rFonts w:ascii="Arial" w:eastAsia="Times New Roman" w:hAnsi="Arial" w:cs="Arial"/>
          <w:bCs/>
          <w:kern w:val="0"/>
          <w:lang w:eastAsia="es-419"/>
          <w14:ligatures w14:val="none"/>
        </w:rPr>
        <w:t xml:space="preserve"> </w:t>
      </w:r>
    </w:p>
    <w:p w:rsidR="00C33C92" w:rsidRPr="00C33C92" w:rsidRDefault="00C33C92" w:rsidP="00C33C9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</w:pPr>
    </w:p>
    <w:p w:rsidR="00222A8B" w:rsidRPr="00C33C92" w:rsidRDefault="00D5410B" w:rsidP="00C33C9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</w:pPr>
      <w:r w:rsidRPr="00C33C92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Puntos tratados:</w:t>
      </w:r>
    </w:p>
    <w:p w:rsidR="00C33C92" w:rsidRPr="00C33C92" w:rsidRDefault="00C33C92" w:rsidP="00C33C92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kern w:val="0"/>
          <w:lang w:eastAsia="es-419"/>
          <w14:ligatures w14:val="none"/>
        </w:rPr>
      </w:pPr>
      <w:r w:rsidRPr="00C33C92">
        <w:rPr>
          <w:rFonts w:ascii="Arial" w:eastAsia="Times New Roman" w:hAnsi="Arial" w:cs="Arial"/>
          <w:bCs/>
          <w:kern w:val="0"/>
          <w:lang w:eastAsia="es-419"/>
          <w14:ligatures w14:val="none"/>
        </w:rPr>
        <w:t xml:space="preserve">Lucía Zacarias mostró las dos interfaces principales del sistema: el panel del </w:t>
      </w:r>
      <w:r w:rsidRPr="00C33C92">
        <w:rPr>
          <w:rFonts w:ascii="Arial" w:eastAsia="Times New Roman" w:hAnsi="Arial" w:cs="Arial"/>
          <w:bCs/>
          <w:kern w:val="0"/>
          <w:lang w:eastAsia="es-419"/>
          <w14:ligatures w14:val="none"/>
        </w:rPr>
        <w:t>técnico y el panel del usuario.</w:t>
      </w:r>
    </w:p>
    <w:p w:rsidR="00C33C92" w:rsidRPr="00C33C92" w:rsidRDefault="00C33C92" w:rsidP="00C33C92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kern w:val="0"/>
          <w:lang w:eastAsia="es-419"/>
          <w14:ligatures w14:val="none"/>
        </w:rPr>
      </w:pPr>
      <w:r w:rsidRPr="00C33C92">
        <w:rPr>
          <w:rFonts w:ascii="Arial" w:eastAsia="Times New Roman" w:hAnsi="Arial" w:cs="Arial"/>
          <w:bCs/>
          <w:kern w:val="0"/>
          <w:lang w:eastAsia="es-419"/>
          <w14:ligatures w14:val="none"/>
        </w:rPr>
        <w:t>Wilson Blanco presentó el procedimiento para crear el contenedor y explic</w:t>
      </w:r>
      <w:r w:rsidRPr="00C33C92">
        <w:rPr>
          <w:rFonts w:ascii="Arial" w:eastAsia="Times New Roman" w:hAnsi="Arial" w:cs="Arial"/>
          <w:bCs/>
          <w:kern w:val="0"/>
          <w:lang w:eastAsia="es-419"/>
          <w14:ligatures w14:val="none"/>
        </w:rPr>
        <w:t>ó los comandos que se utilizan.</w:t>
      </w:r>
    </w:p>
    <w:p w:rsidR="00AB66B5" w:rsidRDefault="00C33C92" w:rsidP="00222A8B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kern w:val="0"/>
          <w:lang w:eastAsia="es-419"/>
          <w14:ligatures w14:val="none"/>
        </w:rPr>
      </w:pPr>
      <w:r w:rsidRPr="00C33C92">
        <w:rPr>
          <w:rFonts w:ascii="Arial" w:eastAsia="Times New Roman" w:hAnsi="Arial" w:cs="Arial"/>
          <w:bCs/>
          <w:kern w:val="0"/>
          <w:lang w:eastAsia="es-419"/>
          <w14:ligatures w14:val="none"/>
        </w:rPr>
        <w:t>Samuel Sagastume expresó algunas dudas sobre el uso y la funcionalidad del contenedor.</w:t>
      </w:r>
      <w:r w:rsidRPr="00C33C92">
        <w:rPr>
          <w:rFonts w:ascii="Arial" w:eastAsia="Times New Roman" w:hAnsi="Arial" w:cs="Arial"/>
          <w:bCs/>
          <w:kern w:val="0"/>
          <w:lang w:eastAsia="es-419"/>
          <w14:ligatures w14:val="none"/>
        </w:rPr>
        <w:t xml:space="preserve"> </w:t>
      </w:r>
    </w:p>
    <w:p w:rsidR="00C33C92" w:rsidRPr="00C33C92" w:rsidRDefault="00C33C92" w:rsidP="00222A8B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kern w:val="0"/>
          <w:lang w:eastAsia="es-419"/>
          <w14:ligatures w14:val="none"/>
        </w:rPr>
      </w:pPr>
    </w:p>
    <w:p w:rsidR="00C33C92" w:rsidRDefault="00D5410B" w:rsidP="00C33C92">
      <w:pPr>
        <w:pStyle w:val="NormalWeb"/>
        <w:rPr>
          <w:rFonts w:ascii="Arial" w:hAnsi="Arial" w:cs="Arial"/>
          <w:b/>
          <w:bCs/>
          <w:lang w:eastAsia="es-419"/>
        </w:rPr>
      </w:pPr>
      <w:r w:rsidRPr="00C33C92">
        <w:rPr>
          <w:rFonts w:ascii="Arial" w:hAnsi="Arial" w:cs="Arial"/>
          <w:b/>
          <w:bCs/>
          <w:lang w:eastAsia="es-419"/>
        </w:rPr>
        <w:t>Acuerdos:</w:t>
      </w:r>
    </w:p>
    <w:p w:rsidR="00C33C92" w:rsidRPr="00C33C92" w:rsidRDefault="00C33C92" w:rsidP="00C33C92">
      <w:pPr>
        <w:pStyle w:val="NormalWeb"/>
        <w:rPr>
          <w:rFonts w:ascii="Arial" w:hAnsi="Arial" w:cs="Arial"/>
        </w:rPr>
      </w:pPr>
      <w:bookmarkStart w:id="0" w:name="_GoBack"/>
      <w:bookmarkEnd w:id="0"/>
      <w:r w:rsidRPr="00C33C92">
        <w:rPr>
          <w:rFonts w:ascii="Arial" w:hAnsi="Arial" w:cs="Arial"/>
          <w:lang w:eastAsia="es-419"/>
        </w:rPr>
        <w:br/>
      </w:r>
      <w:r w:rsidRPr="00C33C92">
        <w:rPr>
          <w:rFonts w:ascii="Arial" w:hAnsi="Arial" w:cs="Arial"/>
        </w:rPr>
        <w:t>Se resolvieron las dudas de Samu</w:t>
      </w:r>
      <w:r w:rsidRPr="00C33C92">
        <w:rPr>
          <w:rFonts w:ascii="Arial" w:hAnsi="Arial" w:cs="Arial"/>
        </w:rPr>
        <w:t>el sobre el uso del contenedor.</w:t>
      </w:r>
    </w:p>
    <w:p w:rsidR="00D5410B" w:rsidRDefault="00C33C92" w:rsidP="00C33C92">
      <w:pPr>
        <w:pStyle w:val="NormalWeb"/>
        <w:rPr>
          <w:rFonts w:ascii="Arial" w:hAnsi="Arial" w:cs="Arial"/>
        </w:rPr>
      </w:pPr>
      <w:r w:rsidRPr="00C33C92">
        <w:rPr>
          <w:rFonts w:ascii="Arial" w:hAnsi="Arial" w:cs="Arial"/>
        </w:rPr>
        <w:t>El equipo continuará trabajando en las pantallas e interfaces del sistema y en la configuración técnica para integrarlas.</w:t>
      </w:r>
    </w:p>
    <w:p w:rsidR="00C33C92" w:rsidRPr="00C33C92" w:rsidRDefault="00C33C92" w:rsidP="00C33C92">
      <w:pPr>
        <w:pStyle w:val="NormalWeb"/>
        <w:rPr>
          <w:rFonts w:ascii="Arial" w:hAnsi="Arial" w:cs="Arial"/>
        </w:rPr>
      </w:pPr>
    </w:p>
    <w:p w:rsidR="00D5410B" w:rsidRPr="00C33C92" w:rsidRDefault="00D5410B" w:rsidP="00D5410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C33C92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lastRenderedPageBreak/>
        <w:t>Observaciones adicionales:</w:t>
      </w:r>
      <w:r w:rsidRPr="00C33C92">
        <w:rPr>
          <w:rFonts w:ascii="Arial" w:eastAsia="Times New Roman" w:hAnsi="Arial" w:cs="Arial"/>
          <w:kern w:val="0"/>
          <w:lang w:eastAsia="es-419"/>
          <w14:ligatures w14:val="none"/>
        </w:rPr>
        <w:br/>
        <w:t xml:space="preserve">• </w:t>
      </w:r>
      <w:r w:rsidR="00C33C92" w:rsidRPr="00C33C92">
        <w:rPr>
          <w:rFonts w:ascii="Arial" w:eastAsia="Times New Roman" w:hAnsi="Arial" w:cs="Arial"/>
          <w:kern w:val="0"/>
          <w:lang w:eastAsia="es-419"/>
          <w14:ligatures w14:val="none"/>
        </w:rPr>
        <w:t>La reunión se centró en la coordi</w:t>
      </w:r>
      <w:r w:rsidR="00C33C92">
        <w:rPr>
          <w:rFonts w:ascii="Arial" w:eastAsia="Times New Roman" w:hAnsi="Arial" w:cs="Arial"/>
          <w:kern w:val="0"/>
          <w:lang w:eastAsia="es-419"/>
          <w14:ligatures w14:val="none"/>
        </w:rPr>
        <w:t xml:space="preserve">nación del trabajo del frontend, </w:t>
      </w:r>
      <w:r w:rsidR="00C33C92" w:rsidRPr="00C33C92">
        <w:rPr>
          <w:rFonts w:ascii="Arial" w:eastAsia="Times New Roman" w:hAnsi="Arial" w:cs="Arial"/>
          <w:kern w:val="0"/>
          <w:lang w:eastAsia="es-419"/>
          <w14:ligatures w14:val="none"/>
        </w:rPr>
        <w:t>asegurando que los componentes se puedan integrar correctamente en un futuro.</w:t>
      </w:r>
    </w:p>
    <w:p w:rsidR="00D5410B" w:rsidRPr="00C33C92" w:rsidRDefault="00D5410B" w:rsidP="00D5410B">
      <w:pPr>
        <w:spacing w:after="0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</w:p>
    <w:p w:rsidR="00D5410B" w:rsidRPr="00C33C92" w:rsidRDefault="00D5410B" w:rsidP="00D5410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C33C92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Elaboró:</w:t>
      </w:r>
      <w:r w:rsidRPr="00C33C92"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 w:rsidR="00EF2147" w:rsidRPr="00C33C92">
        <w:rPr>
          <w:rFonts w:ascii="Arial" w:eastAsia="Times New Roman" w:hAnsi="Arial" w:cs="Arial"/>
          <w:kern w:val="0"/>
          <w:lang w:eastAsia="es-419"/>
          <w14:ligatures w14:val="none"/>
        </w:rPr>
        <w:t>Lucía Zacarias</w:t>
      </w:r>
      <w:r w:rsidRPr="00C33C92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C33C92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Fecha de elaboración:</w:t>
      </w:r>
      <w:r w:rsidR="00EF2147" w:rsidRPr="00C33C92"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 w:rsidR="00C33C92">
        <w:rPr>
          <w:rFonts w:ascii="Arial" w:eastAsia="Times New Roman" w:hAnsi="Arial" w:cs="Arial"/>
          <w:kern w:val="0"/>
          <w:lang w:eastAsia="es-419"/>
          <w14:ligatures w14:val="none"/>
        </w:rPr>
        <w:t>21</w:t>
      </w:r>
      <w:r w:rsidRPr="00C33C92">
        <w:rPr>
          <w:rFonts w:ascii="Arial" w:eastAsia="Times New Roman" w:hAnsi="Arial" w:cs="Arial"/>
          <w:kern w:val="0"/>
          <w:lang w:eastAsia="es-419"/>
          <w14:ligatures w14:val="none"/>
        </w:rPr>
        <w:t>/</w:t>
      </w:r>
      <w:r w:rsidR="00C33C92">
        <w:rPr>
          <w:rFonts w:ascii="Arial" w:eastAsia="Times New Roman" w:hAnsi="Arial" w:cs="Arial"/>
          <w:kern w:val="0"/>
          <w:lang w:eastAsia="es-419"/>
          <w14:ligatures w14:val="none"/>
        </w:rPr>
        <w:t>08</w:t>
      </w:r>
      <w:r w:rsidRPr="00C33C92">
        <w:rPr>
          <w:rFonts w:ascii="Arial" w:eastAsia="Times New Roman" w:hAnsi="Arial" w:cs="Arial"/>
          <w:kern w:val="0"/>
          <w:lang w:eastAsia="es-419"/>
          <w14:ligatures w14:val="none"/>
        </w:rPr>
        <w:t>/2025</w:t>
      </w:r>
    </w:p>
    <w:p w:rsidR="00F71D18" w:rsidRPr="00C33C92" w:rsidRDefault="00F71D18" w:rsidP="00D5410B">
      <w:pPr>
        <w:rPr>
          <w:rFonts w:ascii="Arial" w:hAnsi="Arial" w:cs="Arial"/>
        </w:rPr>
      </w:pPr>
    </w:p>
    <w:sectPr w:rsidR="00F71D18" w:rsidRPr="00C33C92" w:rsidSect="00F71D18">
      <w:headerReference w:type="default" r:id="rId8"/>
      <w:pgSz w:w="11906" w:h="16838"/>
      <w:pgMar w:top="1417" w:right="1701" w:bottom="1417" w:left="1701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F3A" w:rsidRDefault="001C3F3A" w:rsidP="00F71D18">
      <w:pPr>
        <w:spacing w:after="0" w:line="240" w:lineRule="auto"/>
      </w:pPr>
      <w:r>
        <w:separator/>
      </w:r>
    </w:p>
  </w:endnote>
  <w:endnote w:type="continuationSeparator" w:id="0">
    <w:p w:rsidR="001C3F3A" w:rsidRDefault="001C3F3A" w:rsidP="00F71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F3A" w:rsidRDefault="001C3F3A" w:rsidP="00F71D18">
      <w:pPr>
        <w:spacing w:after="0" w:line="240" w:lineRule="auto"/>
      </w:pPr>
      <w:r>
        <w:separator/>
      </w:r>
    </w:p>
  </w:footnote>
  <w:footnote w:type="continuationSeparator" w:id="0">
    <w:p w:rsidR="001C3F3A" w:rsidRDefault="001C3F3A" w:rsidP="00F71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D18" w:rsidRPr="00C56E87" w:rsidRDefault="00F71D18" w:rsidP="00F71D18">
    <w:pPr>
      <w:pStyle w:val="Encabezado"/>
      <w:rPr>
        <w:lang w:val="es-ES"/>
      </w:rPr>
    </w:pPr>
    <w:bookmarkStart w:id="1" w:name="_Hlk204371407"/>
    <w:r>
      <w:rPr>
        <w:noProof/>
        <w:lang w:val="es-GT" w:eastAsia="es-GT"/>
      </w:rPr>
      <w:drawing>
        <wp:anchor distT="0" distB="0" distL="114300" distR="114300" simplePos="0" relativeHeight="251659264" behindDoc="1" locked="0" layoutInCell="1" allowOverlap="1" wp14:anchorId="525A851F" wp14:editId="75B1E23B">
          <wp:simplePos x="0" y="0"/>
          <wp:positionH relativeFrom="leftMargin">
            <wp:posOffset>85090</wp:posOffset>
          </wp:positionH>
          <wp:positionV relativeFrom="paragraph">
            <wp:posOffset>-173990</wp:posOffset>
          </wp:positionV>
          <wp:extent cx="880995" cy="781050"/>
          <wp:effectExtent l="0" t="0" r="0" b="0"/>
          <wp:wrapNone/>
          <wp:docPr id="168130400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1304000" name="Imagen 168130400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995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s-ES"/>
      </w:rPr>
      <w:t xml:space="preserve">   </w:t>
    </w:r>
  </w:p>
  <w:bookmarkEnd w:id="1"/>
  <w:p w:rsidR="00F71D18" w:rsidRPr="00F71D18" w:rsidRDefault="00F71D18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10C3"/>
    <w:multiLevelType w:val="hybridMultilevel"/>
    <w:tmpl w:val="7864F9D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A1A3C"/>
    <w:multiLevelType w:val="multilevel"/>
    <w:tmpl w:val="4AEC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29631E"/>
    <w:multiLevelType w:val="hybridMultilevel"/>
    <w:tmpl w:val="A7FE607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961BA4"/>
    <w:multiLevelType w:val="multilevel"/>
    <w:tmpl w:val="170ED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5E5E94"/>
    <w:multiLevelType w:val="hybridMultilevel"/>
    <w:tmpl w:val="4030D8F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3706F5"/>
    <w:multiLevelType w:val="hybridMultilevel"/>
    <w:tmpl w:val="4B2A19A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AD7A51"/>
    <w:multiLevelType w:val="multilevel"/>
    <w:tmpl w:val="6C06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147117"/>
    <w:multiLevelType w:val="multilevel"/>
    <w:tmpl w:val="9C68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246FD5"/>
    <w:multiLevelType w:val="multilevel"/>
    <w:tmpl w:val="354C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0867E2"/>
    <w:multiLevelType w:val="multilevel"/>
    <w:tmpl w:val="1ADCB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0B1A1F"/>
    <w:multiLevelType w:val="multilevel"/>
    <w:tmpl w:val="8100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200B2D"/>
    <w:multiLevelType w:val="multilevel"/>
    <w:tmpl w:val="BADE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C8090D"/>
    <w:multiLevelType w:val="multilevel"/>
    <w:tmpl w:val="D4F45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CCD2888"/>
    <w:multiLevelType w:val="multilevel"/>
    <w:tmpl w:val="4B40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6"/>
  </w:num>
  <w:num w:numId="7">
    <w:abstractNumId w:val="6"/>
    <w:lvlOverride w:ilvl="1">
      <w:lvl w:ilvl="1">
        <w:numFmt w:val="decimal"/>
        <w:lvlText w:val="%2."/>
        <w:lvlJc w:val="left"/>
      </w:lvl>
    </w:lvlOverride>
  </w:num>
  <w:num w:numId="8">
    <w:abstractNumId w:val="7"/>
  </w:num>
  <w:num w:numId="9">
    <w:abstractNumId w:val="10"/>
  </w:num>
  <w:num w:numId="10">
    <w:abstractNumId w:val="3"/>
  </w:num>
  <w:num w:numId="11">
    <w:abstractNumId w:val="12"/>
  </w:num>
  <w:num w:numId="12">
    <w:abstractNumId w:val="5"/>
  </w:num>
  <w:num w:numId="13">
    <w:abstractNumId w:val="0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D18"/>
    <w:rsid w:val="00025BF0"/>
    <w:rsid w:val="00056623"/>
    <w:rsid w:val="001C3F3A"/>
    <w:rsid w:val="00222A8B"/>
    <w:rsid w:val="00227309"/>
    <w:rsid w:val="0022753A"/>
    <w:rsid w:val="00513618"/>
    <w:rsid w:val="00596266"/>
    <w:rsid w:val="007249D7"/>
    <w:rsid w:val="00782AFE"/>
    <w:rsid w:val="007D1F93"/>
    <w:rsid w:val="00857F9A"/>
    <w:rsid w:val="008F6608"/>
    <w:rsid w:val="009B7AA3"/>
    <w:rsid w:val="00AB66B5"/>
    <w:rsid w:val="00AC4FBD"/>
    <w:rsid w:val="00C33C92"/>
    <w:rsid w:val="00D5410B"/>
    <w:rsid w:val="00D9778A"/>
    <w:rsid w:val="00E335D7"/>
    <w:rsid w:val="00EF2147"/>
    <w:rsid w:val="00F7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1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1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1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1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1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1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1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1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1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1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1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1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1D1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1D1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1D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1D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1D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1D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1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1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1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1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1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1D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1D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1D1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1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1D1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1D18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1D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1D18"/>
  </w:style>
  <w:style w:type="paragraph" w:styleId="Piedepgina">
    <w:name w:val="footer"/>
    <w:basedOn w:val="Normal"/>
    <w:link w:val="PiedepginaCar"/>
    <w:uiPriority w:val="99"/>
    <w:unhideWhenUsed/>
    <w:rsid w:val="00F71D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1D18"/>
  </w:style>
  <w:style w:type="table" w:styleId="Tablaconcuadrcula">
    <w:name w:val="Table Grid"/>
    <w:basedOn w:val="Tablanormal"/>
    <w:uiPriority w:val="39"/>
    <w:rsid w:val="00F71D18"/>
    <w:pPr>
      <w:spacing w:after="0" w:line="240" w:lineRule="auto"/>
    </w:pPr>
    <w:rPr>
      <w:kern w:val="0"/>
      <w:sz w:val="22"/>
      <w:szCs w:val="22"/>
      <w:lang w:val="es-GT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D1F9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D1F93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EF2147"/>
    <w:rPr>
      <w:b/>
      <w:bCs/>
    </w:rPr>
  </w:style>
  <w:style w:type="paragraph" w:styleId="NormalWeb">
    <w:name w:val="Normal (Web)"/>
    <w:basedOn w:val="Normal"/>
    <w:uiPriority w:val="99"/>
    <w:unhideWhenUsed/>
    <w:rsid w:val="00C33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GT" w:eastAsia="es-GT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1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1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1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1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1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1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1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1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1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1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1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1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1D1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1D1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1D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1D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1D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1D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1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1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1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1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1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1D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1D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1D1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1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1D1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1D18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1D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1D18"/>
  </w:style>
  <w:style w:type="paragraph" w:styleId="Piedepgina">
    <w:name w:val="footer"/>
    <w:basedOn w:val="Normal"/>
    <w:link w:val="PiedepginaCar"/>
    <w:uiPriority w:val="99"/>
    <w:unhideWhenUsed/>
    <w:rsid w:val="00F71D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1D18"/>
  </w:style>
  <w:style w:type="table" w:styleId="Tablaconcuadrcula">
    <w:name w:val="Table Grid"/>
    <w:basedOn w:val="Tablanormal"/>
    <w:uiPriority w:val="39"/>
    <w:rsid w:val="00F71D18"/>
    <w:pPr>
      <w:spacing w:after="0" w:line="240" w:lineRule="auto"/>
    </w:pPr>
    <w:rPr>
      <w:kern w:val="0"/>
      <w:sz w:val="22"/>
      <w:szCs w:val="22"/>
      <w:lang w:val="es-GT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D1F9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D1F93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EF2147"/>
    <w:rPr>
      <w:b/>
      <w:bCs/>
    </w:rPr>
  </w:style>
  <w:style w:type="paragraph" w:styleId="NormalWeb">
    <w:name w:val="Normal (Web)"/>
    <w:basedOn w:val="Normal"/>
    <w:uiPriority w:val="99"/>
    <w:unhideWhenUsed/>
    <w:rsid w:val="00C33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GT" w:eastAsia="es-G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3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4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Karla Irene Sontay Velasquez</cp:lastModifiedBy>
  <cp:revision>8</cp:revision>
  <dcterms:created xsi:type="dcterms:W3CDTF">2025-07-29T04:36:00Z</dcterms:created>
  <dcterms:modified xsi:type="dcterms:W3CDTF">2025-08-29T16:48:00Z</dcterms:modified>
</cp:coreProperties>
</file>