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47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揀地盤界線；剔走唔係對住地盤嘅街；需要嘅話揀 viewer 嘅 project。唔會再問地面：Level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47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47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47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50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layer、一個例子（一個地盤、兩條街、一個平台同一座塔）同規則。</w:t>
      </w:r>
    </w:p>
    <w:p>
      <w:pPr>
        <w:pStyle w:val="ListParagraph"/>
        <w:numPr>
          <w:ilvl w:val="0"/>
          <w:numId w:val="50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50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50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揀地盤界線，剔走唔係對住地盤嘅街，接受街道水平（或者揀 Level），mass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5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高度：</w:t>
      </w:r>
      <w:r>
        <w:t xml:space="preserve"> 高度區由 SBD Export 揀嘅地面量起。如果最低嗰個 mass 唔係由嗰度開始，Checks &gt; SBD 會提你（否則 10 m 高嘅平台會計咗入 Middle 區）；SBD Export 會比較街道樓板嘅高度同 mass 開始嘅高度，俾你揀其中一個，或者揀 Level。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53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53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53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54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54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54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6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7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8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8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8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9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9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9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60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60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61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61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61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61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61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62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62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62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63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63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63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64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64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64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65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65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6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6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7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7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8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8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9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70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73"/>
        </w:numPr>
      </w:pPr>
      <w:r>
        <w:t xml:space="preserve">☐ Sign in 同改密碼</w:t>
      </w:r>
    </w:p>
    <w:p>
      <w:pPr>
        <w:pStyle w:val="ListParagraph"/>
        <w:numPr>
          <w:ilvl w:val="0"/>
          <w:numId w:val="73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73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73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73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73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73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73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73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73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73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73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73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73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1"/>
  </w:num>
  <w:num w:numId="48">
    <w:abstractNumId w:val="0"/>
  </w:num>
  <w:num w:numId="49">
    <w:abstractNumId w:val="0"/>
  </w:num>
  <w:num w:numId="50">
    <w:abstractNumId w:val="1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1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1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