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4"/>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Allow pop-ups for the site if the browser blocks the tab.</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