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呢本手冊都有網上版：</w:t>
      </w:r>
      <w:r>
        <w:t xml:space="preserve"> 每版頂部嘅 </w:t>
      </w:r>
      <w:r>
        <w:rPr>
          <w:b/>
        </w:rPr>
        <w:t xml:space="preserve">?</w:t>
      </w:r>
      <w:r>
        <w:t xml:space="preserve"> 會喺 viewer 入面打開，直接去嗰版嘅章節，可以搜尋，又可以轉 English／廣東話。永遠係最新版本。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3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8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8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9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0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0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0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1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2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2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3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3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4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4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5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5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6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0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0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0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6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1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