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2B5C0C3">
      <w:pPr>
        <w:pStyle w:val="9"/>
        <w:jc w:val="both"/>
        <w:rPr>
          <w:rFonts w:hint="eastAsia" w:ascii="微软雅黑" w:hAnsi="微软雅黑" w:eastAsia="微软雅黑"/>
          <w:sz w:val="48"/>
          <w:szCs w:val="48"/>
          <w:lang w:val="en-US" w:eastAsia="zh-CN"/>
        </w:rPr>
      </w:pPr>
      <w:bookmarkStart w:id="0" w:name="_Toc23638"/>
      <w:bookmarkStart w:id="1" w:name="_Toc32574"/>
    </w:p>
    <w:p w14:paraId="452D4FCB">
      <w:pPr>
        <w:pStyle w:val="9"/>
        <w:jc w:val="center"/>
        <w:rPr>
          <w:rFonts w:hint="eastAsia"/>
          <w:b/>
          <w:bCs/>
          <w:sz w:val="33"/>
          <w:szCs w:val="34"/>
          <w:lang w:val="en-US" w:eastAsia="zh-CN"/>
        </w:rPr>
      </w:pPr>
      <w:bookmarkStart w:id="2" w:name="_Toc25807"/>
      <w:r>
        <w:rPr>
          <w:rFonts w:hint="eastAsia" w:ascii="微软雅黑" w:hAnsi="微软雅黑" w:eastAsia="微软雅黑"/>
          <w:sz w:val="48"/>
          <w:szCs w:val="48"/>
          <w:lang w:val="en-US" w:eastAsia="zh-CN"/>
        </w:rPr>
        <w:t>KW-MINI系列</w:t>
      </w:r>
      <w:r>
        <w:rPr>
          <w:rFonts w:ascii="微软雅黑" w:hAnsi="微软雅黑" w:eastAsia="微软雅黑"/>
          <w:sz w:val="48"/>
          <w:szCs w:val="48"/>
        </w:rPr>
        <w:t>相机</w:t>
      </w:r>
      <w:r>
        <w:rPr>
          <w:rFonts w:hint="eastAsia" w:ascii="微软雅黑" w:hAnsi="微软雅黑" w:eastAsia="微软雅黑"/>
          <w:sz w:val="48"/>
          <w:szCs w:val="48"/>
          <w:lang w:val="en-US" w:eastAsia="zh-CN"/>
        </w:rPr>
        <w:t>python</w:t>
      </w:r>
      <w:r>
        <w:rPr>
          <w:rFonts w:ascii="微软雅黑" w:hAnsi="微软雅黑" w:eastAsia="微软雅黑"/>
          <w:sz w:val="48"/>
          <w:szCs w:val="48"/>
        </w:rPr>
        <w:t>接口文档</w:t>
      </w:r>
      <w:bookmarkEnd w:id="0"/>
      <w:bookmarkEnd w:id="1"/>
      <w:bookmarkEnd w:id="2"/>
    </w:p>
    <w:p w14:paraId="0C883E1F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620858AA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7EC3525C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25934EC1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38DFA473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77F53E49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45521F64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215B4F00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6B52516C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38CF460F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0909799B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3868D29F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2EA76A60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218F7654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17E999A2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5F44BC10">
      <w:pPr>
        <w:widowControl/>
        <w:jc w:val="left"/>
        <w:rPr>
          <w:rFonts w:hint="eastAsia"/>
          <w:b/>
          <w:bCs/>
          <w:sz w:val="33"/>
          <w:szCs w:val="34"/>
          <w:lang w:val="en-US" w:eastAsia="zh-CN"/>
        </w:rPr>
      </w:pPr>
    </w:p>
    <w:p w14:paraId="5A32A56A">
      <w:pPr>
        <w:widowControl/>
        <w:jc w:val="right"/>
        <w:rPr>
          <w:rFonts w:hint="default"/>
          <w:b/>
          <w:bCs/>
          <w:sz w:val="33"/>
          <w:szCs w:val="34"/>
          <w:lang w:val="en-US" w:eastAsia="zh-CN"/>
        </w:rPr>
      </w:pPr>
      <w:r>
        <w:rPr>
          <w:rFonts w:hint="eastAsia"/>
          <w:b/>
          <w:bCs/>
          <w:sz w:val="33"/>
          <w:szCs w:val="34"/>
          <w:lang w:val="en-US" w:eastAsia="zh-CN"/>
        </w:rPr>
        <w:t>作者：海棠</w:t>
      </w:r>
    </w:p>
    <w:p w14:paraId="18FFB621">
      <w:pPr>
        <w:widowControl/>
        <w:jc w:val="right"/>
        <w:rPr>
          <w:rFonts w:hint="default"/>
          <w:b/>
          <w:bCs/>
          <w:sz w:val="33"/>
          <w:szCs w:val="34"/>
          <w:lang w:val="en-US" w:eastAsia="zh-CN"/>
        </w:rPr>
      </w:pPr>
      <w:r>
        <w:rPr>
          <w:rFonts w:hint="eastAsia"/>
          <w:b/>
          <w:bCs/>
          <w:sz w:val="33"/>
          <w:szCs w:val="34"/>
          <w:lang w:val="en-US" w:eastAsia="zh-CN"/>
        </w:rPr>
        <w:t>日期：2024.10.15</w:t>
      </w:r>
    </w:p>
    <w:p w14:paraId="1DB61DFD">
      <w:pPr>
        <w:pStyle w:val="7"/>
        <w:tabs>
          <w:tab w:val="right" w:leader="dot" w:pos="8306"/>
        </w:tabs>
      </w:pPr>
      <w:r>
        <w:rPr>
          <w:b/>
          <w:bCs/>
          <w:sz w:val="33"/>
          <w:szCs w:val="34"/>
        </w:rPr>
        <w:fldChar w:fldCharType="begin"/>
      </w:r>
      <w:r>
        <w:rPr>
          <w:b/>
          <w:bCs/>
          <w:sz w:val="33"/>
          <w:szCs w:val="34"/>
        </w:rPr>
        <w:instrText xml:space="preserve">TOC \o "1-3" \h \u </w:instrText>
      </w:r>
      <w:r>
        <w:rPr>
          <w:b/>
          <w:bCs/>
          <w:sz w:val="33"/>
          <w:szCs w:val="34"/>
        </w:rPr>
        <w:fldChar w:fldCharType="separate"/>
      </w: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_Toc25807 </w:instrText>
      </w:r>
      <w:r>
        <w:rPr>
          <w:bCs/>
          <w:szCs w:val="34"/>
        </w:rPr>
        <w:fldChar w:fldCharType="separate"/>
      </w:r>
      <w:r>
        <w:rPr>
          <w:rFonts w:hint="eastAsia" w:ascii="微软雅黑" w:hAnsi="微软雅黑" w:eastAsia="微软雅黑"/>
          <w:szCs w:val="48"/>
          <w:lang w:val="en-US" w:eastAsia="zh-CN"/>
        </w:rPr>
        <w:t>KW-MINI系列</w:t>
      </w:r>
      <w:r>
        <w:rPr>
          <w:rFonts w:ascii="微软雅黑" w:hAnsi="微软雅黑" w:eastAsia="微软雅黑"/>
          <w:szCs w:val="48"/>
        </w:rPr>
        <w:t>相机</w:t>
      </w:r>
      <w:r>
        <w:rPr>
          <w:rFonts w:hint="eastAsia" w:ascii="微软雅黑" w:hAnsi="微软雅黑" w:eastAsia="微软雅黑"/>
          <w:szCs w:val="48"/>
          <w:lang w:val="en-US" w:eastAsia="zh-CN"/>
        </w:rPr>
        <w:t>python</w:t>
      </w:r>
      <w:r>
        <w:rPr>
          <w:rFonts w:ascii="微软雅黑" w:hAnsi="微软雅黑" w:eastAsia="微软雅黑"/>
          <w:szCs w:val="48"/>
        </w:rPr>
        <w:t>接口文档</w:t>
      </w:r>
      <w:r>
        <w:tab/>
      </w:r>
      <w:r>
        <w:fldChar w:fldCharType="begin"/>
      </w:r>
      <w:r>
        <w:instrText xml:space="preserve"> PAGEREF _Toc25807 \h </w:instrText>
      </w:r>
      <w:r>
        <w:fldChar w:fldCharType="separate"/>
      </w:r>
      <w:r>
        <w:t>1</w:t>
      </w:r>
      <w:r>
        <w:fldChar w:fldCharType="end"/>
      </w:r>
      <w:r>
        <w:rPr>
          <w:bCs/>
          <w:szCs w:val="34"/>
        </w:rPr>
        <w:fldChar w:fldCharType="end"/>
      </w:r>
    </w:p>
    <w:p w14:paraId="73671332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_Toc1001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版本记录</w:t>
      </w:r>
      <w:r>
        <w:tab/>
      </w:r>
      <w:r>
        <w:fldChar w:fldCharType="begin"/>
      </w:r>
      <w:r>
        <w:instrText xml:space="preserve"> PAGEREF _Toc1001 \h </w:instrText>
      </w:r>
      <w:r>
        <w:fldChar w:fldCharType="separate"/>
      </w:r>
      <w:r>
        <w:t>3</w:t>
      </w:r>
      <w:r>
        <w:fldChar w:fldCharType="end"/>
      </w:r>
      <w:r>
        <w:rPr>
          <w:bCs/>
          <w:szCs w:val="34"/>
        </w:rPr>
        <w:fldChar w:fldCharType="end"/>
      </w:r>
    </w:p>
    <w:p w14:paraId="4E7BF902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_Toc30156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接口描述</w:t>
      </w:r>
      <w:r>
        <w:tab/>
      </w:r>
      <w:r>
        <w:fldChar w:fldCharType="begin"/>
      </w:r>
      <w:r>
        <w:instrText xml:space="preserve"> PAGEREF _Toc30156 \h </w:instrText>
      </w:r>
      <w:r>
        <w:fldChar w:fldCharType="separate"/>
      </w:r>
      <w:r>
        <w:t>4</w:t>
      </w:r>
      <w:r>
        <w:fldChar w:fldCharType="end"/>
      </w:r>
      <w:r>
        <w:rPr>
          <w:bCs/>
          <w:szCs w:val="34"/>
        </w:rPr>
        <w:fldChar w:fldCharType="end"/>
      </w:r>
    </w:p>
    <w:p w14:paraId="02D8892F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_Toc14009 </w:instrText>
      </w:r>
      <w:r>
        <w:rPr>
          <w:bCs/>
          <w:szCs w:val="34"/>
        </w:rPr>
        <w:fldChar w:fldCharType="separate"/>
      </w:r>
      <w:r>
        <w:rPr>
          <w:rFonts w:hint="eastAsia"/>
          <w:lang w:val="en-US" w:eastAsia="zh-CN"/>
        </w:rPr>
        <w:t>例程</w:t>
      </w:r>
      <w:r>
        <w:tab/>
      </w:r>
      <w:r>
        <w:fldChar w:fldCharType="begin"/>
      </w:r>
      <w:r>
        <w:instrText xml:space="preserve"> PAGEREF _Toc14009 \h </w:instrText>
      </w:r>
      <w:r>
        <w:fldChar w:fldCharType="separate"/>
      </w:r>
      <w:r>
        <w:t>4</w:t>
      </w:r>
      <w:r>
        <w:fldChar w:fldCharType="end"/>
      </w:r>
      <w:r>
        <w:rPr>
          <w:bCs/>
          <w:szCs w:val="34"/>
        </w:rPr>
        <w:fldChar w:fldCharType="end"/>
      </w:r>
    </w:p>
    <w:p w14:paraId="4B84077C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_Toc25504 </w:instrText>
      </w:r>
      <w:r>
        <w:rPr>
          <w:bCs/>
          <w:szCs w:val="34"/>
        </w:rPr>
        <w:fldChar w:fldCharType="separate"/>
      </w:r>
      <w:r>
        <w:rPr>
          <w:rFonts w:hint="eastAsia"/>
          <w:lang w:val="en-US" w:eastAsia="zh-CN"/>
        </w:rPr>
        <w:t>Color</w:t>
      </w:r>
      <w:r>
        <w:tab/>
      </w:r>
      <w:r>
        <w:fldChar w:fldCharType="begin"/>
      </w:r>
      <w:r>
        <w:instrText xml:space="preserve"> PAGEREF _Toc25504 \h </w:instrText>
      </w:r>
      <w:r>
        <w:fldChar w:fldCharType="separate"/>
      </w:r>
      <w:r>
        <w:t>4</w:t>
      </w:r>
      <w:r>
        <w:fldChar w:fldCharType="end"/>
      </w:r>
      <w:r>
        <w:rPr>
          <w:bCs/>
          <w:szCs w:val="34"/>
        </w:rPr>
        <w:fldChar w:fldCharType="end"/>
      </w:r>
    </w:p>
    <w:p w14:paraId="0F9CBB88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_Toc13202 </w:instrText>
      </w:r>
      <w:r>
        <w:rPr>
          <w:bCs/>
          <w:szCs w:val="34"/>
        </w:rPr>
        <w:fldChar w:fldCharType="separate"/>
      </w:r>
      <w:r>
        <w:rPr>
          <w:rFonts w:hint="eastAsia"/>
          <w:lang w:val="en-US" w:eastAsia="zh-CN"/>
        </w:rPr>
        <w:t>Engine</w:t>
      </w:r>
      <w:r>
        <w:tab/>
      </w:r>
      <w:r>
        <w:fldChar w:fldCharType="begin"/>
      </w:r>
      <w:r>
        <w:instrText xml:space="preserve"> PAGEREF _Toc13202 \h </w:instrText>
      </w:r>
      <w:r>
        <w:fldChar w:fldCharType="separate"/>
      </w:r>
      <w:r>
        <w:t>4</w:t>
      </w:r>
      <w:r>
        <w:fldChar w:fldCharType="end"/>
      </w:r>
      <w:r>
        <w:rPr>
          <w:bCs/>
          <w:szCs w:val="34"/>
        </w:rPr>
        <w:fldChar w:fldCharType="end"/>
      </w:r>
    </w:p>
    <w:p w14:paraId="6FFCF401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_Toc3768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DfGetCalibrationParam</w:t>
      </w:r>
      <w:r>
        <w:tab/>
      </w:r>
      <w:r>
        <w:fldChar w:fldCharType="begin"/>
      </w:r>
      <w:r>
        <w:instrText xml:space="preserve"> PAGEREF _Toc3768 \h </w:instrText>
      </w:r>
      <w:r>
        <w:fldChar w:fldCharType="separate"/>
      </w:r>
      <w:r>
        <w:t>4</w:t>
      </w:r>
      <w:r>
        <w:fldChar w:fldCharType="end"/>
      </w:r>
      <w:r>
        <w:rPr>
          <w:bCs/>
          <w:szCs w:val="34"/>
        </w:rPr>
        <w:fldChar w:fldCharType="end"/>
      </w:r>
    </w:p>
    <w:p w14:paraId="54A0DC99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_Toc28548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get_intrinsic</w:t>
      </w:r>
      <w:r>
        <w:tab/>
      </w:r>
      <w:r>
        <w:fldChar w:fldCharType="begin"/>
      </w:r>
      <w:r>
        <w:instrText xml:space="preserve"> PAGEREF _Toc28548 \h </w:instrText>
      </w:r>
      <w:r>
        <w:fldChar w:fldCharType="separate"/>
      </w:r>
      <w:r>
        <w:t>4</w:t>
      </w:r>
      <w:r>
        <w:fldChar w:fldCharType="end"/>
      </w:r>
      <w:r>
        <w:rPr>
          <w:bCs/>
          <w:szCs w:val="34"/>
        </w:rPr>
        <w:fldChar w:fldCharType="end"/>
      </w:r>
    </w:p>
    <w:p w14:paraId="10EB719C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_Toc15573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get_extrinsic</w:t>
      </w:r>
      <w:r>
        <w:tab/>
      </w:r>
      <w:r>
        <w:fldChar w:fldCharType="begin"/>
      </w:r>
      <w:r>
        <w:instrText xml:space="preserve"> PAGEREF _Toc15573 \h </w:instrText>
      </w:r>
      <w:r>
        <w:fldChar w:fldCharType="separate"/>
      </w:r>
      <w:r>
        <w:t>4</w:t>
      </w:r>
      <w:r>
        <w:fldChar w:fldCharType="end"/>
      </w:r>
      <w:r>
        <w:rPr>
          <w:bCs/>
          <w:szCs w:val="34"/>
        </w:rPr>
        <w:fldChar w:fldCharType="end"/>
      </w:r>
    </w:p>
    <w:p w14:paraId="0A5E7A80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_Toc29305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get_distortion</w:t>
      </w:r>
      <w:r>
        <w:tab/>
      </w:r>
      <w:r>
        <w:fldChar w:fldCharType="begin"/>
      </w:r>
      <w:r>
        <w:instrText xml:space="preserve"> PAGEREF _Toc29305 \h </w:instrText>
      </w:r>
      <w:r>
        <w:fldChar w:fldCharType="separate"/>
      </w:r>
      <w:r>
        <w:t>4</w:t>
      </w:r>
      <w:r>
        <w:fldChar w:fldCharType="end"/>
      </w:r>
      <w:r>
        <w:rPr>
          <w:bCs/>
          <w:szCs w:val="34"/>
        </w:rPr>
        <w:fldChar w:fldCharType="end"/>
      </w:r>
    </w:p>
    <w:p w14:paraId="266E26C9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_Toc29371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DfCaptureData</w:t>
      </w:r>
      <w:r>
        <w:tab/>
      </w:r>
      <w:r>
        <w:fldChar w:fldCharType="begin"/>
      </w:r>
      <w:r>
        <w:instrText xml:space="preserve"> PAGEREF _Toc29371 \h </w:instrText>
      </w:r>
      <w:r>
        <w:fldChar w:fldCharType="separate"/>
      </w:r>
      <w:r>
        <w:t>4</w:t>
      </w:r>
      <w:r>
        <w:fldChar w:fldCharType="end"/>
      </w:r>
      <w:r>
        <w:rPr>
          <w:bCs/>
          <w:szCs w:val="34"/>
        </w:rPr>
        <w:fldChar w:fldCharType="end"/>
      </w:r>
    </w:p>
    <w:p w14:paraId="69520633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_Toc24727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DfConnect</w:t>
      </w:r>
      <w:r>
        <w:tab/>
      </w:r>
      <w:r>
        <w:fldChar w:fldCharType="begin"/>
      </w:r>
      <w:r>
        <w:instrText xml:space="preserve"> PAGEREF _Toc24727 \h </w:instrText>
      </w:r>
      <w:r>
        <w:fldChar w:fldCharType="separate"/>
      </w:r>
      <w:r>
        <w:t>5</w:t>
      </w:r>
      <w:r>
        <w:fldChar w:fldCharType="end"/>
      </w:r>
      <w:r>
        <w:rPr>
          <w:bCs/>
          <w:szCs w:val="34"/>
        </w:rPr>
        <w:fldChar w:fldCharType="end"/>
      </w:r>
    </w:p>
    <w:p w14:paraId="44DED6FC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_Toc5258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DfDisconnect</w:t>
      </w:r>
      <w:r>
        <w:tab/>
      </w:r>
      <w:r>
        <w:fldChar w:fldCharType="begin"/>
      </w:r>
      <w:r>
        <w:instrText xml:space="preserve"> PAGEREF _Toc5258 \h </w:instrText>
      </w:r>
      <w:r>
        <w:fldChar w:fldCharType="separate"/>
      </w:r>
      <w:r>
        <w:t>5</w:t>
      </w:r>
      <w:r>
        <w:fldChar w:fldCharType="end"/>
      </w:r>
      <w:r>
        <w:rPr>
          <w:bCs/>
          <w:szCs w:val="34"/>
        </w:rPr>
        <w:fldChar w:fldCharType="end"/>
      </w:r>
    </w:p>
    <w:p w14:paraId="0C8C15D6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_Toc25553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DfGetBrightnessData</w:t>
      </w:r>
      <w:r>
        <w:tab/>
      </w:r>
      <w:r>
        <w:fldChar w:fldCharType="begin"/>
      </w:r>
      <w:r>
        <w:instrText xml:space="preserve"> PAGEREF _Toc25553 \h </w:instrText>
      </w:r>
      <w:r>
        <w:fldChar w:fldCharType="separate"/>
      </w:r>
      <w:r>
        <w:t>5</w:t>
      </w:r>
      <w:r>
        <w:fldChar w:fldCharType="end"/>
      </w:r>
      <w:r>
        <w:rPr>
          <w:bCs/>
          <w:szCs w:val="34"/>
        </w:rPr>
        <w:fldChar w:fldCharType="end"/>
      </w:r>
    </w:p>
    <w:p w14:paraId="453F4DF3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_Toc18825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DfGetCameraChannels</w:t>
      </w:r>
      <w:r>
        <w:tab/>
      </w:r>
      <w:r>
        <w:fldChar w:fldCharType="begin"/>
      </w:r>
      <w:r>
        <w:instrText xml:space="preserve"> PAGEREF _Toc18825 \h </w:instrText>
      </w:r>
      <w:r>
        <w:fldChar w:fldCharType="separate"/>
      </w:r>
      <w:r>
        <w:t>5</w:t>
      </w:r>
      <w:r>
        <w:fldChar w:fldCharType="end"/>
      </w:r>
      <w:r>
        <w:rPr>
          <w:bCs/>
          <w:szCs w:val="34"/>
        </w:rPr>
        <w:fldChar w:fldCharType="end"/>
      </w:r>
    </w:p>
    <w:p w14:paraId="50A0A73F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_Toc7910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DfGetCameraResolution</w:t>
      </w:r>
      <w:r>
        <w:tab/>
      </w:r>
      <w:r>
        <w:fldChar w:fldCharType="begin"/>
      </w:r>
      <w:r>
        <w:instrText xml:space="preserve"> PAGEREF _Toc7910 \h </w:instrText>
      </w:r>
      <w:r>
        <w:fldChar w:fldCharType="separate"/>
      </w:r>
      <w:r>
        <w:t>5</w:t>
      </w:r>
      <w:r>
        <w:fldChar w:fldCharType="end"/>
      </w:r>
      <w:r>
        <w:rPr>
          <w:bCs/>
          <w:szCs w:val="34"/>
        </w:rPr>
        <w:fldChar w:fldCharType="end"/>
      </w:r>
    </w:p>
    <w:p w14:paraId="45EF8EF9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_Toc18354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DfGetColorBrightnessData</w:t>
      </w:r>
      <w:r>
        <w:tab/>
      </w:r>
      <w:r>
        <w:fldChar w:fldCharType="begin"/>
      </w:r>
      <w:r>
        <w:instrText xml:space="preserve"> PAGEREF _Toc18354 \h </w:instrText>
      </w:r>
      <w:r>
        <w:fldChar w:fldCharType="separate"/>
      </w:r>
      <w:r>
        <w:t>5</w:t>
      </w:r>
      <w:r>
        <w:fldChar w:fldCharType="end"/>
      </w:r>
      <w:r>
        <w:rPr>
          <w:bCs/>
          <w:szCs w:val="34"/>
        </w:rPr>
        <w:fldChar w:fldCharType="end"/>
      </w:r>
    </w:p>
    <w:p w14:paraId="19660D09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_Toc23894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DfGetDepthData</w:t>
      </w:r>
      <w:r>
        <w:tab/>
      </w:r>
      <w:r>
        <w:fldChar w:fldCharType="begin"/>
      </w:r>
      <w:r>
        <w:instrText xml:space="preserve"> PAGEREF _Toc23894 \h </w:instrText>
      </w:r>
      <w:r>
        <w:fldChar w:fldCharType="separate"/>
      </w:r>
      <w:r>
        <w:t>5</w:t>
      </w:r>
      <w:r>
        <w:fldChar w:fldCharType="end"/>
      </w:r>
      <w:r>
        <w:rPr>
          <w:bCs/>
          <w:szCs w:val="34"/>
        </w:rPr>
        <w:fldChar w:fldCharType="end"/>
      </w:r>
    </w:p>
    <w:p w14:paraId="3682ADED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_Toc3138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DfGetDepthDataFloat</w:t>
      </w:r>
      <w:r>
        <w:tab/>
      </w:r>
      <w:r>
        <w:fldChar w:fldCharType="begin"/>
      </w:r>
      <w:r>
        <w:instrText xml:space="preserve"> PAGEREF _Toc3138 \h </w:instrText>
      </w:r>
      <w:r>
        <w:fldChar w:fldCharType="separate"/>
      </w:r>
      <w:r>
        <w:t>6</w:t>
      </w:r>
      <w:r>
        <w:fldChar w:fldCharType="end"/>
      </w:r>
      <w:r>
        <w:rPr>
          <w:bCs/>
          <w:szCs w:val="34"/>
        </w:rPr>
        <w:fldChar w:fldCharType="end"/>
      </w:r>
    </w:p>
    <w:p w14:paraId="524BBBBC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_Toc4127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DfGetPointcloudData</w:t>
      </w:r>
      <w:r>
        <w:tab/>
      </w:r>
      <w:r>
        <w:fldChar w:fldCharType="begin"/>
      </w:r>
      <w:r>
        <w:instrText xml:space="preserve"> PAGEREF _Toc4127 \h </w:instrText>
      </w:r>
      <w:r>
        <w:fldChar w:fldCharType="separate"/>
      </w:r>
      <w:r>
        <w:t>6</w:t>
      </w:r>
      <w:r>
        <w:fldChar w:fldCharType="end"/>
      </w:r>
      <w:r>
        <w:rPr>
          <w:bCs/>
          <w:szCs w:val="34"/>
        </w:rPr>
        <w:fldChar w:fldCharType="end"/>
      </w:r>
    </w:p>
    <w:p w14:paraId="25313895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_Toc29206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DfGetUndistortBrightnessData</w:t>
      </w:r>
      <w:r>
        <w:tab/>
      </w:r>
      <w:r>
        <w:fldChar w:fldCharType="begin"/>
      </w:r>
      <w:r>
        <w:instrText xml:space="preserve"> PAGEREF _Toc29206 \h </w:instrText>
      </w:r>
      <w:r>
        <w:fldChar w:fldCharType="separate"/>
      </w:r>
      <w:r>
        <w:t>6</w:t>
      </w:r>
      <w:r>
        <w:fldChar w:fldCharType="end"/>
      </w:r>
      <w:r>
        <w:rPr>
          <w:bCs/>
          <w:szCs w:val="34"/>
        </w:rPr>
        <w:fldChar w:fldCharType="end"/>
      </w:r>
    </w:p>
    <w:p w14:paraId="4E89C217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_Toc25916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DfGetUndistortColorBrightnessData</w:t>
      </w:r>
      <w:r>
        <w:tab/>
      </w:r>
      <w:r>
        <w:fldChar w:fldCharType="begin"/>
      </w:r>
      <w:r>
        <w:instrText xml:space="preserve"> PAGEREF _Toc25916 \h </w:instrText>
      </w:r>
      <w:r>
        <w:fldChar w:fldCharType="separate"/>
      </w:r>
      <w:r>
        <w:t>6</w:t>
      </w:r>
      <w:r>
        <w:fldChar w:fldCharType="end"/>
      </w:r>
      <w:r>
        <w:rPr>
          <w:bCs/>
          <w:szCs w:val="34"/>
        </w:rPr>
        <w:fldChar w:fldCharType="end"/>
      </w:r>
    </w:p>
    <w:p w14:paraId="14A077BC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_Toc23450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DfGetUndistortDepthDataFloat</w:t>
      </w:r>
      <w:r>
        <w:tab/>
      </w:r>
      <w:r>
        <w:fldChar w:fldCharType="begin"/>
      </w:r>
      <w:r>
        <w:instrText xml:space="preserve"> PAGEREF _Toc23450 \h </w:instrText>
      </w:r>
      <w:r>
        <w:fldChar w:fldCharType="separate"/>
      </w:r>
      <w:r>
        <w:t>6</w:t>
      </w:r>
      <w:r>
        <w:fldChar w:fldCharType="end"/>
      </w:r>
      <w:r>
        <w:rPr>
          <w:bCs/>
          <w:szCs w:val="34"/>
        </w:rPr>
        <w:fldChar w:fldCharType="end"/>
      </w:r>
    </w:p>
    <w:p w14:paraId="2542C14A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_Toc30779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DfSetCaptureEngine</w:t>
      </w:r>
      <w:r>
        <w:tab/>
      </w:r>
      <w:r>
        <w:fldChar w:fldCharType="begin"/>
      </w:r>
      <w:r>
        <w:instrText xml:space="preserve"> PAGEREF _Toc30779 \h </w:instrText>
      </w:r>
      <w:r>
        <w:fldChar w:fldCharType="separate"/>
      </w:r>
      <w:r>
        <w:t>6</w:t>
      </w:r>
      <w:r>
        <w:fldChar w:fldCharType="end"/>
      </w:r>
      <w:r>
        <w:rPr>
          <w:bCs/>
          <w:szCs w:val="34"/>
        </w:rPr>
        <w:fldChar w:fldCharType="end"/>
      </w:r>
    </w:p>
    <w:p w14:paraId="4811D8B0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_Toc5530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DfSetParamBrightnessExposureModel</w:t>
      </w:r>
      <w:r>
        <w:tab/>
      </w:r>
      <w:r>
        <w:fldChar w:fldCharType="begin"/>
      </w:r>
      <w:r>
        <w:instrText xml:space="preserve"> PAGEREF _Toc5530 \h </w:instrText>
      </w:r>
      <w:r>
        <w:fldChar w:fldCharType="separate"/>
      </w:r>
      <w:r>
        <w:t>6</w:t>
      </w:r>
      <w:r>
        <w:fldChar w:fldCharType="end"/>
      </w:r>
      <w:r>
        <w:rPr>
          <w:bCs/>
          <w:szCs w:val="34"/>
        </w:rPr>
        <w:fldChar w:fldCharType="end"/>
      </w:r>
    </w:p>
    <w:p w14:paraId="13786C87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_Toc19558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DfSetParamBrightnessGain</w:t>
      </w:r>
      <w:r>
        <w:tab/>
      </w:r>
      <w:r>
        <w:fldChar w:fldCharType="begin"/>
      </w:r>
      <w:r>
        <w:instrText xml:space="preserve"> PAGEREF _Toc19558 \h </w:instrText>
      </w:r>
      <w:r>
        <w:fldChar w:fldCharType="separate"/>
      </w:r>
      <w:r>
        <w:t>6</w:t>
      </w:r>
      <w:r>
        <w:fldChar w:fldCharType="end"/>
      </w:r>
      <w:r>
        <w:rPr>
          <w:bCs/>
          <w:szCs w:val="34"/>
        </w:rPr>
        <w:fldChar w:fldCharType="end"/>
      </w:r>
    </w:p>
    <w:p w14:paraId="4636ADC0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_Toc311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DfSetParamBrightnessHdrExposure</w:t>
      </w:r>
      <w:r>
        <w:tab/>
      </w:r>
      <w:r>
        <w:fldChar w:fldCharType="begin"/>
      </w:r>
      <w:r>
        <w:instrText xml:space="preserve"> PAGEREF _Toc311 \h </w:instrText>
      </w:r>
      <w:r>
        <w:fldChar w:fldCharType="separate"/>
      </w:r>
      <w:r>
        <w:t>7</w:t>
      </w:r>
      <w:r>
        <w:fldChar w:fldCharType="end"/>
      </w:r>
      <w:r>
        <w:rPr>
          <w:bCs/>
          <w:szCs w:val="34"/>
        </w:rPr>
        <w:fldChar w:fldCharType="end"/>
      </w:r>
    </w:p>
    <w:p w14:paraId="48813247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_Toc1364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DfSetParamCameraConfidence</w:t>
      </w:r>
      <w:r>
        <w:tab/>
      </w:r>
      <w:r>
        <w:fldChar w:fldCharType="begin"/>
      </w:r>
      <w:r>
        <w:instrText xml:space="preserve"> PAGEREF _Toc1364 \h </w:instrText>
      </w:r>
      <w:r>
        <w:fldChar w:fldCharType="separate"/>
      </w:r>
      <w:r>
        <w:t>7</w:t>
      </w:r>
      <w:r>
        <w:fldChar w:fldCharType="end"/>
      </w:r>
      <w:r>
        <w:rPr>
          <w:bCs/>
          <w:szCs w:val="34"/>
        </w:rPr>
        <w:fldChar w:fldCharType="end"/>
      </w:r>
    </w:p>
    <w:p w14:paraId="08A94DAD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_Toc18114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DfSetParamCameraExposure</w:t>
      </w:r>
      <w:r>
        <w:tab/>
      </w:r>
      <w:r>
        <w:fldChar w:fldCharType="begin"/>
      </w:r>
      <w:r>
        <w:instrText xml:space="preserve"> PAGEREF _Toc18114 \h </w:instrText>
      </w:r>
      <w:r>
        <w:fldChar w:fldCharType="separate"/>
      </w:r>
      <w:r>
        <w:t>7</w:t>
      </w:r>
      <w:r>
        <w:fldChar w:fldCharType="end"/>
      </w:r>
      <w:r>
        <w:rPr>
          <w:bCs/>
          <w:szCs w:val="34"/>
        </w:rPr>
        <w:fldChar w:fldCharType="end"/>
      </w:r>
    </w:p>
    <w:p w14:paraId="0452E8AB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_Toc14553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DfSetParamCameraGain</w:t>
      </w:r>
      <w:r>
        <w:tab/>
      </w:r>
      <w:r>
        <w:fldChar w:fldCharType="begin"/>
      </w:r>
      <w:r>
        <w:instrText xml:space="preserve"> PAGEREF _Toc14553 \h </w:instrText>
      </w:r>
      <w:r>
        <w:fldChar w:fldCharType="separate"/>
      </w:r>
      <w:r>
        <w:t>7</w:t>
      </w:r>
      <w:r>
        <w:fldChar w:fldCharType="end"/>
      </w:r>
      <w:r>
        <w:rPr>
          <w:bCs/>
          <w:szCs w:val="34"/>
        </w:rPr>
        <w:fldChar w:fldCharType="end"/>
      </w:r>
    </w:p>
    <w:p w14:paraId="5754A532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_Toc8283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DfSetParamDepthFilter</w:t>
      </w:r>
      <w:r>
        <w:tab/>
      </w:r>
      <w:r>
        <w:fldChar w:fldCharType="begin"/>
      </w:r>
      <w:r>
        <w:instrText xml:space="preserve"> PAGEREF _Toc8283 \h </w:instrText>
      </w:r>
      <w:r>
        <w:fldChar w:fldCharType="separate"/>
      </w:r>
      <w:r>
        <w:t>7</w:t>
      </w:r>
      <w:r>
        <w:fldChar w:fldCharType="end"/>
      </w:r>
      <w:r>
        <w:rPr>
          <w:bCs/>
          <w:szCs w:val="34"/>
        </w:rPr>
        <w:fldChar w:fldCharType="end"/>
      </w:r>
    </w:p>
    <w:p w14:paraId="68FDB285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_Toc19894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DfSetParamGenerateBrightness</w:t>
      </w:r>
      <w:r>
        <w:tab/>
      </w:r>
      <w:r>
        <w:fldChar w:fldCharType="begin"/>
      </w:r>
      <w:r>
        <w:instrText xml:space="preserve"> PAGEREF _Toc19894 \h </w:instrText>
      </w:r>
      <w:r>
        <w:fldChar w:fldCharType="separate"/>
      </w:r>
      <w:r>
        <w:t>7</w:t>
      </w:r>
      <w:r>
        <w:fldChar w:fldCharType="end"/>
      </w:r>
      <w:r>
        <w:rPr>
          <w:bCs/>
          <w:szCs w:val="34"/>
        </w:rPr>
        <w:fldChar w:fldCharType="end"/>
      </w:r>
    </w:p>
    <w:p w14:paraId="6BA6C28E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_Toc630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DfSetParamGrayRectify</w:t>
      </w:r>
      <w:r>
        <w:tab/>
      </w:r>
      <w:r>
        <w:fldChar w:fldCharType="begin"/>
      </w:r>
      <w:r>
        <w:instrText xml:space="preserve"> PAGEREF _Toc630 \h </w:instrText>
      </w:r>
      <w:r>
        <w:fldChar w:fldCharType="separate"/>
      </w:r>
      <w:r>
        <w:t>7</w:t>
      </w:r>
      <w:r>
        <w:fldChar w:fldCharType="end"/>
      </w:r>
      <w:r>
        <w:rPr>
          <w:bCs/>
          <w:szCs w:val="34"/>
        </w:rPr>
        <w:fldChar w:fldCharType="end"/>
      </w:r>
    </w:p>
    <w:p w14:paraId="1F865D6A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_Toc13424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DfSetParamLedCurrent</w:t>
      </w:r>
      <w:r>
        <w:tab/>
      </w:r>
      <w:r>
        <w:fldChar w:fldCharType="begin"/>
      </w:r>
      <w:r>
        <w:instrText xml:space="preserve"> PAGEREF _Toc13424 \h </w:instrText>
      </w:r>
      <w:r>
        <w:fldChar w:fldCharType="separate"/>
      </w:r>
      <w:r>
        <w:t>7</w:t>
      </w:r>
      <w:r>
        <w:fldChar w:fldCharType="end"/>
      </w:r>
      <w:r>
        <w:rPr>
          <w:bCs/>
          <w:szCs w:val="34"/>
        </w:rPr>
        <w:fldChar w:fldCharType="end"/>
      </w:r>
    </w:p>
    <w:p w14:paraId="7497E32F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_Toc22978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DfSetParamMixedHdr</w:t>
      </w:r>
      <w:r>
        <w:tab/>
      </w:r>
      <w:r>
        <w:fldChar w:fldCharType="begin"/>
      </w:r>
      <w:r>
        <w:instrText xml:space="preserve"> PAGEREF _Toc22978 \h </w:instrText>
      </w:r>
      <w:r>
        <w:fldChar w:fldCharType="separate"/>
      </w:r>
      <w:r>
        <w:t>8</w:t>
      </w:r>
      <w:r>
        <w:fldChar w:fldCharType="end"/>
      </w:r>
      <w:r>
        <w:rPr>
          <w:bCs/>
          <w:szCs w:val="34"/>
        </w:rPr>
        <w:fldChar w:fldCharType="end"/>
      </w:r>
    </w:p>
    <w:p w14:paraId="2C1FE0A2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_Toc29752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DfSetParamMultipleExposureModel</w:t>
      </w:r>
      <w:r>
        <w:tab/>
      </w:r>
      <w:r>
        <w:fldChar w:fldCharType="begin"/>
      </w:r>
      <w:r>
        <w:instrText xml:space="preserve"> PAGEREF _Toc29752 \h </w:instrText>
      </w:r>
      <w:r>
        <w:fldChar w:fldCharType="separate"/>
      </w:r>
      <w:r>
        <w:t>8</w:t>
      </w:r>
      <w:r>
        <w:fldChar w:fldCharType="end"/>
      </w:r>
      <w:r>
        <w:rPr>
          <w:bCs/>
          <w:szCs w:val="34"/>
        </w:rPr>
        <w:fldChar w:fldCharType="end"/>
      </w:r>
    </w:p>
    <w:p w14:paraId="5D05D877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_Toc4354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DfSetParamOutlierFilter</w:t>
      </w:r>
      <w:r>
        <w:tab/>
      </w:r>
      <w:r>
        <w:fldChar w:fldCharType="begin"/>
      </w:r>
      <w:r>
        <w:instrText xml:space="preserve"> PAGEREF _Toc4354 \h </w:instrText>
      </w:r>
      <w:r>
        <w:fldChar w:fldCharType="separate"/>
      </w:r>
      <w:r>
        <w:t>8</w:t>
      </w:r>
      <w:r>
        <w:fldChar w:fldCharType="end"/>
      </w:r>
      <w:r>
        <w:rPr>
          <w:bCs/>
          <w:szCs w:val="34"/>
        </w:rPr>
        <w:fldChar w:fldCharType="end"/>
      </w:r>
    </w:p>
    <w:p w14:paraId="56028E87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_Toc5073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DfSetParamRadiusFilter</w:t>
      </w:r>
      <w:r>
        <w:tab/>
      </w:r>
      <w:r>
        <w:fldChar w:fldCharType="begin"/>
      </w:r>
      <w:r>
        <w:instrText xml:space="preserve"> PAGEREF _Toc5073 \h </w:instrText>
      </w:r>
      <w:r>
        <w:fldChar w:fldCharType="separate"/>
      </w:r>
      <w:r>
        <w:t>8</w:t>
      </w:r>
      <w:r>
        <w:fldChar w:fldCharType="end"/>
      </w:r>
      <w:r>
        <w:rPr>
          <w:bCs/>
          <w:szCs w:val="34"/>
        </w:rPr>
        <w:fldChar w:fldCharType="end"/>
      </w:r>
    </w:p>
    <w:p w14:paraId="1680ACE4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_Toc26318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DfSetParamRepetitionExposureNum</w:t>
      </w:r>
      <w:r>
        <w:tab/>
      </w:r>
      <w:r>
        <w:fldChar w:fldCharType="begin"/>
      </w:r>
      <w:r>
        <w:instrText xml:space="preserve"> PAGEREF _Toc26318 \h </w:instrText>
      </w:r>
      <w:r>
        <w:fldChar w:fldCharType="separate"/>
      </w:r>
      <w:r>
        <w:t>8</w:t>
      </w:r>
      <w:r>
        <w:fldChar w:fldCharType="end"/>
      </w:r>
      <w:r>
        <w:rPr>
          <w:bCs/>
          <w:szCs w:val="34"/>
        </w:rPr>
        <w:fldChar w:fldCharType="end"/>
      </w:r>
    </w:p>
    <w:p w14:paraId="638BF56E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_Toc26317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DfSetParamSmoothing</w:t>
      </w:r>
      <w:r>
        <w:tab/>
      </w:r>
      <w:r>
        <w:fldChar w:fldCharType="begin"/>
      </w:r>
      <w:r>
        <w:instrText xml:space="preserve"> PAGEREF _Toc26317 \h </w:instrText>
      </w:r>
      <w:r>
        <w:fldChar w:fldCharType="separate"/>
      </w:r>
      <w:r>
        <w:t>8</w:t>
      </w:r>
      <w:r>
        <w:fldChar w:fldCharType="end"/>
      </w:r>
      <w:r>
        <w:rPr>
          <w:bCs/>
          <w:szCs w:val="34"/>
        </w:rPr>
        <w:fldChar w:fldCharType="end"/>
      </w:r>
    </w:p>
    <w:p w14:paraId="205BB6C1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_Toc6753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DfGetParamJson</w:t>
      </w:r>
      <w:r>
        <w:tab/>
      </w:r>
      <w:r>
        <w:fldChar w:fldCharType="begin"/>
      </w:r>
      <w:r>
        <w:instrText xml:space="preserve"> PAGEREF _Toc6753 \h </w:instrText>
      </w:r>
      <w:r>
        <w:fldChar w:fldCharType="separate"/>
      </w:r>
      <w:r>
        <w:t>8</w:t>
      </w:r>
      <w:r>
        <w:fldChar w:fldCharType="end"/>
      </w:r>
      <w:r>
        <w:rPr>
          <w:bCs/>
          <w:szCs w:val="34"/>
        </w:rPr>
        <w:fldChar w:fldCharType="end"/>
      </w:r>
    </w:p>
    <w:p w14:paraId="28734F60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_Toc18847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DfReadJson</w:t>
      </w:r>
      <w:r>
        <w:tab/>
      </w:r>
      <w:r>
        <w:fldChar w:fldCharType="begin"/>
      </w:r>
      <w:r>
        <w:instrText xml:space="preserve"> PAGEREF _Toc18847 \h </w:instrText>
      </w:r>
      <w:r>
        <w:fldChar w:fldCharType="separate"/>
      </w:r>
      <w:r>
        <w:t>8</w:t>
      </w:r>
      <w:r>
        <w:fldChar w:fldCharType="end"/>
      </w:r>
      <w:r>
        <w:rPr>
          <w:bCs/>
          <w:szCs w:val="34"/>
        </w:rPr>
        <w:fldChar w:fldCharType="end"/>
      </w:r>
    </w:p>
    <w:p w14:paraId="0C7C0B26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_Toc28641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DfSaveJson</w:t>
      </w:r>
      <w:r>
        <w:tab/>
      </w:r>
      <w:r>
        <w:fldChar w:fldCharType="begin"/>
      </w:r>
      <w:r>
        <w:instrText xml:space="preserve"> PAGEREF _Toc28641 \h </w:instrText>
      </w:r>
      <w:r>
        <w:fldChar w:fldCharType="separate"/>
      </w:r>
      <w:r>
        <w:t>9</w:t>
      </w:r>
      <w:r>
        <w:fldChar w:fldCharType="end"/>
      </w:r>
      <w:r>
        <w:rPr>
          <w:bCs/>
          <w:szCs w:val="34"/>
        </w:rPr>
        <w:fldChar w:fldCharType="end"/>
      </w:r>
    </w:p>
    <w:p w14:paraId="41E78601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_Toc27478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DfSetParamJson</w:t>
      </w:r>
      <w:r>
        <w:tab/>
      </w:r>
      <w:r>
        <w:fldChar w:fldCharType="begin"/>
      </w:r>
      <w:r>
        <w:instrText xml:space="preserve"> PAGEREF _Toc27478 \h </w:instrText>
      </w:r>
      <w:r>
        <w:fldChar w:fldCharType="separate"/>
      </w:r>
      <w:r>
        <w:t>9</w:t>
      </w:r>
      <w:r>
        <w:fldChar w:fldCharType="end"/>
      </w:r>
      <w:r>
        <w:rPr>
          <w:bCs/>
          <w:szCs w:val="34"/>
        </w:rPr>
        <w:fldChar w:fldCharType="end"/>
      </w:r>
    </w:p>
    <w:p w14:paraId="33FA1871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_Toc20411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savePointcloudToPcd</w:t>
      </w:r>
      <w:r>
        <w:tab/>
      </w:r>
      <w:r>
        <w:fldChar w:fldCharType="begin"/>
      </w:r>
      <w:r>
        <w:instrText xml:space="preserve"> PAGEREF _Toc20411 \h </w:instrText>
      </w:r>
      <w:r>
        <w:fldChar w:fldCharType="separate"/>
      </w:r>
      <w:r>
        <w:t>9</w:t>
      </w:r>
      <w:r>
        <w:fldChar w:fldCharType="end"/>
      </w:r>
      <w:r>
        <w:rPr>
          <w:bCs/>
          <w:szCs w:val="34"/>
        </w:rPr>
        <w:fldChar w:fldCharType="end"/>
      </w:r>
    </w:p>
    <w:p w14:paraId="51518D90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_Toc31218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savePointcloudToPly</w:t>
      </w:r>
      <w:r>
        <w:tab/>
      </w:r>
      <w:r>
        <w:fldChar w:fldCharType="begin"/>
      </w:r>
      <w:r>
        <w:instrText xml:space="preserve"> PAGEREF _Toc31218 \h </w:instrText>
      </w:r>
      <w:r>
        <w:fldChar w:fldCharType="separate"/>
      </w:r>
      <w:r>
        <w:t>9</w:t>
      </w:r>
      <w:r>
        <w:fldChar w:fldCharType="end"/>
      </w:r>
      <w:r>
        <w:rPr>
          <w:bCs/>
          <w:szCs w:val="34"/>
        </w:rPr>
        <w:fldChar w:fldCharType="end"/>
      </w:r>
    </w:p>
    <w:p w14:paraId="50D19030">
      <w:pPr>
        <w:pStyle w:val="7"/>
        <w:tabs>
          <w:tab w:val="right" w:leader="dot" w:pos="8306"/>
        </w:tabs>
      </w:pPr>
      <w:r>
        <w:rPr>
          <w:bCs/>
          <w:szCs w:val="34"/>
        </w:rPr>
        <w:fldChar w:fldCharType="begin"/>
      </w:r>
      <w:r>
        <w:rPr>
          <w:bCs/>
          <w:szCs w:val="34"/>
        </w:rPr>
        <w:instrText xml:space="preserve"> HYPERLINK \l _Toc8714 </w:instrText>
      </w:r>
      <w:r>
        <w:rPr>
          <w:bCs/>
          <w:szCs w:val="34"/>
        </w:rPr>
        <w:fldChar w:fldCharType="separate"/>
      </w:r>
      <w:r>
        <w:rPr>
          <w:rFonts w:hint="eastAsia"/>
        </w:rPr>
        <w:t>错误码</w:t>
      </w:r>
      <w:r>
        <w:tab/>
      </w:r>
      <w:r>
        <w:fldChar w:fldCharType="begin"/>
      </w:r>
      <w:r>
        <w:instrText xml:space="preserve"> PAGEREF _Toc8714 \h </w:instrText>
      </w:r>
      <w:r>
        <w:fldChar w:fldCharType="separate"/>
      </w:r>
      <w:r>
        <w:t>9</w:t>
      </w:r>
      <w:r>
        <w:fldChar w:fldCharType="end"/>
      </w:r>
      <w:r>
        <w:rPr>
          <w:bCs/>
          <w:szCs w:val="34"/>
        </w:rPr>
        <w:fldChar w:fldCharType="end"/>
      </w:r>
    </w:p>
    <w:p w14:paraId="685D1D5D">
      <w:pPr>
        <w:rPr>
          <w:color w:val="FF0000"/>
        </w:rPr>
      </w:pPr>
      <w:r>
        <w:rPr>
          <w:bCs/>
          <w:szCs w:val="34"/>
        </w:rPr>
        <w:fldChar w:fldCharType="end"/>
      </w:r>
    </w:p>
    <w:p w14:paraId="33744991">
      <w:pPr>
        <w:pStyle w:val="2"/>
        <w:numPr>
          <w:ilvl w:val="0"/>
          <w:numId w:val="0"/>
        </w:numPr>
        <w:jc w:val="center"/>
      </w:pPr>
      <w:bookmarkStart w:id="3" w:name="_Toc1163"/>
      <w:bookmarkStart w:id="4" w:name="_Toc1001"/>
      <w:r>
        <w:rPr>
          <w:rFonts w:hint="eastAsia"/>
        </w:rPr>
        <w:t>版本记录</w:t>
      </w:r>
      <w:bookmarkEnd w:id="3"/>
      <w:bookmarkEnd w:id="4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74"/>
        <w:gridCol w:w="2074"/>
        <w:gridCol w:w="2074"/>
        <w:gridCol w:w="2074"/>
      </w:tblGrid>
      <w:tr w14:paraId="48792A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074" w:type="dxa"/>
          </w:tcPr>
          <w:p w14:paraId="506131B6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时间</w:t>
            </w:r>
          </w:p>
        </w:tc>
        <w:tc>
          <w:tcPr>
            <w:tcW w:w="2074" w:type="dxa"/>
          </w:tcPr>
          <w:p w14:paraId="4D50EFD9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版本</w:t>
            </w:r>
          </w:p>
        </w:tc>
        <w:tc>
          <w:tcPr>
            <w:tcW w:w="2074" w:type="dxa"/>
          </w:tcPr>
          <w:p w14:paraId="4139954F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作者</w:t>
            </w:r>
          </w:p>
        </w:tc>
        <w:tc>
          <w:tcPr>
            <w:tcW w:w="2074" w:type="dxa"/>
          </w:tcPr>
          <w:p w14:paraId="344E4175">
            <w:pPr>
              <w:rPr>
                <w:b/>
                <w:bCs/>
              </w:rPr>
            </w:pPr>
            <w:r>
              <w:rPr>
                <w:rFonts w:hint="eastAsia"/>
                <w:b/>
                <w:bCs/>
              </w:rPr>
              <w:t>描述</w:t>
            </w:r>
          </w:p>
        </w:tc>
      </w:tr>
      <w:tr w14:paraId="4AB2ED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2074" w:type="dxa"/>
          </w:tcPr>
          <w:p w14:paraId="0074F1D7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2024.10.15</w:t>
            </w:r>
          </w:p>
        </w:tc>
        <w:tc>
          <w:tcPr>
            <w:tcW w:w="2074" w:type="dxa"/>
          </w:tcPr>
          <w:p w14:paraId="408E39F9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V3.0</w:t>
            </w:r>
          </w:p>
        </w:tc>
        <w:tc>
          <w:tcPr>
            <w:tcW w:w="2074" w:type="dxa"/>
          </w:tcPr>
          <w:p w14:paraId="7A02800B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海棠</w:t>
            </w:r>
          </w:p>
        </w:tc>
        <w:tc>
          <w:tcPr>
            <w:tcW w:w="2074" w:type="dxa"/>
          </w:tcPr>
          <w:p w14:paraId="17688321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完成基本函数封装</w:t>
            </w:r>
          </w:p>
        </w:tc>
      </w:tr>
      <w:tr w14:paraId="03AAA9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4" w:hRule="atLeast"/>
        </w:trPr>
        <w:tc>
          <w:tcPr>
            <w:tcW w:w="2074" w:type="dxa"/>
          </w:tcPr>
          <w:p w14:paraId="7293DE14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2025.8.25</w:t>
            </w:r>
          </w:p>
        </w:tc>
        <w:tc>
          <w:tcPr>
            <w:tcW w:w="2074" w:type="dxa"/>
          </w:tcPr>
          <w:p w14:paraId="61C2D49E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V3.4</w:t>
            </w:r>
          </w:p>
        </w:tc>
        <w:tc>
          <w:tcPr>
            <w:tcW w:w="2074" w:type="dxa"/>
          </w:tcPr>
          <w:p w14:paraId="7748A1B0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海棠</w:t>
            </w:r>
          </w:p>
        </w:tc>
        <w:tc>
          <w:tcPr>
            <w:tcW w:w="2074" w:type="dxa"/>
          </w:tcPr>
          <w:p w14:paraId="33206715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增加json，点云接口</w:t>
            </w:r>
          </w:p>
        </w:tc>
      </w:tr>
    </w:tbl>
    <w:p w14:paraId="21A5BEB6"/>
    <w:p w14:paraId="792FEB00">
      <w:pPr>
        <w:widowControl/>
        <w:jc w:val="left"/>
      </w:pPr>
      <w:r>
        <w:br w:type="page"/>
      </w:r>
      <w:bookmarkStart w:id="55" w:name="_GoBack"/>
      <w:bookmarkEnd w:id="55"/>
    </w:p>
    <w:p w14:paraId="34390CD3">
      <w:pPr>
        <w:pStyle w:val="2"/>
        <w:numPr>
          <w:ilvl w:val="0"/>
          <w:numId w:val="0"/>
        </w:numPr>
        <w:rPr>
          <w:rFonts w:hint="eastAsia"/>
        </w:rPr>
      </w:pPr>
      <w:bookmarkStart w:id="5" w:name="_Toc20091"/>
      <w:bookmarkStart w:id="6" w:name="_Toc30156"/>
      <w:r>
        <w:rPr>
          <w:rFonts w:hint="eastAsia"/>
        </w:rPr>
        <w:t>接口描述</w:t>
      </w:r>
      <w:bookmarkEnd w:id="5"/>
      <w:bookmarkEnd w:id="6"/>
    </w:p>
    <w:p w14:paraId="414743D7"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KW-MINI</w:t>
      </w:r>
      <w:r>
        <w:rPr>
          <w:rFonts w:hint="eastAsia" w:ascii="Calibri" w:hAnsi="Calibri" w:cs="Calibri"/>
          <w:lang w:val="en-US" w:eastAsia="zh-CN"/>
        </w:rPr>
        <w:tab/>
      </w:r>
      <w:r>
        <w:rPr>
          <w:rFonts w:hint="eastAsia" w:ascii="Calibri" w:hAnsi="Calibri" w:cs="Calibri"/>
          <w:lang w:val="en-US" w:eastAsia="zh-CN"/>
        </w:rPr>
        <w:t>系列相机调用API时，支持C/C++/python/C#接口，现以python为例。</w:t>
      </w:r>
    </w:p>
    <w:p w14:paraId="1D4966D4">
      <w:pPr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注意：接口模块名为：camera</w:t>
      </w:r>
    </w:p>
    <w:p w14:paraId="77E1D1CC"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例如：</w:t>
      </w:r>
    </w:p>
    <w:p w14:paraId="4DD7E601">
      <w:pPr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import camera</w:t>
      </w:r>
    </w:p>
    <w:p w14:paraId="1E45FEE8"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#连接相机</w:t>
      </w:r>
    </w:p>
    <w:p w14:paraId="6094527D"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camera.DfConnect(ip)</w:t>
      </w:r>
    </w:p>
    <w:p w14:paraId="0AC965AB"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详细使用见example_python示例代码。</w:t>
      </w:r>
    </w:p>
    <w:p w14:paraId="2F9AB79C">
      <w:pPr>
        <w:pStyle w:val="2"/>
        <w:numPr>
          <w:ilvl w:val="0"/>
          <w:numId w:val="0"/>
        </w:numPr>
      </w:pPr>
      <w:bookmarkStart w:id="7" w:name="_Toc3284"/>
      <w:bookmarkStart w:id="8" w:name="_Toc14009"/>
      <w:bookmarkStart w:id="9" w:name="OLE_LINK1"/>
      <w:r>
        <w:rPr>
          <w:rFonts w:hint="eastAsia"/>
          <w:lang w:val="en-US" w:eastAsia="zh-CN"/>
        </w:rPr>
        <w:t>例程</w:t>
      </w:r>
      <w:bookmarkEnd w:id="7"/>
      <w:bookmarkEnd w:id="8"/>
    </w:p>
    <w:p w14:paraId="02774DBD">
      <w:pPr>
        <w:ind w:firstLine="420" w:firstLineChars="0"/>
        <w:rPr>
          <w:rFonts w:hint="default" w:ascii="Calibri" w:hAnsi="Calibri" w:cs="Calibri"/>
          <w:lang w:val="en-US"/>
        </w:rPr>
      </w:pPr>
      <w:r>
        <w:rPr>
          <w:rFonts w:hint="eastAsia" w:ascii="Calibri" w:hAnsi="Calibri" w:cs="Calibri"/>
          <w:lang w:val="en-US" w:eastAsia="zh-CN"/>
        </w:rPr>
        <w:t>详细请看example_python.py示例</w:t>
      </w:r>
    </w:p>
    <w:bookmarkEnd w:id="9"/>
    <w:p w14:paraId="23E08F74">
      <w:pPr>
        <w:rPr>
          <w:rFonts w:hint="eastAsia" w:ascii="Calibri" w:hAnsi="Calibri" w:cs="Calibri"/>
          <w:lang w:val="en-US" w:eastAsia="zh-CN"/>
        </w:rPr>
      </w:pPr>
    </w:p>
    <w:p w14:paraId="770E2A0D">
      <w:pPr>
        <w:rPr>
          <w:rFonts w:hint="eastAsia" w:ascii="Calibri" w:hAnsi="Calibri" w:cs="Calibri"/>
          <w:lang w:val="en-US" w:eastAsia="zh-CN"/>
        </w:rPr>
      </w:pPr>
    </w:p>
    <w:p w14:paraId="6317BC1E">
      <w:pPr>
        <w:rPr>
          <w:rFonts w:hint="eastAsia" w:ascii="Calibri" w:hAnsi="Calibri" w:cs="Calibri"/>
          <w:lang w:val="en-US" w:eastAsia="zh-CN"/>
        </w:rPr>
      </w:pPr>
      <w:bookmarkStart w:id="10" w:name="_Toc25504"/>
      <w:r>
        <w:rPr>
          <w:rStyle w:val="15"/>
          <w:rFonts w:hint="eastAsia"/>
          <w:lang w:val="en-US" w:eastAsia="zh-CN"/>
        </w:rPr>
        <w:t>Color</w:t>
      </w:r>
      <w:bookmarkEnd w:id="10"/>
      <w:r>
        <w:rPr>
          <w:rFonts w:hint="eastAsia" w:ascii="Calibri" w:hAnsi="Calibri" w:cs="Calibri"/>
          <w:lang w:val="en-US" w:eastAsia="zh-CN"/>
        </w:rPr>
        <w:t>：Rgb = 0,Bgr = 1,Bayer = 2,Gray = 3</w:t>
      </w:r>
    </w:p>
    <w:p w14:paraId="203D5BF2">
      <w:pPr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功能：彩色模式选择</w:t>
      </w:r>
    </w:p>
    <w:p w14:paraId="1B2EBF1E">
      <w:pPr>
        <w:rPr>
          <w:rFonts w:hint="eastAsia" w:ascii="Calibri" w:hAnsi="Calibri" w:cs="Calibri"/>
          <w:lang w:val="en-US" w:eastAsia="zh-CN"/>
        </w:rPr>
      </w:pPr>
    </w:p>
    <w:p w14:paraId="33ABFEBF">
      <w:pPr>
        <w:rPr>
          <w:rFonts w:hint="eastAsia" w:ascii="Calibri" w:hAnsi="Calibri" w:cs="Calibri"/>
          <w:lang w:val="en-US" w:eastAsia="zh-CN"/>
        </w:rPr>
      </w:pPr>
      <w:bookmarkStart w:id="11" w:name="_Toc13202"/>
      <w:r>
        <w:rPr>
          <w:rStyle w:val="15"/>
          <w:rFonts w:hint="eastAsia"/>
          <w:lang w:val="en-US" w:eastAsia="zh-CN"/>
        </w:rPr>
        <w:t>Engine</w:t>
      </w:r>
      <w:bookmarkEnd w:id="11"/>
      <w:r>
        <w:rPr>
          <w:rFonts w:hint="eastAsia" w:ascii="Calibri" w:hAnsi="Calibri" w:cs="Calibri"/>
          <w:lang w:val="en-US" w:eastAsia="zh-CN"/>
        </w:rPr>
        <w:t>：</w:t>
      </w:r>
      <w:bookmarkStart w:id="12" w:name="OLE_LINK2"/>
      <w:r>
        <w:rPr>
          <w:rFonts w:hint="eastAsia" w:ascii="Calibri" w:hAnsi="Calibri" w:cs="Calibri"/>
          <w:lang w:val="en-US" w:eastAsia="zh-CN"/>
        </w:rPr>
        <w:t>Normal = 0,Reflect = 1,Black = 2</w:t>
      </w:r>
    </w:p>
    <w:bookmarkEnd w:id="12"/>
    <w:p w14:paraId="42C9BF20">
      <w:pPr>
        <w:rPr>
          <w:rFonts w:hint="default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功能：引擎选择，Normal：常规模式,Reflect：高反模式,Black：黑色模式</w:t>
      </w:r>
    </w:p>
    <w:p w14:paraId="08805452">
      <w:pPr>
        <w:rPr>
          <w:rFonts w:hint="default" w:ascii="Calibri" w:hAnsi="Calibri" w:cs="Calibri"/>
          <w:lang w:val="en-US" w:eastAsia="zh-CN"/>
        </w:rPr>
      </w:pPr>
    </w:p>
    <w:p w14:paraId="0792B617">
      <w:pPr>
        <w:rPr>
          <w:rFonts w:hint="eastAsia" w:ascii="Calibri" w:hAnsi="Calibri" w:cs="Calibri"/>
        </w:rPr>
      </w:pPr>
      <w:bookmarkStart w:id="13" w:name="_Toc3768"/>
      <w:r>
        <w:rPr>
          <w:rStyle w:val="15"/>
          <w:rFonts w:hint="eastAsia"/>
        </w:rPr>
        <w:t>DfGetCalibrationParam</w:t>
      </w:r>
      <w:bookmarkEnd w:id="13"/>
      <w:r>
        <w:rPr>
          <w:rFonts w:hint="eastAsia" w:ascii="Calibri" w:hAnsi="Calibri" w:cs="Calibri"/>
        </w:rPr>
        <w:t xml:space="preserve">(calibration_param: sdkpython.CalibrationParam) -&gt; int   </w:t>
      </w:r>
    </w:p>
    <w:p w14:paraId="35DF3BF5"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功能：获取标定参数结构体</w:t>
      </w:r>
    </w:p>
    <w:p w14:paraId="749C34B7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</w:t>
      </w:r>
    </w:p>
    <w:p w14:paraId="25D88FC5">
      <w:pPr>
        <w:rPr>
          <w:rFonts w:hint="eastAsia" w:ascii="Calibri" w:hAnsi="Calibri" w:cs="Calibri"/>
        </w:rPr>
      </w:pPr>
      <w:bookmarkStart w:id="14" w:name="_Toc28548"/>
      <w:r>
        <w:rPr>
          <w:rStyle w:val="15"/>
          <w:rFonts w:hint="eastAsia"/>
        </w:rPr>
        <w:t>get_intrinsic</w:t>
      </w:r>
      <w:bookmarkEnd w:id="14"/>
      <w:r>
        <w:rPr>
          <w:rFonts w:hint="eastAsia" w:ascii="Calibri" w:hAnsi="Calibri" w:cs="Calibri"/>
        </w:rPr>
        <w:t>(calibration_param:sdkpython.CalibrationParam)-&gt;numpy.ndarray[numpy.float32]</w:t>
      </w:r>
    </w:p>
    <w:p w14:paraId="3EF139CC"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功能：获取相机的内参系数，[3 * 3]</w:t>
      </w:r>
    </w:p>
    <w:p w14:paraId="17082A2B">
      <w:pPr>
        <w:rPr>
          <w:rFonts w:hint="default" w:ascii="Calibri" w:hAnsi="Calibri" w:cs="Calibri"/>
          <w:lang w:val="en-US" w:eastAsia="zh-CN"/>
        </w:rPr>
      </w:pPr>
    </w:p>
    <w:p w14:paraId="0C33A012">
      <w:pPr>
        <w:rPr>
          <w:rFonts w:hint="eastAsia" w:ascii="Calibri" w:hAnsi="Calibri" w:cs="Calibri"/>
        </w:rPr>
      </w:pPr>
      <w:bookmarkStart w:id="15" w:name="_Toc15573"/>
      <w:r>
        <w:rPr>
          <w:rStyle w:val="15"/>
          <w:rFonts w:hint="eastAsia"/>
        </w:rPr>
        <w:t>get_extrinsic</w:t>
      </w:r>
      <w:bookmarkEnd w:id="15"/>
      <w:r>
        <w:rPr>
          <w:rFonts w:hint="eastAsia" w:ascii="Calibri" w:hAnsi="Calibri" w:cs="Calibri"/>
        </w:rPr>
        <w:t>(calibration_param:sdkpython.CalibrationParam)-&gt;numpy.ndarray[numpy.float32]</w:t>
      </w:r>
    </w:p>
    <w:p w14:paraId="2ADED08C">
      <w:pPr>
        <w:rPr>
          <w:rFonts w:hint="eastAsia" w:ascii="Calibri" w:hAnsi="Calibri" w:cs="Calibri"/>
          <w:lang w:val="en-US" w:eastAsia="zh-CN"/>
        </w:rPr>
      </w:pPr>
      <w:r>
        <w:rPr>
          <w:rFonts w:hint="eastAsia" w:ascii="Calibri" w:hAnsi="Calibri" w:cs="Calibri"/>
          <w:lang w:val="en-US" w:eastAsia="zh-CN"/>
        </w:rPr>
        <w:t>功能：获取相机的外参系数，[4 * 4]</w:t>
      </w:r>
    </w:p>
    <w:p w14:paraId="70851634">
      <w:pPr>
        <w:rPr>
          <w:rFonts w:hint="eastAsia" w:ascii="Calibri" w:hAnsi="Calibri" w:cs="Calibri"/>
          <w:lang w:val="en-US" w:eastAsia="zh-CN"/>
        </w:rPr>
      </w:pPr>
    </w:p>
    <w:p w14:paraId="098F644E">
      <w:pPr>
        <w:rPr>
          <w:rFonts w:hint="eastAsia" w:ascii="Calibri" w:hAnsi="Calibri" w:cs="Calibri"/>
        </w:rPr>
      </w:pPr>
      <w:bookmarkStart w:id="16" w:name="_Toc29305"/>
      <w:r>
        <w:rPr>
          <w:rStyle w:val="15"/>
          <w:rFonts w:hint="eastAsia"/>
        </w:rPr>
        <w:t>get_distortion</w:t>
      </w:r>
      <w:bookmarkEnd w:id="16"/>
      <w:r>
        <w:rPr>
          <w:rFonts w:hint="eastAsia" w:ascii="Calibri" w:hAnsi="Calibri" w:cs="Calibri"/>
        </w:rPr>
        <w:t>(calibration_param:sdkpython.CalibrationParam)-&gt;numpy.ndarray[numpy.float32]</w:t>
      </w:r>
    </w:p>
    <w:p w14:paraId="4CABC36F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val="en-US" w:eastAsia="zh-CN"/>
        </w:rPr>
        <w:t>功能：获取相机的畸变系数</w:t>
      </w:r>
      <w:r>
        <w:rPr>
          <w:rFonts w:hint="eastAsia" w:ascii="Calibri" w:hAnsi="Calibri" w:cs="Calibri"/>
        </w:rPr>
        <w:t xml:space="preserve"> </w:t>
      </w:r>
      <w:r>
        <w:rPr>
          <w:rFonts w:hint="eastAsia" w:ascii="Calibri" w:hAnsi="Calibri" w:cs="Calibri"/>
          <w:lang w:eastAsia="zh-CN"/>
        </w:rPr>
        <w:t>，[1 * 12];&lt;k1,k2,p1,p2,k3,k4,k5,k6,s1,s2,s3,s4&gt;</w:t>
      </w:r>
    </w:p>
    <w:p w14:paraId="5D790D20">
      <w:pPr>
        <w:rPr>
          <w:rFonts w:hint="eastAsia" w:ascii="Calibri" w:hAnsi="Calibri" w:cs="Calibri"/>
          <w:lang w:val="en-US" w:eastAsia="zh-CN"/>
        </w:rPr>
      </w:pPr>
    </w:p>
    <w:p w14:paraId="2FF2BA94">
      <w:pPr>
        <w:rPr>
          <w:rFonts w:hint="eastAsia" w:ascii="Calibri" w:hAnsi="Calibri" w:cs="Calibri"/>
        </w:rPr>
      </w:pPr>
      <w:bookmarkStart w:id="17" w:name="_Toc29371"/>
      <w:r>
        <w:rPr>
          <w:rStyle w:val="15"/>
          <w:rFonts w:hint="eastAsia"/>
        </w:rPr>
        <w:t>DfCaptureData</w:t>
      </w:r>
      <w:bookmarkEnd w:id="17"/>
      <w:r>
        <w:rPr>
          <w:rFonts w:hint="eastAsia" w:ascii="Calibri" w:hAnsi="Calibri" w:cs="Calibri"/>
        </w:rPr>
        <w:t xml:space="preserve">(arg0: int, arg1: str) -&gt; int        </w:t>
      </w:r>
    </w:p>
    <w:p w14:paraId="34FD7A34">
      <w:pPr>
        <w:rPr>
          <w:rFonts w:hint="eastAsia" w:ascii="Calibri" w:hAnsi="Calibri" w:cs="Calibri"/>
          <w:lang w:eastAsia="zh-CN"/>
        </w:rPr>
      </w:pPr>
      <w:r>
        <w:rPr>
          <w:rFonts w:hint="eastAsia" w:ascii="Calibri" w:hAnsi="Calibri" w:cs="Calibri"/>
        </w:rPr>
        <w:t>功能：采集一帧数据并阻塞至返回状态，参数：输入曝光次数：int，输出时间戳：str</w:t>
      </w:r>
    </w:p>
    <w:p w14:paraId="26422494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64EC6D83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 </w:t>
      </w:r>
    </w:p>
    <w:p w14:paraId="06F01774">
      <w:pPr>
        <w:rPr>
          <w:rStyle w:val="15"/>
          <w:rFonts w:hint="eastAsia"/>
        </w:rPr>
      </w:pPr>
    </w:p>
    <w:p w14:paraId="3E6BCD90">
      <w:pPr>
        <w:rPr>
          <w:rFonts w:hint="eastAsia" w:ascii="Calibri" w:hAnsi="Calibri" w:cs="Calibri"/>
        </w:rPr>
      </w:pPr>
      <w:bookmarkStart w:id="18" w:name="_Toc24727"/>
      <w:r>
        <w:rPr>
          <w:rStyle w:val="15"/>
          <w:rFonts w:hint="eastAsia"/>
        </w:rPr>
        <w:t>DfConnect</w:t>
      </w:r>
      <w:bookmarkEnd w:id="18"/>
      <w:r>
        <w:rPr>
          <w:rFonts w:hint="eastAsia" w:ascii="Calibri" w:hAnsi="Calibri" w:cs="Calibri"/>
        </w:rPr>
        <w:t>(arg0: str) -&gt; int</w:t>
      </w:r>
    </w:p>
    <w:p w14:paraId="293BE0E3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</w:rPr>
        <w:t>功能：连接相机</w:t>
      </w:r>
      <w:r>
        <w:rPr>
          <w:rFonts w:hint="eastAsia" w:ascii="Calibri" w:hAnsi="Calibri" w:cs="Calibri"/>
          <w:lang w:eastAsia="zh-CN"/>
        </w:rPr>
        <w:t>，</w:t>
      </w:r>
      <w:r>
        <w:rPr>
          <w:rFonts w:hint="eastAsia" w:ascii="Calibri" w:hAnsi="Calibri" w:cs="Calibri"/>
        </w:rPr>
        <w:t>输入参数： camera_id（相机ip地址）</w:t>
      </w:r>
      <w:r>
        <w:rPr>
          <w:rFonts w:hint="eastAsia" w:ascii="Calibri" w:hAnsi="Calibri" w:cs="Calibri"/>
          <w:lang w:eastAsia="zh-CN"/>
        </w:rPr>
        <w:t>，</w:t>
      </w:r>
      <w:r>
        <w:rPr>
          <w:rFonts w:hint="eastAsia" w:ascii="Calibri" w:hAnsi="Calibri" w:cs="Calibri"/>
        </w:rPr>
        <w:t>输出参数： 无</w:t>
      </w:r>
      <w:r>
        <w:rPr>
          <w:rFonts w:hint="eastAsia" w:ascii="Calibri" w:hAnsi="Calibri" w:cs="Calibri"/>
          <w:lang w:eastAsia="zh-CN"/>
        </w:rPr>
        <w:t>，</w:t>
      </w:r>
    </w:p>
    <w:p w14:paraId="14C252EF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07F9E8E3">
      <w:pPr>
        <w:rPr>
          <w:rFonts w:hint="eastAsia" w:ascii="Calibri" w:hAnsi="Calibri" w:cs="Calibri"/>
        </w:rPr>
      </w:pPr>
    </w:p>
    <w:p w14:paraId="350E08CB">
      <w:pPr>
        <w:rPr>
          <w:rFonts w:hint="eastAsia" w:ascii="Calibri" w:hAnsi="Calibri" w:cs="Calibri"/>
        </w:rPr>
      </w:pPr>
      <w:bookmarkStart w:id="19" w:name="_Toc5258"/>
      <w:r>
        <w:rPr>
          <w:rStyle w:val="15"/>
          <w:rFonts w:hint="eastAsia"/>
        </w:rPr>
        <w:t>DfDisconnect</w:t>
      </w:r>
      <w:bookmarkEnd w:id="19"/>
      <w:r>
        <w:rPr>
          <w:rFonts w:hint="eastAsia" w:ascii="Calibri" w:hAnsi="Calibri" w:cs="Calibri"/>
        </w:rPr>
        <w:t xml:space="preserve">(arg0: str) -&gt; int        </w:t>
      </w:r>
    </w:p>
    <w:p w14:paraId="2BB4B194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功能：断开相机连接</w:t>
      </w:r>
      <w:r>
        <w:rPr>
          <w:rFonts w:hint="eastAsia" w:ascii="Calibri" w:hAnsi="Calibri" w:cs="Calibri"/>
          <w:lang w:eastAsia="zh-CN"/>
        </w:rPr>
        <w:t>，</w:t>
      </w:r>
      <w:r>
        <w:rPr>
          <w:rFonts w:hint="eastAsia" w:ascii="Calibri" w:hAnsi="Calibri" w:cs="Calibri"/>
        </w:rPr>
        <w:t>输入参数：camera_id（相机ip地址）</w:t>
      </w:r>
      <w:r>
        <w:rPr>
          <w:rFonts w:hint="eastAsia" w:ascii="Calibri" w:hAnsi="Calibri" w:cs="Calibri"/>
          <w:lang w:eastAsia="zh-CN"/>
        </w:rPr>
        <w:t>，</w:t>
      </w:r>
      <w:r>
        <w:rPr>
          <w:rFonts w:hint="eastAsia" w:ascii="Calibri" w:hAnsi="Calibri" w:cs="Calibri"/>
        </w:rPr>
        <w:t>输出参数：无</w:t>
      </w:r>
      <w:r>
        <w:rPr>
          <w:rFonts w:hint="eastAsia" w:ascii="Calibri" w:hAnsi="Calibri" w:cs="Calibri"/>
          <w:lang w:eastAsia="zh-CN"/>
        </w:rPr>
        <w:t>，</w:t>
      </w:r>
    </w:p>
    <w:p w14:paraId="18FB9FF5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119E9C15">
      <w:pPr>
        <w:rPr>
          <w:rFonts w:hint="eastAsia" w:ascii="Calibri" w:hAnsi="Calibri" w:cs="Calibri"/>
        </w:rPr>
      </w:pPr>
    </w:p>
    <w:p w14:paraId="57F0C532">
      <w:pPr>
        <w:rPr>
          <w:rFonts w:hint="eastAsia" w:ascii="Calibri" w:hAnsi="Calibri" w:cs="Calibri"/>
        </w:rPr>
      </w:pPr>
      <w:bookmarkStart w:id="20" w:name="_Toc25553"/>
      <w:r>
        <w:rPr>
          <w:rStyle w:val="15"/>
          <w:rFonts w:hint="eastAsia"/>
        </w:rPr>
        <w:t>DfGetBrightnessData</w:t>
      </w:r>
      <w:bookmarkEnd w:id="20"/>
      <w:r>
        <w:rPr>
          <w:rFonts w:hint="eastAsia" w:ascii="Calibri" w:hAnsi="Calibri" w:cs="Calibri"/>
        </w:rPr>
        <w:t>(arg0: numpy.ndarray[numpy.uint8]) -&gt; numpy.ndarray[numpy.uint8]</w:t>
      </w:r>
    </w:p>
    <w:p w14:paraId="3E9229A5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</w:rPr>
        <w:t>功能：采集亮度图数据并阻塞至返回结果</w:t>
      </w:r>
      <w:r>
        <w:rPr>
          <w:rFonts w:hint="eastAsia" w:ascii="Calibri" w:hAnsi="Calibri" w:cs="Calibri"/>
          <w:lang w:eastAsia="zh-CN"/>
        </w:rPr>
        <w:t>，输入参数：无，输出参数：brightness(亮度图)</w:t>
      </w:r>
    </w:p>
    <w:p w14:paraId="03409135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0B4E96F6">
      <w:pPr>
        <w:rPr>
          <w:rFonts w:hint="default" w:ascii="Calibri" w:hAnsi="Calibri" w:cs="Calibri"/>
          <w:lang w:val="en-US" w:eastAsia="zh-CN"/>
        </w:rPr>
      </w:pPr>
    </w:p>
    <w:p w14:paraId="7BED2C97">
      <w:pPr>
        <w:rPr>
          <w:rFonts w:hint="eastAsia" w:ascii="Calibri" w:hAnsi="Calibri" w:cs="Calibri"/>
        </w:rPr>
      </w:pPr>
      <w:bookmarkStart w:id="21" w:name="_Toc18825"/>
      <w:r>
        <w:rPr>
          <w:rStyle w:val="15"/>
          <w:rFonts w:hint="eastAsia"/>
        </w:rPr>
        <w:t>DfGetCameraChannels</w:t>
      </w:r>
      <w:bookmarkEnd w:id="21"/>
      <w:r>
        <w:rPr>
          <w:rFonts w:hint="eastAsia" w:ascii="Calibri" w:hAnsi="Calibri" w:cs="Calibri"/>
        </w:rPr>
        <w:t xml:space="preserve">(arg0: numpy.ndarray[numpy.int32]) -&gt; None        </w:t>
      </w:r>
    </w:p>
    <w:p w14:paraId="7F42FAFF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</w:rPr>
        <w:t>功能：获取相机通道数</w:t>
      </w:r>
      <w:r>
        <w:rPr>
          <w:rFonts w:hint="eastAsia" w:ascii="Calibri" w:hAnsi="Calibri" w:cs="Calibri"/>
          <w:lang w:eastAsia="zh-CN"/>
        </w:rPr>
        <w:t>，输入参数：无，输出参数： channels(通道数)</w:t>
      </w:r>
    </w:p>
    <w:p w14:paraId="7DA65F2D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2CC19F23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</w:t>
      </w:r>
    </w:p>
    <w:p w14:paraId="0AA4898E">
      <w:pPr>
        <w:rPr>
          <w:rFonts w:hint="eastAsia" w:ascii="Calibri" w:hAnsi="Calibri" w:cs="Calibri"/>
        </w:rPr>
      </w:pPr>
      <w:bookmarkStart w:id="22" w:name="_Toc7910"/>
      <w:r>
        <w:rPr>
          <w:rStyle w:val="15"/>
          <w:rFonts w:hint="eastAsia"/>
        </w:rPr>
        <w:t>DfGetCameraResolution</w:t>
      </w:r>
      <w:bookmarkEnd w:id="22"/>
      <w:r>
        <w:rPr>
          <w:rFonts w:hint="eastAsia" w:ascii="Calibri" w:hAnsi="Calibri" w:cs="Calibri"/>
        </w:rPr>
        <w:t>(arg0:numpy.ndarray[numpy.int32],arg1:numpy.ndarray[numpy.int32]) -&gt; None</w:t>
      </w:r>
    </w:p>
    <w:p w14:paraId="331355E0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功能：获取相机分辨率，输入参数：无，输出参数： width(图像宽)、height(图像高)</w:t>
      </w:r>
    </w:p>
    <w:p w14:paraId="2E90672D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464BFB9C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 </w:t>
      </w:r>
    </w:p>
    <w:p w14:paraId="0E89C928">
      <w:pPr>
        <w:rPr>
          <w:rFonts w:hint="eastAsia" w:ascii="Calibri" w:hAnsi="Calibri" w:cs="Calibri"/>
        </w:rPr>
      </w:pPr>
      <w:bookmarkStart w:id="23" w:name="_Toc18354"/>
      <w:r>
        <w:rPr>
          <w:rStyle w:val="15"/>
          <w:rFonts w:hint="eastAsia"/>
        </w:rPr>
        <w:t>DfGetColorBrightnessData</w:t>
      </w:r>
      <w:bookmarkEnd w:id="23"/>
      <w:r>
        <w:rPr>
          <w:rFonts w:hint="eastAsia" w:ascii="Calibri" w:hAnsi="Calibri" w:cs="Calibri"/>
        </w:rPr>
        <w:t xml:space="preserve">(arg0:numpy.ndarray[numpy.uint8],arg1: </w:t>
      </w:r>
      <w:r>
        <w:rPr>
          <w:rFonts w:hint="eastAsia" w:ascii="Calibri" w:hAnsi="Calibri" w:cs="Calibri"/>
          <w:lang w:val="en-US" w:eastAsia="zh-CN"/>
        </w:rPr>
        <w:t>camera</w:t>
      </w:r>
      <w:r>
        <w:rPr>
          <w:rFonts w:hint="eastAsia" w:ascii="Calibri" w:hAnsi="Calibri" w:cs="Calibri"/>
        </w:rPr>
        <w:t xml:space="preserve">.Color) -&gt; numpy.ndarray[numpy.uint8]       </w:t>
      </w:r>
    </w:p>
    <w:p w14:paraId="6C4E3BA1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</w:rPr>
        <w:t>功能：采集彩色亮度图数据并阻塞至返回结果</w:t>
      </w:r>
      <w:r>
        <w:rPr>
          <w:rFonts w:hint="eastAsia" w:ascii="Calibri" w:hAnsi="Calibri" w:cs="Calibri"/>
          <w:lang w:eastAsia="zh-CN"/>
        </w:rPr>
        <w:t>，输入参数：无，输出参数： brightness(亮度图),color(亮度图颜色类型)</w:t>
      </w:r>
    </w:p>
    <w:p w14:paraId="73B50971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10241D74">
      <w:pPr>
        <w:rPr>
          <w:rFonts w:hint="eastAsia" w:ascii="Calibri" w:hAnsi="Calibri" w:cs="Calibri"/>
        </w:rPr>
      </w:pPr>
    </w:p>
    <w:p w14:paraId="17A9EB24">
      <w:pPr>
        <w:rPr>
          <w:rFonts w:hint="eastAsia" w:ascii="Calibri" w:hAnsi="Calibri" w:cs="Calibri"/>
        </w:rPr>
      </w:pPr>
      <w:bookmarkStart w:id="24" w:name="_Toc23894"/>
      <w:r>
        <w:rPr>
          <w:rStyle w:val="15"/>
          <w:rFonts w:hint="eastAsia"/>
        </w:rPr>
        <w:t>DfGetDepthData</w:t>
      </w:r>
      <w:bookmarkEnd w:id="24"/>
      <w:r>
        <w:rPr>
          <w:rFonts w:hint="eastAsia" w:ascii="Calibri" w:hAnsi="Calibri" w:cs="Calibri"/>
        </w:rPr>
        <w:t>(arg0: numpy.ndarray[numpy.uint16]) -&gt; numpy.ndarray[numpy.uint16]</w:t>
      </w:r>
    </w:p>
    <w:p w14:paraId="1CDD08DD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</w:rPr>
        <w:t>功能:获取深度图,输入参数：无,输出参数：depth(深度图)</w:t>
      </w:r>
      <w:r>
        <w:rPr>
          <w:rFonts w:hint="eastAsia" w:ascii="Calibri" w:hAnsi="Calibri" w:cs="Calibri"/>
          <w:lang w:eastAsia="zh-CN"/>
        </w:rPr>
        <w:t>，输入参数：无，输出参数： depth(深度图)</w:t>
      </w:r>
    </w:p>
    <w:p w14:paraId="403F8C85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2247E7FF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</w:t>
      </w:r>
    </w:p>
    <w:p w14:paraId="13ADE8D6">
      <w:pPr>
        <w:rPr>
          <w:rFonts w:hint="eastAsia" w:ascii="Calibri" w:hAnsi="Calibri" w:cs="Calibri"/>
        </w:rPr>
      </w:pPr>
      <w:bookmarkStart w:id="25" w:name="_Toc3138"/>
      <w:r>
        <w:rPr>
          <w:rStyle w:val="15"/>
          <w:rFonts w:hint="eastAsia"/>
        </w:rPr>
        <w:t>DfGetDepthDataFloat</w:t>
      </w:r>
      <w:bookmarkEnd w:id="25"/>
      <w:r>
        <w:rPr>
          <w:rFonts w:hint="eastAsia" w:ascii="Calibri" w:hAnsi="Calibri" w:cs="Calibri"/>
        </w:rPr>
        <w:t xml:space="preserve">(arg0:numpy.ndarray[numpy.float32])-&gt;numpy.ndarray[numpy.float32]        </w:t>
      </w:r>
    </w:p>
    <w:p w14:paraId="6E6ACA5D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</w:rPr>
        <w:t>功能：获取深度图</w:t>
      </w:r>
      <w:r>
        <w:rPr>
          <w:rFonts w:hint="eastAsia" w:ascii="Calibri" w:hAnsi="Calibri" w:cs="Calibri"/>
          <w:lang w:eastAsia="zh-CN"/>
        </w:rPr>
        <w:t>，输入参数：无，输出参数： depth(深度图)</w:t>
      </w:r>
    </w:p>
    <w:p w14:paraId="32D038AA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 类型（int）:返回0表示获取采集数据成功;返回-1表示采集数据失败.</w:t>
      </w:r>
    </w:p>
    <w:p w14:paraId="45B1AEE7">
      <w:pPr>
        <w:rPr>
          <w:rFonts w:hint="eastAsia" w:ascii="Calibri" w:hAnsi="Calibri" w:cs="Calibri"/>
        </w:rPr>
      </w:pPr>
    </w:p>
    <w:p w14:paraId="646ECE57">
      <w:pPr>
        <w:rPr>
          <w:rFonts w:hint="eastAsia" w:ascii="Calibri" w:hAnsi="Calibri" w:cs="Calibri"/>
        </w:rPr>
      </w:pPr>
      <w:bookmarkStart w:id="26" w:name="_Toc4127"/>
      <w:r>
        <w:rPr>
          <w:rStyle w:val="15"/>
          <w:rFonts w:hint="eastAsia"/>
        </w:rPr>
        <w:t>DfGetPointcloudData</w:t>
      </w:r>
      <w:bookmarkEnd w:id="26"/>
      <w:r>
        <w:rPr>
          <w:rFonts w:hint="eastAsia" w:ascii="Calibri" w:hAnsi="Calibri" w:cs="Calibri"/>
        </w:rPr>
        <w:t xml:space="preserve">(arg0:numpy.ndarray[numpy.float32])-&gt;numpy.ndarray[numpy.float32]       </w:t>
      </w:r>
    </w:p>
    <w:p w14:paraId="6C657E56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</w:rPr>
        <w:t>功能：采集点云数据并阻塞至返回结果</w:t>
      </w:r>
      <w:r>
        <w:rPr>
          <w:rFonts w:hint="eastAsia" w:ascii="Calibri" w:hAnsi="Calibri" w:cs="Calibri"/>
          <w:lang w:eastAsia="zh-CN"/>
        </w:rPr>
        <w:t>，输入参数：无，输出参数： point_cloud(点云)</w:t>
      </w:r>
    </w:p>
    <w:p w14:paraId="61F09158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48B79987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</w:t>
      </w:r>
    </w:p>
    <w:p w14:paraId="469C27B2">
      <w:pPr>
        <w:rPr>
          <w:rFonts w:hint="eastAsia" w:ascii="Calibri" w:hAnsi="Calibri" w:cs="Calibri"/>
        </w:rPr>
      </w:pPr>
      <w:bookmarkStart w:id="27" w:name="_Toc29206"/>
      <w:r>
        <w:rPr>
          <w:rStyle w:val="15"/>
          <w:rFonts w:hint="eastAsia"/>
        </w:rPr>
        <w:t>DfGetUndistortBrightnessData</w:t>
      </w:r>
      <w:bookmarkEnd w:id="27"/>
      <w:r>
        <w:rPr>
          <w:rFonts w:hint="eastAsia" w:ascii="Calibri" w:hAnsi="Calibri" w:cs="Calibri"/>
        </w:rPr>
        <w:t xml:space="preserve">(arg0:numpy.ndarray[numpy.uint8])-&gt;numpy.ndarray[numpy.uint8]       </w:t>
      </w:r>
    </w:p>
    <w:p w14:paraId="5C6D8497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功能：获取去畸变后的亮度图，输入参数：无，输出参数：brightness(亮度图)</w:t>
      </w:r>
    </w:p>
    <w:p w14:paraId="3AB30CC6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 类型（int）:返回0表示获取采集数据成功;返回-1表示采集数据失败.</w:t>
      </w:r>
    </w:p>
    <w:p w14:paraId="7B2577E7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</w:t>
      </w:r>
    </w:p>
    <w:p w14:paraId="51F5C213">
      <w:pPr>
        <w:rPr>
          <w:rFonts w:hint="eastAsia" w:ascii="Calibri" w:hAnsi="Calibri" w:cs="Calibri"/>
        </w:rPr>
      </w:pPr>
      <w:bookmarkStart w:id="28" w:name="_Toc25916"/>
      <w:r>
        <w:rPr>
          <w:rStyle w:val="15"/>
          <w:rFonts w:hint="eastAsia"/>
        </w:rPr>
        <w:t>DfGetUndistortColorBrightnessData</w:t>
      </w:r>
      <w:bookmarkEnd w:id="28"/>
      <w:r>
        <w:rPr>
          <w:rFonts w:hint="eastAsia" w:ascii="Calibri" w:hAnsi="Calibri" w:cs="Calibri"/>
        </w:rPr>
        <w:t>(arg0:numpy.ndarray[numpy.uint8],arg1:</w:t>
      </w:r>
      <w:r>
        <w:rPr>
          <w:rFonts w:hint="eastAsia" w:ascii="Calibri" w:hAnsi="Calibri" w:cs="Calibri"/>
          <w:lang w:val="en-US" w:eastAsia="zh-CN"/>
        </w:rPr>
        <w:t>camera</w:t>
      </w:r>
      <w:r>
        <w:rPr>
          <w:rFonts w:hint="eastAsia" w:ascii="Calibri" w:hAnsi="Calibri" w:cs="Calibri"/>
        </w:rPr>
        <w:t>.Color) -&gt; numpy.ndarray[numpy.uint8]</w:t>
      </w:r>
    </w:p>
    <w:p w14:paraId="1BE0AA86">
      <w:pPr>
        <w:rPr>
          <w:rFonts w:hint="eastAsia" w:ascii="Calibri" w:hAnsi="Calibri" w:cs="Calibri"/>
        </w:rPr>
      </w:pPr>
    </w:p>
    <w:p w14:paraId="7EE7CBF9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</w:rPr>
        <w:t>功能：采集去畸变彩色亮度图数据并阻塞至返回结果</w:t>
      </w:r>
      <w:r>
        <w:rPr>
          <w:rFonts w:hint="eastAsia" w:ascii="Calibri" w:hAnsi="Calibri" w:cs="Calibri"/>
          <w:lang w:eastAsia="zh-CN"/>
        </w:rPr>
        <w:t>，输入参数：无，输出参数： brightness(亮度图)</w:t>
      </w:r>
    </w:p>
    <w:p w14:paraId="382D94A5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6F6F0058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</w:t>
      </w:r>
    </w:p>
    <w:p w14:paraId="2751ABAC">
      <w:pPr>
        <w:rPr>
          <w:rFonts w:hint="eastAsia" w:ascii="Calibri" w:hAnsi="Calibri" w:cs="Calibri"/>
        </w:rPr>
      </w:pPr>
      <w:bookmarkStart w:id="29" w:name="_Toc23450"/>
      <w:r>
        <w:rPr>
          <w:rStyle w:val="15"/>
          <w:rFonts w:hint="eastAsia"/>
        </w:rPr>
        <w:t>DfGetUndistortDepthDataFloat</w:t>
      </w:r>
      <w:bookmarkEnd w:id="29"/>
      <w:r>
        <w:rPr>
          <w:rFonts w:hint="eastAsia" w:ascii="Calibri" w:hAnsi="Calibri" w:cs="Calibri"/>
        </w:rPr>
        <w:t>(arg0:numpy.ndarray[numpy.float32])-&gt;numpy.ndarray[numpy.float32]</w:t>
      </w:r>
    </w:p>
    <w:p w14:paraId="711F22D1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功能：获取去畸变后的深度图,输入参数：无,输出参数：depth(深度图)</w:t>
      </w:r>
    </w:p>
    <w:p w14:paraId="33B501E2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2F5FCF89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</w:t>
      </w:r>
    </w:p>
    <w:p w14:paraId="258B2E46">
      <w:pPr>
        <w:rPr>
          <w:rFonts w:hint="eastAsia" w:ascii="Calibri" w:hAnsi="Calibri" w:cs="Calibri"/>
        </w:rPr>
      </w:pPr>
      <w:bookmarkStart w:id="30" w:name="_Toc30779"/>
      <w:r>
        <w:rPr>
          <w:rStyle w:val="15"/>
          <w:rFonts w:hint="eastAsia"/>
        </w:rPr>
        <w:t>DfSetCaptureEngine</w:t>
      </w:r>
      <w:bookmarkEnd w:id="30"/>
      <w:r>
        <w:rPr>
          <w:rFonts w:hint="eastAsia" w:ascii="Calibri" w:hAnsi="Calibri" w:cs="Calibri"/>
        </w:rPr>
        <w:t>(arg0: sdkpython.XemaEngine) -&gt; int</w:t>
      </w:r>
    </w:p>
    <w:p w14:paraId="20AA1A9C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功能：设置采集引擎，输入：engine，输出参数：无</w:t>
      </w:r>
    </w:p>
    <w:p w14:paraId="3CC773F5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01628F86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</w:t>
      </w:r>
    </w:p>
    <w:p w14:paraId="0F082017">
      <w:pPr>
        <w:rPr>
          <w:rFonts w:hint="eastAsia" w:ascii="Calibri" w:hAnsi="Calibri" w:cs="Calibri"/>
        </w:rPr>
      </w:pPr>
      <w:bookmarkStart w:id="31" w:name="_Toc5530"/>
      <w:r>
        <w:rPr>
          <w:rStyle w:val="15"/>
          <w:rFonts w:hint="eastAsia"/>
        </w:rPr>
        <w:t>DfSetParamBrightnessExposureModel</w:t>
      </w:r>
      <w:bookmarkEnd w:id="31"/>
      <w:r>
        <w:rPr>
          <w:rFonts w:hint="eastAsia" w:ascii="Calibri" w:hAnsi="Calibri" w:cs="Calibri"/>
        </w:rPr>
        <w:t>(arg0: int) -&gt; int</w:t>
      </w:r>
    </w:p>
    <w:p w14:paraId="118B4E0E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功能：设置亮度图曝光模式,输入参数：model（1：单曝光、2：曝光融合）,输出参数：无</w:t>
      </w:r>
    </w:p>
    <w:p w14:paraId="739EC846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3FAA4729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</w:t>
      </w:r>
    </w:p>
    <w:p w14:paraId="2FECCBC1">
      <w:pPr>
        <w:rPr>
          <w:rFonts w:hint="eastAsia" w:ascii="Calibri" w:hAnsi="Calibri" w:cs="Calibri"/>
        </w:rPr>
      </w:pPr>
      <w:bookmarkStart w:id="32" w:name="_Toc19558"/>
      <w:r>
        <w:rPr>
          <w:rStyle w:val="15"/>
          <w:rFonts w:hint="eastAsia"/>
        </w:rPr>
        <w:t>DfSetParamBrightnessGain</w:t>
      </w:r>
      <w:bookmarkEnd w:id="32"/>
      <w:r>
        <w:rPr>
          <w:rFonts w:hint="eastAsia" w:ascii="Calibri" w:hAnsi="Calibri" w:cs="Calibri"/>
        </w:rPr>
        <w:t>(arg0: float) -&gt; int</w:t>
      </w:r>
    </w:p>
    <w:p w14:paraId="74717665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功能：设置亮度图增益,输入参数：gain(亮度图增益),输出参数：无</w:t>
      </w:r>
    </w:p>
    <w:p w14:paraId="7E54E785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6B855FD0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</w:t>
      </w:r>
    </w:p>
    <w:p w14:paraId="15942352">
      <w:pPr>
        <w:rPr>
          <w:rFonts w:hint="eastAsia" w:ascii="Calibri" w:hAnsi="Calibri" w:cs="Calibri"/>
        </w:rPr>
      </w:pPr>
      <w:bookmarkStart w:id="33" w:name="_Toc311"/>
      <w:r>
        <w:rPr>
          <w:rStyle w:val="15"/>
          <w:rFonts w:hint="eastAsia"/>
        </w:rPr>
        <w:t>DfSetParamBrightnessHdrExposure</w:t>
      </w:r>
      <w:bookmarkEnd w:id="33"/>
      <w:r>
        <w:rPr>
          <w:rFonts w:hint="eastAsia" w:ascii="Calibri" w:hAnsi="Calibri" w:cs="Calibri"/>
        </w:rPr>
        <w:t>(arg0: int, arg1: numpy.ndarray[numpy.int32]) -&gt; None</w:t>
      </w:r>
    </w:p>
    <w:p w14:paraId="18C3531D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功能：设置亮度图多曝光参数（最大曝光次数为10次）,输入参数：num（曝光次数）、exposure_param[6]（6个曝光参数、前num个有效））,输出参数： 无</w:t>
      </w:r>
    </w:p>
    <w:p w14:paraId="7349C219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7CCC35FA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</w:t>
      </w:r>
    </w:p>
    <w:p w14:paraId="5F33E34E">
      <w:pPr>
        <w:rPr>
          <w:rFonts w:hint="eastAsia" w:ascii="Calibri" w:hAnsi="Calibri" w:cs="Calibri"/>
        </w:rPr>
      </w:pPr>
      <w:bookmarkStart w:id="34" w:name="_Toc1364"/>
      <w:r>
        <w:rPr>
          <w:rStyle w:val="15"/>
          <w:rFonts w:hint="eastAsia"/>
        </w:rPr>
        <w:t>DfSetParamCameraConfidence</w:t>
      </w:r>
      <w:bookmarkEnd w:id="34"/>
      <w:r>
        <w:rPr>
          <w:rFonts w:hint="eastAsia" w:ascii="Calibri" w:hAnsi="Calibri" w:cs="Calibri"/>
        </w:rPr>
        <w:t>(arg0: float) -&gt; int</w:t>
      </w:r>
    </w:p>
    <w:p w14:paraId="500A74D8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功能：设置相机置信度，输入参数：confidence(相机置信度)，输出参数：无</w:t>
      </w:r>
    </w:p>
    <w:p w14:paraId="16E7868B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0AFB7038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</w:t>
      </w:r>
    </w:p>
    <w:p w14:paraId="2B22354B">
      <w:pPr>
        <w:rPr>
          <w:rFonts w:hint="eastAsia" w:ascii="Calibri" w:hAnsi="Calibri" w:cs="Calibri"/>
        </w:rPr>
      </w:pPr>
      <w:bookmarkStart w:id="35" w:name="_Toc18114"/>
      <w:r>
        <w:rPr>
          <w:rStyle w:val="15"/>
          <w:rFonts w:hint="eastAsia"/>
        </w:rPr>
        <w:t>DfSetParamCameraExposure</w:t>
      </w:r>
      <w:bookmarkEnd w:id="35"/>
      <w:r>
        <w:rPr>
          <w:rFonts w:hint="eastAsia" w:ascii="Calibri" w:hAnsi="Calibri" w:cs="Calibri"/>
        </w:rPr>
        <w:t>(arg0: float) -&gt; int</w:t>
      </w:r>
    </w:p>
    <w:p w14:paraId="21C638F7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</w:rPr>
        <w:t>功能：设置相机曝光时间：float</w:t>
      </w:r>
      <w:r>
        <w:rPr>
          <w:rFonts w:hint="eastAsia" w:ascii="Calibri" w:hAnsi="Calibri" w:cs="Calibri"/>
          <w:lang w:eastAsia="zh-CN"/>
        </w:rPr>
        <w:t>，输入参数：exposure(相机曝光时间)，输出参数： 无</w:t>
      </w:r>
    </w:p>
    <w:p w14:paraId="53A6079E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4B6CC468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</w:t>
      </w:r>
    </w:p>
    <w:p w14:paraId="79A1EDB7">
      <w:pPr>
        <w:rPr>
          <w:rFonts w:hint="eastAsia" w:ascii="Calibri" w:hAnsi="Calibri" w:cs="Calibri"/>
        </w:rPr>
      </w:pPr>
      <w:bookmarkStart w:id="36" w:name="_Toc14553"/>
      <w:r>
        <w:rPr>
          <w:rStyle w:val="15"/>
          <w:rFonts w:hint="eastAsia"/>
        </w:rPr>
        <w:t>DfSetParamCameraGain</w:t>
      </w:r>
      <w:bookmarkEnd w:id="36"/>
      <w:r>
        <w:rPr>
          <w:rFonts w:hint="eastAsia" w:ascii="Calibri" w:hAnsi="Calibri" w:cs="Calibri"/>
        </w:rPr>
        <w:t>(arg0: float) -&gt; int</w:t>
      </w:r>
    </w:p>
    <w:p w14:paraId="25596E91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功能：设置相机增益，输入参数：gain(相机增益)，输出参数：无</w:t>
      </w:r>
    </w:p>
    <w:p w14:paraId="0743A073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2B33A224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</w:t>
      </w:r>
    </w:p>
    <w:p w14:paraId="30B3C018">
      <w:pPr>
        <w:rPr>
          <w:rFonts w:hint="eastAsia" w:ascii="Calibri" w:hAnsi="Calibri" w:cs="Calibri"/>
        </w:rPr>
      </w:pPr>
      <w:bookmarkStart w:id="37" w:name="_Toc8283"/>
      <w:r>
        <w:rPr>
          <w:rStyle w:val="15"/>
          <w:rFonts w:hint="eastAsia"/>
        </w:rPr>
        <w:t>DfSetParamDepthFilter</w:t>
      </w:r>
      <w:bookmarkEnd w:id="37"/>
      <w:r>
        <w:rPr>
          <w:rFonts w:hint="eastAsia" w:ascii="Calibri" w:hAnsi="Calibri" w:cs="Calibri"/>
        </w:rPr>
        <w:t>(arg0: int, arg1: float) -&gt; int</w:t>
      </w:r>
    </w:p>
    <w:p w14:paraId="45F8C6C0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功能：设置深度图滤波参数，输入参数：use(开关：1开、0关)、depth_filterthreshold(阈值0-100)，输出参数：无</w:t>
      </w:r>
    </w:p>
    <w:p w14:paraId="735EEB7C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62729F6C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</w:t>
      </w:r>
    </w:p>
    <w:p w14:paraId="22752592">
      <w:pPr>
        <w:rPr>
          <w:rFonts w:hint="eastAsia" w:ascii="Calibri" w:hAnsi="Calibri" w:cs="Calibri"/>
        </w:rPr>
      </w:pPr>
      <w:bookmarkStart w:id="38" w:name="_Toc19894"/>
      <w:r>
        <w:rPr>
          <w:rStyle w:val="15"/>
          <w:rFonts w:hint="eastAsia"/>
        </w:rPr>
        <w:t>DfSetParamGenerateBrightness</w:t>
      </w:r>
      <w:bookmarkEnd w:id="38"/>
      <w:r>
        <w:rPr>
          <w:rFonts w:hint="eastAsia" w:ascii="Calibri" w:hAnsi="Calibri" w:cs="Calibri"/>
        </w:rPr>
        <w:t>(arg0: int, arg1: float) -&gt; int</w:t>
      </w:r>
    </w:p>
    <w:p w14:paraId="0B29E35A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功能：设置生成亮度图参数,输入参数：model(1:与条纹图同步连续曝光、2：单独发光曝光、3：不发光单独曝光)、exposure(亮度图曝光时间),输出参数： 无</w:t>
      </w:r>
    </w:p>
    <w:p w14:paraId="1B350C03">
      <w:pPr>
        <w:rPr>
          <w:rFonts w:hint="eastAsia" w:ascii="Calibri" w:hAnsi="Calibri" w:cs="Calibri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205B22B4">
      <w:pPr>
        <w:rPr>
          <w:rFonts w:hint="eastAsia" w:ascii="Calibri" w:hAnsi="Calibri" w:cs="Calibri"/>
          <w:lang w:eastAsia="zh-CN"/>
        </w:rPr>
      </w:pPr>
    </w:p>
    <w:p w14:paraId="6F53A5F6">
      <w:pPr>
        <w:rPr>
          <w:rFonts w:hint="eastAsia" w:ascii="Calibri" w:hAnsi="Calibri" w:cs="Calibri"/>
        </w:rPr>
      </w:pPr>
      <w:bookmarkStart w:id="39" w:name="_Toc630"/>
      <w:r>
        <w:rPr>
          <w:rStyle w:val="15"/>
          <w:rFonts w:hint="eastAsia"/>
        </w:rPr>
        <w:t>DfSetParamGrayRectify</w:t>
      </w:r>
      <w:bookmarkEnd w:id="39"/>
      <w:r>
        <w:rPr>
          <w:rFonts w:hint="eastAsia" w:ascii="Calibri" w:hAnsi="Calibri" w:cs="Calibri"/>
        </w:rPr>
        <w:t>(arg0: int, arg1: int, arg2: float) -&gt; int</w:t>
      </w:r>
    </w:p>
    <w:p w14:paraId="014782ED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功能：设置点云灰度补偿参数，输入参数：use(开关：1开、0关)、radius(半径：3、5、7、9）、sigma（补偿强度，范围0-100），输出参数： 无</w:t>
      </w:r>
    </w:p>
    <w:p w14:paraId="062CF26A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2AA17200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</w:t>
      </w:r>
    </w:p>
    <w:p w14:paraId="1DD82386">
      <w:pPr>
        <w:rPr>
          <w:rFonts w:hint="eastAsia" w:ascii="Calibri" w:hAnsi="Calibri" w:cs="Calibri"/>
        </w:rPr>
      </w:pPr>
      <w:bookmarkStart w:id="40" w:name="_Toc13424"/>
      <w:r>
        <w:rPr>
          <w:rStyle w:val="15"/>
          <w:rFonts w:hint="eastAsia"/>
        </w:rPr>
        <w:t>DfSetParamLedCurrent</w:t>
      </w:r>
      <w:bookmarkEnd w:id="40"/>
      <w:r>
        <w:rPr>
          <w:rFonts w:hint="eastAsia" w:ascii="Calibri" w:hAnsi="Calibri" w:cs="Calibri"/>
        </w:rPr>
        <w:t>(arg0: int) -&gt; int</w:t>
      </w:r>
    </w:p>
    <w:p w14:paraId="6A78D073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功能：设置LED电流，输入参数： led（电流值），输出参数： 无</w:t>
      </w:r>
    </w:p>
    <w:p w14:paraId="49AABEEE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0AC1DAAF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 </w:t>
      </w:r>
    </w:p>
    <w:p w14:paraId="1D7F43E2">
      <w:pPr>
        <w:rPr>
          <w:rFonts w:hint="eastAsia" w:ascii="Calibri" w:hAnsi="Calibri" w:cs="Calibri"/>
        </w:rPr>
      </w:pPr>
      <w:bookmarkStart w:id="41" w:name="_Toc22978"/>
      <w:r>
        <w:rPr>
          <w:rStyle w:val="15"/>
          <w:rFonts w:hint="eastAsia"/>
        </w:rPr>
        <w:t>DfSetParamMixedHdr</w:t>
      </w:r>
      <w:bookmarkEnd w:id="41"/>
      <w:r>
        <w:rPr>
          <w:rFonts w:hint="eastAsia" w:ascii="Calibri" w:hAnsi="Calibri" w:cs="Calibri"/>
        </w:rPr>
        <w:t>(arg0:int,arg1:numpy.ndarray[numpy.int32],arg2:numpy.ndarray[numpy.int32]) -&gt; None</w:t>
      </w:r>
    </w:p>
    <w:p w14:paraId="6861F117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  <w:lang w:val="en-US" w:eastAsia="zh-CN"/>
        </w:rPr>
        <w:t>功能：</w:t>
      </w:r>
      <w:r>
        <w:rPr>
          <w:rFonts w:hint="eastAsia" w:ascii="Calibri" w:hAnsi="Calibri" w:cs="Calibri"/>
        </w:rPr>
        <w:t>设置合多曝光参数，输入参数： num（曝光次数）、exposure_param[6]（6个曝光参数、前num个有效）、led_param[6]（6个led亮度参数、前num个有效）输出参数： 无</w:t>
      </w:r>
    </w:p>
    <w:p w14:paraId="3C4D83D8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5471CBB5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</w:t>
      </w:r>
    </w:p>
    <w:p w14:paraId="25083225">
      <w:pPr>
        <w:rPr>
          <w:rFonts w:hint="eastAsia" w:ascii="Calibri" w:hAnsi="Calibri" w:cs="Calibri"/>
        </w:rPr>
      </w:pPr>
      <w:bookmarkStart w:id="42" w:name="_Toc29752"/>
      <w:r>
        <w:rPr>
          <w:rStyle w:val="15"/>
          <w:rFonts w:hint="eastAsia"/>
        </w:rPr>
        <w:t>DfSetParamMultipleExposureModel</w:t>
      </w:r>
      <w:bookmarkEnd w:id="42"/>
      <w:r>
        <w:rPr>
          <w:rFonts w:hint="eastAsia" w:ascii="Calibri" w:hAnsi="Calibri" w:cs="Calibri"/>
        </w:rPr>
        <w:t>(arg0: int) -&gt; int</w:t>
      </w:r>
    </w:p>
    <w:p w14:paraId="533C75B4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功能：设置多曝光模式，model(1：HDR(默认值)、2：重复曝光)，输出参数：无</w:t>
      </w:r>
    </w:p>
    <w:p w14:paraId="3E92EA3E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1F312D2C">
      <w:pPr>
        <w:rPr>
          <w:rFonts w:hint="eastAsia" w:ascii="Calibri" w:hAnsi="Calibri" w:cs="Calibri"/>
        </w:rPr>
      </w:pPr>
    </w:p>
    <w:p w14:paraId="6B9B7279">
      <w:pPr>
        <w:rPr>
          <w:rFonts w:hint="eastAsia" w:ascii="Calibri" w:hAnsi="Calibri" w:cs="Calibri"/>
        </w:rPr>
      </w:pPr>
      <w:bookmarkStart w:id="43" w:name="_Toc4354"/>
      <w:r>
        <w:rPr>
          <w:rStyle w:val="15"/>
          <w:rFonts w:hint="eastAsia"/>
        </w:rPr>
        <w:t>DfSetParamOutlierFilter</w:t>
      </w:r>
      <w:bookmarkEnd w:id="43"/>
      <w:r>
        <w:rPr>
          <w:rFonts w:hint="eastAsia" w:ascii="Calibri" w:hAnsi="Calibri" w:cs="Calibri"/>
        </w:rPr>
        <w:t>(arg0: float) -&gt; int</w:t>
      </w:r>
    </w:p>
    <w:p w14:paraId="6F6A0A11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功能：设置过滤阈值，输入参数：threshold(阈值0-100)，输出参数： 无</w:t>
      </w:r>
    </w:p>
    <w:p w14:paraId="50E1D0FB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28D72B17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 </w:t>
      </w:r>
    </w:p>
    <w:p w14:paraId="507180F7">
      <w:pPr>
        <w:rPr>
          <w:rFonts w:hint="eastAsia" w:ascii="Calibri" w:hAnsi="Calibri" w:cs="Calibri"/>
        </w:rPr>
      </w:pPr>
      <w:bookmarkStart w:id="44" w:name="_Toc5073"/>
      <w:r>
        <w:rPr>
          <w:rStyle w:val="15"/>
          <w:rFonts w:hint="eastAsia"/>
        </w:rPr>
        <w:t>DfSetParamRadiusFilter</w:t>
      </w:r>
      <w:bookmarkEnd w:id="44"/>
      <w:r>
        <w:rPr>
          <w:rFonts w:hint="eastAsia" w:ascii="Calibri" w:hAnsi="Calibri" w:cs="Calibri"/>
        </w:rPr>
        <w:t>(arg0: int, arg1: float, arg2: int) -&gt; int</w:t>
      </w:r>
    </w:p>
    <w:p w14:paraId="2AA30BD2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功能：设置点云半径滤波参数，输入参数：use(开关：1开、0关)、radius(半径）、num（有效点），输出参数： 无</w:t>
      </w:r>
    </w:p>
    <w:p w14:paraId="5A7DE07B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11549E7C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   </w:t>
      </w:r>
    </w:p>
    <w:p w14:paraId="79C2FE75">
      <w:pPr>
        <w:rPr>
          <w:rFonts w:hint="eastAsia" w:ascii="Calibri" w:hAnsi="Calibri" w:cs="Calibri"/>
        </w:rPr>
      </w:pPr>
      <w:bookmarkStart w:id="45" w:name="_Toc26318"/>
      <w:r>
        <w:rPr>
          <w:rStyle w:val="15"/>
          <w:rFonts w:hint="eastAsia"/>
        </w:rPr>
        <w:t>DfSetParamRepetitionExposureNum</w:t>
      </w:r>
      <w:bookmarkEnd w:id="45"/>
      <w:r>
        <w:rPr>
          <w:rFonts w:hint="eastAsia" w:ascii="Calibri" w:hAnsi="Calibri" w:cs="Calibri"/>
        </w:rPr>
        <w:t>(arg0: int) -&gt; int</w:t>
      </w:r>
    </w:p>
    <w:p w14:paraId="0DB96CD7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功能：设置重复曝光数，num(2-10)，输出参数：无</w:t>
      </w:r>
    </w:p>
    <w:p w14:paraId="155DC627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3F140DBE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 </w:t>
      </w:r>
    </w:p>
    <w:p w14:paraId="33918642">
      <w:pPr>
        <w:rPr>
          <w:rFonts w:hint="eastAsia" w:ascii="Calibri" w:hAnsi="Calibri" w:cs="Calibri"/>
        </w:rPr>
      </w:pPr>
      <w:bookmarkStart w:id="46" w:name="_Toc26317"/>
      <w:r>
        <w:rPr>
          <w:rStyle w:val="15"/>
          <w:rFonts w:hint="eastAsia"/>
        </w:rPr>
        <w:t>DfSetParamSmoothing</w:t>
      </w:r>
      <w:bookmarkEnd w:id="46"/>
      <w:r>
        <w:rPr>
          <w:rFonts w:hint="eastAsia" w:ascii="Calibri" w:hAnsi="Calibri" w:cs="Calibri"/>
        </w:rPr>
        <w:t>(arg0: int) -&gt; int</w:t>
      </w:r>
    </w:p>
    <w:p w14:paraId="21A3BF85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功能：设置点云平滑参数，输入参数：smoothing(0:关、1：小、2：中、3：大)，输出参数： 无</w:t>
      </w:r>
    </w:p>
    <w:p w14:paraId="6638EEA0">
      <w:pPr>
        <w:rPr>
          <w:rFonts w:hint="eastAsia" w:ascii="Calibri" w:hAnsi="Calibri" w:cs="Calibri" w:eastAsiaTheme="minorEastAsia"/>
          <w:lang w:eastAsia="zh-CN"/>
        </w:rPr>
      </w:pPr>
      <w:r>
        <w:rPr>
          <w:rFonts w:hint="eastAsia" w:ascii="Calibri" w:hAnsi="Calibri" w:cs="Calibri"/>
          <w:lang w:eastAsia="zh-CN"/>
        </w:rPr>
        <w:t>返回值：类型（int）:返回0表示获取采集数据成功;返回-1表示采集数据失败.</w:t>
      </w:r>
    </w:p>
    <w:p w14:paraId="5CE3061F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 </w:t>
      </w:r>
    </w:p>
    <w:p w14:paraId="275C331B">
      <w:pPr>
        <w:rPr>
          <w:rFonts w:hint="eastAsia" w:ascii="Calibri" w:hAnsi="Calibri" w:cs="Calibri"/>
        </w:rPr>
      </w:pPr>
      <w:bookmarkStart w:id="47" w:name="_Toc6753"/>
      <w:r>
        <w:rPr>
          <w:rStyle w:val="15"/>
          <w:rFonts w:hint="eastAsia"/>
        </w:rPr>
        <w:t>DfGetParamJson</w:t>
      </w:r>
      <w:bookmarkEnd w:id="47"/>
      <w:r>
        <w:rPr>
          <w:rFonts w:hint="eastAsia" w:ascii="Calibri" w:hAnsi="Calibri" w:cs="Calibri"/>
        </w:rPr>
        <w:t>(buffer_size: int = 20480) -&gt; tuple</w:t>
      </w:r>
    </w:p>
    <w:p w14:paraId="036935C3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功能：获取Json配置文件</w:t>
      </w:r>
    </w:p>
    <w:p w14:paraId="2016B1CF">
      <w:pPr>
        <w:rPr>
          <w:rFonts w:hint="eastAsia" w:ascii="Calibri" w:hAnsi="Calibri" w:cs="Calibri"/>
        </w:rPr>
      </w:pPr>
      <w:bookmarkStart w:id="48" w:name="_Toc18847"/>
      <w:r>
        <w:rPr>
          <w:rStyle w:val="15"/>
          <w:rFonts w:hint="eastAsia"/>
        </w:rPr>
        <w:t>DfReadJson</w:t>
      </w:r>
      <w:bookmarkEnd w:id="48"/>
      <w:r>
        <w:rPr>
          <w:rFonts w:hint="eastAsia" w:ascii="Calibri" w:hAnsi="Calibri" w:cs="Calibri"/>
        </w:rPr>
        <w:t>(path: str, buffer_size: int = 20480) -&gt; str</w:t>
      </w:r>
    </w:p>
    <w:p w14:paraId="75EE5B3B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功能：读取Json配置文件</w:t>
      </w:r>
    </w:p>
    <w:p w14:paraId="255EDB83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  </w:t>
      </w:r>
    </w:p>
    <w:p w14:paraId="6AE9655C">
      <w:pPr>
        <w:rPr>
          <w:rFonts w:hint="eastAsia" w:ascii="Calibri" w:hAnsi="Calibri" w:cs="Calibri"/>
        </w:rPr>
      </w:pPr>
      <w:bookmarkStart w:id="49" w:name="_Toc28641"/>
      <w:r>
        <w:rPr>
          <w:rStyle w:val="15"/>
          <w:rFonts w:hint="eastAsia"/>
        </w:rPr>
        <w:t>DfSaveJson</w:t>
      </w:r>
      <w:bookmarkEnd w:id="49"/>
      <w:r>
        <w:rPr>
          <w:rFonts w:hint="eastAsia" w:ascii="Calibri" w:hAnsi="Calibri" w:cs="Calibri"/>
        </w:rPr>
        <w:t xml:space="preserve">(arg0: str, arg1: str) -&gt; int   </w:t>
      </w:r>
    </w:p>
    <w:p w14:paraId="3FAF20B9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功能：保存Json配置文件</w:t>
      </w:r>
    </w:p>
    <w:p w14:paraId="0868E0B5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 </w:t>
      </w:r>
    </w:p>
    <w:p w14:paraId="0991CD5F">
      <w:pPr>
        <w:rPr>
          <w:rFonts w:hint="eastAsia" w:ascii="Calibri" w:hAnsi="Calibri" w:cs="Calibri"/>
        </w:rPr>
      </w:pPr>
      <w:bookmarkStart w:id="50" w:name="_Toc27478"/>
      <w:r>
        <w:rPr>
          <w:rStyle w:val="15"/>
          <w:rFonts w:hint="eastAsia"/>
        </w:rPr>
        <w:t>DfSetParamJson</w:t>
      </w:r>
      <w:bookmarkEnd w:id="50"/>
      <w:r>
        <w:rPr>
          <w:rFonts w:hint="eastAsia" w:ascii="Calibri" w:hAnsi="Calibri" w:cs="Calibri"/>
        </w:rPr>
        <w:t>(config_json: str, buffer_size: int = 20480) -&gt; tuple</w:t>
      </w:r>
    </w:p>
    <w:p w14:paraId="51AEFF63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功能：设置Json配置文件里的参数</w:t>
      </w:r>
    </w:p>
    <w:p w14:paraId="41A5A5AD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 xml:space="preserve"> </w:t>
      </w:r>
    </w:p>
    <w:p w14:paraId="064542FF">
      <w:pPr>
        <w:rPr>
          <w:rFonts w:hint="eastAsia" w:ascii="Calibri" w:hAnsi="Calibri" w:cs="Calibri"/>
        </w:rPr>
      </w:pPr>
      <w:bookmarkStart w:id="51" w:name="_Toc20411"/>
      <w:r>
        <w:rPr>
          <w:rStyle w:val="15"/>
          <w:rFonts w:hint="eastAsia"/>
        </w:rPr>
        <w:t>savePointcloudToPcd</w:t>
      </w:r>
      <w:bookmarkEnd w:id="51"/>
      <w:r>
        <w:rPr>
          <w:rFonts w:hint="eastAsia" w:ascii="Calibri" w:hAnsi="Calibri" w:cs="Calibri"/>
        </w:rPr>
        <w:t>(pointcloud:numpy.ndarray[numpy.float32],brightness:numpy.ndarray[numpy.uint8], channels: int, path: str) -&gt; int</w:t>
      </w:r>
    </w:p>
    <w:p w14:paraId="1B2FBBF3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功能：保存pcd点云</w:t>
      </w:r>
    </w:p>
    <w:p w14:paraId="5D256B97">
      <w:pPr>
        <w:rPr>
          <w:rFonts w:hint="eastAsia" w:ascii="Calibri" w:hAnsi="Calibri" w:cs="Calibri"/>
        </w:rPr>
      </w:pPr>
      <w:bookmarkStart w:id="52" w:name="_Toc31218"/>
      <w:r>
        <w:rPr>
          <w:rStyle w:val="15"/>
          <w:rFonts w:hint="eastAsia"/>
        </w:rPr>
        <w:t>savePointcloudToPly</w:t>
      </w:r>
      <w:bookmarkEnd w:id="52"/>
      <w:r>
        <w:rPr>
          <w:rFonts w:hint="eastAsia" w:ascii="Calibri" w:hAnsi="Calibri" w:cs="Calibri"/>
        </w:rPr>
        <w:t>(pointcloud:numpy.ndarray[numpy.float32],brightness:numpy.ndarray[numpy.uint8], channels: int, path: str) -&gt; int</w:t>
      </w:r>
    </w:p>
    <w:p w14:paraId="138881B3">
      <w:pPr>
        <w:rPr>
          <w:rFonts w:hint="eastAsia" w:ascii="Calibri" w:hAnsi="Calibri" w:cs="Calibri"/>
        </w:rPr>
      </w:pPr>
      <w:r>
        <w:rPr>
          <w:rFonts w:hint="eastAsia" w:ascii="Calibri" w:hAnsi="Calibri" w:cs="Calibri"/>
        </w:rPr>
        <w:t>功能：保存ply点云</w:t>
      </w:r>
    </w:p>
    <w:p w14:paraId="65E14F7B">
      <w:pPr>
        <w:pStyle w:val="2"/>
        <w:numPr>
          <w:ilvl w:val="0"/>
          <w:numId w:val="0"/>
        </w:numPr>
      </w:pPr>
      <w:bookmarkStart w:id="53" w:name="_Toc7980"/>
      <w:bookmarkStart w:id="54" w:name="_Toc8714"/>
      <w:r>
        <w:rPr>
          <w:rFonts w:hint="eastAsia"/>
        </w:rPr>
        <w:t>错误码</w:t>
      </w:r>
      <w:bookmarkEnd w:id="53"/>
      <w:bookmarkEnd w:id="54"/>
    </w:p>
    <w:tbl>
      <w:tblPr>
        <w:tblStyle w:val="11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668"/>
        <w:gridCol w:w="1012"/>
        <w:gridCol w:w="2840"/>
      </w:tblGrid>
      <w:tr w14:paraId="7E76C9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650613DA">
            <w:r>
              <w:rPr>
                <w:rFonts w:hint="eastAsia"/>
              </w:rPr>
              <w:t>错误码</w:t>
            </w:r>
          </w:p>
        </w:tc>
        <w:tc>
          <w:tcPr>
            <w:tcW w:w="1012" w:type="dxa"/>
          </w:tcPr>
          <w:p w14:paraId="33ADA710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码值</w:t>
            </w:r>
          </w:p>
        </w:tc>
        <w:tc>
          <w:tcPr>
            <w:tcW w:w="2840" w:type="dxa"/>
          </w:tcPr>
          <w:p w14:paraId="62A5B543">
            <w:r>
              <w:rPr>
                <w:rFonts w:hint="eastAsia"/>
              </w:rPr>
              <w:t>描述</w:t>
            </w:r>
          </w:p>
        </w:tc>
      </w:tr>
      <w:tr w14:paraId="6B815B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05293262">
            <w:pPr>
              <w:spacing w:beforeLines="0" w:afterLines="0"/>
              <w:jc w:val="left"/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DF_SUCCESS</w:t>
            </w: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 xml:space="preserve">                            </w:t>
            </w:r>
          </w:p>
        </w:tc>
        <w:tc>
          <w:tcPr>
            <w:tcW w:w="1012" w:type="dxa"/>
          </w:tcPr>
          <w:p w14:paraId="176D7BA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>0</w:t>
            </w:r>
          </w:p>
        </w:tc>
        <w:tc>
          <w:tcPr>
            <w:tcW w:w="2840" w:type="dxa"/>
          </w:tcPr>
          <w:p w14:paraId="48997D26">
            <w:r>
              <w:rPr>
                <w:rFonts w:hint="eastAsia"/>
              </w:rPr>
              <w:t>成功</w:t>
            </w:r>
          </w:p>
        </w:tc>
      </w:tr>
      <w:tr w14:paraId="61EA2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050A76AD">
            <w:pPr>
              <w:rPr>
                <w:rFonts w:hint="eastAsia" w:eastAsia="新宋体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DF_FAILED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012" w:type="dxa"/>
          </w:tcPr>
          <w:p w14:paraId="36D67050">
            <w:pPr>
              <w:rPr>
                <w:rFonts w:hint="default" w:ascii="新宋体" w:hAnsi="新宋体" w:eastAsia="新宋体"/>
                <w:color w:val="6F008A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>-1</w:t>
            </w:r>
          </w:p>
        </w:tc>
        <w:tc>
          <w:tcPr>
            <w:tcW w:w="2840" w:type="dxa"/>
          </w:tcPr>
          <w:p w14:paraId="7CD11E31">
            <w:pPr>
              <w:rPr>
                <w:rFonts w:hint="eastAsia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失败</w:t>
            </w:r>
          </w:p>
        </w:tc>
      </w:tr>
      <w:tr w14:paraId="25C819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363DBE97">
            <w:pPr>
              <w:rPr>
                <w:rFonts w:hint="eastAsia" w:eastAsia="新宋体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DF_UNKNOWN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012" w:type="dxa"/>
          </w:tcPr>
          <w:p w14:paraId="3F46C21B">
            <w:pPr>
              <w:rPr>
                <w:rFonts w:hint="default" w:ascii="新宋体" w:hAnsi="新宋体" w:eastAsia="新宋体"/>
                <w:color w:val="6F008A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>-2</w:t>
            </w:r>
          </w:p>
        </w:tc>
        <w:tc>
          <w:tcPr>
            <w:tcW w:w="2840" w:type="dxa"/>
          </w:tcPr>
          <w:p w14:paraId="5A4C2AAD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未知命令</w:t>
            </w:r>
          </w:p>
        </w:tc>
      </w:tr>
      <w:tr w14:paraId="73EA1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1E58B863">
            <w:pPr>
              <w:rPr>
                <w:rFonts w:hint="eastAsia" w:eastAsia="新宋体"/>
                <w:lang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DF_BUSY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012" w:type="dxa"/>
          </w:tcPr>
          <w:p w14:paraId="2EF7B792">
            <w:pPr>
              <w:rPr>
                <w:rFonts w:hint="default" w:ascii="新宋体" w:hAnsi="新宋体" w:eastAsia="新宋体"/>
                <w:color w:val="6F008A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>-3</w:t>
            </w:r>
          </w:p>
        </w:tc>
        <w:tc>
          <w:tcPr>
            <w:tcW w:w="2840" w:type="dxa"/>
          </w:tcPr>
          <w:p w14:paraId="37623084">
            <w:pPr>
              <w:rPr>
                <w:rFonts w:hint="default" w:eastAsiaTheme="minor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相机占用</w:t>
            </w:r>
          </w:p>
        </w:tc>
      </w:tr>
      <w:tr w14:paraId="29EA37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1DDCB11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DF_NOT_CONNECT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   </w:t>
            </w:r>
          </w:p>
        </w:tc>
        <w:tc>
          <w:tcPr>
            <w:tcW w:w="1012" w:type="dxa"/>
          </w:tcPr>
          <w:p w14:paraId="4848C7C5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6F008A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>-4</w:t>
            </w:r>
          </w:p>
        </w:tc>
        <w:tc>
          <w:tcPr>
            <w:tcW w:w="2840" w:type="dxa"/>
          </w:tcPr>
          <w:p w14:paraId="3462C1CD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相机未连接</w:t>
            </w:r>
          </w:p>
        </w:tc>
      </w:tr>
      <w:tr w14:paraId="22E73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6D7154AE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DF_ERROR_NETWORK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  </w:t>
            </w:r>
          </w:p>
        </w:tc>
        <w:tc>
          <w:tcPr>
            <w:tcW w:w="1012" w:type="dxa"/>
          </w:tcPr>
          <w:p w14:paraId="74D7A9FC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6F008A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>-5</w:t>
            </w:r>
          </w:p>
        </w:tc>
        <w:tc>
          <w:tcPr>
            <w:tcW w:w="2840" w:type="dxa"/>
          </w:tcPr>
          <w:p w14:paraId="4745878C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网络出错</w:t>
            </w:r>
          </w:p>
        </w:tc>
      </w:tr>
      <w:tr w14:paraId="286F57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5155433C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DF_ERROR_2D_CAMERA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  </w:t>
            </w:r>
          </w:p>
        </w:tc>
        <w:tc>
          <w:tcPr>
            <w:tcW w:w="1012" w:type="dxa"/>
          </w:tcPr>
          <w:p w14:paraId="431A5BBC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6F008A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>-6</w:t>
            </w:r>
          </w:p>
        </w:tc>
        <w:tc>
          <w:tcPr>
            <w:tcW w:w="2840" w:type="dxa"/>
          </w:tcPr>
          <w:p w14:paraId="6BAAEB9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2d相机故障</w:t>
            </w:r>
          </w:p>
        </w:tc>
      </w:tr>
      <w:tr w14:paraId="08F2C83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20588D3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6F008A"/>
                <w:sz w:val="19"/>
                <w:szCs w:val="24"/>
                <w:lang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DF_ERROR_INVALID_PARAM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ab/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</w:rPr>
              <w:t xml:space="preserve"> </w:t>
            </w:r>
            <w:r>
              <w:rPr>
                <w:rFonts w:hint="eastAsia" w:ascii="新宋体" w:hAnsi="新宋体" w:eastAsia="新宋体"/>
                <w:color w:val="000000"/>
                <w:sz w:val="19"/>
                <w:szCs w:val="24"/>
                <w:lang w:val="en-US" w:eastAsia="zh-CN"/>
              </w:rPr>
              <w:t xml:space="preserve"> </w:t>
            </w:r>
          </w:p>
        </w:tc>
        <w:tc>
          <w:tcPr>
            <w:tcW w:w="1012" w:type="dxa"/>
          </w:tcPr>
          <w:p w14:paraId="1EC674DD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6F008A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>-7</w:t>
            </w:r>
          </w:p>
        </w:tc>
        <w:tc>
          <w:tcPr>
            <w:tcW w:w="2840" w:type="dxa"/>
          </w:tcPr>
          <w:p w14:paraId="0E84D3E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无效参数</w:t>
            </w:r>
          </w:p>
        </w:tc>
      </w:tr>
      <w:tr w14:paraId="52E897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2A3F1CD2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DF_ERROR_LIGHTCRAFTER_SET_MODEL</w:t>
            </w:r>
          </w:p>
        </w:tc>
        <w:tc>
          <w:tcPr>
            <w:tcW w:w="1012" w:type="dxa"/>
          </w:tcPr>
          <w:p w14:paraId="496A45B2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6F008A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>-8</w:t>
            </w:r>
          </w:p>
        </w:tc>
        <w:tc>
          <w:tcPr>
            <w:tcW w:w="2840" w:type="dxa"/>
          </w:tcPr>
          <w:p w14:paraId="3D9353F8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光机投影模式设置出错</w:t>
            </w:r>
          </w:p>
        </w:tc>
      </w:tr>
      <w:tr w14:paraId="7D1345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130EF75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DF_ERROR_LIGHTCRAFTER_SET_TRIGGEROUT</w:t>
            </w:r>
          </w:p>
        </w:tc>
        <w:tc>
          <w:tcPr>
            <w:tcW w:w="1012" w:type="dxa"/>
          </w:tcPr>
          <w:p w14:paraId="59F29099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6F008A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>-9</w:t>
            </w:r>
          </w:p>
        </w:tc>
        <w:tc>
          <w:tcPr>
            <w:tcW w:w="2840" w:type="dxa"/>
          </w:tcPr>
          <w:p w14:paraId="06D92712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光机触发设置出错</w:t>
            </w:r>
          </w:p>
        </w:tc>
      </w:tr>
      <w:tr w14:paraId="1D5ED8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617EC9C4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DF_ERROR_LIGHTCRAFTER_SET_CURRENT</w:t>
            </w:r>
          </w:p>
        </w:tc>
        <w:tc>
          <w:tcPr>
            <w:tcW w:w="1012" w:type="dxa"/>
          </w:tcPr>
          <w:p w14:paraId="4628E680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6F008A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>-10</w:t>
            </w:r>
          </w:p>
        </w:tc>
        <w:tc>
          <w:tcPr>
            <w:tcW w:w="2840" w:type="dxa"/>
          </w:tcPr>
          <w:p w14:paraId="5CAB44F9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光机设置亮度出错</w:t>
            </w:r>
          </w:p>
        </w:tc>
      </w:tr>
      <w:tr w14:paraId="218C24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19BB74B7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DF_ERROR_LIGHTCRAFTER_SET_PATTERN_ORDER</w:t>
            </w:r>
          </w:p>
        </w:tc>
        <w:tc>
          <w:tcPr>
            <w:tcW w:w="1012" w:type="dxa"/>
          </w:tcPr>
          <w:p w14:paraId="252A1021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6F008A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>-11</w:t>
            </w:r>
          </w:p>
        </w:tc>
        <w:tc>
          <w:tcPr>
            <w:tcW w:w="2840" w:type="dxa"/>
          </w:tcPr>
          <w:p w14:paraId="2CD15F28">
            <w:pPr>
              <w:rPr>
                <w:rFonts w:hint="eastAsia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光机条纹设置出错</w:t>
            </w:r>
          </w:p>
        </w:tc>
      </w:tr>
      <w:tr w14:paraId="6BA674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57A22EC5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DF_ERROR_CAMERA_STREAM</w:t>
            </w:r>
          </w:p>
        </w:tc>
        <w:tc>
          <w:tcPr>
            <w:tcW w:w="1012" w:type="dxa"/>
          </w:tcPr>
          <w:p w14:paraId="0950BE17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6F008A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>-12</w:t>
            </w:r>
          </w:p>
        </w:tc>
        <w:tc>
          <w:tcPr>
            <w:tcW w:w="2840" w:type="dxa"/>
          </w:tcPr>
          <w:p w14:paraId="077EB0A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相机操作流出错</w:t>
            </w:r>
          </w:p>
        </w:tc>
      </w:tr>
      <w:tr w14:paraId="6A4530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613587BA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DF_ERROR_CAMERA_GRAP</w:t>
            </w:r>
          </w:p>
        </w:tc>
        <w:tc>
          <w:tcPr>
            <w:tcW w:w="1012" w:type="dxa"/>
          </w:tcPr>
          <w:p w14:paraId="40876FAE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6F008A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>-13</w:t>
            </w:r>
          </w:p>
        </w:tc>
        <w:tc>
          <w:tcPr>
            <w:tcW w:w="2840" w:type="dxa"/>
          </w:tcPr>
          <w:p w14:paraId="11642A5F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相机采图出错</w:t>
            </w:r>
          </w:p>
        </w:tc>
      </w:tr>
      <w:tr w14:paraId="3545C5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668" w:type="dxa"/>
          </w:tcPr>
          <w:p w14:paraId="32F76DBB">
            <w:pPr>
              <w:spacing w:beforeLines="0" w:afterLines="0"/>
              <w:jc w:val="left"/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</w:rPr>
              <w:t>DF_FRAME_CAPTURING</w:t>
            </w:r>
          </w:p>
        </w:tc>
        <w:tc>
          <w:tcPr>
            <w:tcW w:w="1012" w:type="dxa"/>
          </w:tcPr>
          <w:p w14:paraId="757CCABD">
            <w:pPr>
              <w:spacing w:beforeLines="0" w:afterLines="0"/>
              <w:jc w:val="left"/>
              <w:rPr>
                <w:rFonts w:hint="default" w:ascii="新宋体" w:hAnsi="新宋体" w:eastAsia="新宋体"/>
                <w:color w:val="6F008A"/>
                <w:sz w:val="19"/>
                <w:szCs w:val="24"/>
                <w:lang w:val="en-US" w:eastAsia="zh-CN"/>
              </w:rPr>
            </w:pPr>
            <w:r>
              <w:rPr>
                <w:rFonts w:hint="eastAsia" w:ascii="新宋体" w:hAnsi="新宋体" w:eastAsia="新宋体"/>
                <w:color w:val="6F008A"/>
                <w:sz w:val="19"/>
                <w:szCs w:val="24"/>
                <w:lang w:val="en-US" w:eastAsia="zh-CN"/>
              </w:rPr>
              <w:t>-14</w:t>
            </w:r>
          </w:p>
        </w:tc>
        <w:tc>
          <w:tcPr>
            <w:tcW w:w="2840" w:type="dxa"/>
          </w:tcPr>
          <w:p w14:paraId="3EB893F2">
            <w:pPr>
              <w:rPr>
                <w:rFonts w:hint="default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相机正在采集帧数据</w:t>
            </w:r>
          </w:p>
        </w:tc>
      </w:tr>
    </w:tbl>
    <w:p w14:paraId="0BA11085">
      <w:pPr>
        <w:rPr>
          <w:rFonts w:hint="default"/>
          <w:lang w:val="en-US"/>
        </w:rPr>
      </w:pPr>
      <w:r>
        <w:rPr>
          <w:rFonts w:hint="eastAsia" w:ascii="新宋体" w:hAnsi="新宋体" w:eastAsia="新宋体"/>
          <w:color w:val="808080"/>
          <w:sz w:val="19"/>
          <w:szCs w:val="24"/>
          <w:lang w:val="en-US" w:eastAsia="zh-CN"/>
        </w:rPr>
        <w:t xml:space="preserve"> </w:t>
      </w:r>
    </w:p>
    <w:sectPr>
      <w:headerReference r:id="rId5" w:type="first"/>
      <w:headerReference r:id="rId3" w:type="default"/>
      <w:footerReference r:id="rId6" w:type="default"/>
      <w:headerReference r:id="rId4" w:type="even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新宋体">
    <w:panose1 w:val="02010609030101010101"/>
    <w:charset w:val="86"/>
    <w:family w:val="auto"/>
    <w:pitch w:val="default"/>
    <w:sig w:usb0="00000203" w:usb1="288F0000" w:usb2="00000006" w:usb3="00000000" w:csb0="00040001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3C749A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96B8B72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1312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096B8B72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EE90BFE">
    <w:pPr>
      <w:pStyle w:val="6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7B737D3">
    <w:pPr>
      <w:pStyle w:val="6"/>
    </w:pPr>
    <w:r>
      <w:pict>
        <v:shape id="WordPictureWatermark89879282" o:spid="_x0000_s4098" o:spt="75" type="#_x0000_t75" style="position:absolute;left:0pt;height:456.35pt;width:415.25pt;mso-position-horizontal:center;mso-position-horizontal-relative:margin;mso-position-vertical:center;mso-position-vertical-relative:margin;z-index:-251656192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跨维LOGO_画板 1 副本 3"/>
          <o:lock v:ext="edit" aspectratio="t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65153C9">
    <w:pPr>
      <w:pStyle w:val="6"/>
    </w:pPr>
    <w:r>
      <w:pict>
        <v:shape id="WordPictureWatermark89879281" o:spid="_x0000_s4097" o:spt="75" type="#_x0000_t75" style="position:absolute;left:0pt;height:456.35pt;width:415.25pt;mso-position-horizontal:center;mso-position-horizontal-relative:margin;mso-position-vertical:center;mso-position-vertical-relative:margin;z-index:-251657216;mso-width-relative:page;mso-height-relative:page;" filled="f" o:preferrelative="t" stroked="f" coordsize="21600,21600" o:allowincell="f">
          <v:path/>
          <v:fill on="f" focussize="0,0"/>
          <v:stroke on="f" joinstyle="miter"/>
          <v:imagedata r:id="rId1" gain="19661f" blacklevel="22938f" o:title="跨维LOGO_画板 1 副本 3"/>
          <o:lock v:ext="edit" aspectratio="t"/>
        </v:shape>
      </w:pic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A2E0B5D"/>
    <w:multiLevelType w:val="multilevel"/>
    <w:tmpl w:val="1A2E0B5D"/>
    <w:lvl w:ilvl="0" w:tentative="0">
      <w:start w:val="1"/>
      <w:numFmt w:val="chineseCountingThousand"/>
      <w:pStyle w:val="2"/>
      <w:suff w:val="space"/>
      <w:lvlText w:val="%1、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3"/>
      <w:suff w:val="space"/>
      <w:lvlText w:val="%2.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GQ4N2ZiODE2MTRhNTNjMDdmYjFiZDkxMTU0MWY5OGEifQ=="/>
  </w:docVars>
  <w:rsids>
    <w:rsidRoot w:val="00172A27"/>
    <w:rsid w:val="000062DD"/>
    <w:rsid w:val="00041651"/>
    <w:rsid w:val="00041DA1"/>
    <w:rsid w:val="00091717"/>
    <w:rsid w:val="000C7442"/>
    <w:rsid w:val="00115EC8"/>
    <w:rsid w:val="00127810"/>
    <w:rsid w:val="001E390E"/>
    <w:rsid w:val="002017E3"/>
    <w:rsid w:val="00203820"/>
    <w:rsid w:val="00224D71"/>
    <w:rsid w:val="002470B9"/>
    <w:rsid w:val="0025065C"/>
    <w:rsid w:val="002656E9"/>
    <w:rsid w:val="00281869"/>
    <w:rsid w:val="00293798"/>
    <w:rsid w:val="002B0CB6"/>
    <w:rsid w:val="002F5421"/>
    <w:rsid w:val="002F70D1"/>
    <w:rsid w:val="00336DB4"/>
    <w:rsid w:val="00366DBA"/>
    <w:rsid w:val="003A5646"/>
    <w:rsid w:val="003C6D62"/>
    <w:rsid w:val="0041329F"/>
    <w:rsid w:val="004465F9"/>
    <w:rsid w:val="0046462B"/>
    <w:rsid w:val="00500C73"/>
    <w:rsid w:val="00554595"/>
    <w:rsid w:val="00590B60"/>
    <w:rsid w:val="00594BF4"/>
    <w:rsid w:val="005A0320"/>
    <w:rsid w:val="005A6096"/>
    <w:rsid w:val="006104EC"/>
    <w:rsid w:val="00615724"/>
    <w:rsid w:val="00664BE9"/>
    <w:rsid w:val="006D5571"/>
    <w:rsid w:val="006F4DF8"/>
    <w:rsid w:val="0072175C"/>
    <w:rsid w:val="007258F7"/>
    <w:rsid w:val="0072738F"/>
    <w:rsid w:val="007B743F"/>
    <w:rsid w:val="007E2AA2"/>
    <w:rsid w:val="008152B7"/>
    <w:rsid w:val="00860A61"/>
    <w:rsid w:val="00864A09"/>
    <w:rsid w:val="008862ED"/>
    <w:rsid w:val="008B165B"/>
    <w:rsid w:val="008C674C"/>
    <w:rsid w:val="008D1C6B"/>
    <w:rsid w:val="00904A52"/>
    <w:rsid w:val="00907271"/>
    <w:rsid w:val="00946D4C"/>
    <w:rsid w:val="00957649"/>
    <w:rsid w:val="00995273"/>
    <w:rsid w:val="00A32D06"/>
    <w:rsid w:val="00A56CF3"/>
    <w:rsid w:val="00A6085C"/>
    <w:rsid w:val="00AA386A"/>
    <w:rsid w:val="00B07BED"/>
    <w:rsid w:val="00BB6548"/>
    <w:rsid w:val="00BB7F4A"/>
    <w:rsid w:val="00C247B2"/>
    <w:rsid w:val="00CA6A15"/>
    <w:rsid w:val="00CB5DF1"/>
    <w:rsid w:val="00D10577"/>
    <w:rsid w:val="00D34E27"/>
    <w:rsid w:val="00D35628"/>
    <w:rsid w:val="00D3771E"/>
    <w:rsid w:val="00D53207"/>
    <w:rsid w:val="00D71D43"/>
    <w:rsid w:val="00DB2602"/>
    <w:rsid w:val="00DC5F70"/>
    <w:rsid w:val="00DE7E8B"/>
    <w:rsid w:val="00E41D2E"/>
    <w:rsid w:val="00EB211B"/>
    <w:rsid w:val="00EB748A"/>
    <w:rsid w:val="00EC1DBA"/>
    <w:rsid w:val="00EC5ECC"/>
    <w:rsid w:val="00F16AFE"/>
    <w:rsid w:val="00F427E6"/>
    <w:rsid w:val="00F9367B"/>
    <w:rsid w:val="00FB6895"/>
    <w:rsid w:val="012A4E2C"/>
    <w:rsid w:val="01FD42EF"/>
    <w:rsid w:val="022A49B8"/>
    <w:rsid w:val="02385327"/>
    <w:rsid w:val="02571C51"/>
    <w:rsid w:val="02641C78"/>
    <w:rsid w:val="027852B0"/>
    <w:rsid w:val="029C7664"/>
    <w:rsid w:val="02A13A51"/>
    <w:rsid w:val="02BC3862"/>
    <w:rsid w:val="02D23086"/>
    <w:rsid w:val="03996D1D"/>
    <w:rsid w:val="03E94B2B"/>
    <w:rsid w:val="040D5C4B"/>
    <w:rsid w:val="04602913"/>
    <w:rsid w:val="04D522F4"/>
    <w:rsid w:val="04E15802"/>
    <w:rsid w:val="0509577A"/>
    <w:rsid w:val="05557539"/>
    <w:rsid w:val="058D598A"/>
    <w:rsid w:val="05FF72C9"/>
    <w:rsid w:val="06233BF8"/>
    <w:rsid w:val="07BC2556"/>
    <w:rsid w:val="07D6265C"/>
    <w:rsid w:val="0802440D"/>
    <w:rsid w:val="093A7BD7"/>
    <w:rsid w:val="098459C9"/>
    <w:rsid w:val="09905A49"/>
    <w:rsid w:val="09D04097"/>
    <w:rsid w:val="0A1B3564"/>
    <w:rsid w:val="0AD83203"/>
    <w:rsid w:val="0AF07896"/>
    <w:rsid w:val="0B043FF8"/>
    <w:rsid w:val="0BAE0408"/>
    <w:rsid w:val="0BD95485"/>
    <w:rsid w:val="0CB63A18"/>
    <w:rsid w:val="0D5D3E94"/>
    <w:rsid w:val="0D907DC5"/>
    <w:rsid w:val="0DA4444E"/>
    <w:rsid w:val="0DB735A4"/>
    <w:rsid w:val="0E4F4574"/>
    <w:rsid w:val="0E8247F1"/>
    <w:rsid w:val="0EA87391"/>
    <w:rsid w:val="0EC95C85"/>
    <w:rsid w:val="0F23405D"/>
    <w:rsid w:val="0F420A18"/>
    <w:rsid w:val="10C03D94"/>
    <w:rsid w:val="10DC1574"/>
    <w:rsid w:val="110A7E8F"/>
    <w:rsid w:val="112453F4"/>
    <w:rsid w:val="11B60016"/>
    <w:rsid w:val="126B0BF1"/>
    <w:rsid w:val="128A74D9"/>
    <w:rsid w:val="136E6DFB"/>
    <w:rsid w:val="160E0421"/>
    <w:rsid w:val="168801D3"/>
    <w:rsid w:val="16F94C2D"/>
    <w:rsid w:val="178D1819"/>
    <w:rsid w:val="182205EC"/>
    <w:rsid w:val="191F7BFE"/>
    <w:rsid w:val="192341E3"/>
    <w:rsid w:val="19540841"/>
    <w:rsid w:val="1A982E1D"/>
    <w:rsid w:val="1B410951"/>
    <w:rsid w:val="1B460876"/>
    <w:rsid w:val="1C0302FC"/>
    <w:rsid w:val="1C1C4F1A"/>
    <w:rsid w:val="1C365FDC"/>
    <w:rsid w:val="1C420E24"/>
    <w:rsid w:val="1CCC06EE"/>
    <w:rsid w:val="1D1D719C"/>
    <w:rsid w:val="1D303373"/>
    <w:rsid w:val="1D48246B"/>
    <w:rsid w:val="1E1A147C"/>
    <w:rsid w:val="1E5866DD"/>
    <w:rsid w:val="1E786D7F"/>
    <w:rsid w:val="1EA10271"/>
    <w:rsid w:val="1EB06519"/>
    <w:rsid w:val="1EE91A2B"/>
    <w:rsid w:val="1F24352C"/>
    <w:rsid w:val="1F792DAF"/>
    <w:rsid w:val="1F843502"/>
    <w:rsid w:val="1FCB7383"/>
    <w:rsid w:val="204516EA"/>
    <w:rsid w:val="206C021E"/>
    <w:rsid w:val="21093CBF"/>
    <w:rsid w:val="21BF0821"/>
    <w:rsid w:val="21D900F1"/>
    <w:rsid w:val="22F543D5"/>
    <w:rsid w:val="23246C54"/>
    <w:rsid w:val="235D02F2"/>
    <w:rsid w:val="23C10881"/>
    <w:rsid w:val="24021EA9"/>
    <w:rsid w:val="241310BC"/>
    <w:rsid w:val="24636817"/>
    <w:rsid w:val="250749B9"/>
    <w:rsid w:val="25652F9D"/>
    <w:rsid w:val="25E116AE"/>
    <w:rsid w:val="25F3318F"/>
    <w:rsid w:val="26487037"/>
    <w:rsid w:val="26E76918"/>
    <w:rsid w:val="271138CD"/>
    <w:rsid w:val="27221F7E"/>
    <w:rsid w:val="27315D1D"/>
    <w:rsid w:val="28377363"/>
    <w:rsid w:val="292E4C0A"/>
    <w:rsid w:val="29A44ECD"/>
    <w:rsid w:val="29BF7397"/>
    <w:rsid w:val="2A331DAD"/>
    <w:rsid w:val="2B603075"/>
    <w:rsid w:val="2B61581B"/>
    <w:rsid w:val="2B8C79C6"/>
    <w:rsid w:val="2BC66B8E"/>
    <w:rsid w:val="2C4E2ECE"/>
    <w:rsid w:val="2C8C39F6"/>
    <w:rsid w:val="2C9A6113"/>
    <w:rsid w:val="2DB31B82"/>
    <w:rsid w:val="2DD41AF8"/>
    <w:rsid w:val="2EE33351"/>
    <w:rsid w:val="2EF450AB"/>
    <w:rsid w:val="2F543F47"/>
    <w:rsid w:val="2FC671F3"/>
    <w:rsid w:val="2FE261BB"/>
    <w:rsid w:val="2FF325B0"/>
    <w:rsid w:val="303674BC"/>
    <w:rsid w:val="30C61BCC"/>
    <w:rsid w:val="30DB6CFA"/>
    <w:rsid w:val="314D19A6"/>
    <w:rsid w:val="31597013"/>
    <w:rsid w:val="32E97DF4"/>
    <w:rsid w:val="32FC7B27"/>
    <w:rsid w:val="335039CF"/>
    <w:rsid w:val="35390FCE"/>
    <w:rsid w:val="35542952"/>
    <w:rsid w:val="35633E8E"/>
    <w:rsid w:val="35BC17F0"/>
    <w:rsid w:val="35CA7021"/>
    <w:rsid w:val="36394BEF"/>
    <w:rsid w:val="367E0853"/>
    <w:rsid w:val="36DC7410"/>
    <w:rsid w:val="370F76FD"/>
    <w:rsid w:val="37C16C4A"/>
    <w:rsid w:val="383863FE"/>
    <w:rsid w:val="386A5533"/>
    <w:rsid w:val="38934A8A"/>
    <w:rsid w:val="38FE7A29"/>
    <w:rsid w:val="398D772B"/>
    <w:rsid w:val="3A8A77C7"/>
    <w:rsid w:val="3AB111F7"/>
    <w:rsid w:val="3B003F2D"/>
    <w:rsid w:val="3B351E28"/>
    <w:rsid w:val="3BBD597A"/>
    <w:rsid w:val="3BEC5AE3"/>
    <w:rsid w:val="3C9C10ED"/>
    <w:rsid w:val="3CE21B3C"/>
    <w:rsid w:val="3D8D107E"/>
    <w:rsid w:val="3E7F160D"/>
    <w:rsid w:val="3E7F2C47"/>
    <w:rsid w:val="3F277CDA"/>
    <w:rsid w:val="3F446ADE"/>
    <w:rsid w:val="3F5900B0"/>
    <w:rsid w:val="3FCD2AE1"/>
    <w:rsid w:val="40116ADB"/>
    <w:rsid w:val="4012098A"/>
    <w:rsid w:val="406665E0"/>
    <w:rsid w:val="40750F19"/>
    <w:rsid w:val="40DD007F"/>
    <w:rsid w:val="40F975B4"/>
    <w:rsid w:val="4129283E"/>
    <w:rsid w:val="41410DFB"/>
    <w:rsid w:val="41656898"/>
    <w:rsid w:val="41D103D1"/>
    <w:rsid w:val="422F6EA6"/>
    <w:rsid w:val="42421E41"/>
    <w:rsid w:val="427215BF"/>
    <w:rsid w:val="42FB3958"/>
    <w:rsid w:val="437B23A2"/>
    <w:rsid w:val="43912FC7"/>
    <w:rsid w:val="439542A6"/>
    <w:rsid w:val="44114AB5"/>
    <w:rsid w:val="44511A7F"/>
    <w:rsid w:val="44AE0556"/>
    <w:rsid w:val="451900C5"/>
    <w:rsid w:val="451B7394"/>
    <w:rsid w:val="45373879"/>
    <w:rsid w:val="456652D4"/>
    <w:rsid w:val="45AA6F6F"/>
    <w:rsid w:val="462A53FA"/>
    <w:rsid w:val="46A9191C"/>
    <w:rsid w:val="47EE6A32"/>
    <w:rsid w:val="485D4508"/>
    <w:rsid w:val="48855A71"/>
    <w:rsid w:val="488755A6"/>
    <w:rsid w:val="49395D3D"/>
    <w:rsid w:val="49EF5EE0"/>
    <w:rsid w:val="4A9B45B6"/>
    <w:rsid w:val="4AB56498"/>
    <w:rsid w:val="4ACE3700"/>
    <w:rsid w:val="4BB23021"/>
    <w:rsid w:val="4BC845F3"/>
    <w:rsid w:val="4BD96800"/>
    <w:rsid w:val="4BDF36EB"/>
    <w:rsid w:val="4C3B2518"/>
    <w:rsid w:val="4C87000A"/>
    <w:rsid w:val="4CF3744D"/>
    <w:rsid w:val="4D0659AF"/>
    <w:rsid w:val="4DD74FC1"/>
    <w:rsid w:val="4E437F61"/>
    <w:rsid w:val="4E4F4B57"/>
    <w:rsid w:val="4ED27537"/>
    <w:rsid w:val="4F561F16"/>
    <w:rsid w:val="4F826DE4"/>
    <w:rsid w:val="4FC072F1"/>
    <w:rsid w:val="4FD572DE"/>
    <w:rsid w:val="504B75A0"/>
    <w:rsid w:val="50F43794"/>
    <w:rsid w:val="514C1822"/>
    <w:rsid w:val="51695F30"/>
    <w:rsid w:val="517343B7"/>
    <w:rsid w:val="517A14EF"/>
    <w:rsid w:val="519A07DF"/>
    <w:rsid w:val="526861E8"/>
    <w:rsid w:val="53195734"/>
    <w:rsid w:val="53CC09F8"/>
    <w:rsid w:val="54FA3343"/>
    <w:rsid w:val="56327239"/>
    <w:rsid w:val="56D54068"/>
    <w:rsid w:val="56E147BB"/>
    <w:rsid w:val="56F50266"/>
    <w:rsid w:val="576830D8"/>
    <w:rsid w:val="576944E5"/>
    <w:rsid w:val="576A2A02"/>
    <w:rsid w:val="57790E97"/>
    <w:rsid w:val="57BD6FD6"/>
    <w:rsid w:val="582E3A30"/>
    <w:rsid w:val="58405511"/>
    <w:rsid w:val="5889335C"/>
    <w:rsid w:val="58AB5080"/>
    <w:rsid w:val="598F49A2"/>
    <w:rsid w:val="59A0270B"/>
    <w:rsid w:val="59D040E5"/>
    <w:rsid w:val="5A1D5B0A"/>
    <w:rsid w:val="5A8C5677"/>
    <w:rsid w:val="5A8E07B6"/>
    <w:rsid w:val="5ADD02DE"/>
    <w:rsid w:val="5BAF6C35"/>
    <w:rsid w:val="5BF35E95"/>
    <w:rsid w:val="5C3A4C12"/>
    <w:rsid w:val="5C5F68AD"/>
    <w:rsid w:val="5C7D4F86"/>
    <w:rsid w:val="5C8C6F77"/>
    <w:rsid w:val="5D2D075A"/>
    <w:rsid w:val="5E23390B"/>
    <w:rsid w:val="5E8048B9"/>
    <w:rsid w:val="5EB822A5"/>
    <w:rsid w:val="5EBD5B0D"/>
    <w:rsid w:val="5F0E7851"/>
    <w:rsid w:val="600871C3"/>
    <w:rsid w:val="60AB351D"/>
    <w:rsid w:val="61903127"/>
    <w:rsid w:val="61952D71"/>
    <w:rsid w:val="62255EA3"/>
    <w:rsid w:val="62775FD3"/>
    <w:rsid w:val="62846E0A"/>
    <w:rsid w:val="62CA07F9"/>
    <w:rsid w:val="62DD052C"/>
    <w:rsid w:val="6329551F"/>
    <w:rsid w:val="634405AB"/>
    <w:rsid w:val="635051A2"/>
    <w:rsid w:val="63511692"/>
    <w:rsid w:val="63CB2A7A"/>
    <w:rsid w:val="63E678B4"/>
    <w:rsid w:val="63FB6741"/>
    <w:rsid w:val="64104931"/>
    <w:rsid w:val="642F125B"/>
    <w:rsid w:val="64323225"/>
    <w:rsid w:val="64504D2E"/>
    <w:rsid w:val="64D43BB1"/>
    <w:rsid w:val="660B3602"/>
    <w:rsid w:val="6670067E"/>
    <w:rsid w:val="668138C4"/>
    <w:rsid w:val="677231EB"/>
    <w:rsid w:val="67890C82"/>
    <w:rsid w:val="67980EC5"/>
    <w:rsid w:val="67A55390"/>
    <w:rsid w:val="67DB6809"/>
    <w:rsid w:val="68555008"/>
    <w:rsid w:val="68C81D18"/>
    <w:rsid w:val="69117181"/>
    <w:rsid w:val="69561038"/>
    <w:rsid w:val="6A0960AB"/>
    <w:rsid w:val="6B23319C"/>
    <w:rsid w:val="6B3F5629"/>
    <w:rsid w:val="6BE02E3B"/>
    <w:rsid w:val="6C6770B8"/>
    <w:rsid w:val="6CAE2F39"/>
    <w:rsid w:val="6D701B93"/>
    <w:rsid w:val="6DD10C8D"/>
    <w:rsid w:val="6F013B3F"/>
    <w:rsid w:val="6F433E0D"/>
    <w:rsid w:val="703F2826"/>
    <w:rsid w:val="706C2EEF"/>
    <w:rsid w:val="706E4EB9"/>
    <w:rsid w:val="70871AD7"/>
    <w:rsid w:val="70DF36C1"/>
    <w:rsid w:val="726A345E"/>
    <w:rsid w:val="72E85C8A"/>
    <w:rsid w:val="73EF1E6D"/>
    <w:rsid w:val="74123DAE"/>
    <w:rsid w:val="74364088"/>
    <w:rsid w:val="74B80DF9"/>
    <w:rsid w:val="74EA5551"/>
    <w:rsid w:val="75491A51"/>
    <w:rsid w:val="75932CCC"/>
    <w:rsid w:val="76022D28"/>
    <w:rsid w:val="762051FA"/>
    <w:rsid w:val="770B16B4"/>
    <w:rsid w:val="77534E09"/>
    <w:rsid w:val="775E547E"/>
    <w:rsid w:val="77A00C29"/>
    <w:rsid w:val="77FA7033"/>
    <w:rsid w:val="780F0D30"/>
    <w:rsid w:val="783C2632"/>
    <w:rsid w:val="78565CC2"/>
    <w:rsid w:val="78915BE9"/>
    <w:rsid w:val="78AF42C1"/>
    <w:rsid w:val="79030169"/>
    <w:rsid w:val="790A1A26"/>
    <w:rsid w:val="791D7B75"/>
    <w:rsid w:val="79652BD2"/>
    <w:rsid w:val="79E75FE1"/>
    <w:rsid w:val="7AC27B5B"/>
    <w:rsid w:val="7B7A0BB6"/>
    <w:rsid w:val="7C30396B"/>
    <w:rsid w:val="7C776EA4"/>
    <w:rsid w:val="7D627B54"/>
    <w:rsid w:val="7E372786"/>
    <w:rsid w:val="7E924469"/>
    <w:rsid w:val="7E927FC5"/>
    <w:rsid w:val="7E971A7F"/>
    <w:rsid w:val="7EA75C2F"/>
    <w:rsid w:val="7EAA7A04"/>
    <w:rsid w:val="7EE50A3C"/>
    <w:rsid w:val="7F8738A2"/>
    <w:rsid w:val="7F9F3B4E"/>
    <w:rsid w:val="7FDD3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qFormat="1" w:uiPriority="39" w:semiHidden="0" w:name="toc 1"/>
    <w:lsdException w:qFormat="1" w:uiPriority="39" w:semiHidden="0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5"/>
    <w:qFormat/>
    <w:uiPriority w:val="9"/>
    <w:pPr>
      <w:keepNext/>
      <w:keepLines/>
      <w:numPr>
        <w:ilvl w:val="0"/>
        <w:numId w:val="1"/>
      </w:numPr>
      <w:spacing w:before="340" w:after="330"/>
      <w:outlineLvl w:val="0"/>
    </w:pPr>
    <w:rPr>
      <w:rFonts w:asciiTheme="minorAscii" w:hAnsiTheme="minorAscii"/>
      <w:b/>
      <w:bCs/>
      <w:kern w:val="44"/>
      <w:sz w:val="24"/>
      <w:szCs w:val="44"/>
    </w:rPr>
  </w:style>
  <w:style w:type="paragraph" w:styleId="3">
    <w:name w:val="heading 2"/>
    <w:basedOn w:val="1"/>
    <w:next w:val="1"/>
    <w:link w:val="16"/>
    <w:unhideWhenUsed/>
    <w:qFormat/>
    <w:uiPriority w:val="9"/>
    <w:pPr>
      <w:keepNext/>
      <w:keepLines/>
      <w:numPr>
        <w:ilvl w:val="1"/>
        <w:numId w:val="1"/>
      </w:numPr>
      <w:spacing w:before="160" w:after="160"/>
      <w:jc w:val="left"/>
      <w:outlineLvl w:val="1"/>
    </w:pPr>
    <w:rPr>
      <w:rFonts w:asciiTheme="majorAscii" w:hAnsiTheme="majorAscii" w:eastAsiaTheme="majorEastAsia" w:cstheme="majorBidi"/>
      <w:b/>
      <w:bCs/>
      <w:sz w:val="28"/>
      <w:szCs w:val="32"/>
    </w:rPr>
  </w:style>
  <w:style w:type="paragraph" w:styleId="4">
    <w:name w:val="heading 3"/>
    <w:basedOn w:val="1"/>
    <w:next w:val="1"/>
    <w:semiHidden/>
    <w:unhideWhenUsed/>
    <w:qFormat/>
    <w:uiPriority w:val="9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12">
    <w:name w:val="Default Paragraph Font"/>
    <w:semiHidden/>
    <w:unhideWhenUsed/>
    <w:qFormat/>
    <w:uiPriority w:val="1"/>
  </w:style>
  <w:style w:type="table" w:default="1" w:styleId="10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link w:val="19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8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7">
    <w:name w:val="toc 1"/>
    <w:basedOn w:val="1"/>
    <w:next w:val="1"/>
    <w:unhideWhenUsed/>
    <w:qFormat/>
    <w:uiPriority w:val="39"/>
  </w:style>
  <w:style w:type="paragraph" w:styleId="8">
    <w:name w:val="toc 2"/>
    <w:basedOn w:val="1"/>
    <w:next w:val="1"/>
    <w:unhideWhenUsed/>
    <w:qFormat/>
    <w:uiPriority w:val="39"/>
    <w:pPr>
      <w:ind w:left="420" w:leftChars="200"/>
    </w:pPr>
  </w:style>
  <w:style w:type="paragraph" w:styleId="9">
    <w:name w:val="Title"/>
    <w:basedOn w:val="1"/>
    <w:next w:val="1"/>
    <w:link w:val="22"/>
    <w:qFormat/>
    <w:uiPriority w:val="10"/>
    <w:pPr>
      <w:spacing w:before="240" w:after="60"/>
      <w:jc w:val="center"/>
      <w:outlineLvl w:val="0"/>
    </w:pPr>
    <w:rPr>
      <w:rFonts w:asciiTheme="majorHAnsi" w:hAnsiTheme="majorHAnsi" w:eastAsiaTheme="majorEastAsia" w:cstheme="majorBidi"/>
      <w:b/>
      <w:bCs/>
      <w:sz w:val="32"/>
      <w:szCs w:val="32"/>
    </w:rPr>
  </w:style>
  <w:style w:type="table" w:styleId="11">
    <w:name w:val="Table Grid"/>
    <w:basedOn w:val="10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Hyperlink"/>
    <w:basedOn w:val="12"/>
    <w:unhideWhenUsed/>
    <w:qFormat/>
    <w:uiPriority w:val="99"/>
    <w:rPr>
      <w:color w:val="0563C1" w:themeColor="hyperlink"/>
      <w:u w:val="single"/>
      <w14:textFill>
        <w14:solidFill>
          <w14:schemeClr w14:val="hlink"/>
        </w14:solidFill>
      </w14:textFill>
    </w:rPr>
  </w:style>
  <w:style w:type="paragraph" w:styleId="14">
    <w:name w:val="List Paragraph"/>
    <w:basedOn w:val="1"/>
    <w:qFormat/>
    <w:uiPriority w:val="34"/>
    <w:pPr>
      <w:ind w:firstLine="420" w:firstLineChars="200"/>
    </w:pPr>
  </w:style>
  <w:style w:type="character" w:customStyle="1" w:styleId="15">
    <w:name w:val="标题 1 字符"/>
    <w:basedOn w:val="12"/>
    <w:link w:val="2"/>
    <w:qFormat/>
    <w:uiPriority w:val="9"/>
    <w:rPr>
      <w:rFonts w:asciiTheme="minorAscii" w:hAnsiTheme="minorAscii" w:eastAsiaTheme="minorEastAsia"/>
      <w:b/>
      <w:bCs/>
      <w:kern w:val="44"/>
      <w:sz w:val="24"/>
      <w:szCs w:val="44"/>
    </w:rPr>
  </w:style>
  <w:style w:type="character" w:customStyle="1" w:styleId="16">
    <w:name w:val="标题 2 字符"/>
    <w:basedOn w:val="12"/>
    <w:link w:val="3"/>
    <w:qFormat/>
    <w:uiPriority w:val="9"/>
    <w:rPr>
      <w:rFonts w:asciiTheme="majorAscii" w:hAnsiTheme="majorAscii" w:eastAsiaTheme="majorEastAsia" w:cstheme="majorBidi"/>
      <w:b/>
      <w:bCs/>
      <w:sz w:val="28"/>
      <w:szCs w:val="32"/>
    </w:rPr>
  </w:style>
  <w:style w:type="paragraph" w:customStyle="1" w:styleId="17">
    <w:name w:val="TOC 标题1"/>
    <w:basedOn w:val="2"/>
    <w:next w:val="1"/>
    <w:unhideWhenUsed/>
    <w:qFormat/>
    <w:uiPriority w:val="39"/>
    <w:pPr>
      <w:widowControl/>
      <w:spacing w:before="240" w:after="0" w:line="259" w:lineRule="auto"/>
      <w:jc w:val="left"/>
      <w:outlineLvl w:val="9"/>
    </w:pPr>
    <w:rPr>
      <w:rFonts w:asciiTheme="majorHAnsi" w:hAnsiTheme="majorHAnsi" w:eastAsiaTheme="majorEastAsia" w:cstheme="majorBidi"/>
      <w:b w:val="0"/>
      <w:bCs w:val="0"/>
      <w:color w:val="2F5597" w:themeColor="accent1" w:themeShade="BF"/>
      <w:kern w:val="0"/>
      <w:szCs w:val="32"/>
    </w:rPr>
  </w:style>
  <w:style w:type="character" w:customStyle="1" w:styleId="18">
    <w:name w:val="页眉 字符"/>
    <w:basedOn w:val="12"/>
    <w:link w:val="6"/>
    <w:qFormat/>
    <w:uiPriority w:val="99"/>
    <w:rPr>
      <w:sz w:val="18"/>
      <w:szCs w:val="18"/>
    </w:rPr>
  </w:style>
  <w:style w:type="character" w:customStyle="1" w:styleId="19">
    <w:name w:val="页脚 字符"/>
    <w:basedOn w:val="12"/>
    <w:link w:val="5"/>
    <w:qFormat/>
    <w:uiPriority w:val="99"/>
    <w:rPr>
      <w:sz w:val="18"/>
      <w:szCs w:val="18"/>
    </w:rPr>
  </w:style>
  <w:style w:type="paragraph" w:customStyle="1" w:styleId="20">
    <w:name w:val="WPSOffice手动目录 1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customStyle="1" w:styleId="21">
    <w:name w:val="WPSOffice手动目录 2"/>
    <w:qFormat/>
    <w:uiPriority w:val="0"/>
    <w:pPr>
      <w:ind w:left="200" w:leftChars="200"/>
    </w:pPr>
    <w:rPr>
      <w:rFonts w:asciiTheme="minorHAnsi" w:hAnsiTheme="minorHAnsi" w:eastAsiaTheme="minorEastAsia" w:cstheme="minorBidi"/>
      <w:lang w:val="en-US" w:eastAsia="zh-CN" w:bidi="ar-SA"/>
    </w:rPr>
  </w:style>
  <w:style w:type="character" w:customStyle="1" w:styleId="22">
    <w:name w:val="标题 字符"/>
    <w:basedOn w:val="12"/>
    <w:link w:val="9"/>
    <w:qFormat/>
    <w:uiPriority w:val="10"/>
    <w:rPr>
      <w:rFonts w:asciiTheme="majorHAnsi" w:hAnsiTheme="majorHAnsi" w:eastAsiaTheme="majorEastAsia" w:cstheme="majorBidi"/>
      <w:b/>
      <w:bCs/>
      <w:kern w:val="2"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3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customXml" Target="../customXml/item2.xml"/><Relationship Id="rId1" Type="http://schemas.openxmlformats.org/officeDocument/2006/relationships/styles" Target="styles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8"/>
    <customShpInfo spid="_x0000_s4097"/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E9E05AE-E024-4A06-A167-5F5DEC72636E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9</Pages>
  <Words>2772</Words>
  <Characters>6474</Characters>
  <Lines>9</Lines>
  <Paragraphs>2</Paragraphs>
  <TotalTime>1</TotalTime>
  <ScaleCrop>false</ScaleCrop>
  <LinksUpToDate>false</LinksUpToDate>
  <CharactersWithSpaces>6863</CharactersWithSpaces>
  <Application>WPS Office_12.1.0.22529_F1E327BC-269C-435d-A152-05C5408002CA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2021-01-11T09:33:00Z</dcterms:created>
  <dc:creator>林 梓尧</dc:creator>
  <cp:lastModifiedBy>DexSense_WPS</cp:lastModifiedBy>
  <dcterms:modified xsi:type="dcterms:W3CDTF">2025-08-26T07:47:25Z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2052-12.1.0.22529</vt:lpwstr>
  </property>
  <property fmtid="{D5CDD505-2E9C-101B-9397-08002B2CF9AE}" pid="3" name="ICV">
    <vt:lpwstr>4BE2775B64FF4447BBDF6570573D287A</vt:lpwstr>
  </property>
  <property fmtid="{D5CDD505-2E9C-101B-9397-08002B2CF9AE}" pid="4" name="KSOTemplateDocerSaveRecord">
    <vt:lpwstr>eyJoZGlkIjoiNGQ4N2ZiODE2MTRhNTNjMDdmYjFiZDkxMTU0MWY5OGEiLCJ1c2VySWQiOiIxMzI4MTI5MTM0In0=</vt:lpwstr>
  </property>
</Properties>
</file>