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34F08FBD" w:rsidR="00E97402" w:rsidRPr="0016200A" w:rsidRDefault="0016200A">
      <w:pPr>
        <w:pStyle w:val="Ttulo"/>
        <w:framePr w:wrap="notBeside"/>
        <w:rPr>
          <w:lang w:val="es-ES"/>
        </w:rPr>
      </w:pPr>
      <w:r>
        <w:rPr>
          <w:lang w:val="es-ES"/>
        </w:rPr>
        <w:t>Analizador Sintáctico y Tabla de Símbolos</w:t>
      </w:r>
    </w:p>
    <w:p w14:paraId="57A655BF" w14:textId="1D69A4B8" w:rsidR="00E97402" w:rsidRPr="0016200A" w:rsidRDefault="0099402C" w:rsidP="0016200A">
      <w:pPr>
        <w:pStyle w:val="Authors"/>
        <w:framePr w:wrap="notBeside"/>
        <w:rPr>
          <w:lang w:val="es-ES"/>
        </w:rPr>
      </w:pPr>
      <w:r w:rsidRPr="0016200A">
        <w:rPr>
          <w:lang w:val="es-ES"/>
        </w:rPr>
        <w:t>Alex Morales</w:t>
      </w:r>
      <w:r w:rsidR="00392DBA" w:rsidRPr="0016200A">
        <w:rPr>
          <w:lang w:val="es-ES"/>
        </w:rPr>
        <w:t xml:space="preserve">, </w:t>
      </w:r>
      <w:r w:rsidRPr="0016200A">
        <w:rPr>
          <w:i/>
          <w:lang w:val="es-ES"/>
        </w:rPr>
        <w:t>Estudiante, EPN</w:t>
      </w:r>
      <w:r w:rsidR="0016200A">
        <w:rPr>
          <w:lang w:val="es-ES"/>
        </w:rPr>
        <w:t>, Wilson Ramos</w:t>
      </w:r>
      <w:r w:rsidR="0016200A" w:rsidRPr="0016200A">
        <w:rPr>
          <w:lang w:val="es-ES"/>
        </w:rPr>
        <w:t xml:space="preserve">, </w:t>
      </w:r>
      <w:r w:rsidR="0016200A" w:rsidRPr="0016200A">
        <w:rPr>
          <w:i/>
          <w:lang w:val="es-ES"/>
        </w:rPr>
        <w:t>Estudiante, EPN</w:t>
      </w:r>
      <w:r w:rsidR="0016200A" w:rsidRPr="0016200A">
        <w:rPr>
          <w:lang w:val="es-ES"/>
        </w:rPr>
        <w:t xml:space="preserve"> </w:t>
      </w:r>
    </w:p>
    <w:p w14:paraId="41C9A414" w14:textId="6FB752B0" w:rsidR="00A02400" w:rsidRDefault="00A02400">
      <w:pPr>
        <w:pStyle w:val="Abstract"/>
        <w:rPr>
          <w:lang w:val="es-ES"/>
        </w:rPr>
      </w:pPr>
      <w:r w:rsidRPr="00A02400">
        <w:rPr>
          <w:i/>
          <w:iCs/>
          <w:lang w:val="es-ES"/>
        </w:rPr>
        <w:t>Resumen</w:t>
      </w:r>
      <w:r w:rsidR="00E97402" w:rsidRPr="00A02400">
        <w:rPr>
          <w:lang w:val="es-ES"/>
        </w:rPr>
        <w:t>—</w:t>
      </w:r>
      <w:r w:rsidRPr="00A02400">
        <w:rPr>
          <w:lang w:val="es-ES"/>
        </w:rPr>
        <w:t>El informe a continuación detalla el planteamiento, diseño e implementaci</w:t>
      </w:r>
      <w:r w:rsidR="0016200A">
        <w:rPr>
          <w:lang w:val="es-ES"/>
        </w:rPr>
        <w:t>ón de un analizador sintáctico</w:t>
      </w:r>
      <w:r>
        <w:rPr>
          <w:lang w:val="es-ES"/>
        </w:rPr>
        <w:t xml:space="preserve"> </w:t>
      </w:r>
      <w:r w:rsidR="0016200A">
        <w:rPr>
          <w:lang w:val="es-ES"/>
        </w:rPr>
        <w:t xml:space="preserve">y su respectiva tabla de símbolos </w:t>
      </w:r>
      <w:r>
        <w:rPr>
          <w:lang w:val="es-ES"/>
        </w:rPr>
        <w:t>usando el lenguaje de programación C</w:t>
      </w:r>
      <w:r w:rsidR="0016200A">
        <w:rPr>
          <w:lang w:val="es-ES"/>
        </w:rPr>
        <w:t xml:space="preserve"> y Bison. Junto con el analizador léxico implementado previamente se completa el diseño del compilador</w:t>
      </w:r>
      <w:r>
        <w:rPr>
          <w:lang w:val="es-ES"/>
        </w:rPr>
        <w:t>.</w:t>
      </w:r>
    </w:p>
    <w:p w14:paraId="23345CB3" w14:textId="66EC257E" w:rsidR="00E97402" w:rsidRPr="00A02400" w:rsidRDefault="00D5536F" w:rsidP="0016200A">
      <w:pPr>
        <w:pStyle w:val="Abstract"/>
      </w:pPr>
      <w:r w:rsidRPr="00A72E13">
        <w:rPr>
          <w:lang w:val="es-MX"/>
        </w:rPr>
        <w:t xml:space="preserve"> </w:t>
      </w:r>
      <w:r w:rsidR="00A02400" w:rsidRPr="00A02400">
        <w:rPr>
          <w:i/>
          <w:iCs/>
        </w:rPr>
        <w:t>Abstract</w:t>
      </w:r>
      <w:r w:rsidR="00A02400" w:rsidRPr="00A02400">
        <w:t>—The report below details the approach, design</w:t>
      </w:r>
      <w:r w:rsidR="0016200A">
        <w:t xml:space="preserve"> and implementation of a syntactic</w:t>
      </w:r>
      <w:r w:rsidR="00A02400" w:rsidRPr="00A02400">
        <w:t xml:space="preserve"> analyzer </w:t>
      </w:r>
      <w:r w:rsidR="0016200A">
        <w:t xml:space="preserve">and its symbol table </w:t>
      </w:r>
      <w:r w:rsidR="00A02400" w:rsidRPr="00A02400">
        <w:t>using the C programming language</w:t>
      </w:r>
      <w:r w:rsidR="0016200A">
        <w:t xml:space="preserve"> and Bison. Together with the previously implemented lexical analyzer, the compiler design is completed</w:t>
      </w:r>
      <w:r w:rsidR="00A02400" w:rsidRPr="00A02400">
        <w:t>.</w:t>
      </w:r>
    </w:p>
    <w:p w14:paraId="2AD5107A" w14:textId="77777777" w:rsidR="00E97402" w:rsidRPr="00A02400" w:rsidRDefault="00E97402"/>
    <w:p w14:paraId="4AE5DCCE" w14:textId="2027689E" w:rsidR="00E97402" w:rsidRPr="002214D7" w:rsidRDefault="00E97402">
      <w:pPr>
        <w:pStyle w:val="IndexTerms"/>
        <w:rPr>
          <w:lang w:val="es-ES"/>
        </w:rPr>
      </w:pPr>
      <w:bookmarkStart w:id="0" w:name="PointTmp"/>
      <w:proofErr w:type="spellStart"/>
      <w:r w:rsidRPr="002214D7">
        <w:rPr>
          <w:i/>
          <w:iCs/>
          <w:lang w:val="es-ES"/>
        </w:rPr>
        <w:t>Index</w:t>
      </w:r>
      <w:proofErr w:type="spellEnd"/>
      <w:r w:rsidRPr="002214D7">
        <w:rPr>
          <w:i/>
          <w:iCs/>
          <w:lang w:val="es-ES"/>
        </w:rPr>
        <w:t xml:space="preserve"> </w:t>
      </w:r>
      <w:proofErr w:type="spellStart"/>
      <w:r w:rsidRPr="002214D7">
        <w:rPr>
          <w:i/>
          <w:iCs/>
          <w:lang w:val="es-ES"/>
        </w:rPr>
        <w:t>Terms</w:t>
      </w:r>
      <w:proofErr w:type="spellEnd"/>
      <w:r w:rsidRPr="002214D7">
        <w:rPr>
          <w:lang w:val="es-ES"/>
        </w:rPr>
        <w:t>—</w:t>
      </w:r>
      <w:r w:rsidR="002214D7" w:rsidRPr="002214D7">
        <w:rPr>
          <w:lang w:val="es-ES"/>
        </w:rPr>
        <w:t>código, compilador</w:t>
      </w:r>
      <w:r w:rsidR="002214D7">
        <w:rPr>
          <w:lang w:val="es-ES"/>
        </w:rPr>
        <w:t>, expresiones regulares</w:t>
      </w:r>
      <w:r w:rsidR="002214D7" w:rsidRPr="002214D7">
        <w:rPr>
          <w:lang w:val="es-ES"/>
        </w:rPr>
        <w:t xml:space="preserve">, instrucción, lenguaje, </w:t>
      </w:r>
      <w:proofErr w:type="spellStart"/>
      <w:r w:rsidR="002214D7" w:rsidRPr="002214D7">
        <w:rPr>
          <w:lang w:val="es-ES"/>
        </w:rPr>
        <w:t>token</w:t>
      </w:r>
      <w:proofErr w:type="spellEnd"/>
      <w:r w:rsidR="0016200A">
        <w:rPr>
          <w:lang w:val="es-ES"/>
        </w:rPr>
        <w:t>, lexemas, símbolos</w:t>
      </w:r>
      <w:r w:rsidR="002214D7" w:rsidRPr="002214D7">
        <w:rPr>
          <w:lang w:val="es-ES"/>
        </w:rPr>
        <w:t>.</w:t>
      </w:r>
    </w:p>
    <w:p w14:paraId="6F54A56C" w14:textId="77777777" w:rsidR="00E97402" w:rsidRPr="002214D7" w:rsidRDefault="00E97402">
      <w:pPr>
        <w:rPr>
          <w:lang w:val="es-ES"/>
        </w:rPr>
      </w:pPr>
    </w:p>
    <w:bookmarkEnd w:id="0"/>
    <w:p w14:paraId="1D5B113B" w14:textId="24154C98" w:rsidR="00E97402" w:rsidRDefault="00E97402">
      <w:pPr>
        <w:pStyle w:val="Ttulo1"/>
      </w:pPr>
      <w:r>
        <w:t>I</w:t>
      </w:r>
      <w:r w:rsidR="002214D7">
        <w:rPr>
          <w:sz w:val="16"/>
          <w:szCs w:val="16"/>
        </w:rPr>
        <w:t>NTRODUCCIÓ</w:t>
      </w:r>
      <w:r>
        <w:rPr>
          <w:sz w:val="16"/>
          <w:szCs w:val="16"/>
        </w:rPr>
        <w:t>N</w:t>
      </w:r>
    </w:p>
    <w:p w14:paraId="49B0B49D" w14:textId="4ED92E77" w:rsidR="00E97402" w:rsidRDefault="0016200A">
      <w:pPr>
        <w:pStyle w:val="Text"/>
        <w:keepNext/>
        <w:framePr w:dropCap="drop" w:lines="2" w:wrap="auto" w:vAnchor="text" w:hAnchor="text"/>
        <w:spacing w:line="480" w:lineRule="exact"/>
        <w:ind w:firstLine="0"/>
        <w:rPr>
          <w:smallCaps/>
          <w:position w:val="-3"/>
          <w:sz w:val="56"/>
          <w:szCs w:val="56"/>
        </w:rPr>
      </w:pPr>
      <w:r>
        <w:rPr>
          <w:smallCaps/>
          <w:position w:val="-3"/>
          <w:sz w:val="56"/>
          <w:szCs w:val="56"/>
        </w:rPr>
        <w:t>L</w:t>
      </w:r>
    </w:p>
    <w:p w14:paraId="7FB8B68B" w14:textId="0FAA77AD" w:rsidR="00EB7295" w:rsidRDefault="0016200A" w:rsidP="002214D7">
      <w:pPr>
        <w:pStyle w:val="Text"/>
        <w:ind w:firstLine="0"/>
        <w:rPr>
          <w:lang w:val="es-ES"/>
        </w:rPr>
      </w:pPr>
      <w:r>
        <w:rPr>
          <w:smallCaps/>
          <w:lang w:val="es-ES"/>
        </w:rPr>
        <w:t>A</w:t>
      </w:r>
      <w:r w:rsidR="00E97402" w:rsidRPr="002214D7">
        <w:rPr>
          <w:lang w:val="es-ES"/>
        </w:rPr>
        <w:t xml:space="preserve"> </w:t>
      </w:r>
      <w:r w:rsidR="002214D7" w:rsidRPr="002214D7">
        <w:rPr>
          <w:lang w:val="es-ES"/>
        </w:rPr>
        <w:t xml:space="preserve"> </w:t>
      </w:r>
      <w:r w:rsidR="0066511D">
        <w:rPr>
          <w:lang w:val="es-ES"/>
        </w:rPr>
        <w:t>traducción de un lenguaje a otro, pasando de un pseudocódigo a un lenguaje de alto nivel, requiere de un análisis de diferentes tipos para asegurar que las reglas definidas en el pseudocódigo se cumplan y se puedan transformar utilizando un compilador</w:t>
      </w:r>
      <w:r w:rsidR="00E97402" w:rsidRPr="002214D7">
        <w:rPr>
          <w:lang w:val="es-ES"/>
        </w:rPr>
        <w:t>.</w:t>
      </w:r>
      <w:r w:rsidR="0066511D">
        <w:rPr>
          <w:lang w:val="es-ES"/>
        </w:rPr>
        <w:t xml:space="preserve"> </w:t>
      </w:r>
    </w:p>
    <w:p w14:paraId="7918C49F" w14:textId="2FF21F3C" w:rsidR="00E97402" w:rsidRPr="002214D7" w:rsidRDefault="00E97402" w:rsidP="002214D7">
      <w:pPr>
        <w:pStyle w:val="Text"/>
        <w:ind w:firstLine="0"/>
        <w:rPr>
          <w:lang w:val="es-ES"/>
        </w:rPr>
      </w:pPr>
      <w:r w:rsidRPr="002214D7">
        <w:rPr>
          <w:lang w:val="es-ES"/>
        </w:rPr>
        <w:t xml:space="preserve"> </w:t>
      </w:r>
      <w:r w:rsidR="00EB7295">
        <w:rPr>
          <w:lang w:val="es-ES"/>
        </w:rPr>
        <w:tab/>
        <w:t>Un compilador es un traductor de alto nivel a un lenguaje de máquina o denominado lenguaje de bajo nivel. Cuando se pasa de un lenguaje a otro se debe tener en cuenta una serie de reglas que nos aseguren que lo descrito por nosotros será entendido y ejecutado por el computador en lenguaje de bajo nivel [1], es por eso que el compilador realiza un serie de pasos que permiten que este lenguaje sea comprendido e interpretado por el computador. Estos pasos analizan que la forma de escribir sea la correcta (Analizador Léxico), que este bien escrito (Analizador Sintáctico) y que este tenga sentido (Analizador Semántico).</w:t>
      </w:r>
    </w:p>
    <w:p w14:paraId="463C123B" w14:textId="03250E28" w:rsidR="008A3C23" w:rsidRDefault="00154EC9" w:rsidP="001F4C5C">
      <w:pPr>
        <w:pStyle w:val="Ttulo1"/>
      </w:pPr>
      <w:proofErr w:type="spellStart"/>
      <w:r>
        <w:t>objetivos</w:t>
      </w:r>
      <w:proofErr w:type="spellEnd"/>
    </w:p>
    <w:p w14:paraId="61EFF19D" w14:textId="77777777" w:rsidR="00154EC9" w:rsidRDefault="00154EC9" w:rsidP="00154EC9">
      <w:pPr>
        <w:pStyle w:val="Text"/>
        <w:rPr>
          <w:lang w:val="es-ES"/>
        </w:rPr>
      </w:pPr>
      <w:r w:rsidRPr="00154EC9">
        <w:rPr>
          <w:lang w:val="es-ES"/>
        </w:rPr>
        <w:t>El objetivo principal de este trabajo es aprender y comprender la implementaci</w:t>
      </w:r>
      <w:r>
        <w:rPr>
          <w:lang w:val="es-ES"/>
        </w:rPr>
        <w:t>ón de un compilador.</w:t>
      </w:r>
    </w:p>
    <w:p w14:paraId="03FE4735" w14:textId="5643A8D9" w:rsidR="00E97402" w:rsidRDefault="00154EC9" w:rsidP="00154EC9">
      <w:pPr>
        <w:pStyle w:val="Text"/>
        <w:rPr>
          <w:lang w:val="es-ES"/>
        </w:rPr>
      </w:pPr>
      <w:r>
        <w:rPr>
          <w:lang w:val="es-ES"/>
        </w:rPr>
        <w:t>El principal objetivo del analizador léxico es leer el flujo de caracteres de entrada y transformarlo en una secuencia de componentes léxicos, el analizador léxico se ocupa de eliminar los espacios en blanco o los comentarios, para simplificar los símbolos se agrupan en lo que se denomina categorías léxicas, donde tendremos que especificar qué elementos componen y que son las expresiones regulares</w:t>
      </w:r>
      <w:r w:rsidR="0041536B">
        <w:rPr>
          <w:lang w:val="es-ES"/>
        </w:rPr>
        <w:t>.</w:t>
      </w:r>
    </w:p>
    <w:p w14:paraId="6F044AF4" w14:textId="151E32AB" w:rsidR="00C270E6" w:rsidRDefault="00C270E6" w:rsidP="00154EC9">
      <w:pPr>
        <w:pStyle w:val="Text"/>
        <w:rPr>
          <w:lang w:val="es-ES"/>
        </w:rPr>
      </w:pPr>
      <w:r>
        <w:rPr>
          <w:lang w:val="es-ES"/>
        </w:rPr>
        <w:t xml:space="preserve">Todos los lenguajes de programación tienen reglas precisas, las cuales definen una estructura sintáctica. El </w:t>
      </w:r>
      <w:proofErr w:type="spellStart"/>
      <w:r>
        <w:rPr>
          <w:lang w:val="es-ES"/>
        </w:rPr>
        <w:t>parser</w:t>
      </w:r>
      <w:proofErr w:type="spellEnd"/>
      <w:r>
        <w:rPr>
          <w:lang w:val="es-ES"/>
        </w:rPr>
        <w:t xml:space="preserve"> utiliza los primeros componentes de los tokens producidos por el analizador léxico para crear una representación en forma de árbol que describa la estructura gramatical del flujo de tokens.</w:t>
      </w:r>
    </w:p>
    <w:p w14:paraId="1CA3FA46" w14:textId="77777777" w:rsidR="00006191" w:rsidRDefault="00006191" w:rsidP="00154EC9">
      <w:pPr>
        <w:pStyle w:val="Text"/>
        <w:rPr>
          <w:lang w:val="es-ES"/>
        </w:rPr>
      </w:pPr>
    </w:p>
    <w:p w14:paraId="032A80C7" w14:textId="14AF1ACE" w:rsidR="0041536B" w:rsidRDefault="00006191" w:rsidP="00006191">
      <w:pPr>
        <w:pStyle w:val="Text"/>
        <w:ind w:firstLine="0"/>
        <w:jc w:val="center"/>
        <w:rPr>
          <w:lang w:val="es-ES"/>
        </w:rPr>
      </w:pPr>
      <w:r>
        <w:rPr>
          <w:noProof/>
          <w:lang w:val="es-MX" w:eastAsia="es-MX"/>
        </w:rPr>
        <w:drawing>
          <wp:inline distT="0" distB="0" distL="0" distR="0" wp14:anchorId="49774E1E" wp14:editId="657A0217">
            <wp:extent cx="3200400" cy="10096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1009650"/>
                    </a:xfrm>
                    <a:prstGeom prst="rect">
                      <a:avLst/>
                    </a:prstGeom>
                    <a:noFill/>
                    <a:ln>
                      <a:noFill/>
                    </a:ln>
                  </pic:spPr>
                </pic:pic>
              </a:graphicData>
            </a:graphic>
          </wp:inline>
        </w:drawing>
      </w:r>
    </w:p>
    <w:p w14:paraId="59C51410" w14:textId="051D54AF" w:rsidR="00006191" w:rsidRDefault="00006191" w:rsidP="00006191">
      <w:pPr>
        <w:pStyle w:val="Text"/>
        <w:ind w:firstLine="0"/>
        <w:jc w:val="center"/>
        <w:rPr>
          <w:lang w:val="es-ES"/>
        </w:rPr>
      </w:pPr>
      <w:r w:rsidRPr="00862B1F">
        <w:rPr>
          <w:i/>
          <w:lang w:val="es-ES"/>
        </w:rPr>
        <w:t>Fig. 1. Interacciones del analizador léxico y sintáctico</w:t>
      </w:r>
      <w:r>
        <w:rPr>
          <w:lang w:val="es-ES"/>
        </w:rPr>
        <w:t>.</w:t>
      </w:r>
    </w:p>
    <w:p w14:paraId="3D2024FD" w14:textId="68038E25" w:rsidR="005D72BB" w:rsidRDefault="00E85D41" w:rsidP="0041536B">
      <w:pPr>
        <w:pStyle w:val="Ttulo1"/>
        <w:rPr>
          <w:lang w:val="es-ES"/>
        </w:rPr>
      </w:pPr>
      <w:r>
        <w:rPr>
          <w:lang w:val="es-ES"/>
        </w:rPr>
        <w:t>Analizador sintáctico</w:t>
      </w:r>
      <w:r w:rsidR="0041536B">
        <w:rPr>
          <w:lang w:val="es-ES"/>
        </w:rPr>
        <w:t xml:space="preserve"> </w:t>
      </w:r>
    </w:p>
    <w:p w14:paraId="228482BA" w14:textId="76219E2B" w:rsidR="0041536B" w:rsidRDefault="00E85D41" w:rsidP="0041536B">
      <w:pPr>
        <w:ind w:firstLine="202"/>
        <w:jc w:val="both"/>
        <w:rPr>
          <w:lang w:val="es-ES"/>
        </w:rPr>
      </w:pPr>
      <w:r>
        <w:rPr>
          <w:lang w:val="es-ES"/>
        </w:rPr>
        <w:t>El analizador sintáctico</w:t>
      </w:r>
      <w:r w:rsidR="0041536B">
        <w:rPr>
          <w:lang w:val="es-ES"/>
        </w:rPr>
        <w:t xml:space="preserve"> </w:t>
      </w:r>
      <w:r>
        <w:rPr>
          <w:lang w:val="es-ES"/>
        </w:rPr>
        <w:t>(</w:t>
      </w:r>
      <w:proofErr w:type="spellStart"/>
      <w:r>
        <w:rPr>
          <w:lang w:val="es-ES"/>
        </w:rPr>
        <w:t>parser</w:t>
      </w:r>
      <w:proofErr w:type="spellEnd"/>
      <w:r>
        <w:rPr>
          <w:lang w:val="es-ES"/>
        </w:rPr>
        <w:t>) es donde se analiza la estructura gramatical del lenguaje fuente, estas reglas son representadas por las gramáticas libres de contexto y su escaneo de árboles sint</w:t>
      </w:r>
      <w:r w:rsidR="00C06257">
        <w:rPr>
          <w:lang w:val="es-ES"/>
        </w:rPr>
        <w:t xml:space="preserve">ácticos. Para la implementación se utilizar la herramienta </w:t>
      </w:r>
      <w:r w:rsidR="00C06257">
        <w:rPr>
          <w:i/>
          <w:lang w:val="es-ES"/>
        </w:rPr>
        <w:t xml:space="preserve">Bison, </w:t>
      </w:r>
      <w:r w:rsidR="00C06257">
        <w:rPr>
          <w:lang w:val="es-ES"/>
        </w:rPr>
        <w:t>usando el sistema operativo Ubuntu 16.0</w:t>
      </w:r>
      <w:r w:rsidR="0041536B">
        <w:rPr>
          <w:lang w:val="es-ES"/>
        </w:rPr>
        <w:t>4.</w:t>
      </w:r>
    </w:p>
    <w:p w14:paraId="15C55A5A" w14:textId="77777777" w:rsidR="0041536B" w:rsidRDefault="0041536B" w:rsidP="0041536B">
      <w:pPr>
        <w:ind w:firstLine="202"/>
        <w:rPr>
          <w:lang w:val="es-ES"/>
        </w:rPr>
      </w:pPr>
    </w:p>
    <w:p w14:paraId="4F27DB94" w14:textId="470AD70A" w:rsidR="0041536B" w:rsidRDefault="0041536B" w:rsidP="0041536B">
      <w:pPr>
        <w:ind w:firstLine="202"/>
        <w:rPr>
          <w:i/>
          <w:lang w:val="es-ES"/>
        </w:rPr>
      </w:pPr>
      <w:r w:rsidRPr="0041536B">
        <w:rPr>
          <w:i/>
          <w:lang w:val="es-ES"/>
        </w:rPr>
        <w:t>II-A</w:t>
      </w:r>
      <w:r w:rsidR="00C06257">
        <w:rPr>
          <w:i/>
          <w:lang w:val="es-ES"/>
        </w:rPr>
        <w:t xml:space="preserve"> Bison</w:t>
      </w:r>
    </w:p>
    <w:p w14:paraId="2C436D52" w14:textId="26D53854" w:rsidR="00C3280F" w:rsidRDefault="00C06257" w:rsidP="00C06257">
      <w:pPr>
        <w:ind w:firstLine="202"/>
        <w:jc w:val="both"/>
        <w:rPr>
          <w:lang w:val="es-ES"/>
        </w:rPr>
      </w:pPr>
      <w:r>
        <w:rPr>
          <w:lang w:val="es-ES"/>
        </w:rPr>
        <w:t>Bison es un programa para generar analizadores sintácticos de propósito general perteneciente al proyecto GNU disponible para prácticamente todos los sistemas operativos, se usa normalmente acompañado de flex aunque los analizadores léxicos se pueden obtener de otras formas.</w:t>
      </w:r>
    </w:p>
    <w:p w14:paraId="7BB32935" w14:textId="77777777" w:rsidR="0066511D" w:rsidRDefault="00C3280F" w:rsidP="0041536B">
      <w:pPr>
        <w:jc w:val="both"/>
        <w:rPr>
          <w:lang w:val="es-ES"/>
        </w:rPr>
      </w:pPr>
      <w:r>
        <w:rPr>
          <w:lang w:val="es-ES"/>
        </w:rPr>
        <w:tab/>
      </w:r>
      <w:r w:rsidR="00C06257">
        <w:rPr>
          <w:lang w:val="es-ES"/>
        </w:rPr>
        <w:t>Bison convierte la descripción formal de un lenguaje, escrita como una gramática libre de contexto, en un programa en C, C++ o Java que realiza un análisis sintáctico. Es utilizado para crear analizadores para muchos leng</w:t>
      </w:r>
      <w:r w:rsidR="0066511D">
        <w:rPr>
          <w:lang w:val="es-ES"/>
        </w:rPr>
        <w:t>uajes, desde simples calculador</w:t>
      </w:r>
      <w:r w:rsidR="00C06257">
        <w:rPr>
          <w:lang w:val="es-ES"/>
        </w:rPr>
        <w:t xml:space="preserve">as hasta lenguajes complejos. Para utilizar </w:t>
      </w:r>
      <w:r w:rsidR="00C06257">
        <w:rPr>
          <w:i/>
          <w:lang w:val="es-ES"/>
        </w:rPr>
        <w:t>Bison</w:t>
      </w:r>
      <w:r w:rsidR="00C06257">
        <w:rPr>
          <w:lang w:val="es-ES"/>
        </w:rPr>
        <w:t xml:space="preserve">, es necesaria </w:t>
      </w:r>
      <w:r w:rsidR="0066511D">
        <w:rPr>
          <w:lang w:val="es-ES"/>
        </w:rPr>
        <w:t>una experiencia con la sintaxis usada para describir gramáticas.</w:t>
      </w:r>
      <w:r>
        <w:rPr>
          <w:lang w:val="es-ES"/>
        </w:rPr>
        <w:tab/>
      </w:r>
      <w:r w:rsidR="0066511D">
        <w:rPr>
          <w:lang w:val="es-ES"/>
        </w:rPr>
        <w:t xml:space="preserve">GNU </w:t>
      </w:r>
      <w:proofErr w:type="spellStart"/>
      <w:r w:rsidR="0066511D">
        <w:rPr>
          <w:lang w:val="es-ES"/>
        </w:rPr>
        <w:t>bison</w:t>
      </w:r>
      <w:proofErr w:type="spellEnd"/>
      <w:r w:rsidR="0066511D">
        <w:rPr>
          <w:lang w:val="es-ES"/>
        </w:rPr>
        <w:t xml:space="preserve"> tiene compatibilidad con </w:t>
      </w:r>
      <w:proofErr w:type="spellStart"/>
      <w:r w:rsidR="0066511D">
        <w:rPr>
          <w:lang w:val="es-ES"/>
        </w:rPr>
        <w:t>Yacc</w:t>
      </w:r>
      <w:proofErr w:type="spellEnd"/>
      <w:r w:rsidR="0066511D">
        <w:rPr>
          <w:lang w:val="es-ES"/>
        </w:rPr>
        <w:t xml:space="preserve">: todas las </w:t>
      </w:r>
      <w:proofErr w:type="spellStart"/>
      <w:r w:rsidR="0066511D">
        <w:rPr>
          <w:lang w:val="es-ES"/>
        </w:rPr>
        <w:t>grmaáticas</w:t>
      </w:r>
      <w:proofErr w:type="spellEnd"/>
      <w:r w:rsidR="0066511D">
        <w:rPr>
          <w:lang w:val="es-ES"/>
        </w:rPr>
        <w:t xml:space="preserve"> bien escritas para </w:t>
      </w:r>
      <w:proofErr w:type="spellStart"/>
      <w:r w:rsidR="0066511D">
        <w:rPr>
          <w:lang w:val="es-ES"/>
        </w:rPr>
        <w:t>Yacc</w:t>
      </w:r>
      <w:proofErr w:type="spellEnd"/>
      <w:r w:rsidR="0066511D">
        <w:rPr>
          <w:lang w:val="es-ES"/>
        </w:rPr>
        <w:t xml:space="preserve">. </w:t>
      </w:r>
    </w:p>
    <w:p w14:paraId="3EDA7FF9" w14:textId="44DADC55" w:rsidR="00C3280F" w:rsidRDefault="0066511D" w:rsidP="0041536B">
      <w:pPr>
        <w:jc w:val="both"/>
        <w:rPr>
          <w:lang w:val="es-ES"/>
        </w:rPr>
      </w:pPr>
      <w:r>
        <w:rPr>
          <w:lang w:val="es-ES"/>
        </w:rPr>
        <w:t xml:space="preserve">Bison fue escrito en un principio por Robert </w:t>
      </w:r>
      <w:proofErr w:type="spellStart"/>
      <w:r>
        <w:rPr>
          <w:lang w:val="es-ES"/>
        </w:rPr>
        <w:t>Corbelt</w:t>
      </w:r>
      <w:proofErr w:type="spellEnd"/>
      <w:r>
        <w:rPr>
          <w:lang w:val="es-ES"/>
        </w:rPr>
        <w:t xml:space="preserve">; Richard </w:t>
      </w:r>
      <w:proofErr w:type="spellStart"/>
      <w:r>
        <w:rPr>
          <w:lang w:val="es-ES"/>
        </w:rPr>
        <w:t>Stallaman</w:t>
      </w:r>
      <w:proofErr w:type="spellEnd"/>
      <w:r>
        <w:rPr>
          <w:lang w:val="es-ES"/>
        </w:rPr>
        <w:t xml:space="preserve"> lo hizo compatible con </w:t>
      </w:r>
      <w:proofErr w:type="spellStart"/>
      <w:r>
        <w:rPr>
          <w:lang w:val="es-ES"/>
        </w:rPr>
        <w:t>Yacc</w:t>
      </w:r>
      <w:proofErr w:type="spellEnd"/>
      <w:r>
        <w:rPr>
          <w:lang w:val="es-ES"/>
        </w:rPr>
        <w:t xml:space="preserve"> y </w:t>
      </w:r>
      <w:proofErr w:type="spellStart"/>
      <w:r>
        <w:rPr>
          <w:lang w:val="es-ES"/>
        </w:rPr>
        <w:t>Wilfred</w:t>
      </w:r>
      <w:proofErr w:type="spellEnd"/>
      <w:r>
        <w:rPr>
          <w:lang w:val="es-ES"/>
        </w:rPr>
        <w:t xml:space="preserve"> Hansen de la Carnegie </w:t>
      </w:r>
      <w:proofErr w:type="spellStart"/>
      <w:r>
        <w:rPr>
          <w:lang w:val="es-ES"/>
        </w:rPr>
        <w:t>Mellon</w:t>
      </w:r>
      <w:proofErr w:type="spellEnd"/>
      <w:r>
        <w:rPr>
          <w:lang w:val="es-ES"/>
        </w:rPr>
        <w:t xml:space="preserve"> </w:t>
      </w:r>
      <w:proofErr w:type="spellStart"/>
      <w:r>
        <w:rPr>
          <w:lang w:val="es-ES"/>
        </w:rPr>
        <w:t>University</w:t>
      </w:r>
      <w:proofErr w:type="spellEnd"/>
      <w:r>
        <w:rPr>
          <w:lang w:val="es-ES"/>
        </w:rPr>
        <w:t xml:space="preserve"> añadió soporte para literales </w:t>
      </w:r>
      <w:proofErr w:type="spellStart"/>
      <w:r>
        <w:rPr>
          <w:lang w:val="es-ES"/>
        </w:rPr>
        <w:t>multicaracter</w:t>
      </w:r>
      <w:proofErr w:type="spellEnd"/>
      <w:r>
        <w:rPr>
          <w:lang w:val="es-ES"/>
        </w:rPr>
        <w:t xml:space="preserve"> y otras características</w:t>
      </w:r>
      <w:r w:rsidR="00C3280F">
        <w:rPr>
          <w:lang w:val="es-ES"/>
        </w:rPr>
        <w:t>.</w:t>
      </w:r>
    </w:p>
    <w:p w14:paraId="62416EE8" w14:textId="77777777" w:rsidR="00006191" w:rsidRDefault="00006191" w:rsidP="0041536B">
      <w:pPr>
        <w:jc w:val="both"/>
        <w:rPr>
          <w:lang w:val="es-ES"/>
        </w:rPr>
      </w:pPr>
    </w:p>
    <w:p w14:paraId="17D95C37" w14:textId="7D7D7812" w:rsidR="00006191" w:rsidRPr="00154EC9" w:rsidRDefault="00006191" w:rsidP="00006191">
      <w:pPr>
        <w:pStyle w:val="Ttulo1"/>
        <w:rPr>
          <w:lang w:val="es-ES"/>
        </w:rPr>
      </w:pPr>
      <w:r>
        <w:rPr>
          <w:lang w:val="es-ES"/>
        </w:rPr>
        <w:t>Tabla de símbolos</w:t>
      </w:r>
    </w:p>
    <w:p w14:paraId="08B35931" w14:textId="4E0F1B0B" w:rsidR="00006191" w:rsidRDefault="00006191" w:rsidP="00006191">
      <w:pPr>
        <w:pStyle w:val="Text"/>
        <w:rPr>
          <w:lang w:val="es-ES"/>
        </w:rPr>
      </w:pPr>
      <w:r>
        <w:rPr>
          <w:lang w:val="es-ES"/>
        </w:rPr>
        <w:t>La tabla de símbolos “son estructuras de datos que utilizan los compiladores acerca de las construcciones de un programa fuente”</w:t>
      </w:r>
      <w:r w:rsidR="002E6665">
        <w:rPr>
          <w:lang w:val="es-ES"/>
        </w:rPr>
        <w:t xml:space="preserve"> </w:t>
      </w:r>
      <w:r>
        <w:rPr>
          <w:lang w:val="es-ES"/>
        </w:rPr>
        <w:t>[2]. La tabla de símbolos almacena de forma volátil los lexemas encontrados en el programa fuente y la información adicional necesaria para la generación de código, como su cadena de caracteres (lexema), su tipo, su posición en el espacio de almacenamiento, y cualquier otra información relevante. Por lo general la tabla de símbolos debe soportar varias declaraciones del mismo identificador dentro del programa.</w:t>
      </w:r>
    </w:p>
    <w:p w14:paraId="6371618C" w14:textId="77777777" w:rsidR="00006191" w:rsidRDefault="00006191" w:rsidP="00006191">
      <w:pPr>
        <w:pStyle w:val="Text"/>
        <w:rPr>
          <w:lang w:val="es-ES"/>
        </w:rPr>
      </w:pPr>
    </w:p>
    <w:p w14:paraId="289397C3" w14:textId="695FFEEE" w:rsidR="00006191" w:rsidRDefault="00006191" w:rsidP="00006191">
      <w:pPr>
        <w:pStyle w:val="Text"/>
        <w:ind w:firstLine="0"/>
        <w:rPr>
          <w:lang w:val="es-ES"/>
        </w:rPr>
      </w:pPr>
      <w:r>
        <w:rPr>
          <w:lang w:val="es-ES"/>
        </w:rPr>
        <w:tab/>
        <w:t xml:space="preserve">Para que el analizador léxico sea capaz de asignar un lexema (o flujo de caracteres) a un </w:t>
      </w:r>
      <w:proofErr w:type="spellStart"/>
      <w:r>
        <w:rPr>
          <w:lang w:val="es-ES"/>
        </w:rPr>
        <w:t>token</w:t>
      </w:r>
      <w:proofErr w:type="spellEnd"/>
      <w:r w:rsidR="0062320B">
        <w:rPr>
          <w:lang w:val="es-ES"/>
        </w:rPr>
        <w:t xml:space="preserve"> [3]</w:t>
      </w:r>
      <w:r>
        <w:rPr>
          <w:lang w:val="es-ES"/>
        </w:rPr>
        <w:t xml:space="preserve">, es necesario especificar cada unidad léxica en un patrón determinado. La herramienta </w:t>
      </w:r>
      <w:r w:rsidR="002E6665">
        <w:rPr>
          <w:lang w:val="es-ES"/>
        </w:rPr>
        <w:t>utilizada para realizar dicha especificación, es una expresión regular</w:t>
      </w:r>
      <w:r w:rsidR="005B445B">
        <w:rPr>
          <w:lang w:val="es-ES"/>
        </w:rPr>
        <w:t xml:space="preserve"> [4]</w:t>
      </w:r>
      <w:r w:rsidR="002E6665">
        <w:rPr>
          <w:lang w:val="es-ES"/>
        </w:rPr>
        <w:t>.</w:t>
      </w:r>
    </w:p>
    <w:p w14:paraId="317A659D" w14:textId="77777777" w:rsidR="002E6665" w:rsidRPr="00154EC9" w:rsidRDefault="002E6665" w:rsidP="00006191">
      <w:pPr>
        <w:pStyle w:val="Text"/>
        <w:ind w:firstLine="0"/>
        <w:rPr>
          <w:lang w:val="es-ES"/>
        </w:rPr>
      </w:pPr>
    </w:p>
    <w:p w14:paraId="0348B877" w14:textId="6B883DC4" w:rsidR="00006191" w:rsidRDefault="002E6665" w:rsidP="0041536B">
      <w:pPr>
        <w:jc w:val="both"/>
        <w:rPr>
          <w:lang w:val="es-ES"/>
        </w:rPr>
      </w:pPr>
      <w:r>
        <w:rPr>
          <w:noProof/>
          <w:lang w:val="es-MX" w:eastAsia="es-MX"/>
        </w:rPr>
        <w:drawing>
          <wp:inline distT="0" distB="0" distL="0" distR="0" wp14:anchorId="479B1DC5" wp14:editId="71B7C12A">
            <wp:extent cx="3200400" cy="1316477"/>
            <wp:effectExtent l="0" t="0" r="0" b="0"/>
            <wp:docPr id="2" name="Imagen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relacionad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1316477"/>
                    </a:xfrm>
                    <a:prstGeom prst="rect">
                      <a:avLst/>
                    </a:prstGeom>
                    <a:noFill/>
                    <a:ln>
                      <a:noFill/>
                    </a:ln>
                  </pic:spPr>
                </pic:pic>
              </a:graphicData>
            </a:graphic>
          </wp:inline>
        </w:drawing>
      </w:r>
    </w:p>
    <w:p w14:paraId="3F990D87" w14:textId="2677694B" w:rsidR="002E6665" w:rsidRPr="00862B1F" w:rsidRDefault="002E6665" w:rsidP="002E6665">
      <w:pPr>
        <w:jc w:val="center"/>
        <w:rPr>
          <w:i/>
          <w:lang w:val="es-ES"/>
        </w:rPr>
      </w:pPr>
      <w:r w:rsidRPr="00862B1F">
        <w:rPr>
          <w:i/>
          <w:lang w:val="es-ES"/>
        </w:rPr>
        <w:t>Fig. 2: Tabla de Símbolos</w:t>
      </w:r>
    </w:p>
    <w:p w14:paraId="2F6E16D4" w14:textId="77777777" w:rsidR="00862B1F" w:rsidRDefault="00862B1F" w:rsidP="002E6665">
      <w:pPr>
        <w:jc w:val="center"/>
        <w:rPr>
          <w:lang w:val="es-ES"/>
        </w:rPr>
      </w:pPr>
    </w:p>
    <w:p w14:paraId="21DA1A6E" w14:textId="06DD47BC" w:rsidR="00862B1F" w:rsidRDefault="00862B1F" w:rsidP="00862B1F">
      <w:pPr>
        <w:pStyle w:val="Ttulo1"/>
        <w:rPr>
          <w:lang w:val="es-ES"/>
        </w:rPr>
      </w:pPr>
      <w:r>
        <w:rPr>
          <w:lang w:val="es-ES"/>
        </w:rPr>
        <w:t>Resultados y discusión</w:t>
      </w:r>
    </w:p>
    <w:p w14:paraId="3E05A9AF" w14:textId="3E398E41" w:rsidR="00862B1F" w:rsidRDefault="00862B1F" w:rsidP="00862B1F">
      <w:pPr>
        <w:pStyle w:val="Text"/>
        <w:ind w:firstLine="0"/>
        <w:rPr>
          <w:lang w:val="es-EC"/>
        </w:rPr>
      </w:pPr>
      <w:r>
        <w:rPr>
          <w:lang w:val="es-EC"/>
        </w:rPr>
        <w:t>En los resultados se obtuvo la tabla de símbolos</w:t>
      </w:r>
      <w:r w:rsidR="005B445B">
        <w:rPr>
          <w:lang w:val="es-EC"/>
        </w:rPr>
        <w:t xml:space="preserve"> [5]</w:t>
      </w:r>
      <w:r>
        <w:rPr>
          <w:lang w:val="es-EC"/>
        </w:rPr>
        <w:t xml:space="preserve">, la cual guarda todos los elementos que se han leído por el programa. </w:t>
      </w:r>
    </w:p>
    <w:p w14:paraId="7A4B7962" w14:textId="77777777" w:rsidR="00862B1F" w:rsidRDefault="00862B1F" w:rsidP="00862B1F">
      <w:pPr>
        <w:pStyle w:val="Text"/>
        <w:ind w:firstLine="0"/>
        <w:rPr>
          <w:lang w:val="es-EC"/>
        </w:rPr>
      </w:pPr>
      <w:r>
        <w:rPr>
          <w:lang w:val="es-EC"/>
        </w:rPr>
        <w:t xml:space="preserve">El programa leerá el txt, denominado como “Input”, encontrando errores en el </w:t>
      </w:r>
      <w:proofErr w:type="spellStart"/>
      <w:r>
        <w:rPr>
          <w:lang w:val="es-EC"/>
        </w:rPr>
        <w:t>cmd</w:t>
      </w:r>
      <w:proofErr w:type="spellEnd"/>
      <w:r>
        <w:rPr>
          <w:lang w:val="es-EC"/>
        </w:rPr>
        <w:t xml:space="preserve">, de hallarlas y el de guardar los valores de variables en la tabla de símbolos. </w:t>
      </w:r>
    </w:p>
    <w:p w14:paraId="4043A45C" w14:textId="77777777" w:rsidR="00862B1F" w:rsidRDefault="00862B1F" w:rsidP="00862B1F">
      <w:pPr>
        <w:pStyle w:val="Text"/>
        <w:ind w:firstLine="0"/>
        <w:rPr>
          <w:lang w:val="es-EC"/>
        </w:rPr>
      </w:pPr>
    </w:p>
    <w:p w14:paraId="15A5BAC2" w14:textId="5521D579" w:rsidR="00862B1F" w:rsidRPr="00862B1F" w:rsidRDefault="00862B1F" w:rsidP="00862B1F">
      <w:pPr>
        <w:pStyle w:val="Text"/>
        <w:keepNext/>
        <w:ind w:firstLine="0"/>
      </w:pPr>
      <w:r>
        <w:rPr>
          <w:noProof/>
          <w:lang w:val="es-MX" w:eastAsia="es-MX"/>
        </w:rPr>
        <w:drawing>
          <wp:inline distT="0" distB="0" distL="0" distR="0" wp14:anchorId="311FD5DF" wp14:editId="2D5C9A63">
            <wp:extent cx="3324225" cy="24847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678" t="12845" r="13393" b="4504"/>
                    <a:stretch/>
                  </pic:blipFill>
                  <pic:spPr bwMode="auto">
                    <a:xfrm>
                      <a:off x="0" y="0"/>
                      <a:ext cx="3357785" cy="2509860"/>
                    </a:xfrm>
                    <a:prstGeom prst="rect">
                      <a:avLst/>
                    </a:prstGeom>
                    <a:ln>
                      <a:noFill/>
                    </a:ln>
                    <a:extLst>
                      <a:ext uri="{53640926-AAD7-44D8-BBD7-CCE9431645EC}">
                        <a14:shadowObscured xmlns:a14="http://schemas.microsoft.com/office/drawing/2010/main"/>
                      </a:ext>
                    </a:extLst>
                  </pic:spPr>
                </pic:pic>
              </a:graphicData>
            </a:graphic>
          </wp:inline>
        </w:drawing>
      </w:r>
    </w:p>
    <w:p w14:paraId="11FA582E" w14:textId="09AA9F10" w:rsidR="00862B1F" w:rsidRPr="00862B1F" w:rsidRDefault="00862B1F" w:rsidP="00862B1F">
      <w:pPr>
        <w:pStyle w:val="Text"/>
        <w:ind w:firstLine="0"/>
        <w:jc w:val="center"/>
        <w:rPr>
          <w:i/>
          <w:lang w:val="es-EC"/>
        </w:rPr>
      </w:pPr>
      <w:r w:rsidRPr="00862B1F">
        <w:rPr>
          <w:i/>
          <w:lang w:val="es-EC"/>
        </w:rPr>
        <w:t>Fig. 3: Input txt</w:t>
      </w:r>
    </w:p>
    <w:p w14:paraId="7431FD1F" w14:textId="77777777" w:rsidR="00862B1F" w:rsidRPr="00D17A57" w:rsidRDefault="00862B1F" w:rsidP="00862B1F">
      <w:pPr>
        <w:pStyle w:val="Text"/>
        <w:ind w:firstLine="0"/>
        <w:rPr>
          <w:lang w:val="es-EC"/>
        </w:rPr>
      </w:pPr>
    </w:p>
    <w:p w14:paraId="3CC883F9" w14:textId="77777777" w:rsidR="00862B1F" w:rsidRPr="004567EE" w:rsidRDefault="00862B1F" w:rsidP="00862B1F">
      <w:pPr>
        <w:pStyle w:val="Text"/>
        <w:rPr>
          <w:lang w:val="es-EC"/>
        </w:rPr>
      </w:pPr>
    </w:p>
    <w:p w14:paraId="737BCF14" w14:textId="77777777" w:rsidR="00862B1F" w:rsidRDefault="00862B1F" w:rsidP="00862B1F">
      <w:pPr>
        <w:pStyle w:val="Text"/>
        <w:ind w:firstLine="0"/>
        <w:rPr>
          <w:lang w:val="es-EC"/>
        </w:rPr>
      </w:pPr>
      <w:r>
        <w:rPr>
          <w:lang w:val="es-EC"/>
        </w:rPr>
        <w:tab/>
        <w:t xml:space="preserve">Procedemos a abrir un </w:t>
      </w:r>
      <w:proofErr w:type="spellStart"/>
      <w:r>
        <w:rPr>
          <w:lang w:val="es-EC"/>
        </w:rPr>
        <w:t>cmd</w:t>
      </w:r>
      <w:proofErr w:type="spellEnd"/>
      <w:r>
        <w:rPr>
          <w:lang w:val="es-EC"/>
        </w:rPr>
        <w:t>, y lo direccionamos hacia la carpeta en donde tenemos el ejecutable, esto con el comando cd.</w:t>
      </w:r>
    </w:p>
    <w:p w14:paraId="6FC43A7C" w14:textId="77777777" w:rsidR="00862B1F" w:rsidRDefault="00862B1F" w:rsidP="00862B1F">
      <w:pPr>
        <w:pStyle w:val="Text"/>
        <w:keepNext/>
        <w:ind w:firstLine="0"/>
      </w:pPr>
      <w:r>
        <w:rPr>
          <w:noProof/>
          <w:lang w:val="es-MX" w:eastAsia="es-MX"/>
        </w:rPr>
        <w:drawing>
          <wp:inline distT="0" distB="0" distL="0" distR="0" wp14:anchorId="549BA1A7" wp14:editId="71956DC4">
            <wp:extent cx="3276600" cy="24574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274" t="13403" r="13393" b="4504"/>
                    <a:stretch/>
                  </pic:blipFill>
                  <pic:spPr bwMode="auto">
                    <a:xfrm>
                      <a:off x="0" y="0"/>
                      <a:ext cx="3284607" cy="2463455"/>
                    </a:xfrm>
                    <a:prstGeom prst="rect">
                      <a:avLst/>
                    </a:prstGeom>
                    <a:ln>
                      <a:noFill/>
                    </a:ln>
                    <a:extLst>
                      <a:ext uri="{53640926-AAD7-44D8-BBD7-CCE9431645EC}">
                        <a14:shadowObscured xmlns:a14="http://schemas.microsoft.com/office/drawing/2010/main"/>
                      </a:ext>
                    </a:extLst>
                  </pic:spPr>
                </pic:pic>
              </a:graphicData>
            </a:graphic>
          </wp:inline>
        </w:drawing>
      </w:r>
    </w:p>
    <w:p w14:paraId="5C4AB890" w14:textId="67F873B0" w:rsidR="00862B1F" w:rsidRPr="00862B1F" w:rsidRDefault="00862B1F" w:rsidP="00862B1F">
      <w:pPr>
        <w:jc w:val="center"/>
        <w:rPr>
          <w:i/>
          <w:lang w:val="es-ES"/>
        </w:rPr>
      </w:pPr>
      <w:r w:rsidRPr="00862B1F">
        <w:rPr>
          <w:i/>
          <w:lang w:val="es-ES"/>
        </w:rPr>
        <w:t>Fig. 4: CMD en Linux</w:t>
      </w:r>
    </w:p>
    <w:p w14:paraId="39975271" w14:textId="77777777" w:rsidR="00862B1F" w:rsidRDefault="00862B1F" w:rsidP="00862B1F">
      <w:pPr>
        <w:rPr>
          <w:lang w:val="es-ES"/>
        </w:rPr>
      </w:pPr>
    </w:p>
    <w:p w14:paraId="071EC737" w14:textId="77777777" w:rsidR="00862B1F" w:rsidRDefault="00862B1F" w:rsidP="00862B1F">
      <w:pPr>
        <w:rPr>
          <w:lang w:val="es-MX"/>
        </w:rPr>
      </w:pPr>
      <w:r w:rsidRPr="008657AF">
        <w:rPr>
          <w:lang w:val="es-ES"/>
        </w:rPr>
        <w:tab/>
      </w:r>
      <w:r w:rsidRPr="00F0470B">
        <w:rPr>
          <w:lang w:val="es-MX"/>
        </w:rPr>
        <w:t xml:space="preserve">Ahora escribimos el comando </w:t>
      </w:r>
      <w:r>
        <w:rPr>
          <w:lang w:val="es-MX"/>
        </w:rPr>
        <w:t xml:space="preserve">para ejecutar el programa, el cual tiene por nombre “Proyecto”. El comando </w:t>
      </w:r>
      <w:proofErr w:type="gramStart"/>
      <w:r>
        <w:rPr>
          <w:lang w:val="es-MX"/>
        </w:rPr>
        <w:t>es .</w:t>
      </w:r>
      <w:proofErr w:type="gramEnd"/>
      <w:r>
        <w:rPr>
          <w:lang w:val="es-MX"/>
        </w:rPr>
        <w:t>/Proyecto Input.txt, con esto se analizará el documento en busca de errores y en caso de no haberlos devolverá un análisis correcto.</w:t>
      </w:r>
    </w:p>
    <w:p w14:paraId="417B1E00" w14:textId="77777777" w:rsidR="00862B1F" w:rsidRDefault="00862B1F" w:rsidP="00862B1F">
      <w:pPr>
        <w:rPr>
          <w:lang w:val="es-MX"/>
        </w:rPr>
      </w:pPr>
    </w:p>
    <w:p w14:paraId="42CD314B" w14:textId="77777777" w:rsidR="00862B1F" w:rsidRPr="00862B1F" w:rsidRDefault="00862B1F" w:rsidP="00862B1F">
      <w:pPr>
        <w:keepNext/>
        <w:rPr>
          <w:i/>
        </w:rPr>
      </w:pPr>
      <w:r w:rsidRPr="00862B1F">
        <w:rPr>
          <w:i/>
          <w:noProof/>
          <w:lang w:val="es-MX" w:eastAsia="es-MX"/>
        </w:rPr>
        <w:drawing>
          <wp:inline distT="0" distB="0" distL="0" distR="0" wp14:anchorId="0CA0D9D7" wp14:editId="11D1B44C">
            <wp:extent cx="3200400" cy="1881747"/>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571" t="13402" r="13691" b="22897"/>
                    <a:stretch/>
                  </pic:blipFill>
                  <pic:spPr bwMode="auto">
                    <a:xfrm>
                      <a:off x="0" y="0"/>
                      <a:ext cx="3219504" cy="1892979"/>
                    </a:xfrm>
                    <a:prstGeom prst="rect">
                      <a:avLst/>
                    </a:prstGeom>
                    <a:ln>
                      <a:noFill/>
                    </a:ln>
                    <a:extLst>
                      <a:ext uri="{53640926-AAD7-44D8-BBD7-CCE9431645EC}">
                        <a14:shadowObscured xmlns:a14="http://schemas.microsoft.com/office/drawing/2010/main"/>
                      </a:ext>
                    </a:extLst>
                  </pic:spPr>
                </pic:pic>
              </a:graphicData>
            </a:graphic>
          </wp:inline>
        </w:drawing>
      </w:r>
    </w:p>
    <w:p w14:paraId="2B3AB188" w14:textId="60C33EE1" w:rsidR="00862B1F" w:rsidRPr="00862B1F" w:rsidRDefault="00862B1F" w:rsidP="00862B1F">
      <w:pPr>
        <w:pStyle w:val="Text"/>
        <w:ind w:firstLine="0"/>
        <w:jc w:val="center"/>
        <w:rPr>
          <w:i/>
          <w:lang w:val="es-EC"/>
        </w:rPr>
      </w:pPr>
      <w:r w:rsidRPr="00862B1F">
        <w:rPr>
          <w:i/>
          <w:lang w:val="es-EC"/>
        </w:rPr>
        <w:t>Fig. 5: Ejecución sin errores</w:t>
      </w:r>
    </w:p>
    <w:p w14:paraId="05B9657C" w14:textId="77777777" w:rsidR="00862B1F" w:rsidRDefault="00862B1F" w:rsidP="00862B1F">
      <w:pPr>
        <w:pStyle w:val="Text"/>
        <w:ind w:firstLine="0"/>
        <w:rPr>
          <w:lang w:val="es-EC"/>
        </w:rPr>
      </w:pPr>
    </w:p>
    <w:p w14:paraId="03EAC408" w14:textId="2AD9BEC0" w:rsidR="00862B1F" w:rsidRDefault="00862B1F" w:rsidP="00862B1F">
      <w:pPr>
        <w:pStyle w:val="Text"/>
        <w:ind w:firstLine="0"/>
        <w:rPr>
          <w:lang w:val="es-EC"/>
        </w:rPr>
      </w:pPr>
      <w:r>
        <w:rPr>
          <w:lang w:val="es-EC"/>
        </w:rPr>
        <w:tab/>
        <w:t>Podemos ver entonces, que no existen errores en el txt, el cual consta de varias instrucciones.</w:t>
      </w:r>
    </w:p>
    <w:p w14:paraId="3D501EFF" w14:textId="77777777" w:rsidR="00862B1F" w:rsidRDefault="00862B1F" w:rsidP="00862B1F">
      <w:pPr>
        <w:pStyle w:val="Text"/>
        <w:ind w:firstLine="0"/>
        <w:rPr>
          <w:lang w:val="es-EC"/>
        </w:rPr>
      </w:pPr>
    </w:p>
    <w:p w14:paraId="606F23AC" w14:textId="77777777" w:rsidR="00862B1F" w:rsidRDefault="00862B1F" w:rsidP="00862B1F">
      <w:pPr>
        <w:pStyle w:val="Text"/>
        <w:keepNext/>
        <w:ind w:firstLine="0"/>
      </w:pPr>
      <w:r>
        <w:rPr>
          <w:noProof/>
          <w:lang w:val="es-MX" w:eastAsia="es-MX"/>
        </w:rPr>
        <w:drawing>
          <wp:inline distT="0" distB="0" distL="0" distR="0" wp14:anchorId="34FE7B03" wp14:editId="21C1ECCC">
            <wp:extent cx="2890709" cy="2171700"/>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274" t="13403" r="13095" b="3946"/>
                    <a:stretch/>
                  </pic:blipFill>
                  <pic:spPr bwMode="auto">
                    <a:xfrm>
                      <a:off x="0" y="0"/>
                      <a:ext cx="2910328" cy="2186439"/>
                    </a:xfrm>
                    <a:prstGeom prst="rect">
                      <a:avLst/>
                    </a:prstGeom>
                    <a:ln>
                      <a:noFill/>
                    </a:ln>
                    <a:extLst>
                      <a:ext uri="{53640926-AAD7-44D8-BBD7-CCE9431645EC}">
                        <a14:shadowObscured xmlns:a14="http://schemas.microsoft.com/office/drawing/2010/main"/>
                      </a:ext>
                    </a:extLst>
                  </pic:spPr>
                </pic:pic>
              </a:graphicData>
            </a:graphic>
          </wp:inline>
        </w:drawing>
      </w:r>
    </w:p>
    <w:p w14:paraId="22B8633D" w14:textId="418ADB3B" w:rsidR="00862B1F" w:rsidRPr="00862B1F" w:rsidRDefault="00862B1F" w:rsidP="00862B1F">
      <w:pPr>
        <w:pStyle w:val="Descripcin"/>
        <w:jc w:val="center"/>
        <w:rPr>
          <w:color w:val="000000" w:themeColor="text1"/>
          <w:lang w:val="es-EC"/>
        </w:rPr>
      </w:pPr>
      <w:r>
        <w:rPr>
          <w:color w:val="000000" w:themeColor="text1"/>
          <w:lang w:val="es-MX"/>
        </w:rPr>
        <w:t>Fig. 6: Input txt sin errores</w:t>
      </w:r>
    </w:p>
    <w:p w14:paraId="16C3E844" w14:textId="77777777" w:rsidR="00862B1F" w:rsidRPr="004567EE" w:rsidRDefault="00862B1F" w:rsidP="00862B1F">
      <w:pPr>
        <w:pStyle w:val="Text"/>
        <w:rPr>
          <w:lang w:val="es-EC"/>
        </w:rPr>
      </w:pPr>
    </w:p>
    <w:p w14:paraId="74B228A8" w14:textId="77777777" w:rsidR="00862B1F" w:rsidRPr="004567EE" w:rsidRDefault="00862B1F" w:rsidP="00862B1F">
      <w:pPr>
        <w:pStyle w:val="Text"/>
        <w:rPr>
          <w:lang w:val="es-EC"/>
        </w:rPr>
      </w:pPr>
    </w:p>
    <w:p w14:paraId="71CE9875" w14:textId="77777777" w:rsidR="00862B1F" w:rsidRDefault="00862B1F" w:rsidP="00862B1F">
      <w:pPr>
        <w:pStyle w:val="Text"/>
        <w:rPr>
          <w:lang w:val="es-EC"/>
        </w:rPr>
      </w:pPr>
      <w:r>
        <w:rPr>
          <w:lang w:val="es-EC"/>
        </w:rPr>
        <w:t>Ahora comprobamos la tabla de símbolos con los resultados guardados de la ejecución del programa.</w:t>
      </w:r>
    </w:p>
    <w:p w14:paraId="07093171" w14:textId="77777777" w:rsidR="00862B1F" w:rsidRDefault="00862B1F" w:rsidP="00862B1F">
      <w:pPr>
        <w:pStyle w:val="Text"/>
        <w:rPr>
          <w:lang w:val="es-EC"/>
        </w:rPr>
      </w:pPr>
    </w:p>
    <w:p w14:paraId="1DBBC235" w14:textId="77777777" w:rsidR="00862B1F" w:rsidRDefault="00862B1F" w:rsidP="00862B1F">
      <w:pPr>
        <w:pStyle w:val="Text"/>
        <w:keepNext/>
      </w:pPr>
      <w:r>
        <w:rPr>
          <w:noProof/>
          <w:lang w:val="es-MX" w:eastAsia="es-MX"/>
        </w:rPr>
        <w:drawing>
          <wp:inline distT="0" distB="0" distL="0" distR="0" wp14:anchorId="27A60542" wp14:editId="272482D4">
            <wp:extent cx="3076575" cy="2303487"/>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274" t="13961" r="13690" b="4505"/>
                    <a:stretch/>
                  </pic:blipFill>
                  <pic:spPr bwMode="auto">
                    <a:xfrm>
                      <a:off x="0" y="0"/>
                      <a:ext cx="3092899" cy="2315709"/>
                    </a:xfrm>
                    <a:prstGeom prst="rect">
                      <a:avLst/>
                    </a:prstGeom>
                    <a:ln>
                      <a:noFill/>
                    </a:ln>
                    <a:extLst>
                      <a:ext uri="{53640926-AAD7-44D8-BBD7-CCE9431645EC}">
                        <a14:shadowObscured xmlns:a14="http://schemas.microsoft.com/office/drawing/2010/main"/>
                      </a:ext>
                    </a:extLst>
                  </pic:spPr>
                </pic:pic>
              </a:graphicData>
            </a:graphic>
          </wp:inline>
        </w:drawing>
      </w:r>
    </w:p>
    <w:p w14:paraId="47162EEA" w14:textId="2393847B" w:rsidR="00862B1F" w:rsidRPr="00862B1F" w:rsidRDefault="00862B1F" w:rsidP="00862B1F">
      <w:pPr>
        <w:pStyle w:val="Descripcin"/>
        <w:jc w:val="center"/>
        <w:rPr>
          <w:color w:val="000000" w:themeColor="text1"/>
          <w:lang w:val="es-MX"/>
        </w:rPr>
      </w:pPr>
      <w:r>
        <w:rPr>
          <w:color w:val="000000" w:themeColor="text1"/>
          <w:lang w:val="es-MX"/>
        </w:rPr>
        <w:t xml:space="preserve">Fig. </w:t>
      </w:r>
      <w:r w:rsidRPr="00862B1F">
        <w:rPr>
          <w:color w:val="000000" w:themeColor="text1"/>
          <w:lang w:val="es-ES"/>
        </w:rPr>
        <w:t>7</w:t>
      </w:r>
      <w:r w:rsidRPr="00862B1F">
        <w:rPr>
          <w:color w:val="000000" w:themeColor="text1"/>
          <w:lang w:val="es-MX"/>
        </w:rPr>
        <w:t xml:space="preserve">. Tabla de </w:t>
      </w:r>
      <w:r>
        <w:rPr>
          <w:color w:val="000000" w:themeColor="text1"/>
          <w:lang w:val="es-MX"/>
        </w:rPr>
        <w:t xml:space="preserve">símbolos </w:t>
      </w:r>
      <w:r w:rsidRPr="00862B1F">
        <w:rPr>
          <w:color w:val="000000" w:themeColor="text1"/>
          <w:lang w:val="es-MX"/>
        </w:rPr>
        <w:t xml:space="preserve"> Input.txt</w:t>
      </w:r>
    </w:p>
    <w:p w14:paraId="3912A1AC" w14:textId="0E8E8076" w:rsidR="00862B1F" w:rsidRDefault="00862B1F" w:rsidP="00862B1F">
      <w:pPr>
        <w:ind w:firstLine="202"/>
        <w:jc w:val="both"/>
        <w:rPr>
          <w:lang w:val="es-MX"/>
        </w:rPr>
      </w:pPr>
      <w:r>
        <w:rPr>
          <w:lang w:val="es-MX"/>
        </w:rPr>
        <w:t>Estos son los resultados en un ingreso sin errores, se puede notar que las variables son guardadas de acuerdo a su declaración y asignación en el txt</w:t>
      </w:r>
      <w:r w:rsidR="005B445B">
        <w:rPr>
          <w:lang w:val="es-MX"/>
        </w:rPr>
        <w:t xml:space="preserve"> [6]</w:t>
      </w:r>
      <w:r>
        <w:rPr>
          <w:lang w:val="es-MX"/>
        </w:rPr>
        <w:t xml:space="preserve">. </w:t>
      </w:r>
    </w:p>
    <w:p w14:paraId="1AD11515" w14:textId="77777777" w:rsidR="00862B1F" w:rsidRDefault="00862B1F" w:rsidP="00862B1F">
      <w:pPr>
        <w:jc w:val="both"/>
        <w:rPr>
          <w:lang w:val="es-MX"/>
        </w:rPr>
      </w:pPr>
      <w:r>
        <w:rPr>
          <w:lang w:val="es-MX"/>
        </w:rPr>
        <w:t xml:space="preserve">Se puede mencionar entonces que el analizador funciona de una manera correcta, al generar la tabla a partir del input, esto se realiza también cuando el análisis tiene errores, sin embargo, aquí se perderán ciertas variables. </w:t>
      </w:r>
    </w:p>
    <w:p w14:paraId="6222990C" w14:textId="3F71E76E" w:rsidR="00862B1F" w:rsidRDefault="00862B1F" w:rsidP="00862B1F">
      <w:pPr>
        <w:jc w:val="both"/>
        <w:rPr>
          <w:lang w:val="es-MX"/>
        </w:rPr>
      </w:pPr>
      <w:r>
        <w:rPr>
          <w:lang w:val="es-MX"/>
        </w:rPr>
        <w:tab/>
        <w:t>Ahora se mostrará los resultados con errores de análisis, el error será no definir una variable</w:t>
      </w:r>
      <w:r w:rsidR="005B445B">
        <w:rPr>
          <w:lang w:val="es-MX"/>
        </w:rPr>
        <w:t xml:space="preserve"> [7]</w:t>
      </w:r>
      <w:r>
        <w:rPr>
          <w:lang w:val="es-MX"/>
        </w:rPr>
        <w:t xml:space="preserve">. </w:t>
      </w:r>
    </w:p>
    <w:p w14:paraId="0E7BEE18" w14:textId="77777777" w:rsidR="00862B1F" w:rsidRDefault="00862B1F" w:rsidP="00862B1F">
      <w:pPr>
        <w:jc w:val="both"/>
        <w:rPr>
          <w:lang w:val="es-MX"/>
        </w:rPr>
      </w:pPr>
    </w:p>
    <w:p w14:paraId="64565A11" w14:textId="77777777" w:rsidR="00862B1F" w:rsidRDefault="00862B1F" w:rsidP="00862B1F">
      <w:pPr>
        <w:keepNext/>
        <w:jc w:val="both"/>
      </w:pPr>
      <w:r>
        <w:rPr>
          <w:noProof/>
          <w:lang w:val="es-MX" w:eastAsia="es-MX"/>
        </w:rPr>
        <w:drawing>
          <wp:inline distT="0" distB="0" distL="0" distR="0" wp14:anchorId="3EBBCE4A" wp14:editId="45E5CD77">
            <wp:extent cx="3219450" cy="235128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333" t="22897" r="13690" b="4505"/>
                    <a:stretch/>
                  </pic:blipFill>
                  <pic:spPr bwMode="auto">
                    <a:xfrm>
                      <a:off x="0" y="0"/>
                      <a:ext cx="3246876" cy="2371314"/>
                    </a:xfrm>
                    <a:prstGeom prst="rect">
                      <a:avLst/>
                    </a:prstGeom>
                    <a:ln>
                      <a:noFill/>
                    </a:ln>
                    <a:extLst>
                      <a:ext uri="{53640926-AAD7-44D8-BBD7-CCE9431645EC}">
                        <a14:shadowObscured xmlns:a14="http://schemas.microsoft.com/office/drawing/2010/main"/>
                      </a:ext>
                    </a:extLst>
                  </pic:spPr>
                </pic:pic>
              </a:graphicData>
            </a:graphic>
          </wp:inline>
        </w:drawing>
      </w:r>
    </w:p>
    <w:p w14:paraId="5FCA2FEA" w14:textId="7AD9BEDC" w:rsidR="00862B1F" w:rsidRPr="00862B1F" w:rsidRDefault="00862B1F" w:rsidP="00862B1F">
      <w:pPr>
        <w:pStyle w:val="Descripcin"/>
        <w:jc w:val="center"/>
        <w:rPr>
          <w:color w:val="000000" w:themeColor="text1"/>
          <w:lang w:val="es-MX"/>
        </w:rPr>
      </w:pPr>
      <w:r>
        <w:rPr>
          <w:color w:val="000000" w:themeColor="text1"/>
          <w:lang w:val="es-MX"/>
        </w:rPr>
        <w:t>Fig.</w:t>
      </w:r>
      <w:r w:rsidRPr="00862B1F">
        <w:rPr>
          <w:color w:val="000000" w:themeColor="text1"/>
          <w:lang w:val="es-MX"/>
        </w:rPr>
        <w:t xml:space="preserve"> </w:t>
      </w:r>
      <w:r w:rsidRPr="00A72E13">
        <w:rPr>
          <w:color w:val="000000" w:themeColor="text1"/>
          <w:lang w:val="es-MX"/>
        </w:rPr>
        <w:t>8</w:t>
      </w:r>
      <w:r w:rsidRPr="00862B1F">
        <w:rPr>
          <w:color w:val="000000" w:themeColor="text1"/>
          <w:lang w:val="es-MX"/>
        </w:rPr>
        <w:t>. Input.txt con un error.</w:t>
      </w:r>
    </w:p>
    <w:p w14:paraId="6A9D19DE" w14:textId="77777777" w:rsidR="00862B1F" w:rsidRDefault="00862B1F" w:rsidP="00862B1F">
      <w:pPr>
        <w:rPr>
          <w:lang w:val="es-MX"/>
        </w:rPr>
      </w:pPr>
      <w:r>
        <w:rPr>
          <w:lang w:val="es-MX"/>
        </w:rPr>
        <w:tab/>
        <w:t>El error está definido por su propio nombre, y se le asigna un valor cualquiera, sin haberlo declarado con ningún tipo y por ende generando así un error.</w:t>
      </w:r>
    </w:p>
    <w:p w14:paraId="27F64F23" w14:textId="77777777" w:rsidR="00862B1F" w:rsidRDefault="00862B1F" w:rsidP="00862B1F">
      <w:pPr>
        <w:keepNext/>
      </w:pPr>
      <w:r>
        <w:rPr>
          <w:noProof/>
          <w:lang w:val="es-MX" w:eastAsia="es-MX"/>
        </w:rPr>
        <w:drawing>
          <wp:inline distT="0" distB="0" distL="0" distR="0" wp14:anchorId="1C082D3E" wp14:editId="00BC634B">
            <wp:extent cx="3200400" cy="17056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705610"/>
                    </a:xfrm>
                    <a:prstGeom prst="rect">
                      <a:avLst/>
                    </a:prstGeom>
                  </pic:spPr>
                </pic:pic>
              </a:graphicData>
            </a:graphic>
          </wp:inline>
        </w:drawing>
      </w:r>
    </w:p>
    <w:p w14:paraId="2F46C45D" w14:textId="62A7BB6B" w:rsidR="00862B1F" w:rsidRPr="00862B1F" w:rsidRDefault="00862B1F" w:rsidP="00862B1F">
      <w:pPr>
        <w:pStyle w:val="Descripcin"/>
        <w:jc w:val="center"/>
        <w:rPr>
          <w:color w:val="000000" w:themeColor="text1"/>
          <w:lang w:val="es-MX"/>
        </w:rPr>
      </w:pPr>
      <w:r>
        <w:rPr>
          <w:color w:val="000000" w:themeColor="text1"/>
          <w:lang w:val="es-MX"/>
        </w:rPr>
        <w:t xml:space="preserve">Fig. </w:t>
      </w:r>
      <w:r w:rsidRPr="00A72E13">
        <w:rPr>
          <w:color w:val="000000" w:themeColor="text1"/>
          <w:lang w:val="es-MX"/>
        </w:rPr>
        <w:t>8</w:t>
      </w:r>
      <w:r w:rsidRPr="00862B1F">
        <w:rPr>
          <w:color w:val="000000" w:themeColor="text1"/>
          <w:lang w:val="es-MX"/>
        </w:rPr>
        <w:t>. Error por definición</w:t>
      </w:r>
    </w:p>
    <w:p w14:paraId="48E7E4AC" w14:textId="77777777" w:rsidR="00862B1F" w:rsidRDefault="00862B1F" w:rsidP="00862B1F">
      <w:pPr>
        <w:pStyle w:val="Text"/>
        <w:rPr>
          <w:lang w:val="es-EC"/>
        </w:rPr>
      </w:pPr>
      <w:r>
        <w:rPr>
          <w:lang w:val="es-EC"/>
        </w:rPr>
        <w:t xml:space="preserve">Entonces se da el error en la línea 29, en la cual se finaliza la función </w:t>
      </w:r>
      <w:proofErr w:type="spellStart"/>
      <w:r>
        <w:rPr>
          <w:lang w:val="es-EC"/>
        </w:rPr>
        <w:t>main</w:t>
      </w:r>
      <w:proofErr w:type="spellEnd"/>
      <w:r>
        <w:rPr>
          <w:lang w:val="es-EC"/>
        </w:rPr>
        <w:t xml:space="preserve"> que contenía al error, por ende, al no encontrarse asignación de “error”, se muestra en el </w:t>
      </w:r>
      <w:proofErr w:type="spellStart"/>
      <w:r>
        <w:rPr>
          <w:lang w:val="es-EC"/>
        </w:rPr>
        <w:t>cmd</w:t>
      </w:r>
      <w:proofErr w:type="spellEnd"/>
      <w:r>
        <w:rPr>
          <w:lang w:val="es-EC"/>
        </w:rPr>
        <w:t xml:space="preserve"> dicha cuestión.</w:t>
      </w:r>
    </w:p>
    <w:p w14:paraId="57CDEAA9" w14:textId="77777777" w:rsidR="00862B1F" w:rsidRDefault="00862B1F" w:rsidP="00862B1F">
      <w:pPr>
        <w:pStyle w:val="Text"/>
        <w:rPr>
          <w:lang w:val="es-EC"/>
        </w:rPr>
      </w:pPr>
    </w:p>
    <w:p w14:paraId="033C7FDE" w14:textId="77777777" w:rsidR="00862B1F" w:rsidRDefault="00862B1F" w:rsidP="00862B1F">
      <w:pPr>
        <w:pStyle w:val="Text"/>
        <w:keepNext/>
      </w:pPr>
      <w:r>
        <w:rPr>
          <w:noProof/>
          <w:lang w:val="es-MX" w:eastAsia="es-MX"/>
        </w:rPr>
        <w:drawing>
          <wp:inline distT="0" distB="0" distL="0" distR="0" wp14:anchorId="5639D776" wp14:editId="040BB1F3">
            <wp:extent cx="3200400" cy="170561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705610"/>
                    </a:xfrm>
                    <a:prstGeom prst="rect">
                      <a:avLst/>
                    </a:prstGeom>
                  </pic:spPr>
                </pic:pic>
              </a:graphicData>
            </a:graphic>
          </wp:inline>
        </w:drawing>
      </w:r>
    </w:p>
    <w:p w14:paraId="430211E8" w14:textId="0EDC5675" w:rsidR="00862B1F" w:rsidRPr="00862B1F" w:rsidRDefault="00862B1F" w:rsidP="00862B1F">
      <w:pPr>
        <w:pStyle w:val="Descripcin"/>
        <w:jc w:val="center"/>
        <w:rPr>
          <w:color w:val="000000" w:themeColor="text1"/>
          <w:lang w:val="es-MX"/>
        </w:rPr>
      </w:pPr>
      <w:r>
        <w:rPr>
          <w:color w:val="000000" w:themeColor="text1"/>
          <w:lang w:val="es-MX"/>
        </w:rPr>
        <w:t>Fig.</w:t>
      </w:r>
      <w:r w:rsidRPr="00862B1F">
        <w:rPr>
          <w:color w:val="000000" w:themeColor="text1"/>
          <w:lang w:val="es-MX"/>
        </w:rPr>
        <w:t xml:space="preserve"> </w:t>
      </w:r>
      <w:r w:rsidRPr="00862B1F">
        <w:rPr>
          <w:color w:val="000000" w:themeColor="text1"/>
          <w:lang w:val="es-ES"/>
        </w:rPr>
        <w:t>10</w:t>
      </w:r>
      <w:r w:rsidRPr="00862B1F">
        <w:rPr>
          <w:color w:val="000000" w:themeColor="text1"/>
          <w:lang w:val="es-MX"/>
        </w:rPr>
        <w:t>. Tabla de símbolos con errores</w:t>
      </w:r>
    </w:p>
    <w:p w14:paraId="4175DC35" w14:textId="77777777" w:rsidR="00862B1F" w:rsidRDefault="00862B1F" w:rsidP="00862B1F">
      <w:pPr>
        <w:pStyle w:val="Text"/>
        <w:rPr>
          <w:lang w:val="es-EC"/>
        </w:rPr>
      </w:pPr>
      <w:r>
        <w:rPr>
          <w:lang w:val="es-MX"/>
        </w:rPr>
        <w:t>Así se muestra entonces la tabla de símbolos cuando se dio un error de análisis. Se observa que las variables sin problema, son almacenadas, sin embargo, las variables que incurrían en error, no son tomadas y se excluyen.</w:t>
      </w:r>
    </w:p>
    <w:p w14:paraId="618DAF73" w14:textId="77777777" w:rsidR="00862B1F" w:rsidRDefault="00862B1F" w:rsidP="00862B1F">
      <w:pPr>
        <w:pStyle w:val="Text"/>
        <w:rPr>
          <w:lang w:val="es-EC"/>
        </w:rPr>
      </w:pPr>
      <w:r>
        <w:rPr>
          <w:lang w:val="es-EC"/>
        </w:rPr>
        <w:t xml:space="preserve"> </w:t>
      </w:r>
    </w:p>
    <w:p w14:paraId="1390B296" w14:textId="136E1E7C" w:rsidR="00862B1F" w:rsidRDefault="00862B1F" w:rsidP="00862B1F">
      <w:pPr>
        <w:pStyle w:val="Text"/>
        <w:ind w:firstLine="0"/>
        <w:rPr>
          <w:lang w:val="es-EC"/>
        </w:rPr>
      </w:pPr>
      <w:r>
        <w:rPr>
          <w:lang w:val="es-EC"/>
        </w:rPr>
        <w:tab/>
        <w:t>Entonces, con los ejemplos de ejecución errónea y libre de errores, se puede notar el correcto almacenamiento por la tabla de símbolos. Por lo tanto, el analizador construido en Linux, es funcional y puede ayudar a reconocer códigos en un nivel básico</w:t>
      </w:r>
      <w:r w:rsidR="005B445B">
        <w:rPr>
          <w:lang w:val="es-EC"/>
        </w:rPr>
        <w:t xml:space="preserve"> [8]</w:t>
      </w:r>
      <w:bookmarkStart w:id="1" w:name="_GoBack"/>
      <w:bookmarkEnd w:id="1"/>
      <w:r>
        <w:rPr>
          <w:lang w:val="es-EC"/>
        </w:rPr>
        <w:t xml:space="preserve">. </w:t>
      </w:r>
    </w:p>
    <w:p w14:paraId="7263F0AC" w14:textId="77777777" w:rsidR="00862B1F" w:rsidRPr="00862B1F" w:rsidRDefault="00862B1F" w:rsidP="00862B1F">
      <w:pPr>
        <w:rPr>
          <w:lang w:val="es-EC"/>
        </w:rPr>
      </w:pPr>
    </w:p>
    <w:p w14:paraId="53CDEFE6" w14:textId="4D08699C" w:rsidR="00E97402" w:rsidRDefault="00E97402" w:rsidP="002E66B7">
      <w:pPr>
        <w:pStyle w:val="Ttulo1"/>
        <w:rPr>
          <w:lang w:val="es-ES"/>
        </w:rPr>
      </w:pPr>
      <w:r w:rsidRPr="00154EC9">
        <w:rPr>
          <w:lang w:val="es-ES"/>
        </w:rPr>
        <w:t>Conclusion</w:t>
      </w:r>
      <w:r w:rsidR="00154EC9" w:rsidRPr="00154EC9">
        <w:rPr>
          <w:lang w:val="es-ES"/>
        </w:rPr>
        <w:t>es</w:t>
      </w:r>
    </w:p>
    <w:p w14:paraId="56C85D0A" w14:textId="664F3C21" w:rsidR="005E48BF" w:rsidRDefault="005E48BF" w:rsidP="005E48BF">
      <w:pPr>
        <w:pStyle w:val="Prrafodelista"/>
        <w:numPr>
          <w:ilvl w:val="0"/>
          <w:numId w:val="41"/>
        </w:numPr>
        <w:jc w:val="both"/>
        <w:rPr>
          <w:lang w:val="es-ES"/>
        </w:rPr>
      </w:pPr>
      <w:r>
        <w:rPr>
          <w:lang w:val="es-ES"/>
        </w:rPr>
        <w:t>Para que un analizador léxico cumpla su función principal, entregar un flujo de tokens, para su infraestructura debe contar con diagramas que describan los lexemas sin ninguna ambigüedad.</w:t>
      </w:r>
    </w:p>
    <w:p w14:paraId="08C2B281" w14:textId="0E740E24" w:rsidR="005E48BF" w:rsidRDefault="005E48BF" w:rsidP="005E48BF">
      <w:pPr>
        <w:pStyle w:val="Prrafodelista"/>
        <w:numPr>
          <w:ilvl w:val="0"/>
          <w:numId w:val="41"/>
        </w:numPr>
        <w:jc w:val="both"/>
        <w:rPr>
          <w:lang w:val="es-ES"/>
        </w:rPr>
      </w:pPr>
      <w:r>
        <w:rPr>
          <w:lang w:val="es-ES"/>
        </w:rPr>
        <w:t>En un lenguaje de programación todas las palabras reservadas son identificadores válidos, en este caso para solventar este problema se colocó en primer lugar las expresiones regulares que identifican dichas palabras para luego colocar los identificadores.</w:t>
      </w:r>
    </w:p>
    <w:p w14:paraId="35ED7ABB" w14:textId="385CC4DB" w:rsidR="00862B1F" w:rsidRPr="00862B1F" w:rsidRDefault="00862B1F" w:rsidP="005E48BF">
      <w:pPr>
        <w:pStyle w:val="Prrafodelista"/>
        <w:numPr>
          <w:ilvl w:val="0"/>
          <w:numId w:val="41"/>
        </w:numPr>
        <w:jc w:val="both"/>
        <w:rPr>
          <w:lang w:val="es-ES"/>
        </w:rPr>
      </w:pPr>
      <w:r>
        <w:rPr>
          <w:lang w:val="es-EC"/>
        </w:rPr>
        <w:t>Una vez finalizado el trabajo, se puede apreciar que siguió las normas establecidas para la creación de un analizador sintáctico.</w:t>
      </w:r>
    </w:p>
    <w:p w14:paraId="18A2B382" w14:textId="6BA1E5AE" w:rsidR="00862B1F" w:rsidRDefault="00862B1F" w:rsidP="00862B1F">
      <w:pPr>
        <w:pStyle w:val="Text"/>
        <w:numPr>
          <w:ilvl w:val="0"/>
          <w:numId w:val="41"/>
        </w:numPr>
        <w:rPr>
          <w:lang w:val="es-EC"/>
        </w:rPr>
      </w:pPr>
      <w:r>
        <w:rPr>
          <w:lang w:val="es-EC"/>
        </w:rPr>
        <w:t xml:space="preserve">Este, en primer lugar, hace uso del analizador léxico, desarrollado con anterioridad y del analizador sintáctico, </w:t>
      </w:r>
      <w:r w:rsidR="007A1DF3">
        <w:rPr>
          <w:noProof/>
          <w:lang w:val="es-MX" w:eastAsia="es-MX"/>
        </w:rPr>
        <w:lastRenderedPageBreak/>
        <w:drawing>
          <wp:anchor distT="0" distB="0" distL="114300" distR="114300" simplePos="0" relativeHeight="251660288" behindDoc="1" locked="0" layoutInCell="1" allowOverlap="1" wp14:anchorId="6A52489B" wp14:editId="0E0C4A21">
            <wp:simplePos x="0" y="0"/>
            <wp:positionH relativeFrom="column">
              <wp:posOffset>3376930</wp:posOffset>
            </wp:positionH>
            <wp:positionV relativeFrom="paragraph">
              <wp:posOffset>1270</wp:posOffset>
            </wp:positionV>
            <wp:extent cx="1241425" cy="1241425"/>
            <wp:effectExtent l="0" t="0" r="0" b="0"/>
            <wp:wrapTight wrapText="bothSides">
              <wp:wrapPolygon edited="0">
                <wp:start x="0" y="0"/>
                <wp:lineTo x="0" y="21213"/>
                <wp:lineTo x="21213" y="21213"/>
                <wp:lineTo x="21213" y="0"/>
                <wp:lineTo x="0" y="0"/>
              </wp:wrapPolygon>
            </wp:wrapTight>
            <wp:docPr id="8" name="Imagen 8" descr="Imagen de ALEX JAVIER MORALES CON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ALEX JAVIER MORALES COND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41425" cy="1241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s-EC"/>
        </w:rPr>
        <w:t xml:space="preserve">usando funcionalidades de flex y </w:t>
      </w:r>
      <w:proofErr w:type="spellStart"/>
      <w:r>
        <w:rPr>
          <w:lang w:val="es-EC"/>
        </w:rPr>
        <w:t>bison</w:t>
      </w:r>
      <w:proofErr w:type="spellEnd"/>
      <w:r>
        <w:rPr>
          <w:lang w:val="es-EC"/>
        </w:rPr>
        <w:t>.</w:t>
      </w:r>
    </w:p>
    <w:p w14:paraId="59F8D79B" w14:textId="409A802A" w:rsidR="00862B1F" w:rsidRPr="00862B1F" w:rsidRDefault="00862B1F" w:rsidP="005E48BF">
      <w:pPr>
        <w:pStyle w:val="Prrafodelista"/>
        <w:numPr>
          <w:ilvl w:val="0"/>
          <w:numId w:val="41"/>
        </w:numPr>
        <w:jc w:val="both"/>
        <w:rPr>
          <w:lang w:val="es-ES"/>
        </w:rPr>
      </w:pPr>
      <w:r>
        <w:rPr>
          <w:lang w:val="es-EC"/>
        </w:rPr>
        <w:t>Se cumple el objetivo principal del analizador, el cual era formar la tabla de símbolos y compilar y detectar ciertos errores de programación, esto en base a reglas bien definidas.</w:t>
      </w:r>
    </w:p>
    <w:p w14:paraId="64BC8DDF" w14:textId="309B8B0A" w:rsidR="00862B1F" w:rsidRPr="00862B1F" w:rsidRDefault="00862B1F" w:rsidP="005E48BF">
      <w:pPr>
        <w:pStyle w:val="Prrafodelista"/>
        <w:numPr>
          <w:ilvl w:val="0"/>
          <w:numId w:val="41"/>
        </w:numPr>
        <w:jc w:val="both"/>
        <w:rPr>
          <w:lang w:val="es-ES"/>
        </w:rPr>
      </w:pPr>
      <w:r>
        <w:rPr>
          <w:lang w:val="es-EC"/>
        </w:rPr>
        <w:t>Cabe mencionar que el trabajo en Linux, como sistema operativo, facilitó la creación e implementación de este analizador.</w:t>
      </w:r>
    </w:p>
    <w:p w14:paraId="7AAE248B" w14:textId="05BCD49F" w:rsidR="00862B1F" w:rsidRPr="005E48BF" w:rsidRDefault="00862B1F" w:rsidP="005E48BF">
      <w:pPr>
        <w:pStyle w:val="Prrafodelista"/>
        <w:numPr>
          <w:ilvl w:val="0"/>
          <w:numId w:val="41"/>
        </w:numPr>
        <w:jc w:val="both"/>
        <w:rPr>
          <w:lang w:val="es-ES"/>
        </w:rPr>
      </w:pPr>
      <w:r>
        <w:rPr>
          <w:lang w:val="es-EC"/>
        </w:rPr>
        <w:t>Es así, que se recomienda utilizarlo en proyectos que involucren la creación de compiladores.</w:t>
      </w:r>
    </w:p>
    <w:p w14:paraId="14B07D6F" w14:textId="1E90BF28" w:rsidR="005D72BB" w:rsidRPr="00154EC9" w:rsidRDefault="005D72BB" w:rsidP="00154EC9">
      <w:pPr>
        <w:tabs>
          <w:tab w:val="left" w:pos="360"/>
        </w:tabs>
        <w:autoSpaceDE w:val="0"/>
        <w:autoSpaceDN w:val="0"/>
        <w:adjustRightInd w:val="0"/>
        <w:ind w:firstLine="360"/>
        <w:jc w:val="both"/>
        <w:rPr>
          <w:color w:val="000000"/>
          <w:lang w:val="es-ES"/>
        </w:rPr>
      </w:pPr>
    </w:p>
    <w:p w14:paraId="36F86F84" w14:textId="189592EE" w:rsidR="0037551B" w:rsidRDefault="00E97402" w:rsidP="0066511D">
      <w:pPr>
        <w:pStyle w:val="ReferenceHead"/>
        <w:rPr>
          <w:lang w:val="es-ES"/>
        </w:rPr>
      </w:pPr>
      <w:r w:rsidRPr="00154EC9">
        <w:rPr>
          <w:lang w:val="es-ES"/>
        </w:rPr>
        <w:t>R</w:t>
      </w:r>
      <w:r w:rsidR="005E48BF">
        <w:rPr>
          <w:lang w:val="es-ES"/>
        </w:rPr>
        <w:t>eferencias</w:t>
      </w:r>
    </w:p>
    <w:p w14:paraId="076EF48D" w14:textId="77777777" w:rsidR="002E6665" w:rsidRPr="0066511D" w:rsidRDefault="002E6665" w:rsidP="0066511D">
      <w:pPr>
        <w:pStyle w:val="ReferenceHead"/>
        <w:rPr>
          <w:lang w:val="es-ES"/>
        </w:rPr>
      </w:pPr>
    </w:p>
    <w:p w14:paraId="3FB8D13D" w14:textId="303FDF63" w:rsidR="002E6665" w:rsidRDefault="002E6665" w:rsidP="002E6665">
      <w:pPr>
        <w:pStyle w:val="References"/>
        <w:rPr>
          <w:bCs/>
          <w:lang w:val="es-ES"/>
        </w:rPr>
      </w:pPr>
      <w:r w:rsidRPr="00EB7295">
        <w:rPr>
          <w:bCs/>
          <w:lang w:val="es-ES"/>
        </w:rPr>
        <w:t>A. Garrido-</w:t>
      </w:r>
      <w:proofErr w:type="spellStart"/>
      <w:r w:rsidRPr="00EB7295">
        <w:rPr>
          <w:bCs/>
          <w:lang w:val="es-ES"/>
        </w:rPr>
        <w:t>Alenda</w:t>
      </w:r>
      <w:proofErr w:type="spellEnd"/>
      <w:r w:rsidRPr="00EB7295">
        <w:rPr>
          <w:bCs/>
          <w:lang w:val="es-ES"/>
        </w:rPr>
        <w:t xml:space="preserve"> and M. L. Forcada, “</w:t>
      </w:r>
      <w:proofErr w:type="spellStart"/>
      <w:r w:rsidRPr="00EB7295">
        <w:rPr>
          <w:bCs/>
          <w:lang w:val="es-ES"/>
        </w:rPr>
        <w:t>Morphtrans</w:t>
      </w:r>
      <w:proofErr w:type="spellEnd"/>
      <w:r w:rsidRPr="00EB7295">
        <w:rPr>
          <w:bCs/>
          <w:lang w:val="es-ES"/>
        </w:rPr>
        <w:t xml:space="preserve">: un lenguaje y un compilador para especificar y generar módulos de transferencia </w:t>
      </w:r>
      <w:r>
        <w:rPr>
          <w:bCs/>
          <w:lang w:val="es-ES"/>
        </w:rPr>
        <w:t>morfol</w:t>
      </w:r>
      <w:r w:rsidRPr="00EB7295">
        <w:rPr>
          <w:bCs/>
          <w:lang w:val="es-ES"/>
        </w:rPr>
        <w:t>ógica para sistemas de traducción automática.” Procesamiento del Lenguaje Natural, vol. 27, pp. 157–164, 2001</w:t>
      </w:r>
      <w:r>
        <w:rPr>
          <w:bCs/>
          <w:lang w:val="es-ES"/>
        </w:rPr>
        <w:t>.</w:t>
      </w:r>
    </w:p>
    <w:p w14:paraId="0E5DD695" w14:textId="5EB17F8A" w:rsidR="005E48BF" w:rsidRDefault="005E48BF" w:rsidP="00CA6669">
      <w:pPr>
        <w:pStyle w:val="References"/>
        <w:rPr>
          <w:bCs/>
          <w:lang w:val="es-ES"/>
        </w:rPr>
      </w:pPr>
      <w:r w:rsidRPr="005E48BF">
        <w:rPr>
          <w:bCs/>
          <w:lang w:val="es-ES"/>
        </w:rPr>
        <w:t>A</w:t>
      </w:r>
      <w:r>
        <w:rPr>
          <w:bCs/>
          <w:lang w:val="es-ES"/>
        </w:rPr>
        <w:t>HO, Compiladores: Principios, Té</w:t>
      </w:r>
      <w:r w:rsidRPr="005E48BF">
        <w:rPr>
          <w:bCs/>
          <w:lang w:val="es-ES"/>
        </w:rPr>
        <w:t>cnicas y Herramientas, 2/ed. Pearson</w:t>
      </w:r>
      <w:r>
        <w:rPr>
          <w:bCs/>
          <w:lang w:val="es-ES"/>
        </w:rPr>
        <w:t xml:space="preserve"> </w:t>
      </w:r>
      <w:proofErr w:type="spellStart"/>
      <w:r w:rsidRPr="005E48BF">
        <w:rPr>
          <w:bCs/>
          <w:lang w:val="es-ES"/>
        </w:rPr>
        <w:t>Education</w:t>
      </w:r>
      <w:proofErr w:type="spellEnd"/>
      <w:r w:rsidRPr="005E48BF">
        <w:rPr>
          <w:bCs/>
          <w:lang w:val="es-ES"/>
        </w:rPr>
        <w:t>, 2008.</w:t>
      </w:r>
    </w:p>
    <w:p w14:paraId="51D46EC9" w14:textId="2632BF0C" w:rsidR="005E48BF" w:rsidRDefault="005E48BF" w:rsidP="00BE0A74">
      <w:pPr>
        <w:pStyle w:val="References"/>
        <w:rPr>
          <w:bCs/>
          <w:lang w:val="es-ES"/>
        </w:rPr>
      </w:pPr>
      <w:r w:rsidRPr="005E48BF">
        <w:rPr>
          <w:bCs/>
          <w:lang w:val="es-ES"/>
        </w:rPr>
        <w:t xml:space="preserve">F. J. </w:t>
      </w:r>
      <w:proofErr w:type="spellStart"/>
      <w:r w:rsidRPr="005E48BF">
        <w:rPr>
          <w:bCs/>
          <w:lang w:val="es-ES"/>
        </w:rPr>
        <w:t>Sanchis</w:t>
      </w:r>
      <w:proofErr w:type="spellEnd"/>
      <w:r w:rsidRPr="005E48BF">
        <w:rPr>
          <w:bCs/>
          <w:lang w:val="es-ES"/>
        </w:rPr>
        <w:t xml:space="preserve"> </w:t>
      </w:r>
      <w:proofErr w:type="spellStart"/>
      <w:r w:rsidRPr="005E48BF">
        <w:rPr>
          <w:bCs/>
          <w:lang w:val="es-ES"/>
        </w:rPr>
        <w:t>Llorca</w:t>
      </w:r>
      <w:proofErr w:type="spellEnd"/>
      <w:r w:rsidRPr="005E48BF">
        <w:rPr>
          <w:bCs/>
          <w:lang w:val="es-ES"/>
        </w:rPr>
        <w:t xml:space="preserve"> and C. G</w:t>
      </w:r>
      <w:r>
        <w:rPr>
          <w:bCs/>
          <w:lang w:val="es-ES"/>
        </w:rPr>
        <w:t>. Pascual, “Compiladores: teorí</w:t>
      </w:r>
      <w:r w:rsidRPr="005E48BF">
        <w:rPr>
          <w:bCs/>
          <w:lang w:val="es-ES"/>
        </w:rPr>
        <w:t>a y construcci</w:t>
      </w:r>
      <w:r>
        <w:rPr>
          <w:bCs/>
          <w:lang w:val="es-ES"/>
        </w:rPr>
        <w:t>ó</w:t>
      </w:r>
      <w:r w:rsidRPr="005E48BF">
        <w:rPr>
          <w:bCs/>
          <w:lang w:val="es-ES"/>
        </w:rPr>
        <w:t>n,” Paraninfo, 1986.</w:t>
      </w:r>
    </w:p>
    <w:p w14:paraId="721599C3" w14:textId="34FB9127" w:rsidR="00862B1F" w:rsidRPr="00A72E13" w:rsidRDefault="00F27835" w:rsidP="00BE0A74">
      <w:pPr>
        <w:pStyle w:val="References"/>
        <w:rPr>
          <w:bCs/>
          <w:lang w:val="es-MX"/>
        </w:rPr>
      </w:pPr>
      <w:r w:rsidRPr="00B270D5">
        <w:rPr>
          <w:noProof/>
          <w:lang w:val="es-EC"/>
        </w:rPr>
        <w:t xml:space="preserve">F. J. C. Limón, «Galeon.com,» 2015. [En línea]. </w:t>
      </w:r>
      <w:r w:rsidRPr="00A72E13">
        <w:rPr>
          <w:noProof/>
          <w:lang w:val="es-MX"/>
        </w:rPr>
        <w:t xml:space="preserve">Available: </w:t>
      </w:r>
      <w:hyperlink r:id="rId19" w:history="1">
        <w:r w:rsidRPr="00A72E13">
          <w:rPr>
            <w:rStyle w:val="Hipervnculo"/>
            <w:noProof/>
            <w:lang w:val="es-MX"/>
          </w:rPr>
          <w:t>http://10380054.galeon.com/u5.htm</w:t>
        </w:r>
      </w:hyperlink>
    </w:p>
    <w:p w14:paraId="1391F9F6" w14:textId="5B37A29D" w:rsidR="00F27835" w:rsidRPr="00F27835" w:rsidRDefault="00F27835" w:rsidP="00BE0A74">
      <w:pPr>
        <w:pStyle w:val="References"/>
        <w:rPr>
          <w:bCs/>
        </w:rPr>
      </w:pPr>
      <w:r w:rsidRPr="00B270D5">
        <w:rPr>
          <w:noProof/>
          <w:lang w:val="es-EC"/>
        </w:rPr>
        <w:t xml:space="preserve">V. Paxson, «TLDP,» Abril 1995. [En línea]. </w:t>
      </w:r>
      <w:r>
        <w:rPr>
          <w:noProof/>
        </w:rPr>
        <w:t xml:space="preserve">Available: </w:t>
      </w:r>
      <w:hyperlink r:id="rId20" w:anchor="SEC2" w:history="1">
        <w:r w:rsidRPr="00EB4C05">
          <w:rPr>
            <w:rStyle w:val="Hipervnculo"/>
            <w:noProof/>
          </w:rPr>
          <w:t>http://es.tldp.org/Manuales-LuCAS/FLEX/flex-es-2.5.html#SEC2</w:t>
        </w:r>
      </w:hyperlink>
      <w:r>
        <w:rPr>
          <w:noProof/>
        </w:rPr>
        <w:t>.</w:t>
      </w:r>
    </w:p>
    <w:p w14:paraId="5F453794" w14:textId="457BC666" w:rsidR="00F27835" w:rsidRPr="00A72E13" w:rsidRDefault="00F27835" w:rsidP="00BE0A74">
      <w:pPr>
        <w:pStyle w:val="References"/>
        <w:rPr>
          <w:bCs/>
          <w:lang w:val="es-MX"/>
        </w:rPr>
      </w:pPr>
      <w:r w:rsidRPr="00B270D5">
        <w:rPr>
          <w:noProof/>
          <w:lang w:val="es-EC"/>
        </w:rPr>
        <w:t xml:space="preserve">J. Ezpeleta, «Universidad de Saragoza,» 2013. [En línea]. </w:t>
      </w:r>
      <w:r w:rsidRPr="00A72E13">
        <w:rPr>
          <w:noProof/>
          <w:lang w:val="es-MX"/>
        </w:rPr>
        <w:t xml:space="preserve">Available: </w:t>
      </w:r>
      <w:hyperlink r:id="rId21" w:history="1">
        <w:r w:rsidRPr="00A72E13">
          <w:rPr>
            <w:rStyle w:val="Hipervnculo"/>
            <w:noProof/>
            <w:lang w:val="es-MX"/>
          </w:rPr>
          <w:t>http://webdiis.unizar.es/~ezpeleta/lib/exe/fetch.php?media=misdatos:compi:2bis.introflex.pdf</w:t>
        </w:r>
      </w:hyperlink>
      <w:r w:rsidRPr="00A72E13">
        <w:rPr>
          <w:noProof/>
          <w:lang w:val="es-MX"/>
        </w:rPr>
        <w:t>.</w:t>
      </w:r>
    </w:p>
    <w:p w14:paraId="10F4B492" w14:textId="1E81C55D" w:rsidR="00F27835" w:rsidRPr="00A72E13" w:rsidRDefault="00F27835" w:rsidP="00BE0A74">
      <w:pPr>
        <w:pStyle w:val="References"/>
        <w:rPr>
          <w:bCs/>
          <w:lang w:val="es-MX"/>
        </w:rPr>
      </w:pPr>
      <w:r w:rsidRPr="00B270D5">
        <w:rPr>
          <w:noProof/>
          <w:lang w:val="es-EC"/>
        </w:rPr>
        <w:t xml:space="preserve">D. J. B. Torralvo, «Universidad Politécnica de Madrid,» Junio 2014. [En línea]. </w:t>
      </w:r>
      <w:r w:rsidRPr="00A72E13">
        <w:rPr>
          <w:noProof/>
          <w:lang w:val="es-MX"/>
        </w:rPr>
        <w:t xml:space="preserve">Available: </w:t>
      </w:r>
      <w:hyperlink r:id="rId22" w:history="1">
        <w:r w:rsidRPr="00A72E13">
          <w:rPr>
            <w:rStyle w:val="Hipervnculo"/>
            <w:noProof/>
            <w:lang w:val="es-MX"/>
          </w:rPr>
          <w:t>http://oa.upm.es/32288/1/PFC_JOSE_BARBERA_TORRALVO.pdf</w:t>
        </w:r>
      </w:hyperlink>
      <w:r w:rsidRPr="00A72E13">
        <w:rPr>
          <w:noProof/>
          <w:lang w:val="es-MX"/>
        </w:rPr>
        <w:t>.</w:t>
      </w:r>
    </w:p>
    <w:p w14:paraId="278BF81D" w14:textId="537691C2" w:rsidR="00F27835" w:rsidRPr="00A72E13" w:rsidRDefault="00F27835" w:rsidP="00BE0A74">
      <w:pPr>
        <w:pStyle w:val="References"/>
        <w:rPr>
          <w:bCs/>
        </w:rPr>
      </w:pPr>
      <w:r w:rsidRPr="00B270D5">
        <w:rPr>
          <w:noProof/>
          <w:lang w:val="es-EC"/>
        </w:rPr>
        <w:t xml:space="preserve">S. Autor, «Tutos.com,» 2013. [En línea]. </w:t>
      </w:r>
      <w:r>
        <w:rPr>
          <w:noProof/>
        </w:rPr>
        <w:t xml:space="preserve">Available: </w:t>
      </w:r>
      <w:hyperlink r:id="rId23" w:history="1">
        <w:r w:rsidR="00A72E13" w:rsidRPr="00057179">
          <w:rPr>
            <w:rStyle w:val="Hipervnculo"/>
            <w:noProof/>
          </w:rPr>
          <w:t>http://www.unse-prog2.comxa.com/downloads/Tutorial%20de%20Instalacion%20y%20utilizacion%20de%20Flex-bison.pdf</w:t>
        </w:r>
      </w:hyperlink>
      <w:r>
        <w:rPr>
          <w:noProof/>
        </w:rPr>
        <w:t>.</w:t>
      </w:r>
    </w:p>
    <w:p w14:paraId="1CC45137" w14:textId="64B39862" w:rsidR="00A72E13" w:rsidRDefault="00A72E13" w:rsidP="00A72E13">
      <w:pPr>
        <w:pStyle w:val="References"/>
        <w:numPr>
          <w:ilvl w:val="0"/>
          <w:numId w:val="0"/>
        </w:numPr>
        <w:rPr>
          <w:noProof/>
        </w:rPr>
      </w:pPr>
    </w:p>
    <w:p w14:paraId="58E9C303" w14:textId="77BD14D2" w:rsidR="00A72E13" w:rsidRDefault="00A72E13" w:rsidP="00A72E13">
      <w:pPr>
        <w:pStyle w:val="References"/>
        <w:numPr>
          <w:ilvl w:val="0"/>
          <w:numId w:val="0"/>
        </w:numPr>
        <w:rPr>
          <w:noProof/>
        </w:rPr>
      </w:pPr>
    </w:p>
    <w:p w14:paraId="4934B02C" w14:textId="77777777" w:rsidR="00A72E13" w:rsidRDefault="00A72E13" w:rsidP="00A72E13">
      <w:pPr>
        <w:autoSpaceDE w:val="0"/>
        <w:autoSpaceDN w:val="0"/>
        <w:adjustRightInd w:val="0"/>
        <w:jc w:val="center"/>
        <w:rPr>
          <w:lang w:val="es-MX"/>
        </w:rPr>
      </w:pPr>
      <w:r w:rsidRPr="009F3AB5">
        <w:rPr>
          <w:lang w:val="es-MX"/>
        </w:rPr>
        <w:t>VI. BIOGRAFÍAS</w:t>
      </w:r>
    </w:p>
    <w:p w14:paraId="0557638D" w14:textId="77777777" w:rsidR="00A72E13" w:rsidRDefault="00A72E13" w:rsidP="00A72E13">
      <w:pPr>
        <w:autoSpaceDE w:val="0"/>
        <w:autoSpaceDN w:val="0"/>
        <w:adjustRightInd w:val="0"/>
        <w:jc w:val="center"/>
        <w:rPr>
          <w:lang w:val="es-MX"/>
        </w:rPr>
      </w:pPr>
    </w:p>
    <w:p w14:paraId="0492CA5B" w14:textId="77777777" w:rsidR="00A72E13" w:rsidRPr="00B270D5" w:rsidRDefault="00A72E13" w:rsidP="00A72E13">
      <w:pPr>
        <w:autoSpaceDE w:val="0"/>
        <w:autoSpaceDN w:val="0"/>
        <w:adjustRightInd w:val="0"/>
        <w:jc w:val="center"/>
        <w:rPr>
          <w:lang w:val="es-EC"/>
        </w:rPr>
      </w:pPr>
    </w:p>
    <w:p w14:paraId="0E69A608" w14:textId="77777777" w:rsidR="00A72E13" w:rsidRPr="009F3AB5" w:rsidRDefault="00A72E13" w:rsidP="00A72E13">
      <w:pPr>
        <w:jc w:val="both"/>
        <w:rPr>
          <w:rFonts w:eastAsiaTheme="minorEastAsia"/>
          <w:lang w:val="es-EC"/>
        </w:rPr>
      </w:pPr>
      <w:r w:rsidRPr="009F3AB5">
        <w:rPr>
          <w:rFonts w:eastAsiaTheme="minorEastAsia"/>
          <w:noProof/>
          <w:sz w:val="16"/>
          <w:szCs w:val="16"/>
          <w:lang w:val="es-MX" w:eastAsia="es-MX"/>
        </w:rPr>
        <w:drawing>
          <wp:anchor distT="0" distB="0" distL="114300" distR="114300" simplePos="0" relativeHeight="251659264" behindDoc="0" locked="0" layoutInCell="1" allowOverlap="1" wp14:anchorId="06133164" wp14:editId="295A6A73">
            <wp:simplePos x="0" y="0"/>
            <wp:positionH relativeFrom="column">
              <wp:posOffset>15240</wp:posOffset>
            </wp:positionH>
            <wp:positionV relativeFrom="paragraph">
              <wp:posOffset>-76200</wp:posOffset>
            </wp:positionV>
            <wp:extent cx="1209675" cy="1455420"/>
            <wp:effectExtent l="0" t="0" r="9525" b="0"/>
            <wp:wrapSquare wrapText="bothSides"/>
            <wp:docPr id="21" name="Imagen 21" descr="Descripción: https://fbcdn-sphotos-c-a.akamaihd.net/hphotos-ak-xfa1/v/t1.0-9/1601155_666576403392578_525268321_n.jpg?oh=5c30d89f2c34a9ea8bebdd44f3c9c60e&amp;oe=585EB27F&amp;__gda__=1477995766_7a0282de89d0b619051e6f4685d8a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https://fbcdn-sphotos-c-a.akamaihd.net/hphotos-ak-xfa1/v/t1.0-9/1601155_666576403392578_525268321_n.jpg?oh=5c30d89f2c34a9ea8bebdd44f3c9c60e&amp;oe=585EB27F&amp;__gda__=1477995766_7a0282de89d0b619051e6f4685d8a7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09675" cy="1455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F3AB5">
        <w:rPr>
          <w:rFonts w:eastAsiaTheme="minorEastAsia"/>
          <w:b/>
          <w:bCs/>
          <w:lang w:val="es-EC"/>
        </w:rPr>
        <w:t>Wilson Gabriel Ramos Bravo</w:t>
      </w:r>
      <w:r w:rsidRPr="009F3AB5">
        <w:rPr>
          <w:rFonts w:eastAsiaTheme="minorEastAsia"/>
          <w:lang w:val="es-EC"/>
        </w:rPr>
        <w:t>, nació el 28 de noviembre de 1996 en Quito - Ecuador, hijo de Wilson Ramos y Lupe Bravo, es el tercero de sus hermanos. Comenzó sus estudios en la Escuela Fiscal Mixta “Gonzalo Zaldumbide” en la cual obtuvo el honor de llegar a ser abanderado del pabellón Nacional. Estuvo en el “Instituto Nacional Mejía” institución en la cual alcanzo el mérito de ser segundo escolta del pabellón Nacional del Ecuador. En la universidad ingreso a la Escuela Politécnica Nacional para seguir su sueño que está en la ingeniería en sistemas informáticos y de computación. Actualmente cursa el cuarto semestre de dicha carrera. Como pasatiempo le gusta toca la guitarra, jugar videojuegos, salir con amigos y aprender un poquito más del medio que le rodea. Su visión está planteada en utilizar sus conocimientos en el ámbito astronómico, en el cual Ecuador tiene falencias o poca preocupación.</w:t>
      </w:r>
    </w:p>
    <w:p w14:paraId="2BD4A3D7" w14:textId="5FFEC8A5" w:rsidR="00A72E13" w:rsidRDefault="00A72E13" w:rsidP="00A72E13">
      <w:pPr>
        <w:pStyle w:val="References"/>
        <w:numPr>
          <w:ilvl w:val="0"/>
          <w:numId w:val="0"/>
        </w:numPr>
        <w:rPr>
          <w:bCs/>
          <w:lang w:val="es-EC"/>
        </w:rPr>
      </w:pPr>
    </w:p>
    <w:p w14:paraId="4C643BC8" w14:textId="120518EB" w:rsidR="00A72E13" w:rsidRPr="00A72E13" w:rsidRDefault="00A72E13" w:rsidP="00A72E13">
      <w:pPr>
        <w:pStyle w:val="References"/>
        <w:numPr>
          <w:ilvl w:val="0"/>
          <w:numId w:val="0"/>
        </w:numPr>
        <w:rPr>
          <w:bCs/>
          <w:sz w:val="20"/>
          <w:lang w:val="es-EC"/>
        </w:rPr>
      </w:pPr>
      <w:r>
        <w:rPr>
          <w:bCs/>
          <w:sz w:val="20"/>
          <w:lang w:val="es-EC"/>
        </w:rPr>
        <w:t xml:space="preserve">Alex Javier Morales Cóndor, nació el 4 de septiembre de 1996 en Quito – Ecuador, hijo de </w:t>
      </w:r>
      <w:proofErr w:type="spellStart"/>
      <w:r>
        <w:rPr>
          <w:bCs/>
          <w:sz w:val="20"/>
          <w:lang w:val="es-EC"/>
        </w:rPr>
        <w:t>Victor</w:t>
      </w:r>
      <w:proofErr w:type="spellEnd"/>
      <w:r>
        <w:rPr>
          <w:bCs/>
          <w:sz w:val="20"/>
          <w:lang w:val="es-EC"/>
        </w:rPr>
        <w:t xml:space="preserve"> Morales e Isabel Cóndor, es el tercero de cuatro hijos. Comenzó sus estudios en la Escuela Fiscal Mixta “Joaquín Gallegos Lara”, continuando sus estudios en la escuela particular #Niño Jesús de Praga”. Estuvo en el Colegio Nacional Mixto “Eloy Alfaro” donde obtuvo el título de bachiller Físico Matemático. Comenzó sus estudios en la Escuela Politécnica Nacional en el 2010 para conseguir el título de Ingeniero en Electr</w:t>
      </w:r>
      <w:r w:rsidR="001338D1">
        <w:rPr>
          <w:bCs/>
          <w:sz w:val="20"/>
          <w:lang w:val="es-EC"/>
        </w:rPr>
        <w:t xml:space="preserve">ónica y Redes de la </w:t>
      </w:r>
      <w:r w:rsidR="007A1DF3">
        <w:rPr>
          <w:bCs/>
          <w:sz w:val="20"/>
          <w:lang w:val="es-EC"/>
        </w:rPr>
        <w:t>Información,</w:t>
      </w:r>
      <w:r w:rsidR="001338D1">
        <w:rPr>
          <w:bCs/>
          <w:sz w:val="20"/>
          <w:lang w:val="es-EC"/>
        </w:rPr>
        <w:t xml:space="preserve"> pero cambio su área de estudio en el 2015 a Sistemas Informáticos y de Computación. Como pasatiempo disfruta de leer y escuchar música, practicar deportes como el ciclismo y correr.</w:t>
      </w:r>
    </w:p>
    <w:sectPr w:rsidR="00A72E13" w:rsidRPr="00A72E13" w:rsidSect="00143F2E">
      <w:headerReference w:type="default" r:id="rId25"/>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A471FD" w14:textId="77777777" w:rsidR="00BF21E5" w:rsidRDefault="00BF21E5">
      <w:r>
        <w:separator/>
      </w:r>
    </w:p>
  </w:endnote>
  <w:endnote w:type="continuationSeparator" w:id="0">
    <w:p w14:paraId="7E641AF2" w14:textId="77777777" w:rsidR="00BF21E5" w:rsidRDefault="00BF21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46729E" w14:textId="77777777" w:rsidR="00BF21E5" w:rsidRDefault="00BF21E5"/>
  </w:footnote>
  <w:footnote w:type="continuationSeparator" w:id="0">
    <w:p w14:paraId="67FA3C8D" w14:textId="77777777" w:rsidR="00BF21E5" w:rsidRDefault="00BF21E5">
      <w:r>
        <w:continuationSeparator/>
      </w:r>
    </w:p>
  </w:footnote>
  <w:footnote w:id="1">
    <w:p w14:paraId="3BB80BC9" w14:textId="1983EA15" w:rsidR="00DE07FA" w:rsidRDefault="00DE07FA">
      <w:pPr>
        <w:pStyle w:val="Textonotapi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46D12585" w:rsidR="00DE07FA" w:rsidRDefault="00DE07FA">
    <w:pPr>
      <w:framePr w:wrap="auto" w:vAnchor="text" w:hAnchor="margin" w:xAlign="right" w:y="1"/>
    </w:pPr>
    <w:r>
      <w:fldChar w:fldCharType="begin"/>
    </w:r>
    <w:r>
      <w:instrText xml:space="preserve">PAGE  </w:instrText>
    </w:r>
    <w:r>
      <w:fldChar w:fldCharType="separate"/>
    </w:r>
    <w:r w:rsidR="005B445B">
      <w:rPr>
        <w:noProof/>
      </w:rPr>
      <w:t>3</w:t>
    </w:r>
    <w:r>
      <w:fldChar w:fldCharType="end"/>
    </w:r>
  </w:p>
  <w:p w14:paraId="2D5740AD" w14:textId="77777777" w:rsidR="00DE07FA" w:rsidRDefault="00DE07FA">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1" w15:restartNumberingAfterBreak="0">
    <w:nsid w:val="7AAA1D34"/>
    <w:multiLevelType w:val="hybridMultilevel"/>
    <w:tmpl w:val="044C485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6191"/>
    <w:rsid w:val="000210AD"/>
    <w:rsid w:val="00042E13"/>
    <w:rsid w:val="000A168B"/>
    <w:rsid w:val="000D2BDE"/>
    <w:rsid w:val="00104BB0"/>
    <w:rsid w:val="0010794E"/>
    <w:rsid w:val="0013354F"/>
    <w:rsid w:val="001338D1"/>
    <w:rsid w:val="00143F2E"/>
    <w:rsid w:val="00144E72"/>
    <w:rsid w:val="00154EC9"/>
    <w:rsid w:val="0016200A"/>
    <w:rsid w:val="001768FF"/>
    <w:rsid w:val="001A60B1"/>
    <w:rsid w:val="001B36B1"/>
    <w:rsid w:val="001E7B7A"/>
    <w:rsid w:val="001F4C5C"/>
    <w:rsid w:val="00204478"/>
    <w:rsid w:val="00214E2E"/>
    <w:rsid w:val="00216141"/>
    <w:rsid w:val="00217186"/>
    <w:rsid w:val="002214D7"/>
    <w:rsid w:val="002434A1"/>
    <w:rsid w:val="00263943"/>
    <w:rsid w:val="00267B35"/>
    <w:rsid w:val="002E6665"/>
    <w:rsid w:val="002E66B7"/>
    <w:rsid w:val="002F7910"/>
    <w:rsid w:val="003427CE"/>
    <w:rsid w:val="00360269"/>
    <w:rsid w:val="0037551B"/>
    <w:rsid w:val="00392DBA"/>
    <w:rsid w:val="003C3322"/>
    <w:rsid w:val="003C68C2"/>
    <w:rsid w:val="003D4CAE"/>
    <w:rsid w:val="003F26BD"/>
    <w:rsid w:val="003F52AD"/>
    <w:rsid w:val="0041536B"/>
    <w:rsid w:val="0043144F"/>
    <w:rsid w:val="00431BFA"/>
    <w:rsid w:val="004353CF"/>
    <w:rsid w:val="004631BC"/>
    <w:rsid w:val="00484761"/>
    <w:rsid w:val="00484DD5"/>
    <w:rsid w:val="004C1E16"/>
    <w:rsid w:val="004C2543"/>
    <w:rsid w:val="004D15CA"/>
    <w:rsid w:val="004E3E4C"/>
    <w:rsid w:val="004F23A0"/>
    <w:rsid w:val="005003E3"/>
    <w:rsid w:val="005052CD"/>
    <w:rsid w:val="00550A26"/>
    <w:rsid w:val="00550BF5"/>
    <w:rsid w:val="00567A70"/>
    <w:rsid w:val="005A2A15"/>
    <w:rsid w:val="005B445B"/>
    <w:rsid w:val="005D1B15"/>
    <w:rsid w:val="005D2824"/>
    <w:rsid w:val="005D4F1A"/>
    <w:rsid w:val="005D72BB"/>
    <w:rsid w:val="005E48BF"/>
    <w:rsid w:val="005E692F"/>
    <w:rsid w:val="0062114B"/>
    <w:rsid w:val="0062320B"/>
    <w:rsid w:val="00623698"/>
    <w:rsid w:val="00625E96"/>
    <w:rsid w:val="00647C09"/>
    <w:rsid w:val="00651F2C"/>
    <w:rsid w:val="0066511D"/>
    <w:rsid w:val="00693D5D"/>
    <w:rsid w:val="006B7F03"/>
    <w:rsid w:val="00725B45"/>
    <w:rsid w:val="00744F7E"/>
    <w:rsid w:val="007A1DF3"/>
    <w:rsid w:val="007C4336"/>
    <w:rsid w:val="007F7AA6"/>
    <w:rsid w:val="00823624"/>
    <w:rsid w:val="00837E47"/>
    <w:rsid w:val="008518FE"/>
    <w:rsid w:val="0085659C"/>
    <w:rsid w:val="00862B1F"/>
    <w:rsid w:val="00872026"/>
    <w:rsid w:val="0087792E"/>
    <w:rsid w:val="00883EAF"/>
    <w:rsid w:val="00885258"/>
    <w:rsid w:val="008A30C3"/>
    <w:rsid w:val="008A3C23"/>
    <w:rsid w:val="008C49CC"/>
    <w:rsid w:val="008D69E9"/>
    <w:rsid w:val="008E0645"/>
    <w:rsid w:val="008F594A"/>
    <w:rsid w:val="00904C7E"/>
    <w:rsid w:val="0091035B"/>
    <w:rsid w:val="0099402C"/>
    <w:rsid w:val="009A1F6E"/>
    <w:rsid w:val="009C7D17"/>
    <w:rsid w:val="009E484E"/>
    <w:rsid w:val="009F40FB"/>
    <w:rsid w:val="00A02400"/>
    <w:rsid w:val="00A22FCB"/>
    <w:rsid w:val="00A31194"/>
    <w:rsid w:val="00A472F1"/>
    <w:rsid w:val="00A5237D"/>
    <w:rsid w:val="00A554A3"/>
    <w:rsid w:val="00A72E13"/>
    <w:rsid w:val="00A758EA"/>
    <w:rsid w:val="00A95C50"/>
    <w:rsid w:val="00AB79A6"/>
    <w:rsid w:val="00AC4850"/>
    <w:rsid w:val="00B47B59"/>
    <w:rsid w:val="00B53F81"/>
    <w:rsid w:val="00B56C2B"/>
    <w:rsid w:val="00B65BD3"/>
    <w:rsid w:val="00B70469"/>
    <w:rsid w:val="00B72DD8"/>
    <w:rsid w:val="00B72E09"/>
    <w:rsid w:val="00BF0C69"/>
    <w:rsid w:val="00BF21E5"/>
    <w:rsid w:val="00BF629B"/>
    <w:rsid w:val="00BF655C"/>
    <w:rsid w:val="00C06257"/>
    <w:rsid w:val="00C075EF"/>
    <w:rsid w:val="00C11E83"/>
    <w:rsid w:val="00C2378A"/>
    <w:rsid w:val="00C270E6"/>
    <w:rsid w:val="00C3280F"/>
    <w:rsid w:val="00C378A1"/>
    <w:rsid w:val="00C621D6"/>
    <w:rsid w:val="00C82D86"/>
    <w:rsid w:val="00CA1AF9"/>
    <w:rsid w:val="00CB4B8D"/>
    <w:rsid w:val="00CC0DDA"/>
    <w:rsid w:val="00CD684F"/>
    <w:rsid w:val="00D06623"/>
    <w:rsid w:val="00D14C6B"/>
    <w:rsid w:val="00D5536F"/>
    <w:rsid w:val="00D56935"/>
    <w:rsid w:val="00D758C6"/>
    <w:rsid w:val="00D90C10"/>
    <w:rsid w:val="00D92E96"/>
    <w:rsid w:val="00DA258C"/>
    <w:rsid w:val="00DE07FA"/>
    <w:rsid w:val="00DF2DDE"/>
    <w:rsid w:val="00E01667"/>
    <w:rsid w:val="00E36209"/>
    <w:rsid w:val="00E420BB"/>
    <w:rsid w:val="00E50DF6"/>
    <w:rsid w:val="00E85D41"/>
    <w:rsid w:val="00E965C5"/>
    <w:rsid w:val="00E96A3A"/>
    <w:rsid w:val="00E97402"/>
    <w:rsid w:val="00E97B99"/>
    <w:rsid w:val="00EB2E9D"/>
    <w:rsid w:val="00EB7295"/>
    <w:rsid w:val="00EE6FFC"/>
    <w:rsid w:val="00EF10AC"/>
    <w:rsid w:val="00EF4701"/>
    <w:rsid w:val="00EF564E"/>
    <w:rsid w:val="00F22198"/>
    <w:rsid w:val="00F27835"/>
    <w:rsid w:val="00F33D49"/>
    <w:rsid w:val="00F3481E"/>
    <w:rsid w:val="00F577F6"/>
    <w:rsid w:val="00F6268C"/>
    <w:rsid w:val="00F65266"/>
    <w:rsid w:val="00F751E1"/>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D7D947EA-FC5D-4BB9-9009-2487C0858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Ttulo1">
    <w:name w:val="heading 1"/>
    <w:basedOn w:val="Normal"/>
    <w:next w:val="Normal"/>
    <w:link w:val="Ttulo1C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notapie">
    <w:name w:val="footnote text"/>
    <w:basedOn w:val="Normal"/>
    <w:link w:val="TextonotapieC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basedOn w:val="Fuentedeprrafopredeter"/>
    <w:semiHidden/>
    <w:rPr>
      <w:vertAlign w:val="superscript"/>
    </w:rPr>
  </w:style>
  <w:style w:type="paragraph" w:styleId="Piedepgina">
    <w:name w:val="footer"/>
    <w:basedOn w:val="Normal"/>
    <w:link w:val="PiedepginaC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basedOn w:val="Fuentedeprrafopredeter"/>
    <w:rPr>
      <w:color w:val="0000FF"/>
      <w:u w:val="single"/>
    </w:rPr>
  </w:style>
  <w:style w:type="character" w:styleId="Hipervnculovisitado">
    <w:name w:val="FollowedHyperlink"/>
    <w:basedOn w:val="Fuentedeprrafopredeter"/>
    <w:rPr>
      <w:color w:val="800080"/>
      <w:u w:val="single"/>
    </w:rPr>
  </w:style>
  <w:style w:type="paragraph" w:styleId="Sangradetextonormal">
    <w:name w:val="Body Text Indent"/>
    <w:basedOn w:val="Normal"/>
    <w:link w:val="SangradetextonormalCar"/>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F33D49"/>
    <w:rPr>
      <w:rFonts w:ascii="Tahoma" w:hAnsi="Tahoma" w:cs="Tahoma"/>
      <w:sz w:val="16"/>
      <w:szCs w:val="16"/>
    </w:rPr>
  </w:style>
  <w:style w:type="character" w:customStyle="1" w:styleId="TextodegloboCar">
    <w:name w:val="Texto de globo Car"/>
    <w:basedOn w:val="Fuentedeprrafopredeter"/>
    <w:link w:val="Textodeglobo"/>
    <w:rsid w:val="00F33D49"/>
    <w:rPr>
      <w:rFonts w:ascii="Tahoma" w:hAnsi="Tahoma" w:cs="Tahoma"/>
      <w:sz w:val="16"/>
      <w:szCs w:val="16"/>
    </w:rPr>
  </w:style>
  <w:style w:type="character" w:styleId="Textodelmarcadordeposicin">
    <w:name w:val="Placeholder Text"/>
    <w:basedOn w:val="Fuentedeprrafopredeter"/>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uentedeprrafopredeter"/>
    <w:uiPriority w:val="99"/>
    <w:rsid w:val="00C82D86"/>
    <w:rPr>
      <w:rFonts w:ascii="Verdana" w:hAnsi="Verdana" w:cs="Verdana"/>
      <w:color w:val="000000"/>
      <w:sz w:val="22"/>
      <w:szCs w:val="22"/>
    </w:rPr>
  </w:style>
  <w:style w:type="character" w:customStyle="1" w:styleId="bodytype">
    <w:name w:val="body type"/>
    <w:basedOn w:val="Fuentedeprrafopredeter"/>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ar">
    <w:name w:val="Título 1 Car"/>
    <w:basedOn w:val="Fuentedeprrafopredeter"/>
    <w:link w:val="Ttulo1"/>
    <w:uiPriority w:val="9"/>
    <w:rsid w:val="003F52AD"/>
    <w:rPr>
      <w:smallCaps/>
      <w:kern w:val="28"/>
    </w:rPr>
  </w:style>
  <w:style w:type="character" w:customStyle="1" w:styleId="ReferenceHeadChar">
    <w:name w:val="Reference Head Char"/>
    <w:basedOn w:val="Ttulo1C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n">
    <w:name w:val="Revision"/>
    <w:hidden/>
    <w:uiPriority w:val="99"/>
    <w:semiHidden/>
    <w:rsid w:val="001B36B1"/>
  </w:style>
  <w:style w:type="character" w:customStyle="1" w:styleId="BodyText2">
    <w:name w:val="Body Text2"/>
    <w:basedOn w:val="Fuentedeprrafopredeter"/>
    <w:uiPriority w:val="99"/>
    <w:rsid w:val="001B36B1"/>
    <w:rPr>
      <w:rFonts w:ascii="Verdana" w:hAnsi="Verdana" w:cs="Verdana"/>
      <w:color w:val="000000"/>
      <w:sz w:val="22"/>
      <w:szCs w:val="22"/>
    </w:rPr>
  </w:style>
  <w:style w:type="character" w:customStyle="1" w:styleId="Ttulo2Car">
    <w:name w:val="Título 2 Car"/>
    <w:basedOn w:val="Fuentedeprrafopredete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uentedeprrafopredeter"/>
    <w:link w:val="TextL-MAG"/>
    <w:rsid w:val="009C7D17"/>
    <w:rPr>
      <w:rFonts w:ascii="Arial" w:eastAsia="MS Mincho" w:hAnsi="Arial"/>
      <w:sz w:val="18"/>
      <w:szCs w:val="22"/>
      <w:lang w:eastAsia="ja-JP"/>
    </w:rPr>
  </w:style>
  <w:style w:type="character" w:customStyle="1" w:styleId="PiedepginaCar">
    <w:name w:val="Pie de página Car"/>
    <w:basedOn w:val="Fuentedeprrafopredeter"/>
    <w:link w:val="Piedepgina"/>
    <w:uiPriority w:val="99"/>
    <w:rsid w:val="00D90C10"/>
  </w:style>
  <w:style w:type="character" w:customStyle="1" w:styleId="TextonotapieCar">
    <w:name w:val="Texto nota pie Car"/>
    <w:basedOn w:val="Fuentedeprrafopredeter"/>
    <w:link w:val="Textonotapie"/>
    <w:semiHidden/>
    <w:rsid w:val="00C075EF"/>
    <w:rPr>
      <w:sz w:val="16"/>
      <w:szCs w:val="16"/>
    </w:rPr>
  </w:style>
  <w:style w:type="character" w:customStyle="1" w:styleId="SangradetextonormalCar">
    <w:name w:val="Sangría de texto normal Car"/>
    <w:basedOn w:val="Fuentedeprrafopredeter"/>
    <w:link w:val="Sangradetextonormal"/>
    <w:rsid w:val="003F26BD"/>
    <w:rPr>
      <w:szCs w:val="24"/>
    </w:rPr>
  </w:style>
  <w:style w:type="paragraph" w:styleId="Prrafodelista">
    <w:name w:val="List Paragraph"/>
    <w:basedOn w:val="Normal"/>
    <w:uiPriority w:val="34"/>
    <w:qFormat/>
    <w:rsid w:val="005E48BF"/>
    <w:pPr>
      <w:ind w:left="720"/>
      <w:contextualSpacing/>
    </w:pPr>
  </w:style>
  <w:style w:type="paragraph" w:styleId="Descripcin">
    <w:name w:val="caption"/>
    <w:basedOn w:val="Normal"/>
    <w:next w:val="Normal"/>
    <w:unhideWhenUsed/>
    <w:qFormat/>
    <w:rsid w:val="00862B1F"/>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ebdiis.unizar.es/~ezpeleta/lib/exe/fetch.php?media=misdatos:compi:2bis.introflex.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es.tldp.org/Manuales-LuCAS/FLEX/flex-es-2.5.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unse-prog2.comxa.com/downloads/Tutorial%20de%20Instalacion%20y%20utilizacion%20de%20Flex-bison.pdf" TargetMode="External"/><Relationship Id="rId10" Type="http://schemas.openxmlformats.org/officeDocument/2006/relationships/image" Target="media/image3.png"/><Relationship Id="rId19" Type="http://schemas.openxmlformats.org/officeDocument/2006/relationships/hyperlink" Target="http://10380054.galeon.com/u5.ht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oa.upm.es/32288/1/PFC_JOSE_BARBERA_TORRALVO.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DC12B6-0BD5-49C1-8B59-C723AD207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Pages>
  <Words>1768</Words>
  <Characters>9726</Characters>
  <Application>Microsoft Office Word</Application>
  <DocSecurity>0</DocSecurity>
  <Lines>81</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11472</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Wilson Gabriel Ramos Bravo</cp:lastModifiedBy>
  <cp:revision>3</cp:revision>
  <cp:lastPrinted>2016-12-15T00:56:00Z</cp:lastPrinted>
  <dcterms:created xsi:type="dcterms:W3CDTF">2017-02-23T20:42:00Z</dcterms:created>
  <dcterms:modified xsi:type="dcterms:W3CDTF">2017-02-23T20:45:00Z</dcterms:modified>
</cp:coreProperties>
</file>