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7105"/>
      </w:tblGrid>
      <w:tr w:rsidR="009D7565" w:rsidRPr="008D00A4" w14:paraId="2EF339B1" w14:textId="77777777" w:rsidTr="00E0238B">
        <w:tc>
          <w:tcPr>
            <w:tcW w:w="9260" w:type="dxa"/>
            <w:gridSpan w:val="2"/>
          </w:tcPr>
          <w:p w14:paraId="5C6B9C3C" w14:textId="6534DE56" w:rsidR="009D7565" w:rsidRPr="008D00A4" w:rsidRDefault="009D7565" w:rsidP="009D7565">
            <w:pPr>
              <w:spacing w:line="240" w:lineRule="auto"/>
              <w:jc w:val="center"/>
              <w:rPr>
                <w:rFonts w:ascii="Garamond" w:hAnsi="Garamond"/>
                <w:bCs/>
                <w:sz w:val="28"/>
                <w:szCs w:val="28"/>
              </w:rPr>
            </w:pPr>
            <w:r w:rsidRPr="008D00A4">
              <w:rPr>
                <w:rFonts w:ascii="Garamond" w:hAnsi="Garamond"/>
                <w:bCs/>
                <w:sz w:val="28"/>
                <w:szCs w:val="28"/>
              </w:rPr>
              <w:t>RACHEL</w:t>
            </w:r>
            <w:r w:rsidR="00922B75" w:rsidRPr="008D00A4">
              <w:rPr>
                <w:rFonts w:ascii="Garamond" w:hAnsi="Garamond"/>
                <w:bCs/>
                <w:sz w:val="28"/>
                <w:szCs w:val="28"/>
              </w:rPr>
              <w:t xml:space="preserve"> </w:t>
            </w:r>
            <w:r w:rsidRPr="008D00A4">
              <w:rPr>
                <w:rFonts w:ascii="Garamond" w:hAnsi="Garamond"/>
                <w:bCs/>
                <w:sz w:val="28"/>
                <w:szCs w:val="28"/>
              </w:rPr>
              <w:t>THARP</w:t>
            </w:r>
          </w:p>
          <w:p w14:paraId="0CC811B3" w14:textId="77777777" w:rsidR="00E06484" w:rsidRDefault="00E06484" w:rsidP="00E06484">
            <w:pPr>
              <w:spacing w:line="240" w:lineRule="auto"/>
              <w:jc w:val="center"/>
              <w:rPr>
                <w:rFonts w:ascii="Garamond" w:hAnsi="Garamond"/>
              </w:rPr>
            </w:pPr>
            <w:r w:rsidRPr="008D00A4">
              <w:rPr>
                <w:rFonts w:ascii="Garamond" w:hAnsi="Garamond"/>
              </w:rPr>
              <w:t>(417)459.0590</w:t>
            </w:r>
          </w:p>
          <w:p w14:paraId="451220AE" w14:textId="5606986E" w:rsidR="00B514D8" w:rsidRPr="00830E36" w:rsidRDefault="0064559E" w:rsidP="00892628">
            <w:pPr>
              <w:spacing w:line="240" w:lineRule="auto"/>
              <w:jc w:val="center"/>
              <w:rPr>
                <w:rStyle w:val="Hyperlink"/>
                <w:rFonts w:ascii="Garamond" w:hAnsi="Garamond"/>
              </w:rPr>
            </w:pPr>
            <w:hyperlink r:id="rId6" w:history="1">
              <w:r w:rsidR="006E00AC" w:rsidRPr="00830E36">
                <w:rPr>
                  <w:rStyle w:val="Hyperlink"/>
                  <w:rFonts w:ascii="Garamond" w:hAnsi="Garamond"/>
                </w:rPr>
                <w:t>r.l.tharp@outlook.com</w:t>
              </w:r>
            </w:hyperlink>
          </w:p>
          <w:p w14:paraId="667D84C8" w14:textId="50C51155" w:rsidR="00E06484" w:rsidRPr="00830E36" w:rsidRDefault="0064559E" w:rsidP="00892628">
            <w:pPr>
              <w:spacing w:line="240" w:lineRule="auto"/>
              <w:jc w:val="center"/>
              <w:rPr>
                <w:rFonts w:ascii="Garamond" w:hAnsi="Garamond"/>
              </w:rPr>
            </w:pPr>
            <w:hyperlink r:id="rId7" w:history="1">
              <w:r w:rsidR="00E06484" w:rsidRPr="00830E36">
                <w:rPr>
                  <w:rStyle w:val="Hyperlink"/>
                  <w:rFonts w:ascii="Garamond" w:hAnsi="Garamond"/>
                </w:rPr>
                <w:t>www.linkedin.com/in/rachel-tharp/</w:t>
              </w:r>
            </w:hyperlink>
            <w:r w:rsidR="00E06484" w:rsidRPr="00830E36">
              <w:rPr>
                <w:rFonts w:ascii="Garamond" w:hAnsi="Garamond"/>
              </w:rPr>
              <w:t xml:space="preserve"> </w:t>
            </w:r>
          </w:p>
          <w:p w14:paraId="7C2B94AA" w14:textId="7A147A11" w:rsidR="0079112A" w:rsidRPr="008D00A4" w:rsidRDefault="0079112A" w:rsidP="000925E8">
            <w:pPr>
              <w:spacing w:line="240" w:lineRule="auto"/>
              <w:jc w:val="center"/>
              <w:rPr>
                <w:rFonts w:ascii="Garamond" w:hAnsi="Garamond"/>
                <w:color w:val="0563C1" w:themeColor="hyperlink"/>
                <w:u w:val="single"/>
              </w:rPr>
            </w:pPr>
          </w:p>
        </w:tc>
      </w:tr>
      <w:tr w:rsidR="00B766D1" w:rsidRPr="008D00A4" w14:paraId="03A699A2" w14:textId="77777777" w:rsidTr="00E0238B">
        <w:tc>
          <w:tcPr>
            <w:tcW w:w="2155" w:type="dxa"/>
          </w:tcPr>
          <w:p w14:paraId="43F8FF8F" w14:textId="57BD5936" w:rsidR="00B766D1" w:rsidRPr="008D00A4" w:rsidRDefault="00B766D1">
            <w:pPr>
              <w:rPr>
                <w:rFonts w:ascii="Garamond" w:hAnsi="Garamond"/>
              </w:rPr>
            </w:pPr>
            <w:r w:rsidRPr="008D00A4">
              <w:rPr>
                <w:rFonts w:ascii="Garamond" w:hAnsi="Garamond"/>
              </w:rPr>
              <w:t>EDUCATION</w:t>
            </w:r>
          </w:p>
        </w:tc>
        <w:tc>
          <w:tcPr>
            <w:tcW w:w="7105" w:type="dxa"/>
          </w:tcPr>
          <w:p w14:paraId="49EA61D5" w14:textId="2B653584" w:rsidR="00AA24FD" w:rsidRPr="008D00A4" w:rsidRDefault="00A13E6D" w:rsidP="00AA24FD">
            <w:pPr>
              <w:spacing w:line="240" w:lineRule="auto"/>
              <w:rPr>
                <w:rFonts w:ascii="Garamond" w:hAnsi="Garamond"/>
                <w:bCs/>
              </w:rPr>
            </w:pPr>
            <w:r w:rsidRPr="008D00A4">
              <w:rPr>
                <w:rFonts w:ascii="Garamond" w:hAnsi="Garamond"/>
                <w:b/>
              </w:rPr>
              <w:t xml:space="preserve">PhD, </w:t>
            </w:r>
            <w:r w:rsidR="00790E95" w:rsidRPr="008D00A4">
              <w:rPr>
                <w:rFonts w:ascii="Garamond" w:hAnsi="Garamond"/>
                <w:b/>
              </w:rPr>
              <w:t>May 2022</w:t>
            </w:r>
            <w:r w:rsidR="00B13D75" w:rsidRPr="008D00A4">
              <w:rPr>
                <w:rFonts w:ascii="Garamond" w:hAnsi="Garamond"/>
                <w:b/>
              </w:rPr>
              <w:t xml:space="preserve">                                                                                         </w:t>
            </w:r>
            <w:r w:rsidR="00B766D1" w:rsidRPr="008D00A4">
              <w:rPr>
                <w:rFonts w:ascii="Garamond" w:hAnsi="Garamond"/>
                <w:bCs/>
              </w:rPr>
              <w:t xml:space="preserve">Literary </w:t>
            </w:r>
            <w:r w:rsidR="001B4B8B" w:rsidRPr="008D00A4">
              <w:rPr>
                <w:rFonts w:ascii="Garamond" w:hAnsi="Garamond"/>
                <w:bCs/>
              </w:rPr>
              <w:t>&amp;</w:t>
            </w:r>
            <w:r w:rsidR="00B766D1" w:rsidRPr="008D00A4">
              <w:rPr>
                <w:rFonts w:ascii="Garamond" w:hAnsi="Garamond"/>
                <w:bCs/>
              </w:rPr>
              <w:t xml:space="preserve"> Cultural Studies</w:t>
            </w:r>
            <w:r w:rsidR="002D43D9" w:rsidRPr="008D00A4">
              <w:rPr>
                <w:rFonts w:ascii="Garamond" w:hAnsi="Garamond"/>
                <w:bCs/>
              </w:rPr>
              <w:t xml:space="preserve">, </w:t>
            </w:r>
            <w:r w:rsidR="00AA24FD" w:rsidRPr="008D00A4">
              <w:rPr>
                <w:rFonts w:ascii="Garamond" w:hAnsi="Garamond"/>
                <w:bCs/>
              </w:rPr>
              <w:t xml:space="preserve">Medieval &amp; Renaissance </w:t>
            </w:r>
          </w:p>
          <w:p w14:paraId="3A6B58B0" w14:textId="62A9D6CB" w:rsidR="00B766D1" w:rsidRPr="008D00A4" w:rsidRDefault="001140EA" w:rsidP="00B766D1">
            <w:pPr>
              <w:spacing w:line="240" w:lineRule="auto"/>
              <w:rPr>
                <w:rFonts w:ascii="Garamond" w:hAnsi="Garamond"/>
                <w:iCs/>
              </w:rPr>
            </w:pPr>
            <w:r w:rsidRPr="008D00A4">
              <w:rPr>
                <w:rFonts w:ascii="Garamond" w:hAnsi="Garamond"/>
                <w:iCs/>
              </w:rPr>
              <w:t xml:space="preserve">English Department, </w:t>
            </w:r>
            <w:r w:rsidR="00B766D1" w:rsidRPr="008D00A4">
              <w:rPr>
                <w:rFonts w:ascii="Garamond" w:hAnsi="Garamond"/>
                <w:iCs/>
              </w:rPr>
              <w:t>University of Oklahoma, Norman</w:t>
            </w:r>
            <w:r w:rsidR="00B13D75" w:rsidRPr="008D00A4">
              <w:rPr>
                <w:rFonts w:ascii="Garamond" w:hAnsi="Garamond"/>
                <w:iCs/>
              </w:rPr>
              <w:t>, OK</w:t>
            </w:r>
          </w:p>
          <w:p w14:paraId="6DAC3DEA" w14:textId="77777777" w:rsidR="00B13D75" w:rsidRPr="008D00A4" w:rsidRDefault="00B13D75" w:rsidP="00B766D1">
            <w:pPr>
              <w:spacing w:line="240" w:lineRule="auto"/>
              <w:rPr>
                <w:rFonts w:ascii="Garamond" w:hAnsi="Garamond"/>
                <w:bCs/>
              </w:rPr>
            </w:pPr>
          </w:p>
          <w:p w14:paraId="0EEFEA30" w14:textId="07693486" w:rsidR="00B766D1" w:rsidRPr="008D00A4" w:rsidRDefault="00B766D1" w:rsidP="00B766D1">
            <w:pPr>
              <w:spacing w:line="240" w:lineRule="auto"/>
              <w:rPr>
                <w:rFonts w:ascii="Garamond" w:hAnsi="Garamond"/>
                <w:bCs/>
              </w:rPr>
            </w:pPr>
            <w:r w:rsidRPr="008D00A4">
              <w:rPr>
                <w:rFonts w:ascii="Garamond" w:hAnsi="Garamond"/>
                <w:bCs/>
              </w:rPr>
              <w:t>Dissertation: “</w:t>
            </w:r>
            <w:r w:rsidR="006121F8" w:rsidRPr="008D00A4">
              <w:rPr>
                <w:rFonts w:ascii="Garamond" w:hAnsi="Garamond"/>
                <w:bCs/>
                <w:i/>
                <w:iCs/>
              </w:rPr>
              <w:t>Virgulae</w:t>
            </w:r>
            <w:r w:rsidR="006121F8" w:rsidRPr="008D00A4">
              <w:rPr>
                <w:rFonts w:ascii="Garamond" w:hAnsi="Garamond"/>
                <w:bCs/>
              </w:rPr>
              <w:t xml:space="preserve"> and </w:t>
            </w:r>
            <w:r w:rsidR="006121F8" w:rsidRPr="008D00A4">
              <w:rPr>
                <w:rFonts w:ascii="Garamond" w:hAnsi="Garamond"/>
                <w:bCs/>
                <w:i/>
                <w:iCs/>
              </w:rPr>
              <w:t>Distinctiones</w:t>
            </w:r>
            <w:r w:rsidR="006121F8" w:rsidRPr="008D00A4">
              <w:rPr>
                <w:rFonts w:ascii="Garamond" w:hAnsi="Garamond"/>
                <w:bCs/>
              </w:rPr>
              <w:t>: A History of Western Notational Systems from Grammar Handbook to Liturgical Leaf</w:t>
            </w:r>
            <w:r w:rsidRPr="008D00A4">
              <w:rPr>
                <w:rFonts w:ascii="Garamond" w:hAnsi="Garamond"/>
                <w:bCs/>
              </w:rPr>
              <w:t>”</w:t>
            </w:r>
          </w:p>
          <w:p w14:paraId="66A0B800" w14:textId="77777777" w:rsidR="00B13D75" w:rsidRPr="008D00A4" w:rsidRDefault="00B13D75" w:rsidP="00B766D1">
            <w:pPr>
              <w:spacing w:line="240" w:lineRule="auto"/>
              <w:rPr>
                <w:rFonts w:ascii="Garamond" w:hAnsi="Garamond"/>
                <w:bCs/>
              </w:rPr>
            </w:pPr>
          </w:p>
          <w:p w14:paraId="229DDF03" w14:textId="0DF2BB93" w:rsidR="00B766D1" w:rsidRPr="008D00A4" w:rsidRDefault="003C76E3" w:rsidP="00B766D1">
            <w:pPr>
              <w:spacing w:line="240" w:lineRule="auto"/>
              <w:rPr>
                <w:rFonts w:ascii="Garamond" w:hAnsi="Garamond"/>
                <w:bCs/>
              </w:rPr>
            </w:pPr>
            <w:r w:rsidRPr="008D00A4">
              <w:rPr>
                <w:rFonts w:ascii="Garamond" w:hAnsi="Garamond"/>
                <w:bCs/>
              </w:rPr>
              <w:t>Dissertation Committee:</w:t>
            </w:r>
            <w:r w:rsidR="00B766D1" w:rsidRPr="008D00A4">
              <w:rPr>
                <w:rFonts w:ascii="Garamond" w:hAnsi="Garamond"/>
                <w:bCs/>
              </w:rPr>
              <w:t xml:space="preserve"> </w:t>
            </w:r>
            <w:r w:rsidR="004202DE" w:rsidRPr="008D00A4">
              <w:rPr>
                <w:rFonts w:ascii="Garamond" w:hAnsi="Garamond"/>
                <w:bCs/>
              </w:rPr>
              <w:t xml:space="preserve">Profs. </w:t>
            </w:r>
            <w:r w:rsidR="00B766D1" w:rsidRPr="008D00A4">
              <w:rPr>
                <w:rFonts w:ascii="Garamond" w:hAnsi="Garamond"/>
                <w:bCs/>
              </w:rPr>
              <w:t xml:space="preserve">Daniel Ransom, Samuel Huskey, Joyce Coleman, William Endres, &amp; </w:t>
            </w:r>
            <w:r w:rsidR="00084911" w:rsidRPr="008D00A4">
              <w:rPr>
                <w:rFonts w:ascii="Garamond" w:hAnsi="Garamond"/>
                <w:bCs/>
              </w:rPr>
              <w:t>Joseph Mansky</w:t>
            </w:r>
          </w:p>
          <w:p w14:paraId="5D411DD1" w14:textId="77777777" w:rsidR="00B13D75" w:rsidRPr="008D00A4" w:rsidRDefault="00B13D75" w:rsidP="00B766D1">
            <w:pPr>
              <w:spacing w:line="240" w:lineRule="auto"/>
              <w:rPr>
                <w:rFonts w:ascii="Garamond" w:hAnsi="Garamond" w:cs="Times New Roman"/>
                <w:iCs/>
              </w:rPr>
            </w:pPr>
          </w:p>
          <w:p w14:paraId="0FE14E47" w14:textId="38432D92" w:rsidR="00B766D1" w:rsidRPr="008D00A4" w:rsidRDefault="00982931" w:rsidP="00B766D1">
            <w:pPr>
              <w:spacing w:line="240" w:lineRule="auto"/>
              <w:rPr>
                <w:rFonts w:ascii="Garamond" w:hAnsi="Garamond" w:cs="Times New Roman"/>
                <w:iCs/>
              </w:rPr>
            </w:pPr>
            <w:r w:rsidRPr="008D00A4">
              <w:rPr>
                <w:rFonts w:ascii="Garamond" w:hAnsi="Garamond"/>
                <w:iCs/>
              </w:rPr>
              <w:t>I present the history of the virgule or slash (/)</w:t>
            </w:r>
            <w:r w:rsidRPr="008D00A4">
              <w:rPr>
                <w:rFonts w:ascii="Garamond" w:hAnsi="Garamond"/>
                <w:i/>
              </w:rPr>
              <w:t xml:space="preserve"> </w:t>
            </w:r>
            <w:r w:rsidRPr="008D00A4">
              <w:rPr>
                <w:rFonts w:ascii="Garamond" w:hAnsi="Garamond"/>
                <w:iCs/>
              </w:rPr>
              <w:t xml:space="preserve">as a measure of how students read and interpreted texts first by methods taught in grammar handbooks but then according to scribal-driven innovations to the page. The mark primarily operates in four ways: as an outsider to </w:t>
            </w:r>
            <w:r w:rsidRPr="008D00A4">
              <w:rPr>
                <w:rFonts w:ascii="Garamond" w:hAnsi="Garamond"/>
                <w:i/>
              </w:rPr>
              <w:t xml:space="preserve">distinctiones, </w:t>
            </w:r>
            <w:r w:rsidRPr="008D00A4">
              <w:rPr>
                <w:rFonts w:ascii="Garamond" w:hAnsi="Garamond"/>
                <w:iCs/>
              </w:rPr>
              <w:t xml:space="preserve">the dominant mode of punctuating from the first century CE to the ninth; as the term </w:t>
            </w:r>
            <w:r w:rsidRPr="008D00A4">
              <w:rPr>
                <w:rFonts w:ascii="Garamond" w:hAnsi="Garamond"/>
                <w:i/>
              </w:rPr>
              <w:t xml:space="preserve">virgula, </w:t>
            </w:r>
            <w:r w:rsidRPr="008D00A4">
              <w:rPr>
                <w:rFonts w:ascii="Garamond" w:hAnsi="Garamond"/>
                <w:iCs/>
              </w:rPr>
              <w:t xml:space="preserve">a “stem” or “twig” describing the shapes of accents or critical signs in grammatical treatises; as a runover or punctuation mark, both byproducts of Insular innovations in book production during the eighth and ninth centuries; and as an outsider yet again in Carolingian scriptoria, where scribes preferred a modified version of </w:t>
            </w:r>
            <w:r w:rsidRPr="008D00A4">
              <w:rPr>
                <w:rFonts w:ascii="Garamond" w:hAnsi="Garamond"/>
                <w:i/>
              </w:rPr>
              <w:t xml:space="preserve">distinctiones </w:t>
            </w:r>
            <w:r w:rsidRPr="008D00A4">
              <w:rPr>
                <w:rFonts w:ascii="Garamond" w:hAnsi="Garamond"/>
                <w:iCs/>
              </w:rPr>
              <w:t xml:space="preserve">or a new system of liturgical punctuation called </w:t>
            </w:r>
            <w:r w:rsidRPr="008D00A4">
              <w:rPr>
                <w:rFonts w:ascii="Garamond" w:hAnsi="Garamond"/>
                <w:i/>
              </w:rPr>
              <w:t>positurae</w:t>
            </w:r>
            <w:r w:rsidRPr="008D00A4">
              <w:rPr>
                <w:rFonts w:ascii="Garamond" w:hAnsi="Garamond"/>
                <w:iCs/>
              </w:rPr>
              <w:t>. The history of the virgule reveals how the responsibilities once considered as acts of interpretation left to the reader became expectations for the appearance of texts placed upon the scribe.</w:t>
            </w:r>
          </w:p>
          <w:p w14:paraId="0437B1A8" w14:textId="77777777" w:rsidR="00832F4E" w:rsidRPr="008D00A4" w:rsidRDefault="00832F4E" w:rsidP="00B766D1">
            <w:pPr>
              <w:spacing w:line="240" w:lineRule="auto"/>
              <w:rPr>
                <w:rFonts w:ascii="Garamond" w:hAnsi="Garamond"/>
                <w:bCs/>
              </w:rPr>
            </w:pPr>
          </w:p>
          <w:p w14:paraId="24F7E471" w14:textId="6C3D4986" w:rsidR="00B766D1" w:rsidRPr="008D00A4" w:rsidRDefault="00700108" w:rsidP="00B766D1">
            <w:pPr>
              <w:spacing w:line="240" w:lineRule="auto"/>
              <w:rPr>
                <w:rFonts w:ascii="Garamond" w:hAnsi="Garamond"/>
                <w:b/>
              </w:rPr>
            </w:pPr>
            <w:r w:rsidRPr="008D00A4">
              <w:rPr>
                <w:rFonts w:ascii="Garamond" w:hAnsi="Garamond"/>
                <w:b/>
              </w:rPr>
              <w:t xml:space="preserve">MA, </w:t>
            </w:r>
            <w:r w:rsidR="006B0ECE" w:rsidRPr="008D00A4">
              <w:rPr>
                <w:rFonts w:ascii="Garamond" w:hAnsi="Garamond"/>
                <w:b/>
              </w:rPr>
              <w:t xml:space="preserve">2017                               </w:t>
            </w:r>
            <w:r w:rsidR="00560425" w:rsidRPr="008D00A4">
              <w:rPr>
                <w:rFonts w:ascii="Garamond" w:hAnsi="Garamond"/>
                <w:b/>
              </w:rPr>
              <w:t xml:space="preserve"> </w:t>
            </w:r>
            <w:r w:rsidR="006B0ECE" w:rsidRPr="008D00A4">
              <w:rPr>
                <w:rFonts w:ascii="Garamond" w:hAnsi="Garamond"/>
                <w:b/>
              </w:rPr>
              <w:t xml:space="preserve">         </w:t>
            </w:r>
            <w:r w:rsidR="00C153F7" w:rsidRPr="008D00A4">
              <w:rPr>
                <w:rFonts w:ascii="Garamond" w:hAnsi="Garamond"/>
                <w:b/>
              </w:rPr>
              <w:t xml:space="preserve">              </w:t>
            </w:r>
            <w:r w:rsidR="00B13D75" w:rsidRPr="008D00A4">
              <w:rPr>
                <w:rFonts w:ascii="Garamond" w:hAnsi="Garamond"/>
                <w:b/>
              </w:rPr>
              <w:t xml:space="preserve">                 </w:t>
            </w:r>
            <w:r w:rsidR="00BC15D5" w:rsidRPr="008D00A4">
              <w:rPr>
                <w:rFonts w:ascii="Garamond" w:hAnsi="Garamond"/>
                <w:b/>
              </w:rPr>
              <w:t xml:space="preserve">        </w:t>
            </w:r>
            <w:r w:rsidR="00B13D75" w:rsidRPr="008D00A4">
              <w:rPr>
                <w:rFonts w:ascii="Garamond" w:hAnsi="Garamond"/>
                <w:b/>
              </w:rPr>
              <w:t xml:space="preserve">                </w:t>
            </w:r>
            <w:r w:rsidR="006B0ECE" w:rsidRPr="008D00A4">
              <w:rPr>
                <w:rFonts w:ascii="Garamond" w:hAnsi="Garamond"/>
                <w:b/>
              </w:rPr>
              <w:t xml:space="preserve">     </w:t>
            </w:r>
          </w:p>
          <w:p w14:paraId="2139446D" w14:textId="77777777" w:rsidR="00823883" w:rsidRPr="008D00A4" w:rsidRDefault="00B13D75" w:rsidP="00B766D1">
            <w:pPr>
              <w:spacing w:line="240" w:lineRule="auto"/>
              <w:rPr>
                <w:rFonts w:ascii="Garamond" w:hAnsi="Garamond"/>
                <w:bCs/>
              </w:rPr>
            </w:pPr>
            <w:r w:rsidRPr="008D00A4">
              <w:rPr>
                <w:rFonts w:ascii="Garamond" w:hAnsi="Garamond"/>
                <w:bCs/>
              </w:rPr>
              <w:t>English-Literature</w:t>
            </w:r>
          </w:p>
          <w:p w14:paraId="550394F2" w14:textId="2FB989BC" w:rsidR="00B766D1" w:rsidRPr="008D00A4" w:rsidRDefault="00B13D75" w:rsidP="00B766D1">
            <w:pPr>
              <w:spacing w:line="240" w:lineRule="auto"/>
              <w:rPr>
                <w:rFonts w:ascii="Garamond" w:hAnsi="Garamond"/>
                <w:iCs/>
              </w:rPr>
            </w:pPr>
            <w:r w:rsidRPr="008D00A4">
              <w:rPr>
                <w:rFonts w:ascii="Garamond" w:hAnsi="Garamond"/>
                <w:bCs/>
              </w:rPr>
              <w:t>English Department</w:t>
            </w:r>
            <w:r w:rsidR="00823883" w:rsidRPr="008D00A4">
              <w:rPr>
                <w:rFonts w:ascii="Garamond" w:hAnsi="Garamond"/>
                <w:bCs/>
              </w:rPr>
              <w:t xml:space="preserve">, </w:t>
            </w:r>
            <w:r w:rsidR="00B766D1" w:rsidRPr="008D00A4">
              <w:rPr>
                <w:rFonts w:ascii="Garamond" w:hAnsi="Garamond"/>
                <w:iCs/>
              </w:rPr>
              <w:t>Missouri State University, Springfield</w:t>
            </w:r>
            <w:r w:rsidR="00823883" w:rsidRPr="008D00A4">
              <w:rPr>
                <w:rFonts w:ascii="Garamond" w:hAnsi="Garamond"/>
                <w:iCs/>
              </w:rPr>
              <w:t>, MO</w:t>
            </w:r>
          </w:p>
          <w:p w14:paraId="7BE5B6C1" w14:textId="04AC3B8E" w:rsidR="002E50AC" w:rsidRPr="008D00A4" w:rsidRDefault="002E50AC" w:rsidP="002E50AC">
            <w:pPr>
              <w:spacing w:line="240" w:lineRule="auto"/>
              <w:rPr>
                <w:rFonts w:ascii="Garamond" w:hAnsi="Garamond"/>
                <w:iCs/>
              </w:rPr>
            </w:pPr>
            <w:r w:rsidRPr="008D00A4">
              <w:rPr>
                <w:rFonts w:ascii="Garamond" w:hAnsi="Garamond"/>
                <w:iCs/>
              </w:rPr>
              <w:t xml:space="preserve">Thesis: </w:t>
            </w:r>
            <w:r w:rsidR="006C2255" w:rsidRPr="008D00A4">
              <w:rPr>
                <w:rFonts w:ascii="Garamond" w:hAnsi="Garamond"/>
                <w:iCs/>
              </w:rPr>
              <w:t>“</w:t>
            </w:r>
            <w:r w:rsidRPr="008D00A4">
              <w:rPr>
                <w:rFonts w:ascii="Garamond" w:hAnsi="Garamond"/>
                <w:iCs/>
              </w:rPr>
              <w:t xml:space="preserve">Breaking Expectations: Deviations </w:t>
            </w:r>
            <w:r w:rsidR="00EC2EA8" w:rsidRPr="008D00A4">
              <w:rPr>
                <w:rFonts w:ascii="Garamond" w:hAnsi="Garamond"/>
                <w:iCs/>
              </w:rPr>
              <w:t>f</w:t>
            </w:r>
            <w:r w:rsidRPr="008D00A4">
              <w:rPr>
                <w:rFonts w:ascii="Garamond" w:hAnsi="Garamond"/>
                <w:iCs/>
              </w:rPr>
              <w:t xml:space="preserve">rom Genre, Gender, and Social Order in </w:t>
            </w:r>
            <w:r w:rsidR="006C2255" w:rsidRPr="008D00A4">
              <w:rPr>
                <w:rFonts w:ascii="Garamond" w:hAnsi="Garamond"/>
                <w:iCs/>
              </w:rPr>
              <w:t>t</w:t>
            </w:r>
            <w:r w:rsidRPr="008D00A4">
              <w:rPr>
                <w:rFonts w:ascii="Garamond" w:hAnsi="Garamond"/>
                <w:iCs/>
              </w:rPr>
              <w:t xml:space="preserve">he Clerk’s and </w:t>
            </w:r>
            <w:r w:rsidR="006C2255" w:rsidRPr="008D00A4">
              <w:rPr>
                <w:rFonts w:ascii="Garamond" w:hAnsi="Garamond"/>
                <w:iCs/>
              </w:rPr>
              <w:t>t</w:t>
            </w:r>
            <w:r w:rsidRPr="008D00A4">
              <w:rPr>
                <w:rFonts w:ascii="Garamond" w:hAnsi="Garamond"/>
                <w:iCs/>
              </w:rPr>
              <w:t>he Merchant’s Tales</w:t>
            </w:r>
            <w:r w:rsidR="006C2255" w:rsidRPr="008D00A4">
              <w:rPr>
                <w:rFonts w:ascii="Garamond" w:hAnsi="Garamond"/>
                <w:iCs/>
              </w:rPr>
              <w:t>”</w:t>
            </w:r>
          </w:p>
          <w:p w14:paraId="2C4DF3BA" w14:textId="5D5529CC" w:rsidR="00B766D1" w:rsidRPr="008D00A4" w:rsidRDefault="00B766D1" w:rsidP="00B766D1">
            <w:pPr>
              <w:spacing w:line="240" w:lineRule="auto"/>
              <w:rPr>
                <w:rFonts w:ascii="Garamond" w:hAnsi="Garamond"/>
              </w:rPr>
            </w:pPr>
          </w:p>
          <w:p w14:paraId="77940ACB" w14:textId="360A998C" w:rsidR="005E723B" w:rsidRPr="008D00A4" w:rsidRDefault="00700108" w:rsidP="00B766D1">
            <w:pPr>
              <w:spacing w:line="240" w:lineRule="auto"/>
              <w:rPr>
                <w:rFonts w:ascii="Garamond" w:hAnsi="Garamond"/>
                <w:b/>
              </w:rPr>
            </w:pPr>
            <w:r w:rsidRPr="008D00A4">
              <w:rPr>
                <w:rFonts w:ascii="Garamond" w:hAnsi="Garamond"/>
                <w:b/>
              </w:rPr>
              <w:t xml:space="preserve">BA, </w:t>
            </w:r>
            <w:r w:rsidR="006B0ECE" w:rsidRPr="008D00A4">
              <w:rPr>
                <w:rFonts w:ascii="Garamond" w:hAnsi="Garamond"/>
                <w:b/>
              </w:rPr>
              <w:t xml:space="preserve">2015                                     </w:t>
            </w:r>
            <w:r w:rsidR="00560425" w:rsidRPr="008D00A4">
              <w:rPr>
                <w:rFonts w:ascii="Garamond" w:hAnsi="Garamond"/>
                <w:b/>
              </w:rPr>
              <w:t xml:space="preserve"> </w:t>
            </w:r>
            <w:r w:rsidR="006B0ECE" w:rsidRPr="008D00A4">
              <w:rPr>
                <w:rFonts w:ascii="Garamond" w:hAnsi="Garamond"/>
                <w:b/>
              </w:rPr>
              <w:t xml:space="preserve">  </w:t>
            </w:r>
            <w:r w:rsidR="00AA24FD" w:rsidRPr="008D00A4">
              <w:rPr>
                <w:rFonts w:ascii="Garamond" w:hAnsi="Garamond"/>
                <w:b/>
              </w:rPr>
              <w:t xml:space="preserve">                               </w:t>
            </w:r>
            <w:r w:rsidR="006B0ECE" w:rsidRPr="008D00A4">
              <w:rPr>
                <w:rFonts w:ascii="Garamond" w:hAnsi="Garamond"/>
                <w:b/>
              </w:rPr>
              <w:t xml:space="preserve">  </w:t>
            </w:r>
            <w:r w:rsidR="005E723B" w:rsidRPr="008D00A4">
              <w:rPr>
                <w:rFonts w:ascii="Garamond" w:hAnsi="Garamond"/>
                <w:b/>
              </w:rPr>
              <w:t xml:space="preserve">      </w:t>
            </w:r>
            <w:r w:rsidR="00BC15D5" w:rsidRPr="008D00A4">
              <w:rPr>
                <w:rFonts w:ascii="Garamond" w:hAnsi="Garamond"/>
                <w:b/>
              </w:rPr>
              <w:t xml:space="preserve">        </w:t>
            </w:r>
            <w:r w:rsidR="005E723B" w:rsidRPr="008D00A4">
              <w:rPr>
                <w:rFonts w:ascii="Garamond" w:hAnsi="Garamond"/>
                <w:b/>
              </w:rPr>
              <w:t xml:space="preserve">               </w:t>
            </w:r>
          </w:p>
          <w:p w14:paraId="655D895B" w14:textId="588E02F6" w:rsidR="00823883" w:rsidRPr="008D00A4" w:rsidRDefault="00B766D1" w:rsidP="00B766D1">
            <w:pPr>
              <w:spacing w:line="240" w:lineRule="auto"/>
              <w:rPr>
                <w:rFonts w:ascii="Garamond" w:hAnsi="Garamond"/>
                <w:bCs/>
              </w:rPr>
            </w:pPr>
            <w:r w:rsidRPr="008D00A4">
              <w:rPr>
                <w:rFonts w:ascii="Garamond" w:hAnsi="Garamond"/>
                <w:bCs/>
              </w:rPr>
              <w:t>Literature</w:t>
            </w:r>
            <w:r w:rsidR="005E723B" w:rsidRPr="008D00A4">
              <w:rPr>
                <w:rFonts w:ascii="Garamond" w:hAnsi="Garamond"/>
                <w:bCs/>
              </w:rPr>
              <w:t xml:space="preserve">, Linguistics </w:t>
            </w:r>
            <w:r w:rsidR="00C83E23" w:rsidRPr="008D00A4">
              <w:rPr>
                <w:rFonts w:ascii="Garamond" w:hAnsi="Garamond"/>
                <w:bCs/>
              </w:rPr>
              <w:t>M</w:t>
            </w:r>
            <w:r w:rsidR="005E723B" w:rsidRPr="008D00A4">
              <w:rPr>
                <w:rFonts w:ascii="Garamond" w:hAnsi="Garamond"/>
                <w:bCs/>
              </w:rPr>
              <w:t>inor</w:t>
            </w:r>
            <w:r w:rsidR="00823883" w:rsidRPr="008D00A4">
              <w:rPr>
                <w:rFonts w:ascii="Garamond" w:hAnsi="Garamond"/>
                <w:bCs/>
              </w:rPr>
              <w:t xml:space="preserve"> </w:t>
            </w:r>
          </w:p>
          <w:p w14:paraId="7288F9E0" w14:textId="77777777" w:rsidR="00B766D1" w:rsidRPr="008D00A4" w:rsidRDefault="005E723B" w:rsidP="00823883">
            <w:pPr>
              <w:spacing w:line="240" w:lineRule="auto"/>
              <w:rPr>
                <w:rFonts w:ascii="Garamond" w:hAnsi="Garamond"/>
                <w:iCs/>
              </w:rPr>
            </w:pPr>
            <w:r w:rsidRPr="008D00A4">
              <w:rPr>
                <w:rFonts w:ascii="Garamond" w:hAnsi="Garamond"/>
                <w:bCs/>
              </w:rPr>
              <w:t>English Department</w:t>
            </w:r>
            <w:r w:rsidR="00823883" w:rsidRPr="008D00A4">
              <w:rPr>
                <w:rFonts w:ascii="Garamond" w:hAnsi="Garamond"/>
                <w:bCs/>
              </w:rPr>
              <w:t xml:space="preserve">, </w:t>
            </w:r>
            <w:r w:rsidR="00B766D1" w:rsidRPr="008D00A4">
              <w:rPr>
                <w:rFonts w:ascii="Garamond" w:hAnsi="Garamond"/>
                <w:iCs/>
              </w:rPr>
              <w:t>Missouri State University, Springfield</w:t>
            </w:r>
            <w:r w:rsidR="00823883" w:rsidRPr="008D00A4">
              <w:rPr>
                <w:rFonts w:ascii="Garamond" w:hAnsi="Garamond"/>
                <w:iCs/>
              </w:rPr>
              <w:t>, MO</w:t>
            </w:r>
          </w:p>
          <w:p w14:paraId="4270FCFF" w14:textId="16E1E132" w:rsidR="00823883" w:rsidRPr="008D00A4" w:rsidRDefault="00823883" w:rsidP="00823883">
            <w:pPr>
              <w:spacing w:line="240" w:lineRule="auto"/>
              <w:rPr>
                <w:rFonts w:ascii="Garamond" w:hAnsi="Garamond"/>
                <w:iCs/>
              </w:rPr>
            </w:pPr>
          </w:p>
        </w:tc>
      </w:tr>
      <w:tr w:rsidR="00C351F0" w:rsidRPr="008D00A4" w14:paraId="0C35C7B9" w14:textId="77777777" w:rsidTr="00E0238B">
        <w:tc>
          <w:tcPr>
            <w:tcW w:w="2155" w:type="dxa"/>
          </w:tcPr>
          <w:p w14:paraId="14F8BED8" w14:textId="052F2FB1" w:rsidR="00C351F0" w:rsidRPr="008D00A4" w:rsidRDefault="00C351F0" w:rsidP="00C351F0">
            <w:pPr>
              <w:rPr>
                <w:rFonts w:ascii="Garamond" w:hAnsi="Garamond"/>
              </w:rPr>
            </w:pPr>
            <w:r w:rsidRPr="008D00A4">
              <w:rPr>
                <w:rFonts w:ascii="Garamond" w:hAnsi="Garamond"/>
              </w:rPr>
              <w:t>PUBLICATIONS</w:t>
            </w:r>
          </w:p>
        </w:tc>
        <w:tc>
          <w:tcPr>
            <w:tcW w:w="7105" w:type="dxa"/>
          </w:tcPr>
          <w:p w14:paraId="43923279" w14:textId="2C8A3A7C" w:rsidR="00622AAB" w:rsidRPr="008D00A4" w:rsidRDefault="007D22A1" w:rsidP="00C351F0">
            <w:pPr>
              <w:spacing w:line="240" w:lineRule="auto"/>
              <w:rPr>
                <w:rFonts w:ascii="Garamond" w:hAnsi="Garamond"/>
                <w:b/>
                <w:bCs/>
              </w:rPr>
            </w:pPr>
            <w:r w:rsidRPr="008D00A4">
              <w:rPr>
                <w:rFonts w:ascii="Garamond" w:hAnsi="Garamond"/>
                <w:b/>
                <w:bCs/>
              </w:rPr>
              <w:t>Accepted</w:t>
            </w:r>
          </w:p>
          <w:p w14:paraId="42162AE2" w14:textId="5263F453" w:rsidR="00AA6D0B" w:rsidRPr="008D00A4" w:rsidRDefault="00687199" w:rsidP="00AA6D0B">
            <w:pPr>
              <w:spacing w:line="240" w:lineRule="auto"/>
              <w:rPr>
                <w:rFonts w:ascii="Garamond" w:hAnsi="Garamond"/>
                <w:bCs/>
                <w:i/>
                <w:iCs/>
              </w:rPr>
            </w:pPr>
            <w:r w:rsidRPr="008D00A4">
              <w:rPr>
                <w:rFonts w:ascii="Garamond" w:hAnsi="Garamond"/>
                <w:bCs/>
              </w:rPr>
              <w:t xml:space="preserve">“‘Under this Yok of Mariage Ybounde:’ Aristocratic Husbands and Authoritative Wives in the Merchant’s Tale.” </w:t>
            </w:r>
            <w:r w:rsidR="00AA6D0B" w:rsidRPr="008D00A4">
              <w:rPr>
                <w:rFonts w:ascii="Garamond" w:hAnsi="Garamond"/>
                <w:bCs/>
                <w:i/>
                <w:iCs/>
              </w:rPr>
              <w:t>Journal of the Midwest Modern Language Association</w:t>
            </w:r>
            <w:r w:rsidR="003C47CB" w:rsidRPr="008D00A4">
              <w:rPr>
                <w:rFonts w:ascii="Garamond" w:hAnsi="Garamond"/>
                <w:bCs/>
                <w:i/>
                <w:iCs/>
              </w:rPr>
              <w:t xml:space="preserve">, </w:t>
            </w:r>
            <w:r w:rsidR="003C47CB" w:rsidRPr="008D00A4">
              <w:rPr>
                <w:rFonts w:ascii="Garamond" w:hAnsi="Garamond"/>
                <w:bCs/>
              </w:rPr>
              <w:t>Special Issue on Confinement</w:t>
            </w:r>
            <w:r w:rsidR="00032969" w:rsidRPr="008D00A4">
              <w:rPr>
                <w:rFonts w:ascii="Garamond" w:hAnsi="Garamond"/>
                <w:bCs/>
              </w:rPr>
              <w:t>, expected December</w:t>
            </w:r>
            <w:r w:rsidR="00627D72" w:rsidRPr="008D00A4">
              <w:rPr>
                <w:rFonts w:ascii="Garamond" w:hAnsi="Garamond"/>
                <w:bCs/>
                <w:i/>
                <w:iCs/>
              </w:rPr>
              <w:t>.</w:t>
            </w:r>
          </w:p>
          <w:p w14:paraId="37716B3B" w14:textId="77777777" w:rsidR="008D00A4" w:rsidRPr="008D00A4" w:rsidRDefault="008D00A4" w:rsidP="00AA6D0B">
            <w:pPr>
              <w:spacing w:line="240" w:lineRule="auto"/>
              <w:rPr>
                <w:rFonts w:ascii="Garamond" w:hAnsi="Garamond"/>
                <w:bCs/>
              </w:rPr>
            </w:pPr>
          </w:p>
          <w:p w14:paraId="4B40F6CC" w14:textId="77777777" w:rsidR="00674BFC" w:rsidRPr="008D00A4" w:rsidRDefault="00674BFC" w:rsidP="00674BFC">
            <w:pPr>
              <w:spacing w:line="240" w:lineRule="auto"/>
              <w:rPr>
                <w:rFonts w:ascii="Garamond" w:hAnsi="Garamond"/>
              </w:rPr>
            </w:pPr>
            <w:r w:rsidRPr="008D00A4">
              <w:rPr>
                <w:rFonts w:ascii="Garamond" w:hAnsi="Garamond"/>
                <w:b/>
                <w:bCs/>
              </w:rPr>
              <w:t>In Preparation</w:t>
            </w:r>
          </w:p>
          <w:p w14:paraId="1648C05C" w14:textId="77777777" w:rsidR="00674BFC" w:rsidRPr="008D00A4" w:rsidRDefault="00674BFC" w:rsidP="00674BFC">
            <w:pPr>
              <w:spacing w:line="240" w:lineRule="auto"/>
              <w:rPr>
                <w:rFonts w:ascii="Garamond" w:hAnsi="Garamond"/>
                <w:i/>
                <w:iCs/>
              </w:rPr>
            </w:pPr>
            <w:r w:rsidRPr="008D00A4">
              <w:rPr>
                <w:rFonts w:ascii="Garamond" w:hAnsi="Garamond"/>
              </w:rPr>
              <w:lastRenderedPageBreak/>
              <w:t xml:space="preserve">“Innovation and Exemplars: The Virgule’s Role in Insular Book Production from the Seventh to Ninth Centuries.” </w:t>
            </w:r>
            <w:r w:rsidRPr="008D00A4">
              <w:rPr>
                <w:rFonts w:ascii="Garamond" w:hAnsi="Garamond"/>
                <w:i/>
                <w:iCs/>
              </w:rPr>
              <w:t>Viator.</w:t>
            </w:r>
          </w:p>
          <w:p w14:paraId="00085182" w14:textId="77777777" w:rsidR="00674BFC" w:rsidRPr="008D00A4" w:rsidRDefault="00674BFC" w:rsidP="00674BFC">
            <w:pPr>
              <w:spacing w:line="240" w:lineRule="auto"/>
              <w:rPr>
                <w:rFonts w:ascii="Garamond" w:hAnsi="Garamond"/>
                <w:b/>
                <w:bCs/>
              </w:rPr>
            </w:pPr>
          </w:p>
          <w:p w14:paraId="5A2B91A9" w14:textId="73B6C8BD" w:rsidR="00674BFC" w:rsidRPr="008D00A4" w:rsidRDefault="00BD3D12" w:rsidP="00674BFC">
            <w:pPr>
              <w:spacing w:line="240" w:lineRule="auto"/>
              <w:rPr>
                <w:rFonts w:ascii="Garamond" w:hAnsi="Garamond"/>
                <w:i/>
                <w:iCs/>
              </w:rPr>
            </w:pPr>
            <w:r w:rsidRPr="008D00A4">
              <w:rPr>
                <w:rFonts w:ascii="Garamond" w:hAnsi="Garamond"/>
              </w:rPr>
              <w:t>“</w:t>
            </w:r>
            <w:r w:rsidR="00674BFC" w:rsidRPr="008D00A4">
              <w:rPr>
                <w:rFonts w:ascii="Garamond" w:hAnsi="Garamond"/>
                <w:i/>
                <w:iCs/>
              </w:rPr>
              <w:t xml:space="preserve">Virgulae, Distinctiones, </w:t>
            </w:r>
            <w:r w:rsidR="00674BFC" w:rsidRPr="008D00A4">
              <w:rPr>
                <w:rFonts w:ascii="Garamond" w:hAnsi="Garamond"/>
              </w:rPr>
              <w:t xml:space="preserve">and </w:t>
            </w:r>
            <w:r w:rsidR="00674BFC" w:rsidRPr="008D00A4">
              <w:rPr>
                <w:rFonts w:ascii="Garamond" w:hAnsi="Garamond"/>
                <w:i/>
                <w:iCs/>
              </w:rPr>
              <w:t>Positurae</w:t>
            </w:r>
            <w:r w:rsidR="00674BFC" w:rsidRPr="008D00A4">
              <w:rPr>
                <w:rFonts w:ascii="Garamond" w:hAnsi="Garamond"/>
              </w:rPr>
              <w:t>: Notational Competition in Eighth- and Ninth-Century Carolingian Manuscripts</w:t>
            </w:r>
            <w:r w:rsidRPr="008D00A4">
              <w:rPr>
                <w:rFonts w:ascii="Garamond" w:hAnsi="Garamond"/>
              </w:rPr>
              <w:t xml:space="preserve">.” </w:t>
            </w:r>
            <w:r w:rsidR="00327359" w:rsidRPr="008D00A4">
              <w:rPr>
                <w:rFonts w:ascii="Garamond" w:hAnsi="Garamond"/>
                <w:i/>
                <w:iCs/>
              </w:rPr>
              <w:t>Medium Aevum.</w:t>
            </w:r>
          </w:p>
          <w:p w14:paraId="25BE2FA0" w14:textId="77777777" w:rsidR="00C351F0" w:rsidRPr="008D00A4" w:rsidRDefault="00C351F0" w:rsidP="004F6B2D">
            <w:pPr>
              <w:spacing w:line="240" w:lineRule="auto"/>
              <w:rPr>
                <w:rFonts w:ascii="Garamond" w:hAnsi="Garamond"/>
                <w:b/>
              </w:rPr>
            </w:pPr>
          </w:p>
        </w:tc>
      </w:tr>
      <w:tr w:rsidR="0091383D" w:rsidRPr="008D00A4" w14:paraId="79EC6C0D" w14:textId="77777777" w:rsidTr="00E0238B">
        <w:tc>
          <w:tcPr>
            <w:tcW w:w="2155" w:type="dxa"/>
          </w:tcPr>
          <w:p w14:paraId="5EC14A7D" w14:textId="29377F6A" w:rsidR="0091383D" w:rsidRPr="008D00A4" w:rsidRDefault="0091383D" w:rsidP="00061999">
            <w:pPr>
              <w:spacing w:line="240" w:lineRule="auto"/>
              <w:rPr>
                <w:rFonts w:ascii="Garamond" w:hAnsi="Garamond"/>
              </w:rPr>
            </w:pPr>
            <w:r w:rsidRPr="008D00A4">
              <w:rPr>
                <w:rFonts w:ascii="Garamond" w:hAnsi="Garamond"/>
              </w:rPr>
              <w:lastRenderedPageBreak/>
              <w:t>GRANTS</w:t>
            </w:r>
          </w:p>
        </w:tc>
        <w:tc>
          <w:tcPr>
            <w:tcW w:w="7105" w:type="dxa"/>
          </w:tcPr>
          <w:p w14:paraId="303380D0" w14:textId="3CBA226B" w:rsidR="0091383D" w:rsidRPr="008D00A4" w:rsidRDefault="0098506C" w:rsidP="00061999">
            <w:pPr>
              <w:spacing w:line="240" w:lineRule="auto"/>
              <w:rPr>
                <w:rFonts w:ascii="Garamond" w:hAnsi="Garamond"/>
              </w:rPr>
            </w:pPr>
            <w:r w:rsidRPr="008D00A4">
              <w:rPr>
                <w:rFonts w:ascii="Garamond" w:hAnsi="Garamond"/>
              </w:rPr>
              <w:t xml:space="preserve">2022, </w:t>
            </w:r>
            <w:r w:rsidR="00D15113" w:rsidRPr="008D00A4">
              <w:rPr>
                <w:rFonts w:ascii="Garamond" w:hAnsi="Garamond"/>
              </w:rPr>
              <w:t>Phi Kappa Phi</w:t>
            </w:r>
            <w:r w:rsidR="00315ACE" w:rsidRPr="008D00A4">
              <w:rPr>
                <w:rFonts w:ascii="Garamond" w:hAnsi="Garamond"/>
              </w:rPr>
              <w:t>, Graduate Research Grant</w:t>
            </w:r>
            <w:r w:rsidRPr="008D00A4">
              <w:rPr>
                <w:rFonts w:ascii="Garamond" w:hAnsi="Garamond"/>
              </w:rPr>
              <w:t>, $1</w:t>
            </w:r>
            <w:r w:rsidR="005B781D" w:rsidRPr="008D00A4">
              <w:rPr>
                <w:rFonts w:ascii="Garamond" w:hAnsi="Garamond"/>
              </w:rPr>
              <w:t>,</w:t>
            </w:r>
            <w:r w:rsidRPr="008D00A4">
              <w:rPr>
                <w:rFonts w:ascii="Garamond" w:hAnsi="Garamond"/>
              </w:rPr>
              <w:t>500</w:t>
            </w:r>
          </w:p>
          <w:p w14:paraId="5FA25F48" w14:textId="77777777" w:rsidR="0098506C" w:rsidRPr="008D00A4" w:rsidRDefault="0098506C" w:rsidP="00061999">
            <w:pPr>
              <w:spacing w:line="240" w:lineRule="auto"/>
              <w:rPr>
                <w:rFonts w:ascii="Garamond" w:hAnsi="Garamond"/>
              </w:rPr>
            </w:pPr>
          </w:p>
          <w:p w14:paraId="07657C3F" w14:textId="77777777" w:rsidR="0098506C" w:rsidRPr="008D00A4" w:rsidRDefault="0098506C" w:rsidP="00061999">
            <w:pPr>
              <w:spacing w:line="240" w:lineRule="auto"/>
              <w:rPr>
                <w:rFonts w:ascii="Garamond" w:hAnsi="Garamond"/>
              </w:rPr>
            </w:pPr>
            <w:r w:rsidRPr="008D00A4">
              <w:rPr>
                <w:rFonts w:ascii="Garamond" w:hAnsi="Garamond"/>
              </w:rPr>
              <w:t xml:space="preserve">2022, University of Oklahoma Graduate Student Senate, </w:t>
            </w:r>
            <w:r w:rsidR="00CB1BFF" w:rsidRPr="008D00A4">
              <w:rPr>
                <w:rFonts w:ascii="Garamond" w:hAnsi="Garamond"/>
              </w:rPr>
              <w:t>Research Grant, $750</w:t>
            </w:r>
          </w:p>
          <w:p w14:paraId="3853979E" w14:textId="06305625" w:rsidR="00CB1BFF" w:rsidRPr="008D00A4" w:rsidRDefault="00CB1BFF" w:rsidP="00061999">
            <w:pPr>
              <w:spacing w:line="240" w:lineRule="auto"/>
              <w:rPr>
                <w:rFonts w:ascii="Garamond" w:hAnsi="Garamond"/>
              </w:rPr>
            </w:pPr>
          </w:p>
        </w:tc>
      </w:tr>
      <w:tr w:rsidR="00061999" w:rsidRPr="008D00A4" w14:paraId="17ECB398" w14:textId="77777777" w:rsidTr="00E0238B">
        <w:tc>
          <w:tcPr>
            <w:tcW w:w="2155" w:type="dxa"/>
          </w:tcPr>
          <w:p w14:paraId="6CDAEECB" w14:textId="7CBF92A6" w:rsidR="00061999" w:rsidRPr="008D00A4" w:rsidRDefault="00061999" w:rsidP="00061999">
            <w:pPr>
              <w:spacing w:line="240" w:lineRule="auto"/>
              <w:rPr>
                <w:rFonts w:ascii="Garamond" w:hAnsi="Garamond"/>
              </w:rPr>
            </w:pPr>
            <w:r w:rsidRPr="008D00A4">
              <w:rPr>
                <w:rFonts w:ascii="Garamond" w:hAnsi="Garamond"/>
              </w:rPr>
              <w:t>AWARDS</w:t>
            </w:r>
            <w:r w:rsidR="00176F5B" w:rsidRPr="008D00A4">
              <w:rPr>
                <w:rFonts w:ascii="Garamond" w:hAnsi="Garamond"/>
              </w:rPr>
              <w:t xml:space="preserve"> &amp; FELLOWSHIPS</w:t>
            </w:r>
          </w:p>
        </w:tc>
        <w:tc>
          <w:tcPr>
            <w:tcW w:w="7105" w:type="dxa"/>
          </w:tcPr>
          <w:p w14:paraId="7C673FD0" w14:textId="53343DC0" w:rsidR="00680E4A" w:rsidRPr="008D00A4" w:rsidRDefault="00680E4A" w:rsidP="00061999">
            <w:pPr>
              <w:spacing w:line="240" w:lineRule="auto"/>
              <w:rPr>
                <w:rFonts w:ascii="Garamond" w:hAnsi="Garamond"/>
              </w:rPr>
            </w:pPr>
            <w:r w:rsidRPr="008D00A4">
              <w:rPr>
                <w:rFonts w:ascii="Garamond" w:hAnsi="Garamond"/>
              </w:rPr>
              <w:t xml:space="preserve">2022, </w:t>
            </w:r>
            <w:r w:rsidR="007C20E6" w:rsidRPr="008D00A4">
              <w:rPr>
                <w:rFonts w:ascii="Garamond" w:hAnsi="Garamond"/>
              </w:rPr>
              <w:t>Donald R. Howard Travel Fund Scholarship, New Chaucer Society</w:t>
            </w:r>
          </w:p>
          <w:p w14:paraId="70CC3FB4" w14:textId="77777777" w:rsidR="00680E4A" w:rsidRPr="008D00A4" w:rsidRDefault="00680E4A" w:rsidP="00061999">
            <w:pPr>
              <w:spacing w:line="240" w:lineRule="auto"/>
              <w:rPr>
                <w:rFonts w:ascii="Garamond" w:hAnsi="Garamond"/>
              </w:rPr>
            </w:pPr>
          </w:p>
          <w:p w14:paraId="1AC8E236" w14:textId="200812F7" w:rsidR="00061999" w:rsidRPr="008D00A4" w:rsidRDefault="00061999" w:rsidP="00061999">
            <w:pPr>
              <w:spacing w:line="240" w:lineRule="auto"/>
              <w:rPr>
                <w:rFonts w:ascii="Garamond" w:hAnsi="Garamond"/>
              </w:rPr>
            </w:pPr>
            <w:r w:rsidRPr="008D00A4">
              <w:rPr>
                <w:rFonts w:ascii="Garamond" w:hAnsi="Garamond"/>
              </w:rPr>
              <w:t>2021-2022</w:t>
            </w:r>
            <w:r w:rsidR="0017518D" w:rsidRPr="008D00A4">
              <w:rPr>
                <w:rFonts w:ascii="Garamond" w:hAnsi="Garamond"/>
              </w:rPr>
              <w:t xml:space="preserve">, </w:t>
            </w:r>
            <w:r w:rsidRPr="008D00A4">
              <w:rPr>
                <w:rFonts w:ascii="Garamond" w:hAnsi="Garamond"/>
              </w:rPr>
              <w:t>English Department Dissertation Fellowship</w:t>
            </w:r>
            <w:r w:rsidR="000967E0" w:rsidRPr="008D00A4">
              <w:rPr>
                <w:rFonts w:ascii="Garamond" w:hAnsi="Garamond"/>
              </w:rPr>
              <w:t>,</w:t>
            </w:r>
            <w:r w:rsidR="003767EF" w:rsidRPr="008D00A4">
              <w:rPr>
                <w:rFonts w:ascii="Garamond" w:hAnsi="Garamond"/>
              </w:rPr>
              <w:t xml:space="preserve"> U</w:t>
            </w:r>
            <w:r w:rsidR="000967E0" w:rsidRPr="008D00A4">
              <w:rPr>
                <w:rFonts w:ascii="Garamond" w:hAnsi="Garamond"/>
              </w:rPr>
              <w:t>niversity of Oklahoma</w:t>
            </w:r>
          </w:p>
          <w:p w14:paraId="29F2C968" w14:textId="77777777" w:rsidR="00627D72" w:rsidRPr="008D00A4" w:rsidRDefault="00627D72" w:rsidP="00061999">
            <w:pPr>
              <w:spacing w:line="240" w:lineRule="auto"/>
              <w:rPr>
                <w:rFonts w:ascii="Garamond" w:hAnsi="Garamond"/>
              </w:rPr>
            </w:pPr>
          </w:p>
          <w:p w14:paraId="51BB6C26" w14:textId="77777777" w:rsidR="00627D72" w:rsidRPr="008D00A4" w:rsidRDefault="00061999" w:rsidP="00061999">
            <w:pPr>
              <w:spacing w:line="240" w:lineRule="auto"/>
              <w:rPr>
                <w:rFonts w:ascii="Garamond" w:hAnsi="Garamond"/>
              </w:rPr>
            </w:pPr>
            <w:r w:rsidRPr="008D00A4">
              <w:rPr>
                <w:rFonts w:ascii="Garamond" w:hAnsi="Garamond"/>
              </w:rPr>
              <w:t>2021</w:t>
            </w:r>
            <w:r w:rsidR="0017518D" w:rsidRPr="008D00A4">
              <w:rPr>
                <w:rFonts w:ascii="Garamond" w:hAnsi="Garamond"/>
              </w:rPr>
              <w:t>,</w:t>
            </w:r>
            <w:r w:rsidR="0017518D" w:rsidRPr="008D00A4">
              <w:rPr>
                <w:rFonts w:ascii="Garamond" w:hAnsi="Garamond"/>
                <w:b/>
                <w:bCs/>
              </w:rPr>
              <w:t xml:space="preserve"> </w:t>
            </w:r>
            <w:r w:rsidRPr="008D00A4">
              <w:rPr>
                <w:rFonts w:ascii="Garamond" w:hAnsi="Garamond"/>
              </w:rPr>
              <w:t>Derdeyn-CMRS Travel Scholarship</w:t>
            </w:r>
            <w:r w:rsidR="000967E0" w:rsidRPr="008D00A4">
              <w:rPr>
                <w:rFonts w:ascii="Garamond" w:hAnsi="Garamond"/>
              </w:rPr>
              <w:t>,</w:t>
            </w:r>
            <w:r w:rsidR="00944A6B" w:rsidRPr="008D00A4">
              <w:rPr>
                <w:rFonts w:ascii="Garamond" w:hAnsi="Garamond"/>
              </w:rPr>
              <w:t xml:space="preserve"> </w:t>
            </w:r>
            <w:r w:rsidR="000967E0" w:rsidRPr="008D00A4">
              <w:rPr>
                <w:rFonts w:ascii="Garamond" w:hAnsi="Garamond"/>
              </w:rPr>
              <w:t xml:space="preserve">University of Oklahoma    </w:t>
            </w:r>
          </w:p>
          <w:p w14:paraId="08AEB840" w14:textId="6225730C" w:rsidR="000967E0" w:rsidRPr="008D00A4" w:rsidRDefault="000967E0" w:rsidP="00061999">
            <w:pPr>
              <w:spacing w:line="240" w:lineRule="auto"/>
              <w:rPr>
                <w:rFonts w:ascii="Garamond" w:hAnsi="Garamond"/>
              </w:rPr>
            </w:pPr>
            <w:r w:rsidRPr="008D00A4">
              <w:rPr>
                <w:rFonts w:ascii="Garamond" w:hAnsi="Garamond"/>
              </w:rPr>
              <w:t xml:space="preserve">                        </w:t>
            </w:r>
          </w:p>
          <w:p w14:paraId="568C2FCF" w14:textId="1E30D103" w:rsidR="00944A6B" w:rsidRPr="008D00A4" w:rsidRDefault="00061999" w:rsidP="00944A6B">
            <w:pPr>
              <w:spacing w:line="240" w:lineRule="auto"/>
              <w:rPr>
                <w:rFonts w:ascii="Garamond" w:hAnsi="Garamond"/>
              </w:rPr>
            </w:pPr>
            <w:r w:rsidRPr="008D00A4">
              <w:rPr>
                <w:rFonts w:ascii="Garamond" w:hAnsi="Garamond"/>
              </w:rPr>
              <w:t>2019</w:t>
            </w:r>
            <w:r w:rsidR="0017518D" w:rsidRPr="008D00A4">
              <w:rPr>
                <w:rFonts w:ascii="Garamond" w:hAnsi="Garamond"/>
              </w:rPr>
              <w:t xml:space="preserve">, </w:t>
            </w:r>
            <w:r w:rsidRPr="008D00A4">
              <w:rPr>
                <w:rFonts w:ascii="Garamond" w:hAnsi="Garamond"/>
              </w:rPr>
              <w:t>English Department Graduate Student Travel Grant</w:t>
            </w:r>
            <w:r w:rsidR="000967E0" w:rsidRPr="008D00A4">
              <w:rPr>
                <w:rFonts w:ascii="Garamond" w:hAnsi="Garamond"/>
              </w:rPr>
              <w:t>,</w:t>
            </w:r>
            <w:r w:rsidR="003767EF" w:rsidRPr="008D00A4">
              <w:rPr>
                <w:rFonts w:ascii="Garamond" w:hAnsi="Garamond"/>
              </w:rPr>
              <w:t xml:space="preserve"> </w:t>
            </w:r>
            <w:r w:rsidR="00944A6B" w:rsidRPr="008D00A4">
              <w:rPr>
                <w:rFonts w:ascii="Garamond" w:hAnsi="Garamond"/>
              </w:rPr>
              <w:t xml:space="preserve">University of Oklahoma                            </w:t>
            </w:r>
          </w:p>
          <w:p w14:paraId="51CF2672" w14:textId="77777777" w:rsidR="00627D72" w:rsidRPr="008D00A4" w:rsidRDefault="00627D72" w:rsidP="00944A6B">
            <w:pPr>
              <w:spacing w:line="240" w:lineRule="auto"/>
              <w:rPr>
                <w:rFonts w:ascii="Garamond" w:hAnsi="Garamond"/>
              </w:rPr>
            </w:pPr>
          </w:p>
          <w:p w14:paraId="6E5C332B" w14:textId="77777777" w:rsidR="00627D72" w:rsidRPr="008D00A4" w:rsidRDefault="00061999" w:rsidP="00061999">
            <w:pPr>
              <w:spacing w:line="240" w:lineRule="auto"/>
              <w:rPr>
                <w:rFonts w:ascii="Garamond" w:hAnsi="Garamond"/>
              </w:rPr>
            </w:pPr>
            <w:r w:rsidRPr="008D00A4">
              <w:rPr>
                <w:rFonts w:ascii="Garamond" w:hAnsi="Garamond"/>
              </w:rPr>
              <w:t>2019</w:t>
            </w:r>
            <w:r w:rsidR="0017518D" w:rsidRPr="008D00A4">
              <w:rPr>
                <w:rFonts w:ascii="Garamond" w:hAnsi="Garamond"/>
              </w:rPr>
              <w:t xml:space="preserve">, </w:t>
            </w:r>
            <w:r w:rsidRPr="008D00A4">
              <w:rPr>
                <w:rFonts w:ascii="Garamond" w:hAnsi="Garamond"/>
              </w:rPr>
              <w:t>College of Arts &amp; Sciences Student Travel Assistance Program</w:t>
            </w:r>
            <w:r w:rsidR="00944A6B" w:rsidRPr="008D00A4">
              <w:rPr>
                <w:rFonts w:ascii="Garamond" w:hAnsi="Garamond"/>
              </w:rPr>
              <w:t>,</w:t>
            </w:r>
            <w:r w:rsidR="002904E4" w:rsidRPr="008D00A4">
              <w:rPr>
                <w:rFonts w:ascii="Garamond" w:hAnsi="Garamond"/>
              </w:rPr>
              <w:t xml:space="preserve"> </w:t>
            </w:r>
            <w:r w:rsidR="00944A6B" w:rsidRPr="008D00A4">
              <w:rPr>
                <w:rFonts w:ascii="Garamond" w:hAnsi="Garamond"/>
              </w:rPr>
              <w:t xml:space="preserve">University of Oklahoma        </w:t>
            </w:r>
          </w:p>
          <w:p w14:paraId="30B7B1EE" w14:textId="1302D2C3" w:rsidR="00944A6B" w:rsidRPr="008D00A4" w:rsidRDefault="00944A6B" w:rsidP="00061999">
            <w:pPr>
              <w:spacing w:line="240" w:lineRule="auto"/>
              <w:rPr>
                <w:rFonts w:ascii="Garamond" w:hAnsi="Garamond"/>
              </w:rPr>
            </w:pPr>
            <w:r w:rsidRPr="008D00A4">
              <w:rPr>
                <w:rFonts w:ascii="Garamond" w:hAnsi="Garamond"/>
              </w:rPr>
              <w:t xml:space="preserve">                    </w:t>
            </w:r>
          </w:p>
          <w:p w14:paraId="693F7621" w14:textId="6223D887" w:rsidR="00061999" w:rsidRPr="008D00A4" w:rsidRDefault="00061999" w:rsidP="00061999">
            <w:pPr>
              <w:spacing w:line="240" w:lineRule="auto"/>
              <w:rPr>
                <w:rFonts w:ascii="Garamond" w:hAnsi="Garamond"/>
              </w:rPr>
            </w:pPr>
            <w:r w:rsidRPr="008D00A4">
              <w:rPr>
                <w:rFonts w:ascii="Garamond" w:hAnsi="Garamond"/>
              </w:rPr>
              <w:t>2017</w:t>
            </w:r>
            <w:r w:rsidR="009276C9" w:rsidRPr="008D00A4">
              <w:rPr>
                <w:rFonts w:ascii="Garamond" w:hAnsi="Garamond"/>
              </w:rPr>
              <w:t xml:space="preserve">, </w:t>
            </w:r>
            <w:r w:rsidRPr="008D00A4">
              <w:rPr>
                <w:rFonts w:ascii="Garamond" w:hAnsi="Garamond"/>
              </w:rPr>
              <w:t xml:space="preserve">Rudolph C. </w:t>
            </w:r>
            <w:proofErr w:type="spellStart"/>
            <w:r w:rsidRPr="008D00A4">
              <w:rPr>
                <w:rFonts w:ascii="Garamond" w:hAnsi="Garamond"/>
              </w:rPr>
              <w:t>Bambas</w:t>
            </w:r>
            <w:proofErr w:type="spellEnd"/>
            <w:r w:rsidRPr="008D00A4">
              <w:rPr>
                <w:rFonts w:ascii="Garamond" w:hAnsi="Garamond"/>
              </w:rPr>
              <w:t xml:space="preserve"> Memorial Scholarship</w:t>
            </w:r>
            <w:r w:rsidR="00944A6B" w:rsidRPr="008D00A4">
              <w:rPr>
                <w:rFonts w:ascii="Garamond" w:hAnsi="Garamond"/>
              </w:rPr>
              <w:t>,</w:t>
            </w:r>
            <w:r w:rsidR="002904E4" w:rsidRPr="008D00A4">
              <w:rPr>
                <w:rFonts w:ascii="Garamond" w:hAnsi="Garamond"/>
              </w:rPr>
              <w:t xml:space="preserve"> </w:t>
            </w:r>
            <w:r w:rsidR="00944A6B" w:rsidRPr="008D00A4">
              <w:rPr>
                <w:rFonts w:ascii="Garamond" w:hAnsi="Garamond"/>
              </w:rPr>
              <w:t>University of Oklahoma</w:t>
            </w:r>
          </w:p>
          <w:p w14:paraId="1436A011" w14:textId="77777777" w:rsidR="00627D72" w:rsidRPr="008D00A4" w:rsidRDefault="00627D72" w:rsidP="00061999">
            <w:pPr>
              <w:spacing w:line="240" w:lineRule="auto"/>
              <w:rPr>
                <w:rFonts w:ascii="Garamond" w:hAnsi="Garamond"/>
              </w:rPr>
            </w:pPr>
          </w:p>
          <w:p w14:paraId="0DAE7123" w14:textId="050790ED" w:rsidR="008130C7" w:rsidRPr="008D00A4" w:rsidRDefault="00061999" w:rsidP="00061999">
            <w:pPr>
              <w:spacing w:line="240" w:lineRule="auto"/>
              <w:rPr>
                <w:rFonts w:ascii="Garamond" w:hAnsi="Garamond"/>
              </w:rPr>
            </w:pPr>
            <w:r w:rsidRPr="008D00A4">
              <w:rPr>
                <w:rFonts w:ascii="Garamond" w:hAnsi="Garamond"/>
              </w:rPr>
              <w:t>2016</w:t>
            </w:r>
            <w:r w:rsidR="009276C9" w:rsidRPr="008D00A4">
              <w:rPr>
                <w:rFonts w:ascii="Garamond" w:hAnsi="Garamond"/>
              </w:rPr>
              <w:t xml:space="preserve">, </w:t>
            </w:r>
            <w:r w:rsidRPr="008D00A4">
              <w:rPr>
                <w:rFonts w:ascii="Garamond" w:hAnsi="Garamond"/>
              </w:rPr>
              <w:t xml:space="preserve">Robert </w:t>
            </w:r>
            <w:proofErr w:type="spellStart"/>
            <w:r w:rsidRPr="008D00A4">
              <w:rPr>
                <w:rFonts w:ascii="Garamond" w:hAnsi="Garamond"/>
              </w:rPr>
              <w:t>Henigan</w:t>
            </w:r>
            <w:proofErr w:type="spellEnd"/>
            <w:r w:rsidRPr="008D00A4">
              <w:rPr>
                <w:rFonts w:ascii="Garamond" w:hAnsi="Garamond"/>
              </w:rPr>
              <w:t xml:space="preserve"> Graduate Award</w:t>
            </w:r>
            <w:r w:rsidR="000D67A3" w:rsidRPr="008D00A4">
              <w:rPr>
                <w:rFonts w:ascii="Garamond" w:hAnsi="Garamond"/>
              </w:rPr>
              <w:t>, Missouri State University</w:t>
            </w:r>
          </w:p>
          <w:p w14:paraId="0E4F9151" w14:textId="77777777" w:rsidR="008130C7" w:rsidRPr="008D00A4" w:rsidRDefault="008130C7" w:rsidP="00061999">
            <w:pPr>
              <w:spacing w:line="240" w:lineRule="auto"/>
              <w:rPr>
                <w:rFonts w:ascii="Garamond" w:hAnsi="Garamond"/>
              </w:rPr>
            </w:pPr>
          </w:p>
          <w:p w14:paraId="4ECC4C14" w14:textId="77777777" w:rsidR="008130C7" w:rsidRPr="008D00A4" w:rsidRDefault="008130C7" w:rsidP="00061999">
            <w:pPr>
              <w:spacing w:line="240" w:lineRule="auto"/>
              <w:rPr>
                <w:rFonts w:ascii="Garamond" w:hAnsi="Garamond"/>
              </w:rPr>
            </w:pPr>
            <w:r w:rsidRPr="008D00A4">
              <w:rPr>
                <w:rFonts w:ascii="Garamond" w:hAnsi="Garamond"/>
              </w:rPr>
              <w:t xml:space="preserve">2016, </w:t>
            </w:r>
            <w:r w:rsidR="00061999" w:rsidRPr="008D00A4">
              <w:rPr>
                <w:rFonts w:ascii="Garamond" w:hAnsi="Garamond"/>
              </w:rPr>
              <w:t>Tammy M. Gardner Memorial Travel Award</w:t>
            </w:r>
            <w:r w:rsidR="00585B8E" w:rsidRPr="008D00A4">
              <w:rPr>
                <w:rFonts w:ascii="Garamond" w:hAnsi="Garamond"/>
              </w:rPr>
              <w:t>, Missouri State University</w:t>
            </w:r>
            <w:r w:rsidR="00061999" w:rsidRPr="008D00A4">
              <w:rPr>
                <w:rFonts w:ascii="Garamond" w:hAnsi="Garamond"/>
              </w:rPr>
              <w:t xml:space="preserve">                       </w:t>
            </w:r>
          </w:p>
          <w:p w14:paraId="1DC7E3E5" w14:textId="1D869344" w:rsidR="00061999" w:rsidRPr="008D00A4" w:rsidRDefault="00061999" w:rsidP="00061999">
            <w:pPr>
              <w:spacing w:line="240" w:lineRule="auto"/>
              <w:rPr>
                <w:rFonts w:ascii="Garamond" w:hAnsi="Garamond"/>
              </w:rPr>
            </w:pPr>
            <w:r w:rsidRPr="008D00A4">
              <w:rPr>
                <w:rFonts w:ascii="Garamond" w:hAnsi="Garamond"/>
              </w:rPr>
              <w:t xml:space="preserve">          </w:t>
            </w:r>
          </w:p>
          <w:p w14:paraId="305B80AE" w14:textId="77777777" w:rsidR="008130C7" w:rsidRPr="008D00A4" w:rsidRDefault="00061999" w:rsidP="00061999">
            <w:pPr>
              <w:spacing w:line="240" w:lineRule="auto"/>
              <w:rPr>
                <w:rFonts w:ascii="Garamond" w:hAnsi="Garamond"/>
              </w:rPr>
            </w:pPr>
            <w:r w:rsidRPr="008D00A4">
              <w:rPr>
                <w:rFonts w:ascii="Garamond" w:hAnsi="Garamond"/>
              </w:rPr>
              <w:t>2015-2016</w:t>
            </w:r>
            <w:r w:rsidR="009276C9" w:rsidRPr="008D00A4">
              <w:rPr>
                <w:rFonts w:ascii="Garamond" w:hAnsi="Garamond"/>
              </w:rPr>
              <w:t xml:space="preserve">, </w:t>
            </w:r>
            <w:r w:rsidRPr="008D00A4">
              <w:rPr>
                <w:rFonts w:ascii="Garamond" w:hAnsi="Garamond"/>
              </w:rPr>
              <w:t>Lee H. Morris Memorial Scholarship</w:t>
            </w:r>
            <w:r w:rsidR="002D0226" w:rsidRPr="008D00A4">
              <w:rPr>
                <w:rFonts w:ascii="Garamond" w:hAnsi="Garamond"/>
              </w:rPr>
              <w:t xml:space="preserve">, Missouri State University           </w:t>
            </w:r>
          </w:p>
          <w:p w14:paraId="03484681" w14:textId="0E8F73D6" w:rsidR="002D0226" w:rsidRPr="008D00A4" w:rsidRDefault="002D0226" w:rsidP="00061999">
            <w:pPr>
              <w:spacing w:line="240" w:lineRule="auto"/>
              <w:rPr>
                <w:rFonts w:ascii="Garamond" w:hAnsi="Garamond"/>
              </w:rPr>
            </w:pPr>
            <w:r w:rsidRPr="008D00A4">
              <w:rPr>
                <w:rFonts w:ascii="Garamond" w:hAnsi="Garamond"/>
              </w:rPr>
              <w:t xml:space="preserve">                      </w:t>
            </w:r>
          </w:p>
          <w:p w14:paraId="48A2D20D" w14:textId="3D0CE018" w:rsidR="00061999" w:rsidRPr="008D00A4" w:rsidRDefault="00EA1D11" w:rsidP="00061999">
            <w:pPr>
              <w:spacing w:line="240" w:lineRule="auto"/>
              <w:rPr>
                <w:rFonts w:ascii="Garamond" w:hAnsi="Garamond"/>
              </w:rPr>
            </w:pPr>
            <w:r w:rsidRPr="008D00A4">
              <w:rPr>
                <w:rFonts w:ascii="Garamond" w:hAnsi="Garamond"/>
              </w:rPr>
              <w:t>2013</w:t>
            </w:r>
            <w:r w:rsidR="00C96D8C" w:rsidRPr="008D00A4">
              <w:rPr>
                <w:rFonts w:ascii="Garamond" w:hAnsi="Garamond"/>
              </w:rPr>
              <w:t xml:space="preserve">-2015, Eugene </w:t>
            </w:r>
            <w:proofErr w:type="spellStart"/>
            <w:r w:rsidR="00C96D8C" w:rsidRPr="008D00A4">
              <w:rPr>
                <w:rFonts w:ascii="Garamond" w:hAnsi="Garamond"/>
              </w:rPr>
              <w:t>Andereck</w:t>
            </w:r>
            <w:proofErr w:type="spellEnd"/>
            <w:r w:rsidR="00C96D8C" w:rsidRPr="008D00A4">
              <w:rPr>
                <w:rFonts w:ascii="Garamond" w:hAnsi="Garamond"/>
              </w:rPr>
              <w:t xml:space="preserve"> Creative Writing Scholarship, </w:t>
            </w:r>
            <w:r w:rsidR="002D0226" w:rsidRPr="008D00A4">
              <w:rPr>
                <w:rFonts w:ascii="Garamond" w:hAnsi="Garamond"/>
              </w:rPr>
              <w:t xml:space="preserve">Missouri State University                                 </w:t>
            </w:r>
            <w:r w:rsidR="00061999" w:rsidRPr="008D00A4">
              <w:rPr>
                <w:rFonts w:ascii="Garamond" w:hAnsi="Garamond"/>
              </w:rPr>
              <w:t xml:space="preserve">                     </w:t>
            </w:r>
          </w:p>
          <w:p w14:paraId="2607E519" w14:textId="77777777" w:rsidR="00061999" w:rsidRPr="008D00A4" w:rsidRDefault="00061999" w:rsidP="00061999">
            <w:pPr>
              <w:spacing w:line="240" w:lineRule="auto"/>
              <w:rPr>
                <w:rFonts w:ascii="Garamond" w:hAnsi="Garamond"/>
                <w:b/>
              </w:rPr>
            </w:pPr>
          </w:p>
        </w:tc>
      </w:tr>
      <w:tr w:rsidR="006F16A5" w:rsidRPr="008D00A4" w14:paraId="7C53DCF9" w14:textId="77777777" w:rsidTr="00E0238B">
        <w:tc>
          <w:tcPr>
            <w:tcW w:w="2155" w:type="dxa"/>
          </w:tcPr>
          <w:p w14:paraId="75465E15" w14:textId="382BDAF2" w:rsidR="006F16A5" w:rsidRPr="008D00A4" w:rsidRDefault="006F16A5" w:rsidP="006F16A5">
            <w:pPr>
              <w:spacing w:line="240" w:lineRule="auto"/>
              <w:rPr>
                <w:rFonts w:ascii="Garamond" w:hAnsi="Garamond"/>
              </w:rPr>
            </w:pPr>
            <w:r w:rsidRPr="008D00A4">
              <w:rPr>
                <w:rFonts w:ascii="Garamond" w:hAnsi="Garamond"/>
              </w:rPr>
              <w:t xml:space="preserve">CONFERENCE </w:t>
            </w:r>
            <w:r w:rsidR="00573DD7" w:rsidRPr="008D00A4">
              <w:rPr>
                <w:rFonts w:ascii="Garamond" w:hAnsi="Garamond"/>
              </w:rPr>
              <w:t>ACTIVITY</w:t>
            </w:r>
          </w:p>
        </w:tc>
        <w:tc>
          <w:tcPr>
            <w:tcW w:w="7105" w:type="dxa"/>
          </w:tcPr>
          <w:p w14:paraId="3E5A9F2A" w14:textId="77777777" w:rsidR="00573DD7" w:rsidRPr="008D00A4" w:rsidRDefault="00573DD7" w:rsidP="006F16A5">
            <w:pPr>
              <w:spacing w:line="240" w:lineRule="auto"/>
              <w:rPr>
                <w:rFonts w:ascii="Garamond" w:hAnsi="Garamond"/>
                <w:b/>
                <w:bCs/>
              </w:rPr>
            </w:pPr>
            <w:r w:rsidRPr="008D00A4">
              <w:rPr>
                <w:rFonts w:ascii="Garamond" w:hAnsi="Garamond"/>
                <w:b/>
                <w:bCs/>
              </w:rPr>
              <w:t xml:space="preserve">Papers Presented </w:t>
            </w:r>
          </w:p>
          <w:p w14:paraId="5B229B73" w14:textId="78EED3D1" w:rsidR="00946D61" w:rsidRPr="008D00A4" w:rsidRDefault="00946D61" w:rsidP="006F16A5">
            <w:pPr>
              <w:spacing w:line="240" w:lineRule="auto"/>
              <w:rPr>
                <w:rFonts w:ascii="Garamond" w:hAnsi="Garamond"/>
              </w:rPr>
            </w:pPr>
            <w:r w:rsidRPr="008D00A4">
              <w:rPr>
                <w:rFonts w:ascii="Garamond" w:hAnsi="Garamond"/>
              </w:rPr>
              <w:t>2022</w:t>
            </w:r>
            <w:r w:rsidR="00627D72" w:rsidRPr="008D00A4">
              <w:rPr>
                <w:rFonts w:ascii="Garamond" w:hAnsi="Garamond"/>
              </w:rPr>
              <w:t xml:space="preserve">, </w:t>
            </w:r>
            <w:r w:rsidRPr="008D00A4">
              <w:rPr>
                <w:rFonts w:ascii="Garamond" w:hAnsi="Garamond"/>
              </w:rPr>
              <w:t>“Digitizing the John Manly and Edith Rickert Canterbury Tales</w:t>
            </w:r>
            <w:r w:rsidR="00627D72" w:rsidRPr="008D00A4">
              <w:rPr>
                <w:rFonts w:ascii="Garamond" w:hAnsi="Garamond"/>
              </w:rPr>
              <w:t xml:space="preserve"> </w:t>
            </w:r>
            <w:r w:rsidRPr="008D00A4">
              <w:rPr>
                <w:rFonts w:ascii="Garamond" w:hAnsi="Garamond"/>
              </w:rPr>
              <w:t>Collation Cards</w:t>
            </w:r>
            <w:r w:rsidR="00400FC4" w:rsidRPr="008D00A4">
              <w:rPr>
                <w:rFonts w:ascii="Garamond" w:hAnsi="Garamond"/>
              </w:rPr>
              <w:t>,</w:t>
            </w:r>
            <w:r w:rsidRPr="008D00A4">
              <w:rPr>
                <w:rFonts w:ascii="Garamond" w:hAnsi="Garamond"/>
              </w:rPr>
              <w:t>”</w:t>
            </w:r>
            <w:r w:rsidR="00400FC4" w:rsidRPr="008D00A4">
              <w:rPr>
                <w:rFonts w:ascii="Garamond" w:hAnsi="Garamond"/>
              </w:rPr>
              <w:t xml:space="preserve"> New Chaucer Society Congress, July 11-14</w:t>
            </w:r>
          </w:p>
          <w:p w14:paraId="2D8B3EE6" w14:textId="77777777" w:rsidR="00946D61" w:rsidRPr="008D00A4" w:rsidRDefault="00946D61" w:rsidP="006F16A5">
            <w:pPr>
              <w:spacing w:line="240" w:lineRule="auto"/>
              <w:rPr>
                <w:rFonts w:ascii="Garamond" w:hAnsi="Garamond"/>
              </w:rPr>
            </w:pPr>
          </w:p>
          <w:p w14:paraId="78C2C5C4" w14:textId="163CF22F" w:rsidR="004C11A0" w:rsidRPr="008D00A4" w:rsidRDefault="004C11A0" w:rsidP="006F16A5">
            <w:pPr>
              <w:spacing w:line="240" w:lineRule="auto"/>
              <w:rPr>
                <w:rFonts w:ascii="Garamond" w:hAnsi="Garamond"/>
              </w:rPr>
            </w:pPr>
            <w:r w:rsidRPr="008D00A4">
              <w:rPr>
                <w:rFonts w:ascii="Garamond" w:hAnsi="Garamond"/>
              </w:rPr>
              <w:t>2022, “</w:t>
            </w:r>
            <w:r w:rsidR="00BB21D6" w:rsidRPr="008D00A4">
              <w:rPr>
                <w:rFonts w:ascii="Garamond" w:hAnsi="Garamond"/>
              </w:rPr>
              <w:t>The Virgule’s Role in Insular Book Production During the Eighth and Ninth Centuries</w:t>
            </w:r>
            <w:r w:rsidR="00794C0C" w:rsidRPr="008D00A4">
              <w:rPr>
                <w:rFonts w:ascii="Garamond" w:hAnsi="Garamond"/>
              </w:rPr>
              <w:t>,</w:t>
            </w:r>
            <w:r w:rsidR="00934BDD" w:rsidRPr="008D00A4">
              <w:rPr>
                <w:rFonts w:ascii="Garamond" w:hAnsi="Garamond"/>
              </w:rPr>
              <w:t>”</w:t>
            </w:r>
            <w:r w:rsidR="00794C0C" w:rsidRPr="008D00A4">
              <w:rPr>
                <w:rFonts w:ascii="Garamond" w:hAnsi="Garamond"/>
              </w:rPr>
              <w:t xml:space="preserve"> International Congress on Medieval Studies, May 9-14</w:t>
            </w:r>
          </w:p>
          <w:p w14:paraId="1DDA4E8B" w14:textId="77777777" w:rsidR="00794C0C" w:rsidRPr="008D00A4" w:rsidRDefault="00794C0C" w:rsidP="006F16A5">
            <w:pPr>
              <w:spacing w:line="240" w:lineRule="auto"/>
              <w:rPr>
                <w:rFonts w:ascii="Garamond" w:hAnsi="Garamond"/>
              </w:rPr>
            </w:pPr>
          </w:p>
          <w:p w14:paraId="65884E90" w14:textId="3B23A302" w:rsidR="006F16A5" w:rsidRPr="008D00A4" w:rsidRDefault="00186F66" w:rsidP="006F16A5">
            <w:pPr>
              <w:spacing w:line="240" w:lineRule="auto"/>
              <w:rPr>
                <w:rFonts w:ascii="Garamond" w:hAnsi="Garamond"/>
              </w:rPr>
            </w:pPr>
            <w:r w:rsidRPr="008D00A4">
              <w:rPr>
                <w:rFonts w:ascii="Garamond" w:hAnsi="Garamond"/>
              </w:rPr>
              <w:t>2021</w:t>
            </w:r>
            <w:r w:rsidR="00627D72" w:rsidRPr="008D00A4">
              <w:rPr>
                <w:rFonts w:ascii="Garamond" w:hAnsi="Garamond"/>
              </w:rPr>
              <w:t xml:space="preserve">, </w:t>
            </w:r>
            <w:r w:rsidR="006F16A5" w:rsidRPr="008D00A4">
              <w:rPr>
                <w:rFonts w:ascii="Garamond" w:hAnsi="Garamond"/>
              </w:rPr>
              <w:t xml:space="preserve">“The Ancient Origins of the Virgule: </w:t>
            </w:r>
            <w:proofErr w:type="gramStart"/>
            <w:r w:rsidR="006F16A5" w:rsidRPr="008D00A4">
              <w:rPr>
                <w:rFonts w:ascii="Garamond" w:hAnsi="Garamond"/>
              </w:rPr>
              <w:t>the</w:t>
            </w:r>
            <w:proofErr w:type="gramEnd"/>
            <w:r w:rsidR="006F16A5" w:rsidRPr="008D00A4">
              <w:rPr>
                <w:rFonts w:ascii="Garamond" w:hAnsi="Garamond"/>
              </w:rPr>
              <w:t xml:space="preserve"> Space between</w:t>
            </w:r>
            <w:r w:rsidR="0083166E" w:rsidRPr="008D00A4">
              <w:rPr>
                <w:rFonts w:ascii="Garamond" w:hAnsi="Garamond"/>
              </w:rPr>
              <w:t xml:space="preserve"> </w:t>
            </w:r>
            <w:r w:rsidR="006F16A5" w:rsidRPr="008D00A4">
              <w:rPr>
                <w:rFonts w:ascii="Garamond" w:hAnsi="Garamond"/>
              </w:rPr>
              <w:t>Words</w:t>
            </w:r>
            <w:r w:rsidR="008130C7" w:rsidRPr="008D00A4">
              <w:rPr>
                <w:rFonts w:ascii="Garamond" w:hAnsi="Garamond"/>
              </w:rPr>
              <w:t xml:space="preserve"> </w:t>
            </w:r>
            <w:r w:rsidR="006F16A5" w:rsidRPr="008D00A4">
              <w:rPr>
                <w:rFonts w:ascii="Garamond" w:hAnsi="Garamond"/>
              </w:rPr>
              <w:t>and Symbols,” International Medieval Congress, July 5-9</w:t>
            </w:r>
          </w:p>
          <w:p w14:paraId="393AD9A8" w14:textId="77777777" w:rsidR="006F16A5" w:rsidRPr="008D00A4" w:rsidRDefault="006F16A5" w:rsidP="006F16A5">
            <w:pPr>
              <w:spacing w:line="240" w:lineRule="auto"/>
              <w:rPr>
                <w:rFonts w:ascii="Garamond" w:hAnsi="Garamond"/>
              </w:rPr>
            </w:pPr>
          </w:p>
          <w:p w14:paraId="21BCD8BA" w14:textId="61314477" w:rsidR="006F16A5" w:rsidRPr="008D00A4" w:rsidRDefault="00AE117F" w:rsidP="006F16A5">
            <w:pPr>
              <w:spacing w:line="240" w:lineRule="auto"/>
              <w:rPr>
                <w:rFonts w:ascii="Garamond" w:hAnsi="Garamond"/>
              </w:rPr>
            </w:pPr>
            <w:r w:rsidRPr="008D00A4">
              <w:rPr>
                <w:rFonts w:ascii="Garamond" w:hAnsi="Garamond"/>
              </w:rPr>
              <w:t>2020</w:t>
            </w:r>
            <w:r w:rsidR="008130C7" w:rsidRPr="008D00A4">
              <w:rPr>
                <w:rFonts w:ascii="Garamond" w:hAnsi="Garamond"/>
              </w:rPr>
              <w:t xml:space="preserve">, </w:t>
            </w:r>
            <w:r w:rsidR="006F16A5" w:rsidRPr="008D00A4">
              <w:rPr>
                <w:rFonts w:ascii="Garamond" w:hAnsi="Garamond"/>
              </w:rPr>
              <w:t>“Native English Influences on the Virgule in Middle English</w:t>
            </w:r>
            <w:r w:rsidR="008130C7" w:rsidRPr="008D00A4">
              <w:rPr>
                <w:rFonts w:ascii="Garamond" w:hAnsi="Garamond"/>
              </w:rPr>
              <w:t xml:space="preserve"> </w:t>
            </w:r>
            <w:r w:rsidR="00374558" w:rsidRPr="008D00A4">
              <w:rPr>
                <w:rFonts w:ascii="Garamond" w:hAnsi="Garamond"/>
              </w:rPr>
              <w:t>V</w:t>
            </w:r>
            <w:r w:rsidR="006F16A5" w:rsidRPr="008D00A4">
              <w:rPr>
                <w:rFonts w:ascii="Garamond" w:hAnsi="Garamond"/>
              </w:rPr>
              <w:t>erse,” Center for Medieval &amp; Renaissance Studies Annual</w:t>
            </w:r>
            <w:r w:rsidR="00DB6DD7" w:rsidRPr="008D00A4">
              <w:rPr>
                <w:rFonts w:ascii="Garamond" w:hAnsi="Garamond"/>
              </w:rPr>
              <w:t xml:space="preserve"> </w:t>
            </w:r>
            <w:r w:rsidR="006F16A5" w:rsidRPr="008D00A4">
              <w:rPr>
                <w:rFonts w:ascii="Garamond" w:hAnsi="Garamond"/>
              </w:rPr>
              <w:t>Symposium, June 15-17, cancele</w:t>
            </w:r>
            <w:r w:rsidR="001D5E15" w:rsidRPr="008D00A4">
              <w:rPr>
                <w:rFonts w:ascii="Garamond" w:hAnsi="Garamond"/>
              </w:rPr>
              <w:t>d</w:t>
            </w:r>
            <w:r w:rsidR="00AB2090" w:rsidRPr="008D00A4">
              <w:rPr>
                <w:rFonts w:ascii="Garamond" w:hAnsi="Garamond"/>
              </w:rPr>
              <w:t xml:space="preserve"> due to pandemic</w:t>
            </w:r>
          </w:p>
          <w:p w14:paraId="64D3111D" w14:textId="77777777" w:rsidR="006F16A5" w:rsidRPr="008D00A4" w:rsidRDefault="006F16A5" w:rsidP="006F16A5">
            <w:pPr>
              <w:spacing w:line="240" w:lineRule="auto"/>
              <w:rPr>
                <w:rFonts w:ascii="Garamond" w:hAnsi="Garamond"/>
              </w:rPr>
            </w:pPr>
          </w:p>
          <w:p w14:paraId="1044728F" w14:textId="3A1C60AC" w:rsidR="006F16A5" w:rsidRPr="008D00A4" w:rsidRDefault="001428B9" w:rsidP="006F16A5">
            <w:pPr>
              <w:spacing w:line="240" w:lineRule="auto"/>
              <w:rPr>
                <w:rFonts w:ascii="Garamond" w:hAnsi="Garamond"/>
              </w:rPr>
            </w:pPr>
            <w:r w:rsidRPr="008D00A4">
              <w:rPr>
                <w:rFonts w:ascii="Garamond" w:hAnsi="Garamond"/>
              </w:rPr>
              <w:t>2019</w:t>
            </w:r>
            <w:r w:rsidR="00AB2090" w:rsidRPr="008D00A4">
              <w:rPr>
                <w:rFonts w:ascii="Garamond" w:hAnsi="Garamond"/>
              </w:rPr>
              <w:t>,</w:t>
            </w:r>
            <w:r w:rsidRPr="008D00A4">
              <w:rPr>
                <w:rFonts w:ascii="Garamond" w:hAnsi="Garamond"/>
              </w:rPr>
              <w:t xml:space="preserve"> </w:t>
            </w:r>
            <w:r w:rsidR="006F16A5" w:rsidRPr="008D00A4">
              <w:rPr>
                <w:rFonts w:ascii="Garamond" w:hAnsi="Garamond"/>
              </w:rPr>
              <w:t>“The Virgule in Context,” Mid-America Medieval Association</w:t>
            </w:r>
            <w:r w:rsidR="00AB2090" w:rsidRPr="008D00A4">
              <w:rPr>
                <w:rFonts w:ascii="Garamond" w:hAnsi="Garamond"/>
              </w:rPr>
              <w:t xml:space="preserve"> </w:t>
            </w:r>
            <w:r w:rsidR="006F16A5" w:rsidRPr="008D00A4">
              <w:rPr>
                <w:rFonts w:ascii="Garamond" w:hAnsi="Garamond"/>
              </w:rPr>
              <w:t>Annual Symposium, September 12</w:t>
            </w:r>
            <w:r w:rsidR="005A13FF" w:rsidRPr="008D00A4">
              <w:rPr>
                <w:rFonts w:ascii="Garamond" w:hAnsi="Garamond"/>
              </w:rPr>
              <w:t>-</w:t>
            </w:r>
            <w:r w:rsidR="006F16A5" w:rsidRPr="008D00A4">
              <w:rPr>
                <w:rFonts w:ascii="Garamond" w:hAnsi="Garamond"/>
              </w:rPr>
              <w:t>13</w:t>
            </w:r>
          </w:p>
          <w:p w14:paraId="2CEB9671" w14:textId="77777777" w:rsidR="006F16A5" w:rsidRPr="008D00A4" w:rsidRDefault="006F16A5" w:rsidP="006F16A5">
            <w:pPr>
              <w:spacing w:line="240" w:lineRule="auto"/>
              <w:rPr>
                <w:rFonts w:ascii="Garamond" w:hAnsi="Garamond"/>
              </w:rPr>
            </w:pPr>
          </w:p>
          <w:p w14:paraId="64F73342" w14:textId="6DB57F59" w:rsidR="006F16A5" w:rsidRPr="008D00A4" w:rsidRDefault="00D0018E" w:rsidP="006F16A5">
            <w:pPr>
              <w:spacing w:line="240" w:lineRule="auto"/>
              <w:rPr>
                <w:rFonts w:ascii="Garamond" w:hAnsi="Garamond"/>
              </w:rPr>
            </w:pPr>
            <w:r w:rsidRPr="008D00A4">
              <w:rPr>
                <w:rFonts w:ascii="Garamond" w:hAnsi="Garamond"/>
              </w:rPr>
              <w:t>2017</w:t>
            </w:r>
            <w:r w:rsidR="00AB2090" w:rsidRPr="008D00A4">
              <w:rPr>
                <w:rFonts w:ascii="Garamond" w:hAnsi="Garamond"/>
              </w:rPr>
              <w:t>,</w:t>
            </w:r>
            <w:r w:rsidR="00560425" w:rsidRPr="008D00A4">
              <w:rPr>
                <w:rFonts w:ascii="Garamond" w:hAnsi="Garamond"/>
              </w:rPr>
              <w:t xml:space="preserve"> </w:t>
            </w:r>
            <w:r w:rsidR="006F16A5" w:rsidRPr="008D00A4">
              <w:rPr>
                <w:rFonts w:ascii="Garamond" w:hAnsi="Garamond"/>
              </w:rPr>
              <w:t xml:space="preserve">“An Exemplum ‘for the </w:t>
            </w:r>
            <w:proofErr w:type="spellStart"/>
            <w:r w:rsidR="006F16A5" w:rsidRPr="008D00A4">
              <w:rPr>
                <w:rFonts w:ascii="Garamond" w:hAnsi="Garamond"/>
              </w:rPr>
              <w:t>Wyves</w:t>
            </w:r>
            <w:proofErr w:type="spellEnd"/>
            <w:r w:rsidR="006F16A5" w:rsidRPr="008D00A4">
              <w:rPr>
                <w:rFonts w:ascii="Garamond" w:hAnsi="Garamond"/>
              </w:rPr>
              <w:t xml:space="preserve"> love of Bathe:’ Disrupting</w:t>
            </w:r>
            <w:r w:rsidR="00AB414C" w:rsidRPr="008D00A4">
              <w:rPr>
                <w:rFonts w:ascii="Garamond" w:hAnsi="Garamond"/>
              </w:rPr>
              <w:t xml:space="preserve"> </w:t>
            </w:r>
            <w:r w:rsidR="006F16A5" w:rsidRPr="008D00A4">
              <w:rPr>
                <w:rFonts w:ascii="Garamond" w:hAnsi="Garamond"/>
              </w:rPr>
              <w:t>Form</w:t>
            </w:r>
            <w:r w:rsidR="00AB2090" w:rsidRPr="008D00A4">
              <w:rPr>
                <w:rFonts w:ascii="Garamond" w:hAnsi="Garamond"/>
              </w:rPr>
              <w:t xml:space="preserve"> </w:t>
            </w:r>
            <w:r w:rsidR="006F16A5" w:rsidRPr="008D00A4">
              <w:rPr>
                <w:rFonts w:ascii="Garamond" w:hAnsi="Garamond"/>
              </w:rPr>
              <w:t>and Distributing Authority in the Clerk’s Tale,” Mid-America</w:t>
            </w:r>
            <w:r w:rsidR="00AB2090" w:rsidRPr="008D00A4">
              <w:rPr>
                <w:rFonts w:ascii="Garamond" w:hAnsi="Garamond"/>
              </w:rPr>
              <w:t xml:space="preserve"> </w:t>
            </w:r>
            <w:r w:rsidR="006F16A5" w:rsidRPr="008D00A4">
              <w:rPr>
                <w:rFonts w:ascii="Garamond" w:hAnsi="Garamond"/>
              </w:rPr>
              <w:t>Medieval Association Annual Symposium, September 22</w:t>
            </w:r>
          </w:p>
          <w:p w14:paraId="7A764C61" w14:textId="77777777" w:rsidR="006F16A5" w:rsidRPr="008D00A4" w:rsidRDefault="006F16A5" w:rsidP="006F16A5">
            <w:pPr>
              <w:spacing w:line="240" w:lineRule="auto"/>
              <w:rPr>
                <w:rFonts w:ascii="Garamond" w:hAnsi="Garamond"/>
              </w:rPr>
            </w:pPr>
          </w:p>
          <w:p w14:paraId="248F9678" w14:textId="66E36381" w:rsidR="00A95C85" w:rsidRPr="008D00A4" w:rsidRDefault="00A95C85" w:rsidP="006F16A5">
            <w:pPr>
              <w:spacing w:line="240" w:lineRule="auto"/>
              <w:rPr>
                <w:rFonts w:ascii="Garamond" w:hAnsi="Garamond"/>
              </w:rPr>
            </w:pPr>
            <w:r w:rsidRPr="008D00A4">
              <w:rPr>
                <w:rFonts w:ascii="Garamond" w:hAnsi="Garamond"/>
              </w:rPr>
              <w:t>2017</w:t>
            </w:r>
            <w:r w:rsidR="00AB2090" w:rsidRPr="008D00A4">
              <w:rPr>
                <w:rFonts w:ascii="Garamond" w:hAnsi="Garamond"/>
              </w:rPr>
              <w:t>,</w:t>
            </w:r>
            <w:r w:rsidR="00782C21" w:rsidRPr="008D00A4">
              <w:rPr>
                <w:rFonts w:ascii="Garamond" w:hAnsi="Garamond"/>
              </w:rPr>
              <w:t xml:space="preserve"> “Deconstructing Shakespeare’s Griselda</w:t>
            </w:r>
            <w:r w:rsidR="006E2AF0" w:rsidRPr="008D00A4">
              <w:rPr>
                <w:rFonts w:ascii="Garamond" w:hAnsi="Garamond"/>
                <w:i/>
                <w:iCs/>
              </w:rPr>
              <w:t>,</w:t>
            </w:r>
            <w:r w:rsidR="00C0766E" w:rsidRPr="008D00A4">
              <w:rPr>
                <w:rFonts w:ascii="Garamond" w:hAnsi="Garamond"/>
              </w:rPr>
              <w:t>”</w:t>
            </w:r>
            <w:r w:rsidR="006E2AF0" w:rsidRPr="008D00A4">
              <w:rPr>
                <w:rFonts w:ascii="Garamond" w:hAnsi="Garamond"/>
              </w:rPr>
              <w:t xml:space="preserve"> South-Central</w:t>
            </w:r>
            <w:r w:rsidR="00AB2090" w:rsidRPr="008D00A4">
              <w:rPr>
                <w:rFonts w:ascii="Garamond" w:hAnsi="Garamond"/>
              </w:rPr>
              <w:t xml:space="preserve"> </w:t>
            </w:r>
            <w:r w:rsidR="006E2AF0" w:rsidRPr="008D00A4">
              <w:rPr>
                <w:rFonts w:ascii="Garamond" w:hAnsi="Garamond"/>
              </w:rPr>
              <w:t>Renaissance Conference</w:t>
            </w:r>
            <w:r w:rsidR="00B0466A" w:rsidRPr="008D00A4">
              <w:rPr>
                <w:rFonts w:ascii="Garamond" w:hAnsi="Garamond"/>
              </w:rPr>
              <w:t>, April 20-22</w:t>
            </w:r>
          </w:p>
          <w:p w14:paraId="2AF31D97" w14:textId="77777777" w:rsidR="00B0466A" w:rsidRPr="008D00A4" w:rsidRDefault="00B0466A" w:rsidP="006F16A5">
            <w:pPr>
              <w:spacing w:line="240" w:lineRule="auto"/>
              <w:rPr>
                <w:rFonts w:ascii="Garamond" w:hAnsi="Garamond"/>
              </w:rPr>
            </w:pPr>
          </w:p>
          <w:p w14:paraId="275D2A8A" w14:textId="3C6D348A" w:rsidR="006F16A5" w:rsidRPr="008D00A4" w:rsidRDefault="00D23755" w:rsidP="006F16A5">
            <w:pPr>
              <w:spacing w:line="240" w:lineRule="auto"/>
              <w:rPr>
                <w:rFonts w:ascii="Garamond" w:hAnsi="Garamond"/>
              </w:rPr>
            </w:pPr>
            <w:r w:rsidRPr="008D00A4">
              <w:rPr>
                <w:rFonts w:ascii="Garamond" w:hAnsi="Garamond"/>
              </w:rPr>
              <w:t>2016</w:t>
            </w:r>
            <w:r w:rsidR="00AB2090" w:rsidRPr="008D00A4">
              <w:rPr>
                <w:rFonts w:ascii="Garamond" w:hAnsi="Garamond"/>
              </w:rPr>
              <w:t>,</w:t>
            </w:r>
            <w:r w:rsidRPr="008D00A4">
              <w:rPr>
                <w:rFonts w:ascii="Garamond" w:hAnsi="Garamond"/>
              </w:rPr>
              <w:t xml:space="preserve"> </w:t>
            </w:r>
            <w:r w:rsidR="006F16A5" w:rsidRPr="008D00A4">
              <w:rPr>
                <w:rFonts w:ascii="Garamond" w:hAnsi="Garamond"/>
              </w:rPr>
              <w:t>“The Merchant, a Marriage, and Received Authority: Posing an</w:t>
            </w:r>
            <w:r w:rsidR="00560425" w:rsidRPr="008D00A4">
              <w:rPr>
                <w:rFonts w:ascii="Garamond" w:hAnsi="Garamond"/>
              </w:rPr>
              <w:t xml:space="preserve"> </w:t>
            </w:r>
            <w:r w:rsidR="006F16A5" w:rsidRPr="008D00A4">
              <w:rPr>
                <w:rFonts w:ascii="Garamond" w:hAnsi="Garamond"/>
              </w:rPr>
              <w:t>Ideological Challenge to the Medieval Social Order in the Merchant’s Tale</w:t>
            </w:r>
            <w:r w:rsidR="006F16A5" w:rsidRPr="008D00A4">
              <w:rPr>
                <w:rFonts w:ascii="Garamond" w:hAnsi="Garamond"/>
                <w:i/>
              </w:rPr>
              <w:t>,</w:t>
            </w:r>
            <w:r w:rsidR="006F16A5" w:rsidRPr="008D00A4">
              <w:rPr>
                <w:rFonts w:ascii="Garamond" w:hAnsi="Garamond"/>
              </w:rPr>
              <w:t>” Midwest Modern Language Association</w:t>
            </w:r>
            <w:r w:rsidR="00560425" w:rsidRPr="008D00A4">
              <w:rPr>
                <w:rFonts w:ascii="Garamond" w:hAnsi="Garamond"/>
              </w:rPr>
              <w:t xml:space="preserve"> </w:t>
            </w:r>
            <w:r w:rsidR="006F16A5" w:rsidRPr="008D00A4">
              <w:rPr>
                <w:rFonts w:ascii="Garamond" w:hAnsi="Garamond"/>
              </w:rPr>
              <w:t>Conference, November 10</w:t>
            </w:r>
            <w:r w:rsidR="005A13FF" w:rsidRPr="008D00A4">
              <w:rPr>
                <w:rFonts w:ascii="Garamond" w:hAnsi="Garamond"/>
              </w:rPr>
              <w:t>-</w:t>
            </w:r>
            <w:r w:rsidR="006F16A5" w:rsidRPr="008D00A4">
              <w:rPr>
                <w:rFonts w:ascii="Garamond" w:hAnsi="Garamond"/>
              </w:rPr>
              <w:t>13</w:t>
            </w:r>
          </w:p>
          <w:p w14:paraId="3C35A901" w14:textId="77777777" w:rsidR="006F16A5" w:rsidRPr="008D00A4" w:rsidRDefault="006F16A5" w:rsidP="006F16A5">
            <w:pPr>
              <w:spacing w:line="240" w:lineRule="auto"/>
              <w:rPr>
                <w:rFonts w:ascii="Garamond" w:hAnsi="Garamond"/>
              </w:rPr>
            </w:pPr>
          </w:p>
          <w:p w14:paraId="71A16008" w14:textId="44856275" w:rsidR="006F16A5" w:rsidRPr="008D00A4" w:rsidRDefault="00DE1913" w:rsidP="006F16A5">
            <w:pPr>
              <w:spacing w:line="240" w:lineRule="auto"/>
              <w:rPr>
                <w:rFonts w:ascii="Garamond" w:hAnsi="Garamond" w:cs="Times New Roman"/>
                <w:color w:val="000000"/>
                <w:shd w:val="clear" w:color="auto" w:fill="FFFFFF"/>
              </w:rPr>
            </w:pPr>
            <w:r w:rsidRPr="008D00A4">
              <w:rPr>
                <w:rFonts w:ascii="Garamond" w:hAnsi="Garamond" w:cs="Times New Roman"/>
                <w:color w:val="000000"/>
                <w:shd w:val="clear" w:color="auto" w:fill="FFFFFF"/>
              </w:rPr>
              <w:t>2015</w:t>
            </w:r>
            <w:r w:rsidR="00AB2090" w:rsidRPr="008D00A4">
              <w:rPr>
                <w:rFonts w:ascii="Garamond" w:hAnsi="Garamond" w:cs="Times New Roman"/>
                <w:color w:val="000000"/>
                <w:shd w:val="clear" w:color="auto" w:fill="FFFFFF"/>
              </w:rPr>
              <w:t>,</w:t>
            </w:r>
            <w:r w:rsidRPr="008D00A4">
              <w:rPr>
                <w:rFonts w:ascii="Garamond" w:hAnsi="Garamond" w:cs="Times New Roman"/>
                <w:color w:val="000000"/>
                <w:shd w:val="clear" w:color="auto" w:fill="FFFFFF"/>
              </w:rPr>
              <w:t xml:space="preserve"> </w:t>
            </w:r>
            <w:r w:rsidR="006F16A5" w:rsidRPr="008D00A4">
              <w:rPr>
                <w:rFonts w:ascii="Garamond" w:hAnsi="Garamond" w:cs="Times New Roman"/>
                <w:color w:val="000000"/>
                <w:shd w:val="clear" w:color="auto" w:fill="FFFFFF"/>
              </w:rPr>
              <w:t xml:space="preserve">“Inversions of Social Order in </w:t>
            </w:r>
            <w:r w:rsidR="006F16A5" w:rsidRPr="008D00A4">
              <w:rPr>
                <w:rFonts w:ascii="Garamond" w:hAnsi="Garamond" w:cs="Times New Roman"/>
                <w:iCs/>
                <w:color w:val="000000"/>
                <w:shd w:val="clear" w:color="auto" w:fill="FFFFFF"/>
              </w:rPr>
              <w:t>the Clerk’s Tale</w:t>
            </w:r>
            <w:r w:rsidR="006F16A5" w:rsidRPr="008D00A4">
              <w:rPr>
                <w:rFonts w:ascii="Garamond" w:hAnsi="Garamond" w:cs="Times New Roman"/>
                <w:i/>
                <w:iCs/>
                <w:color w:val="000000"/>
                <w:shd w:val="clear" w:color="auto" w:fill="FFFFFF"/>
              </w:rPr>
              <w:t>:</w:t>
            </w:r>
            <w:r w:rsidR="006F16A5" w:rsidRPr="008D00A4">
              <w:rPr>
                <w:rFonts w:ascii="Garamond" w:hAnsi="Garamond" w:cs="Times New Roman"/>
                <w:color w:val="000000"/>
                <w:shd w:val="clear" w:color="auto" w:fill="FFFFFF"/>
              </w:rPr>
              <w:t xml:space="preserve"> The Clerk’s</w:t>
            </w:r>
            <w:r w:rsidR="00A16DB6" w:rsidRPr="008D00A4">
              <w:rPr>
                <w:rFonts w:ascii="Garamond" w:hAnsi="Garamond" w:cs="Times New Roman"/>
                <w:color w:val="000000"/>
                <w:shd w:val="clear" w:color="auto" w:fill="FFFFFF"/>
              </w:rPr>
              <w:t xml:space="preserve"> </w:t>
            </w:r>
            <w:r w:rsidR="006F16A5" w:rsidRPr="008D00A4">
              <w:rPr>
                <w:rFonts w:ascii="Garamond" w:hAnsi="Garamond" w:cs="Times New Roman"/>
                <w:color w:val="000000"/>
                <w:shd w:val="clear" w:color="auto" w:fill="FFFFFF"/>
              </w:rPr>
              <w:t xml:space="preserve">Case for Powerful Wives and Common People,” Missouri State University Undergraduate Literature Conference, </w:t>
            </w:r>
            <w:r w:rsidR="006F16A5" w:rsidRPr="008D00A4">
              <w:rPr>
                <w:rFonts w:ascii="Garamond" w:hAnsi="Garamond"/>
              </w:rPr>
              <w:t>April 17</w:t>
            </w:r>
            <w:r w:rsidR="007C1EFC" w:rsidRPr="008D00A4">
              <w:rPr>
                <w:rFonts w:ascii="Garamond" w:hAnsi="Garamond"/>
              </w:rPr>
              <w:t>-</w:t>
            </w:r>
            <w:r w:rsidR="006F16A5" w:rsidRPr="008D00A4">
              <w:rPr>
                <w:rFonts w:ascii="Garamond" w:hAnsi="Garamond"/>
              </w:rPr>
              <w:t>18</w:t>
            </w:r>
          </w:p>
          <w:p w14:paraId="279438CD" w14:textId="77777777" w:rsidR="006F16A5" w:rsidRPr="008D00A4" w:rsidRDefault="006F16A5" w:rsidP="006F16A5">
            <w:pPr>
              <w:spacing w:line="240" w:lineRule="auto"/>
              <w:rPr>
                <w:rFonts w:ascii="Garamond" w:hAnsi="Garamond"/>
              </w:rPr>
            </w:pPr>
          </w:p>
        </w:tc>
      </w:tr>
      <w:tr w:rsidR="00647515" w:rsidRPr="008D00A4" w14:paraId="31EE45F1" w14:textId="77777777" w:rsidTr="00E0238B">
        <w:tc>
          <w:tcPr>
            <w:tcW w:w="2155" w:type="dxa"/>
          </w:tcPr>
          <w:p w14:paraId="2FFDD9C3" w14:textId="2C6A47AD" w:rsidR="00647515" w:rsidRPr="008D00A4" w:rsidRDefault="00647515" w:rsidP="00647515">
            <w:pPr>
              <w:spacing w:line="240" w:lineRule="auto"/>
              <w:rPr>
                <w:rFonts w:ascii="Garamond" w:hAnsi="Garamond"/>
              </w:rPr>
            </w:pPr>
            <w:r w:rsidRPr="008D00A4">
              <w:rPr>
                <w:rFonts w:ascii="Garamond" w:hAnsi="Garamond"/>
              </w:rPr>
              <w:lastRenderedPageBreak/>
              <w:t>TEACHING EXPERIENCE</w:t>
            </w:r>
          </w:p>
        </w:tc>
        <w:tc>
          <w:tcPr>
            <w:tcW w:w="7105" w:type="dxa"/>
          </w:tcPr>
          <w:p w14:paraId="7DE1DC5E" w14:textId="02215A7B" w:rsidR="004353EB" w:rsidRPr="008D00A4" w:rsidRDefault="004353EB" w:rsidP="00647515">
            <w:pPr>
              <w:spacing w:line="240" w:lineRule="auto"/>
              <w:rPr>
                <w:rFonts w:ascii="Garamond" w:hAnsi="Garamond"/>
                <w:b/>
              </w:rPr>
            </w:pPr>
            <w:r w:rsidRPr="008D00A4">
              <w:rPr>
                <w:rFonts w:ascii="Garamond" w:hAnsi="Garamond"/>
                <w:b/>
              </w:rPr>
              <w:t>University of Oklahoma</w:t>
            </w:r>
          </w:p>
          <w:p w14:paraId="10EAA0E1" w14:textId="14D3FD5D" w:rsidR="009814D5" w:rsidRPr="008D00A4" w:rsidRDefault="009814D5" w:rsidP="009814D5">
            <w:pPr>
              <w:spacing w:line="240" w:lineRule="auto"/>
              <w:rPr>
                <w:rFonts w:ascii="Garamond" w:eastAsia="Calibri" w:hAnsi="Garamond"/>
              </w:rPr>
            </w:pPr>
            <w:r w:rsidRPr="008D00A4">
              <w:rPr>
                <w:rFonts w:ascii="Garamond" w:eastAsia="Calibri" w:hAnsi="Garamond"/>
              </w:rPr>
              <w:t>Principles of Composition II</w:t>
            </w:r>
            <w:r w:rsidR="00F03B1D" w:rsidRPr="008D00A4">
              <w:rPr>
                <w:rFonts w:ascii="Garamond" w:eastAsia="Calibri" w:hAnsi="Garamond"/>
              </w:rPr>
              <w:t>:</w:t>
            </w:r>
            <w:r w:rsidRPr="008D00A4">
              <w:rPr>
                <w:rFonts w:ascii="Garamond" w:eastAsia="Calibri" w:hAnsi="Garamond"/>
              </w:rPr>
              <w:t xml:space="preserve"> Fall 2018, Spring 2019</w:t>
            </w:r>
          </w:p>
          <w:p w14:paraId="19EA043D" w14:textId="63EA9084" w:rsidR="007E4077" w:rsidRPr="008D00A4" w:rsidRDefault="007E4077" w:rsidP="00647515">
            <w:pPr>
              <w:spacing w:line="240" w:lineRule="auto"/>
              <w:rPr>
                <w:rFonts w:ascii="Garamond" w:eastAsia="Calibri" w:hAnsi="Garamond"/>
              </w:rPr>
            </w:pPr>
            <w:r w:rsidRPr="008D00A4">
              <w:rPr>
                <w:rFonts w:ascii="Garamond" w:eastAsia="Calibri" w:hAnsi="Garamond"/>
              </w:rPr>
              <w:t>Principles of Composition I</w:t>
            </w:r>
            <w:r w:rsidR="00F03B1D" w:rsidRPr="008D00A4">
              <w:rPr>
                <w:rFonts w:ascii="Garamond" w:eastAsia="Calibri" w:hAnsi="Garamond"/>
              </w:rPr>
              <w:t xml:space="preserve">: </w:t>
            </w:r>
            <w:r w:rsidR="00543370" w:rsidRPr="008D00A4">
              <w:rPr>
                <w:rFonts w:ascii="Garamond" w:eastAsia="Calibri" w:hAnsi="Garamond"/>
              </w:rPr>
              <w:t>Fall</w:t>
            </w:r>
            <w:r w:rsidR="00857D93" w:rsidRPr="008D00A4">
              <w:rPr>
                <w:rFonts w:ascii="Garamond" w:eastAsia="Calibri" w:hAnsi="Garamond"/>
              </w:rPr>
              <w:t xml:space="preserve"> 2017 </w:t>
            </w:r>
          </w:p>
          <w:p w14:paraId="335426A3" w14:textId="77777777" w:rsidR="00647515" w:rsidRPr="008D00A4" w:rsidRDefault="00647515" w:rsidP="00647515">
            <w:pPr>
              <w:spacing w:line="240" w:lineRule="auto"/>
              <w:rPr>
                <w:rFonts w:ascii="Garamond" w:hAnsi="Garamond"/>
              </w:rPr>
            </w:pPr>
          </w:p>
          <w:p w14:paraId="3E5B12E2" w14:textId="5C56F934" w:rsidR="00647515" w:rsidRPr="008D00A4" w:rsidRDefault="000128A8" w:rsidP="00647515">
            <w:pPr>
              <w:spacing w:line="240" w:lineRule="auto"/>
              <w:rPr>
                <w:rFonts w:ascii="Garamond" w:hAnsi="Garamond"/>
                <w:b/>
              </w:rPr>
            </w:pPr>
            <w:r w:rsidRPr="008D00A4">
              <w:rPr>
                <w:rFonts w:ascii="Garamond" w:hAnsi="Garamond"/>
                <w:b/>
              </w:rPr>
              <w:t>Missouri State University</w:t>
            </w:r>
          </w:p>
          <w:p w14:paraId="0289128A" w14:textId="00E778E6" w:rsidR="0088180B" w:rsidRPr="008D00A4" w:rsidRDefault="00647515" w:rsidP="0088180B">
            <w:pPr>
              <w:spacing w:line="240" w:lineRule="auto"/>
              <w:rPr>
                <w:rFonts w:ascii="Garamond" w:hAnsi="Garamond"/>
              </w:rPr>
            </w:pPr>
            <w:r w:rsidRPr="008D00A4">
              <w:rPr>
                <w:rFonts w:ascii="Garamond" w:hAnsi="Garamond"/>
                <w:i/>
              </w:rPr>
              <w:br w:type="column"/>
            </w:r>
            <w:r w:rsidR="0088180B" w:rsidRPr="008D00A4">
              <w:rPr>
                <w:rFonts w:ascii="Garamond" w:hAnsi="Garamond"/>
              </w:rPr>
              <w:t>Writing II</w:t>
            </w:r>
            <w:r w:rsidR="000157A8" w:rsidRPr="008D00A4">
              <w:rPr>
                <w:rFonts w:ascii="Garamond" w:hAnsi="Garamond"/>
              </w:rPr>
              <w:t xml:space="preserve"> </w:t>
            </w:r>
            <w:r w:rsidR="0088180B" w:rsidRPr="008D00A4">
              <w:rPr>
                <w:rFonts w:ascii="Garamond" w:hAnsi="Garamond"/>
              </w:rPr>
              <w:t>Writing Across the Disciplines</w:t>
            </w:r>
            <w:r w:rsidR="00F03B1D" w:rsidRPr="008D00A4">
              <w:rPr>
                <w:rFonts w:ascii="Garamond" w:hAnsi="Garamond"/>
              </w:rPr>
              <w:t>: S</w:t>
            </w:r>
            <w:r w:rsidR="0088180B" w:rsidRPr="008D00A4">
              <w:rPr>
                <w:rFonts w:ascii="Garamond" w:hAnsi="Garamond"/>
              </w:rPr>
              <w:t>pring 2017, Fall 2016</w:t>
            </w:r>
          </w:p>
          <w:p w14:paraId="107CF23E" w14:textId="1AF2FDB5" w:rsidR="006C10BC" w:rsidRPr="008D00A4" w:rsidRDefault="006C10BC" w:rsidP="006C10BC">
            <w:pPr>
              <w:spacing w:line="240" w:lineRule="auto"/>
              <w:rPr>
                <w:rFonts w:ascii="Garamond" w:hAnsi="Garamond"/>
              </w:rPr>
            </w:pPr>
            <w:r w:rsidRPr="008D00A4">
              <w:rPr>
                <w:rFonts w:ascii="Garamond" w:hAnsi="Garamond"/>
              </w:rPr>
              <w:t>Writing I</w:t>
            </w:r>
            <w:r w:rsidR="00F03B1D" w:rsidRPr="008D00A4">
              <w:rPr>
                <w:rFonts w:ascii="Garamond" w:hAnsi="Garamond"/>
              </w:rPr>
              <w:t xml:space="preserve">: </w:t>
            </w:r>
            <w:r w:rsidRPr="008D00A4">
              <w:rPr>
                <w:rFonts w:ascii="Garamond" w:hAnsi="Garamond"/>
              </w:rPr>
              <w:t>Spring 2016, Fall 2015</w:t>
            </w:r>
          </w:p>
          <w:p w14:paraId="50D96580" w14:textId="5ED33612" w:rsidR="0088180B" w:rsidRPr="008D00A4" w:rsidRDefault="0088180B" w:rsidP="0088180B">
            <w:pPr>
              <w:spacing w:line="240" w:lineRule="auto"/>
              <w:rPr>
                <w:rFonts w:ascii="Garamond" w:hAnsi="Garamond"/>
              </w:rPr>
            </w:pPr>
            <w:r w:rsidRPr="008D00A4">
              <w:rPr>
                <w:rFonts w:ascii="Garamond" w:hAnsi="Garamond"/>
              </w:rPr>
              <w:t>Writing I for Non-Native Speakers of English</w:t>
            </w:r>
            <w:r w:rsidR="00F03B1D" w:rsidRPr="008D00A4">
              <w:rPr>
                <w:rFonts w:ascii="Garamond" w:hAnsi="Garamond"/>
              </w:rPr>
              <w:t xml:space="preserve">: </w:t>
            </w:r>
            <w:r w:rsidRPr="008D00A4">
              <w:rPr>
                <w:rFonts w:ascii="Garamond" w:hAnsi="Garamond"/>
              </w:rPr>
              <w:t>Fall 2016</w:t>
            </w:r>
          </w:p>
          <w:p w14:paraId="09EE1085" w14:textId="4B15BE03" w:rsidR="002C3FC9" w:rsidRPr="008D00A4" w:rsidRDefault="002C3FC9" w:rsidP="0088180B">
            <w:pPr>
              <w:spacing w:line="240" w:lineRule="auto"/>
              <w:rPr>
                <w:rFonts w:ascii="Garamond" w:hAnsi="Garamond"/>
              </w:rPr>
            </w:pPr>
            <w:r w:rsidRPr="008D00A4">
              <w:rPr>
                <w:rFonts w:ascii="Garamond" w:hAnsi="Garamond"/>
              </w:rPr>
              <w:t>Writing I Jump START</w:t>
            </w:r>
            <w:r w:rsidR="00F03B1D" w:rsidRPr="008D00A4">
              <w:rPr>
                <w:rFonts w:ascii="Garamond" w:hAnsi="Garamond"/>
              </w:rPr>
              <w:t xml:space="preserve">: </w:t>
            </w:r>
            <w:r w:rsidR="00E4380B" w:rsidRPr="008D00A4">
              <w:rPr>
                <w:rFonts w:ascii="Garamond" w:hAnsi="Garamond"/>
              </w:rPr>
              <w:t>Summer 2017</w:t>
            </w:r>
          </w:p>
          <w:p w14:paraId="2852FA19" w14:textId="7169C77E" w:rsidR="005F3130" w:rsidRPr="008D00A4" w:rsidRDefault="00647515" w:rsidP="00647515">
            <w:pPr>
              <w:spacing w:line="240" w:lineRule="auto"/>
              <w:rPr>
                <w:rFonts w:ascii="Garamond" w:hAnsi="Garamond"/>
              </w:rPr>
            </w:pPr>
            <w:r w:rsidRPr="008D00A4">
              <w:rPr>
                <w:rFonts w:ascii="Garamond" w:hAnsi="Garamond"/>
              </w:rPr>
              <w:t>Introduction to College Composition</w:t>
            </w:r>
            <w:r w:rsidR="00F03B1D" w:rsidRPr="008D00A4">
              <w:rPr>
                <w:rFonts w:ascii="Garamond" w:hAnsi="Garamond"/>
              </w:rPr>
              <w:t>:</w:t>
            </w:r>
            <w:r w:rsidR="001A71AB" w:rsidRPr="008D00A4">
              <w:rPr>
                <w:rFonts w:ascii="Garamond" w:hAnsi="Garamond"/>
              </w:rPr>
              <w:t xml:space="preserve"> </w:t>
            </w:r>
            <w:r w:rsidR="00951079" w:rsidRPr="008D00A4">
              <w:rPr>
                <w:rFonts w:ascii="Garamond" w:hAnsi="Garamond"/>
              </w:rPr>
              <w:t>Spring 2017</w:t>
            </w:r>
          </w:p>
          <w:p w14:paraId="3897C85C" w14:textId="77777777" w:rsidR="00647515" w:rsidRPr="008D00A4" w:rsidRDefault="00647515" w:rsidP="0088180B">
            <w:pPr>
              <w:spacing w:line="240" w:lineRule="auto"/>
              <w:rPr>
                <w:rFonts w:ascii="Garamond" w:hAnsi="Garamond"/>
                <w:b/>
                <w:bCs/>
              </w:rPr>
            </w:pPr>
          </w:p>
        </w:tc>
      </w:tr>
      <w:tr w:rsidR="00B766D1" w:rsidRPr="008D00A4" w14:paraId="45E7B247" w14:textId="77777777" w:rsidTr="00E0238B">
        <w:tc>
          <w:tcPr>
            <w:tcW w:w="2155" w:type="dxa"/>
          </w:tcPr>
          <w:p w14:paraId="29608AE9" w14:textId="46D2F647" w:rsidR="00B766D1" w:rsidRPr="008D00A4" w:rsidRDefault="00BE109E" w:rsidP="00832F4E">
            <w:pPr>
              <w:spacing w:line="240" w:lineRule="auto"/>
              <w:rPr>
                <w:rFonts w:ascii="Garamond" w:hAnsi="Garamond"/>
              </w:rPr>
            </w:pPr>
            <w:r>
              <w:rPr>
                <w:rFonts w:ascii="Garamond" w:hAnsi="Garamond"/>
              </w:rPr>
              <w:t>P</w:t>
            </w:r>
            <w:r w:rsidR="00CB34D8">
              <w:rPr>
                <w:rFonts w:ascii="Garamond" w:hAnsi="Garamond"/>
              </w:rPr>
              <w:t>ROFESSIONAL</w:t>
            </w:r>
            <w:r w:rsidRPr="008D00A4">
              <w:rPr>
                <w:rFonts w:ascii="Garamond" w:hAnsi="Garamond"/>
              </w:rPr>
              <w:t xml:space="preserve"> </w:t>
            </w:r>
            <w:r w:rsidR="00832F4E" w:rsidRPr="008D00A4">
              <w:rPr>
                <w:rFonts w:ascii="Garamond" w:hAnsi="Garamond"/>
              </w:rPr>
              <w:t>EXPERIENCE</w:t>
            </w:r>
          </w:p>
        </w:tc>
        <w:tc>
          <w:tcPr>
            <w:tcW w:w="7105" w:type="dxa"/>
          </w:tcPr>
          <w:p w14:paraId="11392908" w14:textId="1DD44A01" w:rsidR="00AF4F2B" w:rsidRPr="00FF03AB" w:rsidRDefault="00AF4F2B" w:rsidP="00AF4F2B">
            <w:pPr>
              <w:spacing w:line="240" w:lineRule="auto"/>
              <w:rPr>
                <w:rFonts w:ascii="Garamond" w:hAnsi="Garamond"/>
                <w:b/>
                <w:bCs/>
              </w:rPr>
            </w:pPr>
            <w:r>
              <w:rPr>
                <w:rFonts w:ascii="Garamond" w:hAnsi="Garamond"/>
                <w:b/>
                <w:bCs/>
              </w:rPr>
              <w:t>Spring</w:t>
            </w:r>
            <w:r w:rsidRPr="00FF03AB">
              <w:rPr>
                <w:rFonts w:ascii="Garamond" w:hAnsi="Garamond"/>
                <w:b/>
                <w:bCs/>
              </w:rPr>
              <w:t xml:space="preserve"> 2022 – Present</w:t>
            </w:r>
            <w:r w:rsidR="00CB34D8">
              <w:rPr>
                <w:rFonts w:ascii="Garamond" w:hAnsi="Garamond"/>
                <w:b/>
                <w:bCs/>
              </w:rPr>
              <w:t>, Project Manager</w:t>
            </w:r>
            <w:r w:rsidRPr="00FF03AB">
              <w:rPr>
                <w:rFonts w:ascii="Garamond" w:hAnsi="Garamond"/>
                <w:b/>
                <w:bCs/>
              </w:rPr>
              <w:t xml:space="preserve"> </w:t>
            </w:r>
          </w:p>
          <w:p w14:paraId="58E7CB3B" w14:textId="77777777" w:rsidR="00AF4F2B" w:rsidRPr="00FF03AB" w:rsidRDefault="00AF4F2B" w:rsidP="00AF4F2B">
            <w:pPr>
              <w:spacing w:line="240" w:lineRule="auto"/>
              <w:rPr>
                <w:rFonts w:ascii="Garamond" w:hAnsi="Garamond"/>
              </w:rPr>
            </w:pPr>
            <w:r w:rsidRPr="00607AAD">
              <w:rPr>
                <w:rFonts w:ascii="Garamond" w:hAnsi="Garamond"/>
              </w:rPr>
              <w:t xml:space="preserve">An Electronic Supplement to </w:t>
            </w:r>
            <w:r w:rsidRPr="004C41F5">
              <w:rPr>
                <w:rFonts w:ascii="Garamond" w:hAnsi="Garamond"/>
                <w:i/>
                <w:iCs/>
              </w:rPr>
              <w:t>The Text of the Canterbury Tales</w:t>
            </w:r>
            <w:r w:rsidRPr="00607AAD">
              <w:rPr>
                <w:rFonts w:ascii="Garamond" w:hAnsi="Garamond"/>
              </w:rPr>
              <w:t>,</w:t>
            </w:r>
            <w:r w:rsidRPr="00FF03AB">
              <w:rPr>
                <w:rFonts w:ascii="Garamond" w:hAnsi="Garamond"/>
                <w:b/>
                <w:bCs/>
              </w:rPr>
              <w:t xml:space="preserve"> </w:t>
            </w:r>
            <w:r w:rsidRPr="00FF03AB">
              <w:rPr>
                <w:rFonts w:ascii="Garamond" w:hAnsi="Garamond"/>
              </w:rPr>
              <w:t>Self-Employed</w:t>
            </w:r>
          </w:p>
          <w:p w14:paraId="4F6C8088" w14:textId="1ECF2E8D" w:rsidR="00AF4F2B" w:rsidRPr="00FF03AB" w:rsidRDefault="00AF4F2B" w:rsidP="00AF4F2B">
            <w:pPr>
              <w:spacing w:line="240" w:lineRule="auto"/>
              <w:rPr>
                <w:rFonts w:ascii="Garamond" w:hAnsi="Garamond"/>
              </w:rPr>
            </w:pPr>
            <w:r w:rsidRPr="00FF03AB">
              <w:rPr>
                <w:rFonts w:ascii="Garamond" w:hAnsi="Garamond"/>
              </w:rPr>
              <w:t>My project to digitize and transcribe John Manly and Edith Rickert's sixty thousand collation cards recording the textual history of the Canterbury Tales is completely funded by grants and scholarships. The result will be a web-based digital supplement that corrects data in Manly and Rickert's The Text of the Canterbury Tales and improves the accessibility of their text. I am collaborating with University of Chicago Special Collections and technical departments at the University of Oklahoma, including the Digitization Lab and the Digital Scholarship La</w:t>
            </w:r>
            <w:r w:rsidR="0071381A">
              <w:rPr>
                <w:rFonts w:ascii="Garamond" w:hAnsi="Garamond"/>
              </w:rPr>
              <w:t>b</w:t>
            </w:r>
            <w:r w:rsidRPr="00FF03AB">
              <w:rPr>
                <w:rFonts w:ascii="Garamond" w:hAnsi="Garamond"/>
              </w:rPr>
              <w:t>, on digitization standards, segmentation, optical character recognition, and website development.</w:t>
            </w:r>
          </w:p>
          <w:p w14:paraId="5CC6241B" w14:textId="6B7471D6" w:rsidR="00AF4F2B" w:rsidRDefault="00AF4F2B" w:rsidP="00832F4E">
            <w:pPr>
              <w:spacing w:line="240" w:lineRule="auto"/>
              <w:rPr>
                <w:rFonts w:ascii="Garamond" w:hAnsi="Garamond"/>
                <w:b/>
              </w:rPr>
            </w:pPr>
          </w:p>
          <w:p w14:paraId="4C99027A" w14:textId="77777777" w:rsidR="00EF02B0" w:rsidRPr="008D00A4" w:rsidRDefault="00EF02B0" w:rsidP="00EF02B0">
            <w:pPr>
              <w:spacing w:line="240" w:lineRule="auto"/>
              <w:rPr>
                <w:rFonts w:ascii="Garamond" w:hAnsi="Garamond"/>
                <w:b/>
                <w:bCs/>
              </w:rPr>
            </w:pPr>
            <w:r w:rsidRPr="008D00A4">
              <w:rPr>
                <w:rFonts w:ascii="Garamond" w:hAnsi="Garamond"/>
                <w:b/>
                <w:bCs/>
              </w:rPr>
              <w:t>Summer 2021, Student Library Assistant</w:t>
            </w:r>
          </w:p>
          <w:p w14:paraId="2500D9EA" w14:textId="77777777" w:rsidR="00EF02B0" w:rsidRPr="008D00A4" w:rsidRDefault="00EF02B0" w:rsidP="00EF02B0">
            <w:pPr>
              <w:spacing w:line="240" w:lineRule="auto"/>
              <w:rPr>
                <w:rFonts w:ascii="Garamond" w:hAnsi="Garamond"/>
              </w:rPr>
            </w:pPr>
            <w:r w:rsidRPr="008D00A4">
              <w:rPr>
                <w:rFonts w:ascii="Garamond" w:hAnsi="Garamond"/>
              </w:rPr>
              <w:t>Digitization Lab, University of Oklahoma Libraries</w:t>
            </w:r>
          </w:p>
          <w:p w14:paraId="6D401C2B" w14:textId="29624559" w:rsidR="00EF02B0" w:rsidRDefault="00EF02B0" w:rsidP="00EF02B0">
            <w:pPr>
              <w:spacing w:line="240" w:lineRule="auto"/>
              <w:rPr>
                <w:rFonts w:ascii="Garamond" w:hAnsi="Garamond"/>
              </w:rPr>
            </w:pPr>
            <w:r w:rsidRPr="00EF02B0">
              <w:rPr>
                <w:rFonts w:ascii="Garamond" w:hAnsi="Garamond"/>
              </w:rPr>
              <w:t>To achieve archival-quality preservation of items in the University of Oklahoma libraries’ collections, I operated flat-bed, V-shaped, and large-format scanners (as well as a camera), processed the images taken by cropping, color correction, attributing metadata, or applying optical character recognition, and prepared them for use or storage. I adhered to a project workflow to track production deadlines and comply with industry standards in digitization.</w:t>
            </w:r>
          </w:p>
          <w:p w14:paraId="3A0B2A52" w14:textId="77777777" w:rsidR="00EF02B0" w:rsidRDefault="00EF02B0" w:rsidP="00EF02B0">
            <w:pPr>
              <w:spacing w:line="240" w:lineRule="auto"/>
              <w:rPr>
                <w:rFonts w:ascii="Garamond" w:hAnsi="Garamond"/>
                <w:b/>
              </w:rPr>
            </w:pPr>
          </w:p>
          <w:p w14:paraId="250A4AD2" w14:textId="108BC30B" w:rsidR="00832F4E" w:rsidRPr="008D00A4" w:rsidRDefault="00790E95" w:rsidP="00832F4E">
            <w:pPr>
              <w:spacing w:line="240" w:lineRule="auto"/>
              <w:rPr>
                <w:rFonts w:ascii="Garamond" w:hAnsi="Garamond"/>
                <w:b/>
              </w:rPr>
            </w:pPr>
            <w:r w:rsidRPr="008D00A4">
              <w:rPr>
                <w:rFonts w:ascii="Garamond" w:hAnsi="Garamond"/>
                <w:b/>
              </w:rPr>
              <w:t>Fall 2018</w:t>
            </w:r>
            <w:r w:rsidR="00607AAD">
              <w:rPr>
                <w:rFonts w:ascii="Garamond" w:hAnsi="Garamond"/>
                <w:b/>
              </w:rPr>
              <w:t xml:space="preserve"> – </w:t>
            </w:r>
            <w:r w:rsidR="00DC5AFB" w:rsidRPr="008D00A4">
              <w:rPr>
                <w:rFonts w:ascii="Garamond" w:hAnsi="Garamond"/>
                <w:b/>
              </w:rPr>
              <w:t>Spring 2021</w:t>
            </w:r>
            <w:r w:rsidR="001C6B59" w:rsidRPr="008D00A4">
              <w:rPr>
                <w:rFonts w:ascii="Garamond" w:hAnsi="Garamond"/>
                <w:b/>
              </w:rPr>
              <w:t xml:space="preserve">, </w:t>
            </w:r>
            <w:r w:rsidR="00832F4E" w:rsidRPr="008D00A4">
              <w:rPr>
                <w:rFonts w:ascii="Garamond" w:hAnsi="Garamond"/>
                <w:b/>
              </w:rPr>
              <w:t>Research Assistant</w:t>
            </w:r>
          </w:p>
          <w:p w14:paraId="16E51A21" w14:textId="77777777" w:rsidR="00832F4E" w:rsidRPr="008D00A4" w:rsidRDefault="00832F4E" w:rsidP="00832F4E">
            <w:pPr>
              <w:spacing w:line="240" w:lineRule="auto"/>
              <w:rPr>
                <w:rFonts w:ascii="Garamond" w:hAnsi="Garamond"/>
                <w:bCs/>
              </w:rPr>
            </w:pPr>
            <w:r w:rsidRPr="008D00A4">
              <w:rPr>
                <w:rFonts w:ascii="Garamond" w:hAnsi="Garamond"/>
                <w:bCs/>
              </w:rPr>
              <w:t xml:space="preserve">Variorum Chaucer, University of Oklahoma </w:t>
            </w:r>
          </w:p>
          <w:p w14:paraId="636D9486" w14:textId="77777777" w:rsidR="006C2B6C" w:rsidRDefault="006C2B6C" w:rsidP="00361AC4">
            <w:pPr>
              <w:spacing w:line="240" w:lineRule="auto"/>
              <w:rPr>
                <w:rFonts w:ascii="Garamond" w:hAnsi="Garamond"/>
                <w:bCs/>
              </w:rPr>
            </w:pPr>
            <w:r w:rsidRPr="006C2B6C">
              <w:rPr>
                <w:rFonts w:ascii="Garamond" w:hAnsi="Garamond"/>
                <w:bCs/>
              </w:rPr>
              <w:t xml:space="preserve">The Variorum Chaucer produces comprehensive editions of Chaucer's individual works. My role was to conduct qualitative and quantitative research, summarize my findings in oral or written reports, and write or edit final content to be published in the forthcoming volume on the Pardoner’s Prologue and Tale. I managed projects according to a workflow that I created to ensure comprehensive and accurate results. </w:t>
            </w:r>
          </w:p>
          <w:p w14:paraId="3E83AE07" w14:textId="77777777" w:rsidR="00C63D2E" w:rsidRDefault="00832F4E" w:rsidP="00361AC4">
            <w:pPr>
              <w:spacing w:line="240" w:lineRule="auto"/>
              <w:rPr>
                <w:rFonts w:ascii="Garamond" w:hAnsi="Garamond"/>
              </w:rPr>
            </w:pPr>
            <w:r w:rsidRPr="008D00A4">
              <w:rPr>
                <w:rFonts w:ascii="Garamond" w:hAnsi="Garamond"/>
              </w:rPr>
              <w:t xml:space="preserve"> </w:t>
            </w:r>
          </w:p>
          <w:p w14:paraId="69CBFA57" w14:textId="77777777" w:rsidR="00C22DD6" w:rsidRPr="008D00A4" w:rsidRDefault="00C22DD6" w:rsidP="00C22DD6">
            <w:pPr>
              <w:spacing w:line="240" w:lineRule="auto"/>
              <w:rPr>
                <w:rFonts w:ascii="Garamond" w:hAnsi="Garamond"/>
              </w:rPr>
            </w:pPr>
            <w:r w:rsidRPr="008D00A4">
              <w:rPr>
                <w:rFonts w:ascii="Garamond" w:hAnsi="Garamond"/>
                <w:b/>
                <w:bCs/>
              </w:rPr>
              <w:t>Spring 2018, Research Assistant</w:t>
            </w:r>
          </w:p>
          <w:p w14:paraId="514FCFBE" w14:textId="77777777" w:rsidR="00C22DD6" w:rsidRPr="008D00A4" w:rsidRDefault="00C22DD6" w:rsidP="00C22DD6">
            <w:pPr>
              <w:spacing w:line="240" w:lineRule="auto"/>
              <w:rPr>
                <w:rFonts w:ascii="Garamond" w:hAnsi="Garamond"/>
              </w:rPr>
            </w:pPr>
            <w:r w:rsidRPr="008D00A4">
              <w:rPr>
                <w:rFonts w:ascii="Garamond" w:hAnsi="Garamond"/>
              </w:rPr>
              <w:t>Center for Medieval and Renaissance Studies, University of Oklahoma</w:t>
            </w:r>
          </w:p>
          <w:p w14:paraId="77BDC2D1" w14:textId="7DE19AB0" w:rsidR="00C22DD6" w:rsidRPr="008D00A4" w:rsidRDefault="00C22DD6" w:rsidP="00C22DD6">
            <w:pPr>
              <w:spacing w:line="240" w:lineRule="auto"/>
              <w:rPr>
                <w:rFonts w:ascii="Garamond" w:hAnsi="Garamond"/>
              </w:rPr>
            </w:pPr>
            <w:r w:rsidRPr="00931303">
              <w:rPr>
                <w:rFonts w:ascii="Garamond" w:hAnsi="Garamond"/>
              </w:rPr>
              <w:t>I coordinated a team of educators and orchestrated cross-functional cooperation between five organizations to produce an interdisciplinary event designed to educate about one hundred university students and members of the public. Besides making a budget, I wrote and edited press statements, instructional materials, and status reports, as well as oversaw the development of presentations to ensure field-specific information was restructured to suit a general audience.</w:t>
            </w:r>
          </w:p>
        </w:tc>
      </w:tr>
      <w:tr w:rsidR="00312F47" w:rsidRPr="008D00A4" w14:paraId="52CE3C23" w14:textId="77777777" w:rsidTr="00E0238B">
        <w:tc>
          <w:tcPr>
            <w:tcW w:w="2155" w:type="dxa"/>
          </w:tcPr>
          <w:p w14:paraId="2DAAAEC0" w14:textId="56735955" w:rsidR="00961F73" w:rsidRPr="008D00A4" w:rsidRDefault="00961F73" w:rsidP="00A01449">
            <w:pPr>
              <w:spacing w:line="240" w:lineRule="auto"/>
              <w:rPr>
                <w:rFonts w:ascii="Garamond" w:hAnsi="Garamond"/>
              </w:rPr>
            </w:pPr>
          </w:p>
        </w:tc>
        <w:tc>
          <w:tcPr>
            <w:tcW w:w="7105" w:type="dxa"/>
          </w:tcPr>
          <w:p w14:paraId="07FEBE11" w14:textId="5DE14210" w:rsidR="00D84785" w:rsidRPr="008D00A4" w:rsidRDefault="00D84785" w:rsidP="00867ECB">
            <w:pPr>
              <w:spacing w:line="240" w:lineRule="auto"/>
              <w:rPr>
                <w:rFonts w:ascii="Garamond" w:hAnsi="Garamond"/>
                <w:b/>
                <w:bCs/>
              </w:rPr>
            </w:pPr>
          </w:p>
        </w:tc>
      </w:tr>
      <w:tr w:rsidR="00B766D1" w:rsidRPr="008D00A4" w14:paraId="2175B3B3" w14:textId="77777777" w:rsidTr="00E0238B">
        <w:tc>
          <w:tcPr>
            <w:tcW w:w="2155" w:type="dxa"/>
          </w:tcPr>
          <w:p w14:paraId="568EF39B" w14:textId="551A1799" w:rsidR="00B766D1" w:rsidRPr="008D00A4" w:rsidRDefault="00AB23AC">
            <w:pPr>
              <w:rPr>
                <w:rFonts w:ascii="Garamond" w:hAnsi="Garamond"/>
              </w:rPr>
            </w:pPr>
            <w:r w:rsidRPr="008D00A4">
              <w:rPr>
                <w:rFonts w:ascii="Garamond" w:hAnsi="Garamond"/>
              </w:rPr>
              <w:t>LANGUAGES</w:t>
            </w:r>
          </w:p>
        </w:tc>
        <w:tc>
          <w:tcPr>
            <w:tcW w:w="7105" w:type="dxa"/>
          </w:tcPr>
          <w:p w14:paraId="1C12ADE6" w14:textId="732E48DE" w:rsidR="007063AD" w:rsidRPr="008D00A4" w:rsidRDefault="007063AD" w:rsidP="007063AD">
            <w:pPr>
              <w:spacing w:line="240" w:lineRule="auto"/>
              <w:rPr>
                <w:rFonts w:ascii="Garamond" w:hAnsi="Garamond"/>
              </w:rPr>
            </w:pPr>
            <w:r w:rsidRPr="008D00A4">
              <w:rPr>
                <w:rFonts w:ascii="Garamond" w:hAnsi="Garamond"/>
              </w:rPr>
              <w:t>Middle English</w:t>
            </w:r>
            <w:r w:rsidR="001C00FB" w:rsidRPr="008D00A4">
              <w:rPr>
                <w:rFonts w:ascii="Garamond" w:hAnsi="Garamond"/>
              </w:rPr>
              <w:t xml:space="preserve">: </w:t>
            </w:r>
            <w:r w:rsidR="004252EA" w:rsidRPr="008D00A4">
              <w:rPr>
                <w:rFonts w:ascii="Garamond" w:hAnsi="Garamond"/>
              </w:rPr>
              <w:t>Excellent</w:t>
            </w:r>
          </w:p>
          <w:p w14:paraId="13A6126B" w14:textId="2D91DA1C" w:rsidR="007063AD" w:rsidRPr="008D00A4" w:rsidRDefault="007063AD" w:rsidP="007063AD">
            <w:pPr>
              <w:spacing w:line="240" w:lineRule="auto"/>
              <w:rPr>
                <w:rFonts w:ascii="Garamond" w:hAnsi="Garamond"/>
              </w:rPr>
            </w:pPr>
            <w:r w:rsidRPr="008D00A4">
              <w:rPr>
                <w:rFonts w:ascii="Garamond" w:hAnsi="Garamond"/>
              </w:rPr>
              <w:t>Latin</w:t>
            </w:r>
            <w:r w:rsidR="001C00FB" w:rsidRPr="008D00A4">
              <w:rPr>
                <w:rFonts w:ascii="Garamond" w:hAnsi="Garamond"/>
              </w:rPr>
              <w:t xml:space="preserve">: </w:t>
            </w:r>
            <w:r w:rsidR="00696A3A" w:rsidRPr="008D00A4">
              <w:rPr>
                <w:rFonts w:ascii="Garamond" w:hAnsi="Garamond"/>
              </w:rPr>
              <w:t>Good</w:t>
            </w:r>
          </w:p>
          <w:p w14:paraId="2FE0111A" w14:textId="01C1C52B" w:rsidR="00B766D1" w:rsidRPr="008D00A4" w:rsidRDefault="00E666D5" w:rsidP="007063AD">
            <w:pPr>
              <w:spacing w:line="240" w:lineRule="auto"/>
              <w:rPr>
                <w:rFonts w:ascii="Garamond" w:hAnsi="Garamond"/>
              </w:rPr>
            </w:pPr>
            <w:r w:rsidRPr="008D00A4">
              <w:rPr>
                <w:rFonts w:ascii="Garamond" w:hAnsi="Garamond"/>
              </w:rPr>
              <w:t>Old English</w:t>
            </w:r>
            <w:r w:rsidR="001C00FB" w:rsidRPr="008D00A4">
              <w:rPr>
                <w:rFonts w:ascii="Garamond" w:hAnsi="Garamond"/>
              </w:rPr>
              <w:t>:</w:t>
            </w:r>
            <w:r w:rsidRPr="008D00A4">
              <w:rPr>
                <w:rFonts w:ascii="Garamond" w:hAnsi="Garamond"/>
              </w:rPr>
              <w:t xml:space="preserve"> </w:t>
            </w:r>
            <w:r w:rsidR="00696A3A" w:rsidRPr="008D00A4">
              <w:rPr>
                <w:rFonts w:ascii="Garamond" w:hAnsi="Garamond"/>
              </w:rPr>
              <w:t>Good</w:t>
            </w:r>
          </w:p>
          <w:p w14:paraId="45246CFB" w14:textId="53369413" w:rsidR="00F01CF4" w:rsidRPr="008D00A4" w:rsidRDefault="00F01CF4" w:rsidP="00B17928">
            <w:pPr>
              <w:spacing w:line="240" w:lineRule="auto"/>
              <w:rPr>
                <w:rFonts w:ascii="Garamond" w:hAnsi="Garamond"/>
              </w:rPr>
            </w:pPr>
          </w:p>
        </w:tc>
      </w:tr>
      <w:tr w:rsidR="004D5C1A" w:rsidRPr="008D00A4" w14:paraId="6D4DE69B" w14:textId="77777777" w:rsidTr="00E0238B">
        <w:tc>
          <w:tcPr>
            <w:tcW w:w="2155" w:type="dxa"/>
          </w:tcPr>
          <w:p w14:paraId="7C0C2B1B" w14:textId="2421ACB6" w:rsidR="004D5C1A" w:rsidRPr="008D00A4" w:rsidRDefault="004D5C1A" w:rsidP="00627A30">
            <w:pPr>
              <w:spacing w:line="240" w:lineRule="auto"/>
              <w:rPr>
                <w:rFonts w:ascii="Garamond" w:hAnsi="Garamond"/>
              </w:rPr>
            </w:pPr>
            <w:r w:rsidRPr="008D00A4">
              <w:rPr>
                <w:rFonts w:ascii="Garamond" w:hAnsi="Garamond"/>
              </w:rPr>
              <w:t>PROFESSIONAL MEMBERSHIPS</w:t>
            </w:r>
          </w:p>
        </w:tc>
        <w:tc>
          <w:tcPr>
            <w:tcW w:w="7105" w:type="dxa"/>
          </w:tcPr>
          <w:p w14:paraId="0C2D988D" w14:textId="400BDE93" w:rsidR="00961E0E" w:rsidRPr="008D00A4" w:rsidRDefault="00961E0E" w:rsidP="007063AD">
            <w:pPr>
              <w:spacing w:line="240" w:lineRule="auto"/>
              <w:rPr>
                <w:rFonts w:ascii="Garamond" w:hAnsi="Garamond"/>
              </w:rPr>
            </w:pPr>
            <w:r w:rsidRPr="008D00A4">
              <w:rPr>
                <w:rFonts w:ascii="Garamond" w:hAnsi="Garamond"/>
              </w:rPr>
              <w:t>New Chaucer Society</w:t>
            </w:r>
          </w:p>
          <w:p w14:paraId="692255EE" w14:textId="77777777" w:rsidR="000507ED" w:rsidRPr="008D00A4" w:rsidRDefault="000507ED" w:rsidP="007063AD">
            <w:pPr>
              <w:spacing w:line="240" w:lineRule="auto"/>
              <w:rPr>
                <w:rFonts w:ascii="Garamond" w:hAnsi="Garamond"/>
              </w:rPr>
            </w:pPr>
            <w:r w:rsidRPr="008D00A4">
              <w:rPr>
                <w:rFonts w:ascii="Garamond" w:hAnsi="Garamond"/>
              </w:rPr>
              <w:t xml:space="preserve">Medieval </w:t>
            </w:r>
            <w:r w:rsidR="00000FDA" w:rsidRPr="008D00A4">
              <w:rPr>
                <w:rFonts w:ascii="Garamond" w:hAnsi="Garamond"/>
              </w:rPr>
              <w:t>Academy of America</w:t>
            </w:r>
          </w:p>
          <w:p w14:paraId="5D2F2700" w14:textId="2BF72F56" w:rsidR="00BF1A59" w:rsidRPr="008D00A4" w:rsidRDefault="00BF1A59" w:rsidP="007063AD">
            <w:pPr>
              <w:spacing w:line="240" w:lineRule="auto"/>
              <w:rPr>
                <w:rFonts w:ascii="Garamond" w:hAnsi="Garamond"/>
              </w:rPr>
            </w:pPr>
            <w:r w:rsidRPr="008D00A4">
              <w:rPr>
                <w:rFonts w:ascii="Garamond" w:hAnsi="Garamond"/>
              </w:rPr>
              <w:t>Phi Kappa Phi</w:t>
            </w:r>
          </w:p>
          <w:p w14:paraId="79DEA431" w14:textId="4F96FD82" w:rsidR="005A5616" w:rsidRPr="008D00A4" w:rsidRDefault="005A5616" w:rsidP="007063AD">
            <w:pPr>
              <w:spacing w:line="240" w:lineRule="auto"/>
              <w:rPr>
                <w:rFonts w:ascii="Garamond" w:hAnsi="Garamond"/>
              </w:rPr>
            </w:pPr>
          </w:p>
        </w:tc>
      </w:tr>
      <w:tr w:rsidR="00C13226" w:rsidRPr="008D00A4" w14:paraId="4FEFC0B3" w14:textId="77777777" w:rsidTr="00E0238B">
        <w:tc>
          <w:tcPr>
            <w:tcW w:w="2155" w:type="dxa"/>
          </w:tcPr>
          <w:p w14:paraId="7DAC962A" w14:textId="4BBDF89E" w:rsidR="00C13226" w:rsidRPr="008D00A4" w:rsidRDefault="00C13226" w:rsidP="00627A30">
            <w:pPr>
              <w:spacing w:line="240" w:lineRule="auto"/>
              <w:rPr>
                <w:rFonts w:ascii="Garamond" w:hAnsi="Garamond"/>
              </w:rPr>
            </w:pPr>
          </w:p>
        </w:tc>
        <w:tc>
          <w:tcPr>
            <w:tcW w:w="7105" w:type="dxa"/>
          </w:tcPr>
          <w:p w14:paraId="6109CC4E" w14:textId="32E3C918" w:rsidR="00DE27B4" w:rsidRPr="008D00A4" w:rsidRDefault="00DE27B4" w:rsidP="002579E8">
            <w:pPr>
              <w:spacing w:line="240" w:lineRule="auto"/>
              <w:rPr>
                <w:rFonts w:ascii="Garamond" w:hAnsi="Garamond"/>
              </w:rPr>
            </w:pPr>
          </w:p>
        </w:tc>
      </w:tr>
      <w:tr w:rsidR="0021174E" w:rsidRPr="008D00A4" w14:paraId="4202C425" w14:textId="77777777" w:rsidTr="00E0238B">
        <w:tc>
          <w:tcPr>
            <w:tcW w:w="2155" w:type="dxa"/>
          </w:tcPr>
          <w:p w14:paraId="48F74495" w14:textId="77777777" w:rsidR="0021174E" w:rsidRPr="008D00A4" w:rsidRDefault="0021174E">
            <w:pPr>
              <w:rPr>
                <w:rFonts w:ascii="Garamond" w:hAnsi="Garamond"/>
              </w:rPr>
            </w:pPr>
          </w:p>
        </w:tc>
        <w:tc>
          <w:tcPr>
            <w:tcW w:w="7105" w:type="dxa"/>
          </w:tcPr>
          <w:p w14:paraId="510EDB60" w14:textId="626A3DA3" w:rsidR="005D1281" w:rsidRPr="008D00A4" w:rsidRDefault="00BD1C5E" w:rsidP="007063AD">
            <w:pPr>
              <w:spacing w:line="240" w:lineRule="auto"/>
              <w:rPr>
                <w:rFonts w:ascii="Garamond" w:hAnsi="Garamond"/>
              </w:rPr>
            </w:pPr>
            <w:r w:rsidRPr="008D00A4">
              <w:rPr>
                <w:rFonts w:ascii="Garamond" w:hAnsi="Garamond"/>
              </w:rPr>
              <w:t xml:space="preserve"> </w:t>
            </w:r>
          </w:p>
        </w:tc>
      </w:tr>
    </w:tbl>
    <w:p w14:paraId="23A1734F" w14:textId="49B27CA7" w:rsidR="00373308" w:rsidRPr="008D00A4" w:rsidRDefault="00373308">
      <w:pPr>
        <w:rPr>
          <w:rFonts w:ascii="Garamond" w:hAnsi="Garamond"/>
        </w:rPr>
      </w:pPr>
    </w:p>
    <w:p w14:paraId="5F64FBCA" w14:textId="401C6E84" w:rsidR="00713A47" w:rsidRPr="008D00A4" w:rsidRDefault="00713A47" w:rsidP="00713A47">
      <w:pPr>
        <w:tabs>
          <w:tab w:val="left" w:pos="5732"/>
        </w:tabs>
        <w:rPr>
          <w:rFonts w:ascii="Garamond" w:hAnsi="Garamond"/>
        </w:rPr>
      </w:pPr>
      <w:r w:rsidRPr="008D00A4">
        <w:rPr>
          <w:rFonts w:ascii="Garamond" w:hAnsi="Garamond"/>
        </w:rPr>
        <w:tab/>
      </w:r>
    </w:p>
    <w:sectPr w:rsidR="00713A47" w:rsidRPr="008D00A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3AF9C" w14:textId="77777777" w:rsidR="007D4C84" w:rsidRDefault="007D4C84" w:rsidP="009C602A">
      <w:pPr>
        <w:spacing w:line="240" w:lineRule="auto"/>
      </w:pPr>
      <w:r>
        <w:separator/>
      </w:r>
    </w:p>
  </w:endnote>
  <w:endnote w:type="continuationSeparator" w:id="0">
    <w:p w14:paraId="2B5FBD7B" w14:textId="77777777" w:rsidR="007D4C84" w:rsidRDefault="007D4C84" w:rsidP="009C60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altName w:val="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22"/>
      </w:rPr>
      <w:id w:val="-1318336367"/>
      <w:docPartObj>
        <w:docPartGallery w:val="Page Numbers (Top of Page)"/>
        <w:docPartUnique/>
      </w:docPartObj>
    </w:sdtPr>
    <w:sdtEndPr>
      <w:rPr>
        <w:rFonts w:ascii="Garamond" w:hAnsi="Garamond"/>
      </w:rPr>
    </w:sdtEndPr>
    <w:sdtContent>
      <w:p w14:paraId="7555DF2A" w14:textId="067F8217" w:rsidR="00CD2FA6" w:rsidRPr="00713A47" w:rsidRDefault="00CD2FA6" w:rsidP="00CD2FA6">
        <w:pPr>
          <w:pStyle w:val="Header"/>
          <w:jc w:val="center"/>
          <w:rPr>
            <w:rFonts w:ascii="Garamond" w:hAnsi="Garamond"/>
            <w:sz w:val="22"/>
            <w:szCs w:val="22"/>
          </w:rPr>
        </w:pPr>
        <w:r w:rsidRPr="00713A47">
          <w:rPr>
            <w:rFonts w:ascii="Garamond" w:hAnsi="Garamond"/>
            <w:sz w:val="22"/>
            <w:szCs w:val="22"/>
          </w:rPr>
          <w:t xml:space="preserve">Page </w:t>
        </w:r>
        <w:r w:rsidRPr="00713A47">
          <w:rPr>
            <w:rFonts w:ascii="Garamond" w:hAnsi="Garamond"/>
            <w:sz w:val="22"/>
            <w:szCs w:val="22"/>
          </w:rPr>
          <w:fldChar w:fldCharType="begin"/>
        </w:r>
        <w:r w:rsidRPr="00713A47">
          <w:rPr>
            <w:rFonts w:ascii="Garamond" w:hAnsi="Garamond"/>
            <w:sz w:val="22"/>
            <w:szCs w:val="22"/>
          </w:rPr>
          <w:instrText xml:space="preserve"> PAGE </w:instrText>
        </w:r>
        <w:r w:rsidRPr="00713A47">
          <w:rPr>
            <w:rFonts w:ascii="Garamond" w:hAnsi="Garamond"/>
            <w:sz w:val="22"/>
            <w:szCs w:val="22"/>
          </w:rPr>
          <w:fldChar w:fldCharType="separate"/>
        </w:r>
        <w:r w:rsidRPr="00713A47">
          <w:rPr>
            <w:rFonts w:ascii="Garamond" w:hAnsi="Garamond"/>
            <w:sz w:val="22"/>
            <w:szCs w:val="22"/>
          </w:rPr>
          <w:t>1</w:t>
        </w:r>
        <w:r w:rsidRPr="00713A47">
          <w:rPr>
            <w:rFonts w:ascii="Garamond" w:hAnsi="Garamond"/>
            <w:sz w:val="22"/>
            <w:szCs w:val="22"/>
          </w:rPr>
          <w:fldChar w:fldCharType="end"/>
        </w:r>
        <w:r w:rsidRPr="00713A47">
          <w:rPr>
            <w:rFonts w:ascii="Garamond" w:hAnsi="Garamond"/>
            <w:sz w:val="22"/>
            <w:szCs w:val="22"/>
          </w:rPr>
          <w:t xml:space="preserve"> of </w:t>
        </w:r>
        <w:r w:rsidRPr="00713A47">
          <w:rPr>
            <w:rFonts w:ascii="Garamond" w:hAnsi="Garamond"/>
            <w:sz w:val="22"/>
            <w:szCs w:val="22"/>
          </w:rPr>
          <w:fldChar w:fldCharType="begin"/>
        </w:r>
        <w:r w:rsidRPr="00713A47">
          <w:rPr>
            <w:rFonts w:ascii="Garamond" w:hAnsi="Garamond"/>
            <w:sz w:val="22"/>
            <w:szCs w:val="22"/>
          </w:rPr>
          <w:instrText xml:space="preserve"> NUMPAGES  </w:instrText>
        </w:r>
        <w:r w:rsidRPr="00713A47">
          <w:rPr>
            <w:rFonts w:ascii="Garamond" w:hAnsi="Garamond"/>
            <w:sz w:val="22"/>
            <w:szCs w:val="22"/>
          </w:rPr>
          <w:fldChar w:fldCharType="separate"/>
        </w:r>
        <w:r w:rsidRPr="00713A47">
          <w:rPr>
            <w:rFonts w:ascii="Garamond" w:hAnsi="Garamond"/>
            <w:sz w:val="22"/>
            <w:szCs w:val="22"/>
          </w:rPr>
          <w:t>2</w:t>
        </w:r>
        <w:r w:rsidRPr="00713A47">
          <w:rPr>
            <w:rFonts w:ascii="Garamond" w:hAnsi="Garamond"/>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5E6D9" w14:textId="77777777" w:rsidR="007D4C84" w:rsidRDefault="007D4C84" w:rsidP="009C602A">
      <w:pPr>
        <w:spacing w:line="240" w:lineRule="auto"/>
      </w:pPr>
      <w:r>
        <w:separator/>
      </w:r>
    </w:p>
  </w:footnote>
  <w:footnote w:type="continuationSeparator" w:id="0">
    <w:p w14:paraId="32E45B66" w14:textId="77777777" w:rsidR="007D4C84" w:rsidRDefault="007D4C84" w:rsidP="009C60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A59B4" w14:textId="32577DD3" w:rsidR="009C602A" w:rsidRPr="00184A53" w:rsidRDefault="009C602A" w:rsidP="00184A53">
    <w:pPr>
      <w:pStyle w:val="Header"/>
      <w:jc w:val="right"/>
      <w:rPr>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6D1"/>
    <w:rsid w:val="00000FDA"/>
    <w:rsid w:val="00002FCA"/>
    <w:rsid w:val="000128A8"/>
    <w:rsid w:val="000132A3"/>
    <w:rsid w:val="000157A8"/>
    <w:rsid w:val="00016BC7"/>
    <w:rsid w:val="00022243"/>
    <w:rsid w:val="000306A0"/>
    <w:rsid w:val="00032969"/>
    <w:rsid w:val="000367E8"/>
    <w:rsid w:val="00036846"/>
    <w:rsid w:val="000372B7"/>
    <w:rsid w:val="00040CF2"/>
    <w:rsid w:val="00045377"/>
    <w:rsid w:val="00045E0F"/>
    <w:rsid w:val="000507ED"/>
    <w:rsid w:val="00052A83"/>
    <w:rsid w:val="00053430"/>
    <w:rsid w:val="00057B8A"/>
    <w:rsid w:val="00061999"/>
    <w:rsid w:val="00064704"/>
    <w:rsid w:val="0008394F"/>
    <w:rsid w:val="00084911"/>
    <w:rsid w:val="0008501F"/>
    <w:rsid w:val="00086ABC"/>
    <w:rsid w:val="000925E8"/>
    <w:rsid w:val="0009363A"/>
    <w:rsid w:val="000967E0"/>
    <w:rsid w:val="000A56ED"/>
    <w:rsid w:val="000A6825"/>
    <w:rsid w:val="000B400A"/>
    <w:rsid w:val="000C0DFE"/>
    <w:rsid w:val="000C37D8"/>
    <w:rsid w:val="000D1CE9"/>
    <w:rsid w:val="000D67A3"/>
    <w:rsid w:val="000E3757"/>
    <w:rsid w:val="000E52A7"/>
    <w:rsid w:val="000E5A13"/>
    <w:rsid w:val="000F5106"/>
    <w:rsid w:val="000F68D0"/>
    <w:rsid w:val="000F752A"/>
    <w:rsid w:val="00104AA5"/>
    <w:rsid w:val="00107CF1"/>
    <w:rsid w:val="00113FA6"/>
    <w:rsid w:val="001140EA"/>
    <w:rsid w:val="00120315"/>
    <w:rsid w:val="001428B9"/>
    <w:rsid w:val="0015723A"/>
    <w:rsid w:val="00157262"/>
    <w:rsid w:val="00160FEF"/>
    <w:rsid w:val="001612CE"/>
    <w:rsid w:val="00165611"/>
    <w:rsid w:val="001709D1"/>
    <w:rsid w:val="00171364"/>
    <w:rsid w:val="001719AC"/>
    <w:rsid w:val="0017436A"/>
    <w:rsid w:val="0017518D"/>
    <w:rsid w:val="00176F5B"/>
    <w:rsid w:val="00181423"/>
    <w:rsid w:val="00181AFF"/>
    <w:rsid w:val="00184A53"/>
    <w:rsid w:val="00186F66"/>
    <w:rsid w:val="0019070A"/>
    <w:rsid w:val="001A19B2"/>
    <w:rsid w:val="001A244A"/>
    <w:rsid w:val="001A71AB"/>
    <w:rsid w:val="001B4B8B"/>
    <w:rsid w:val="001B5D70"/>
    <w:rsid w:val="001C00FB"/>
    <w:rsid w:val="001C0A0D"/>
    <w:rsid w:val="001C668A"/>
    <w:rsid w:val="001C6B59"/>
    <w:rsid w:val="001D0B25"/>
    <w:rsid w:val="001D5E15"/>
    <w:rsid w:val="001D67E0"/>
    <w:rsid w:val="001D687E"/>
    <w:rsid w:val="001E4CF2"/>
    <w:rsid w:val="001E7C67"/>
    <w:rsid w:val="001F050D"/>
    <w:rsid w:val="001F39C8"/>
    <w:rsid w:val="001F5712"/>
    <w:rsid w:val="002078AF"/>
    <w:rsid w:val="0021174E"/>
    <w:rsid w:val="00213075"/>
    <w:rsid w:val="002147D7"/>
    <w:rsid w:val="00220BE6"/>
    <w:rsid w:val="00225A53"/>
    <w:rsid w:val="002277A1"/>
    <w:rsid w:val="00234EFD"/>
    <w:rsid w:val="002410D7"/>
    <w:rsid w:val="0024162E"/>
    <w:rsid w:val="002457C7"/>
    <w:rsid w:val="00246279"/>
    <w:rsid w:val="00247C7A"/>
    <w:rsid w:val="002579E8"/>
    <w:rsid w:val="00261D85"/>
    <w:rsid w:val="0026523C"/>
    <w:rsid w:val="00272AE0"/>
    <w:rsid w:val="00275253"/>
    <w:rsid w:val="002767CA"/>
    <w:rsid w:val="002803EC"/>
    <w:rsid w:val="002848D0"/>
    <w:rsid w:val="002904E4"/>
    <w:rsid w:val="00295F65"/>
    <w:rsid w:val="002A7C43"/>
    <w:rsid w:val="002B23D6"/>
    <w:rsid w:val="002B2979"/>
    <w:rsid w:val="002B2F8F"/>
    <w:rsid w:val="002B4166"/>
    <w:rsid w:val="002C0E27"/>
    <w:rsid w:val="002C3FC9"/>
    <w:rsid w:val="002D0226"/>
    <w:rsid w:val="002D0791"/>
    <w:rsid w:val="002D43D9"/>
    <w:rsid w:val="002D528B"/>
    <w:rsid w:val="002D5EA6"/>
    <w:rsid w:val="002E1B1E"/>
    <w:rsid w:val="002E50AC"/>
    <w:rsid w:val="002F50AC"/>
    <w:rsid w:val="00301543"/>
    <w:rsid w:val="0030222C"/>
    <w:rsid w:val="003051C6"/>
    <w:rsid w:val="00312F47"/>
    <w:rsid w:val="003136DB"/>
    <w:rsid w:val="0031475C"/>
    <w:rsid w:val="00315ACE"/>
    <w:rsid w:val="00320868"/>
    <w:rsid w:val="003236F3"/>
    <w:rsid w:val="00327359"/>
    <w:rsid w:val="00340E92"/>
    <w:rsid w:val="0034175B"/>
    <w:rsid w:val="003439B2"/>
    <w:rsid w:val="00352E6C"/>
    <w:rsid w:val="00355C13"/>
    <w:rsid w:val="00360D78"/>
    <w:rsid w:val="00361AC4"/>
    <w:rsid w:val="00365BE8"/>
    <w:rsid w:val="00373308"/>
    <w:rsid w:val="00374558"/>
    <w:rsid w:val="003767EF"/>
    <w:rsid w:val="00381C4E"/>
    <w:rsid w:val="00391FBC"/>
    <w:rsid w:val="0039297D"/>
    <w:rsid w:val="00394C71"/>
    <w:rsid w:val="003B0B8E"/>
    <w:rsid w:val="003C47CB"/>
    <w:rsid w:val="003C73EA"/>
    <w:rsid w:val="003C76E3"/>
    <w:rsid w:val="003D4238"/>
    <w:rsid w:val="003E0B77"/>
    <w:rsid w:val="003E3203"/>
    <w:rsid w:val="003E3AD9"/>
    <w:rsid w:val="00400FC4"/>
    <w:rsid w:val="0040661B"/>
    <w:rsid w:val="004076B5"/>
    <w:rsid w:val="00411D21"/>
    <w:rsid w:val="004131CE"/>
    <w:rsid w:val="004202DE"/>
    <w:rsid w:val="004204B7"/>
    <w:rsid w:val="00423731"/>
    <w:rsid w:val="004252EA"/>
    <w:rsid w:val="00425EAB"/>
    <w:rsid w:val="00427493"/>
    <w:rsid w:val="00432CE8"/>
    <w:rsid w:val="0043428D"/>
    <w:rsid w:val="004353EB"/>
    <w:rsid w:val="00455C6D"/>
    <w:rsid w:val="00462DCC"/>
    <w:rsid w:val="004654A0"/>
    <w:rsid w:val="00472F5E"/>
    <w:rsid w:val="004743E9"/>
    <w:rsid w:val="00475F67"/>
    <w:rsid w:val="0048270B"/>
    <w:rsid w:val="0048446B"/>
    <w:rsid w:val="004866AF"/>
    <w:rsid w:val="0049372B"/>
    <w:rsid w:val="004A074B"/>
    <w:rsid w:val="004A261C"/>
    <w:rsid w:val="004A40D5"/>
    <w:rsid w:val="004B1023"/>
    <w:rsid w:val="004B316B"/>
    <w:rsid w:val="004C11A0"/>
    <w:rsid w:val="004C41F5"/>
    <w:rsid w:val="004C4CF5"/>
    <w:rsid w:val="004C568B"/>
    <w:rsid w:val="004D5C1A"/>
    <w:rsid w:val="004D6F4C"/>
    <w:rsid w:val="004F1F29"/>
    <w:rsid w:val="004F3809"/>
    <w:rsid w:val="004F6B2D"/>
    <w:rsid w:val="00507641"/>
    <w:rsid w:val="005107E3"/>
    <w:rsid w:val="00515E0F"/>
    <w:rsid w:val="005252C5"/>
    <w:rsid w:val="00526BE3"/>
    <w:rsid w:val="00531903"/>
    <w:rsid w:val="00531B10"/>
    <w:rsid w:val="00536B40"/>
    <w:rsid w:val="00537E99"/>
    <w:rsid w:val="00541D84"/>
    <w:rsid w:val="00543370"/>
    <w:rsid w:val="00544FB3"/>
    <w:rsid w:val="00550B4D"/>
    <w:rsid w:val="00560425"/>
    <w:rsid w:val="00562DB2"/>
    <w:rsid w:val="00564085"/>
    <w:rsid w:val="00570ED9"/>
    <w:rsid w:val="00571D0B"/>
    <w:rsid w:val="00573DD7"/>
    <w:rsid w:val="00575B4D"/>
    <w:rsid w:val="00576207"/>
    <w:rsid w:val="00585B8E"/>
    <w:rsid w:val="0058692C"/>
    <w:rsid w:val="005915B8"/>
    <w:rsid w:val="00591D15"/>
    <w:rsid w:val="005A098D"/>
    <w:rsid w:val="005A13FF"/>
    <w:rsid w:val="005A4812"/>
    <w:rsid w:val="005A5616"/>
    <w:rsid w:val="005B36EB"/>
    <w:rsid w:val="005B6228"/>
    <w:rsid w:val="005B781D"/>
    <w:rsid w:val="005D1281"/>
    <w:rsid w:val="005E256E"/>
    <w:rsid w:val="005E6D69"/>
    <w:rsid w:val="005E723B"/>
    <w:rsid w:val="005F2FD9"/>
    <w:rsid w:val="005F3130"/>
    <w:rsid w:val="005F5F49"/>
    <w:rsid w:val="00606D6A"/>
    <w:rsid w:val="00607AAD"/>
    <w:rsid w:val="006121F8"/>
    <w:rsid w:val="00615B61"/>
    <w:rsid w:val="006224A0"/>
    <w:rsid w:val="00622571"/>
    <w:rsid w:val="00622AAB"/>
    <w:rsid w:val="00627A30"/>
    <w:rsid w:val="00627D72"/>
    <w:rsid w:val="0063164F"/>
    <w:rsid w:val="00633749"/>
    <w:rsid w:val="00633B93"/>
    <w:rsid w:val="00634CB3"/>
    <w:rsid w:val="00641005"/>
    <w:rsid w:val="00643C9E"/>
    <w:rsid w:val="0064559E"/>
    <w:rsid w:val="00647515"/>
    <w:rsid w:val="00652510"/>
    <w:rsid w:val="00664B43"/>
    <w:rsid w:val="006665BC"/>
    <w:rsid w:val="00674BFC"/>
    <w:rsid w:val="0067609D"/>
    <w:rsid w:val="00680E4A"/>
    <w:rsid w:val="00684366"/>
    <w:rsid w:val="00687199"/>
    <w:rsid w:val="00692454"/>
    <w:rsid w:val="0069286C"/>
    <w:rsid w:val="0069522A"/>
    <w:rsid w:val="00696A3A"/>
    <w:rsid w:val="006A4A4E"/>
    <w:rsid w:val="006A6BA6"/>
    <w:rsid w:val="006A7355"/>
    <w:rsid w:val="006B0ECE"/>
    <w:rsid w:val="006B6332"/>
    <w:rsid w:val="006C10BC"/>
    <w:rsid w:val="006C12CC"/>
    <w:rsid w:val="006C1EE3"/>
    <w:rsid w:val="006C2255"/>
    <w:rsid w:val="006C2B6C"/>
    <w:rsid w:val="006E00AC"/>
    <w:rsid w:val="006E0D5D"/>
    <w:rsid w:val="006E121D"/>
    <w:rsid w:val="006E1CCA"/>
    <w:rsid w:val="006E2AF0"/>
    <w:rsid w:val="006E3EA9"/>
    <w:rsid w:val="006E4D87"/>
    <w:rsid w:val="006E5195"/>
    <w:rsid w:val="006F16A5"/>
    <w:rsid w:val="006F2887"/>
    <w:rsid w:val="00700108"/>
    <w:rsid w:val="007063AD"/>
    <w:rsid w:val="007108F9"/>
    <w:rsid w:val="0071140E"/>
    <w:rsid w:val="0071381A"/>
    <w:rsid w:val="00713A47"/>
    <w:rsid w:val="00715447"/>
    <w:rsid w:val="0071603E"/>
    <w:rsid w:val="007228E7"/>
    <w:rsid w:val="00723108"/>
    <w:rsid w:val="00725305"/>
    <w:rsid w:val="00731D70"/>
    <w:rsid w:val="0073673D"/>
    <w:rsid w:val="00740AD4"/>
    <w:rsid w:val="00740BED"/>
    <w:rsid w:val="007472F2"/>
    <w:rsid w:val="007531E4"/>
    <w:rsid w:val="00756F79"/>
    <w:rsid w:val="00770416"/>
    <w:rsid w:val="00780173"/>
    <w:rsid w:val="00781743"/>
    <w:rsid w:val="00781D7A"/>
    <w:rsid w:val="00782C21"/>
    <w:rsid w:val="00784DFE"/>
    <w:rsid w:val="007852CF"/>
    <w:rsid w:val="007856C6"/>
    <w:rsid w:val="00790E95"/>
    <w:rsid w:val="0079112A"/>
    <w:rsid w:val="00793F55"/>
    <w:rsid w:val="00794C0C"/>
    <w:rsid w:val="00797814"/>
    <w:rsid w:val="007A0014"/>
    <w:rsid w:val="007B2211"/>
    <w:rsid w:val="007B577E"/>
    <w:rsid w:val="007B7CE5"/>
    <w:rsid w:val="007C1E8B"/>
    <w:rsid w:val="007C1EFC"/>
    <w:rsid w:val="007C20E6"/>
    <w:rsid w:val="007D22A1"/>
    <w:rsid w:val="007D4C84"/>
    <w:rsid w:val="007D74EB"/>
    <w:rsid w:val="007E0B16"/>
    <w:rsid w:val="007E0BC9"/>
    <w:rsid w:val="007E142B"/>
    <w:rsid w:val="007E1C90"/>
    <w:rsid w:val="007E31C5"/>
    <w:rsid w:val="007E354E"/>
    <w:rsid w:val="007E4077"/>
    <w:rsid w:val="007F3221"/>
    <w:rsid w:val="007F49F7"/>
    <w:rsid w:val="00801674"/>
    <w:rsid w:val="008123A1"/>
    <w:rsid w:val="008130C7"/>
    <w:rsid w:val="00823883"/>
    <w:rsid w:val="00823B92"/>
    <w:rsid w:val="00827875"/>
    <w:rsid w:val="00827C86"/>
    <w:rsid w:val="00830E36"/>
    <w:rsid w:val="0083166E"/>
    <w:rsid w:val="00832E63"/>
    <w:rsid w:val="00832F4E"/>
    <w:rsid w:val="00843001"/>
    <w:rsid w:val="00843E64"/>
    <w:rsid w:val="00850322"/>
    <w:rsid w:val="0085099E"/>
    <w:rsid w:val="008549A2"/>
    <w:rsid w:val="00857D93"/>
    <w:rsid w:val="00863372"/>
    <w:rsid w:val="00865D96"/>
    <w:rsid w:val="00866AF2"/>
    <w:rsid w:val="008679EA"/>
    <w:rsid w:val="00867ECB"/>
    <w:rsid w:val="0088180B"/>
    <w:rsid w:val="00885033"/>
    <w:rsid w:val="00885B5B"/>
    <w:rsid w:val="00892628"/>
    <w:rsid w:val="0089690C"/>
    <w:rsid w:val="008A08C8"/>
    <w:rsid w:val="008A15BC"/>
    <w:rsid w:val="008A2567"/>
    <w:rsid w:val="008A53F5"/>
    <w:rsid w:val="008A67B3"/>
    <w:rsid w:val="008A7193"/>
    <w:rsid w:val="008B766F"/>
    <w:rsid w:val="008C0631"/>
    <w:rsid w:val="008C1AC8"/>
    <w:rsid w:val="008D00A4"/>
    <w:rsid w:val="008D1E82"/>
    <w:rsid w:val="008D2EC8"/>
    <w:rsid w:val="008E3174"/>
    <w:rsid w:val="008E3A0E"/>
    <w:rsid w:val="008E5362"/>
    <w:rsid w:val="008F0D5D"/>
    <w:rsid w:val="008F7087"/>
    <w:rsid w:val="0091383D"/>
    <w:rsid w:val="00922B75"/>
    <w:rsid w:val="00922CE9"/>
    <w:rsid w:val="00925CDB"/>
    <w:rsid w:val="009276C9"/>
    <w:rsid w:val="00931303"/>
    <w:rsid w:val="009329E4"/>
    <w:rsid w:val="00934BDD"/>
    <w:rsid w:val="00944A6B"/>
    <w:rsid w:val="00946582"/>
    <w:rsid w:val="00946D61"/>
    <w:rsid w:val="00951079"/>
    <w:rsid w:val="00960132"/>
    <w:rsid w:val="00961E0E"/>
    <w:rsid w:val="00961F73"/>
    <w:rsid w:val="00966110"/>
    <w:rsid w:val="00973212"/>
    <w:rsid w:val="00973E0B"/>
    <w:rsid w:val="009803A7"/>
    <w:rsid w:val="009814D5"/>
    <w:rsid w:val="00982931"/>
    <w:rsid w:val="009839CD"/>
    <w:rsid w:val="0098506C"/>
    <w:rsid w:val="0099170B"/>
    <w:rsid w:val="009A06B2"/>
    <w:rsid w:val="009A0CC0"/>
    <w:rsid w:val="009A39BC"/>
    <w:rsid w:val="009B73F5"/>
    <w:rsid w:val="009C215B"/>
    <w:rsid w:val="009C2AC2"/>
    <w:rsid w:val="009C602A"/>
    <w:rsid w:val="009D318F"/>
    <w:rsid w:val="009D7565"/>
    <w:rsid w:val="009E3B60"/>
    <w:rsid w:val="009E7170"/>
    <w:rsid w:val="009F26AE"/>
    <w:rsid w:val="009F64AD"/>
    <w:rsid w:val="009F72B6"/>
    <w:rsid w:val="00A01449"/>
    <w:rsid w:val="00A030A6"/>
    <w:rsid w:val="00A0344D"/>
    <w:rsid w:val="00A11949"/>
    <w:rsid w:val="00A13141"/>
    <w:rsid w:val="00A13E6D"/>
    <w:rsid w:val="00A16DB6"/>
    <w:rsid w:val="00A21B98"/>
    <w:rsid w:val="00A251A3"/>
    <w:rsid w:val="00A2613B"/>
    <w:rsid w:val="00A2793A"/>
    <w:rsid w:val="00A34310"/>
    <w:rsid w:val="00A402EA"/>
    <w:rsid w:val="00A40A17"/>
    <w:rsid w:val="00A430DC"/>
    <w:rsid w:val="00A44450"/>
    <w:rsid w:val="00A510F0"/>
    <w:rsid w:val="00A56250"/>
    <w:rsid w:val="00A57BF6"/>
    <w:rsid w:val="00A70C16"/>
    <w:rsid w:val="00A917E8"/>
    <w:rsid w:val="00A93ACF"/>
    <w:rsid w:val="00A95C85"/>
    <w:rsid w:val="00AA0247"/>
    <w:rsid w:val="00AA1200"/>
    <w:rsid w:val="00AA24FD"/>
    <w:rsid w:val="00AA5D94"/>
    <w:rsid w:val="00AA6B24"/>
    <w:rsid w:val="00AA6D0B"/>
    <w:rsid w:val="00AA75D9"/>
    <w:rsid w:val="00AB2090"/>
    <w:rsid w:val="00AB23AC"/>
    <w:rsid w:val="00AB414C"/>
    <w:rsid w:val="00AB75A9"/>
    <w:rsid w:val="00AC2331"/>
    <w:rsid w:val="00AC29B2"/>
    <w:rsid w:val="00AC3C1E"/>
    <w:rsid w:val="00AD0D9A"/>
    <w:rsid w:val="00AE117F"/>
    <w:rsid w:val="00AE2C6B"/>
    <w:rsid w:val="00AE671A"/>
    <w:rsid w:val="00AE6C0E"/>
    <w:rsid w:val="00AF4F2B"/>
    <w:rsid w:val="00B01BFD"/>
    <w:rsid w:val="00B0466A"/>
    <w:rsid w:val="00B05747"/>
    <w:rsid w:val="00B13D75"/>
    <w:rsid w:val="00B15B92"/>
    <w:rsid w:val="00B17928"/>
    <w:rsid w:val="00B209B1"/>
    <w:rsid w:val="00B37F91"/>
    <w:rsid w:val="00B4401D"/>
    <w:rsid w:val="00B47AD9"/>
    <w:rsid w:val="00B514D8"/>
    <w:rsid w:val="00B52651"/>
    <w:rsid w:val="00B61513"/>
    <w:rsid w:val="00B65503"/>
    <w:rsid w:val="00B6679D"/>
    <w:rsid w:val="00B67175"/>
    <w:rsid w:val="00B720FD"/>
    <w:rsid w:val="00B7294C"/>
    <w:rsid w:val="00B766D1"/>
    <w:rsid w:val="00B76764"/>
    <w:rsid w:val="00B768AD"/>
    <w:rsid w:val="00B80DDC"/>
    <w:rsid w:val="00B84A3D"/>
    <w:rsid w:val="00B93272"/>
    <w:rsid w:val="00B948F8"/>
    <w:rsid w:val="00BA178A"/>
    <w:rsid w:val="00BB1D48"/>
    <w:rsid w:val="00BB21D6"/>
    <w:rsid w:val="00BC15D5"/>
    <w:rsid w:val="00BD1C5E"/>
    <w:rsid w:val="00BD3D12"/>
    <w:rsid w:val="00BD740A"/>
    <w:rsid w:val="00BE109E"/>
    <w:rsid w:val="00BE680F"/>
    <w:rsid w:val="00BF1130"/>
    <w:rsid w:val="00BF1A59"/>
    <w:rsid w:val="00BF3DA4"/>
    <w:rsid w:val="00C00FD4"/>
    <w:rsid w:val="00C04750"/>
    <w:rsid w:val="00C0766E"/>
    <w:rsid w:val="00C13226"/>
    <w:rsid w:val="00C153F7"/>
    <w:rsid w:val="00C21CAC"/>
    <w:rsid w:val="00C22DD6"/>
    <w:rsid w:val="00C25979"/>
    <w:rsid w:val="00C351F0"/>
    <w:rsid w:val="00C35873"/>
    <w:rsid w:val="00C414CF"/>
    <w:rsid w:val="00C451E5"/>
    <w:rsid w:val="00C468DC"/>
    <w:rsid w:val="00C473B2"/>
    <w:rsid w:val="00C54149"/>
    <w:rsid w:val="00C56999"/>
    <w:rsid w:val="00C6385F"/>
    <w:rsid w:val="00C63D2E"/>
    <w:rsid w:val="00C734C6"/>
    <w:rsid w:val="00C76A21"/>
    <w:rsid w:val="00C83E23"/>
    <w:rsid w:val="00C96578"/>
    <w:rsid w:val="00C96D8C"/>
    <w:rsid w:val="00CA0472"/>
    <w:rsid w:val="00CA5467"/>
    <w:rsid w:val="00CB1BFF"/>
    <w:rsid w:val="00CB24C4"/>
    <w:rsid w:val="00CB34D8"/>
    <w:rsid w:val="00CD0A27"/>
    <w:rsid w:val="00CD2FA6"/>
    <w:rsid w:val="00CE6757"/>
    <w:rsid w:val="00CF0EF6"/>
    <w:rsid w:val="00CF2CF2"/>
    <w:rsid w:val="00CF5F4C"/>
    <w:rsid w:val="00D0018E"/>
    <w:rsid w:val="00D01626"/>
    <w:rsid w:val="00D15113"/>
    <w:rsid w:val="00D15D03"/>
    <w:rsid w:val="00D16DAB"/>
    <w:rsid w:val="00D234B7"/>
    <w:rsid w:val="00D23755"/>
    <w:rsid w:val="00D24AD8"/>
    <w:rsid w:val="00D27CC2"/>
    <w:rsid w:val="00D424A5"/>
    <w:rsid w:val="00D539D5"/>
    <w:rsid w:val="00D74C52"/>
    <w:rsid w:val="00D7538C"/>
    <w:rsid w:val="00D83F4B"/>
    <w:rsid w:val="00D84785"/>
    <w:rsid w:val="00D86B0C"/>
    <w:rsid w:val="00DA0B1D"/>
    <w:rsid w:val="00DB301A"/>
    <w:rsid w:val="00DB6D3F"/>
    <w:rsid w:val="00DB6DD7"/>
    <w:rsid w:val="00DB77A3"/>
    <w:rsid w:val="00DC5549"/>
    <w:rsid w:val="00DC5AFB"/>
    <w:rsid w:val="00DC7801"/>
    <w:rsid w:val="00DD7DBC"/>
    <w:rsid w:val="00DE1913"/>
    <w:rsid w:val="00DE27B4"/>
    <w:rsid w:val="00DE2A6C"/>
    <w:rsid w:val="00DE601C"/>
    <w:rsid w:val="00DF71C3"/>
    <w:rsid w:val="00DF749E"/>
    <w:rsid w:val="00E0238B"/>
    <w:rsid w:val="00E02394"/>
    <w:rsid w:val="00E037CB"/>
    <w:rsid w:val="00E06484"/>
    <w:rsid w:val="00E10731"/>
    <w:rsid w:val="00E15026"/>
    <w:rsid w:val="00E223FE"/>
    <w:rsid w:val="00E26F07"/>
    <w:rsid w:val="00E3022A"/>
    <w:rsid w:val="00E31A2C"/>
    <w:rsid w:val="00E34572"/>
    <w:rsid w:val="00E4380B"/>
    <w:rsid w:val="00E439C2"/>
    <w:rsid w:val="00E50855"/>
    <w:rsid w:val="00E51CF0"/>
    <w:rsid w:val="00E55A6C"/>
    <w:rsid w:val="00E60325"/>
    <w:rsid w:val="00E610D3"/>
    <w:rsid w:val="00E666D5"/>
    <w:rsid w:val="00E70BC5"/>
    <w:rsid w:val="00E71AEB"/>
    <w:rsid w:val="00E944DB"/>
    <w:rsid w:val="00E95FD5"/>
    <w:rsid w:val="00EA1D11"/>
    <w:rsid w:val="00EA4EE2"/>
    <w:rsid w:val="00EB300D"/>
    <w:rsid w:val="00EB6BBC"/>
    <w:rsid w:val="00EC2EA8"/>
    <w:rsid w:val="00ED2866"/>
    <w:rsid w:val="00ED45F8"/>
    <w:rsid w:val="00EF02B0"/>
    <w:rsid w:val="00F01CF4"/>
    <w:rsid w:val="00F023F4"/>
    <w:rsid w:val="00F02D03"/>
    <w:rsid w:val="00F03B1D"/>
    <w:rsid w:val="00F048A0"/>
    <w:rsid w:val="00F05452"/>
    <w:rsid w:val="00F12AB9"/>
    <w:rsid w:val="00F172DC"/>
    <w:rsid w:val="00F21A67"/>
    <w:rsid w:val="00F34C39"/>
    <w:rsid w:val="00F3553C"/>
    <w:rsid w:val="00F41059"/>
    <w:rsid w:val="00F42720"/>
    <w:rsid w:val="00F502AF"/>
    <w:rsid w:val="00F55E4E"/>
    <w:rsid w:val="00F71AFD"/>
    <w:rsid w:val="00F737CC"/>
    <w:rsid w:val="00F73B1B"/>
    <w:rsid w:val="00F75CCB"/>
    <w:rsid w:val="00F911DB"/>
    <w:rsid w:val="00FA31B6"/>
    <w:rsid w:val="00FA625A"/>
    <w:rsid w:val="00FA78EE"/>
    <w:rsid w:val="00FD1848"/>
    <w:rsid w:val="00FD5C94"/>
    <w:rsid w:val="00FF03AB"/>
    <w:rsid w:val="00FF5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87764"/>
  <w15:chartTrackingRefBased/>
  <w15:docId w15:val="{05C7AE15-5B50-400B-8C68-EA82147DA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6D1"/>
    <w:pPr>
      <w:spacing w:line="480" w:lineRule="auto"/>
    </w:pPr>
    <w:rPr>
      <w:rFonts w:cs="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66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66D1"/>
    <w:rPr>
      <w:color w:val="0563C1" w:themeColor="hyperlink"/>
      <w:u w:val="single"/>
    </w:rPr>
  </w:style>
  <w:style w:type="character" w:styleId="UnresolvedMention">
    <w:name w:val="Unresolved Mention"/>
    <w:basedOn w:val="DefaultParagraphFont"/>
    <w:uiPriority w:val="99"/>
    <w:semiHidden/>
    <w:unhideWhenUsed/>
    <w:rsid w:val="00B766D1"/>
    <w:rPr>
      <w:color w:val="605E5C"/>
      <w:shd w:val="clear" w:color="auto" w:fill="E1DFDD"/>
    </w:rPr>
  </w:style>
  <w:style w:type="paragraph" w:styleId="Header">
    <w:name w:val="header"/>
    <w:basedOn w:val="Normal"/>
    <w:link w:val="HeaderChar"/>
    <w:uiPriority w:val="99"/>
    <w:unhideWhenUsed/>
    <w:rsid w:val="009C602A"/>
    <w:pPr>
      <w:tabs>
        <w:tab w:val="center" w:pos="4680"/>
        <w:tab w:val="right" w:pos="9360"/>
      </w:tabs>
      <w:spacing w:line="240" w:lineRule="auto"/>
    </w:pPr>
  </w:style>
  <w:style w:type="character" w:customStyle="1" w:styleId="HeaderChar">
    <w:name w:val="Header Char"/>
    <w:basedOn w:val="DefaultParagraphFont"/>
    <w:link w:val="Header"/>
    <w:uiPriority w:val="99"/>
    <w:rsid w:val="009C602A"/>
    <w:rPr>
      <w:rFonts w:cs="Arial"/>
      <w:szCs w:val="24"/>
    </w:rPr>
  </w:style>
  <w:style w:type="paragraph" w:styleId="Footer">
    <w:name w:val="footer"/>
    <w:basedOn w:val="Normal"/>
    <w:link w:val="FooterChar"/>
    <w:uiPriority w:val="99"/>
    <w:unhideWhenUsed/>
    <w:rsid w:val="009C602A"/>
    <w:pPr>
      <w:tabs>
        <w:tab w:val="center" w:pos="4680"/>
        <w:tab w:val="right" w:pos="9360"/>
      </w:tabs>
      <w:spacing w:line="240" w:lineRule="auto"/>
    </w:pPr>
  </w:style>
  <w:style w:type="character" w:customStyle="1" w:styleId="FooterChar">
    <w:name w:val="Footer Char"/>
    <w:basedOn w:val="DefaultParagraphFont"/>
    <w:link w:val="Footer"/>
    <w:uiPriority w:val="99"/>
    <w:rsid w:val="009C602A"/>
    <w:rPr>
      <w:rFonts w:cs="Arial"/>
      <w:szCs w:val="24"/>
    </w:rPr>
  </w:style>
  <w:style w:type="character" w:styleId="CommentReference">
    <w:name w:val="annotation reference"/>
    <w:basedOn w:val="DefaultParagraphFont"/>
    <w:uiPriority w:val="99"/>
    <w:semiHidden/>
    <w:unhideWhenUsed/>
    <w:rsid w:val="00843E64"/>
    <w:rPr>
      <w:sz w:val="16"/>
      <w:szCs w:val="16"/>
    </w:rPr>
  </w:style>
  <w:style w:type="paragraph" w:styleId="CommentText">
    <w:name w:val="annotation text"/>
    <w:basedOn w:val="Normal"/>
    <w:link w:val="CommentTextChar"/>
    <w:uiPriority w:val="99"/>
    <w:semiHidden/>
    <w:unhideWhenUsed/>
    <w:rsid w:val="00843E64"/>
    <w:pPr>
      <w:spacing w:line="240" w:lineRule="auto"/>
    </w:pPr>
    <w:rPr>
      <w:sz w:val="20"/>
      <w:szCs w:val="20"/>
    </w:rPr>
  </w:style>
  <w:style w:type="character" w:customStyle="1" w:styleId="CommentTextChar">
    <w:name w:val="Comment Text Char"/>
    <w:basedOn w:val="DefaultParagraphFont"/>
    <w:link w:val="CommentText"/>
    <w:uiPriority w:val="99"/>
    <w:semiHidden/>
    <w:rsid w:val="00843E64"/>
    <w:rPr>
      <w:rFonts w:cs="Arial"/>
      <w:sz w:val="20"/>
      <w:szCs w:val="20"/>
    </w:rPr>
  </w:style>
  <w:style w:type="paragraph" w:styleId="CommentSubject">
    <w:name w:val="annotation subject"/>
    <w:basedOn w:val="CommentText"/>
    <w:next w:val="CommentText"/>
    <w:link w:val="CommentSubjectChar"/>
    <w:uiPriority w:val="99"/>
    <w:semiHidden/>
    <w:unhideWhenUsed/>
    <w:rsid w:val="00843E64"/>
    <w:rPr>
      <w:b/>
      <w:bCs/>
    </w:rPr>
  </w:style>
  <w:style w:type="character" w:customStyle="1" w:styleId="CommentSubjectChar">
    <w:name w:val="Comment Subject Char"/>
    <w:basedOn w:val="CommentTextChar"/>
    <w:link w:val="CommentSubject"/>
    <w:uiPriority w:val="99"/>
    <w:semiHidden/>
    <w:rsid w:val="00843E64"/>
    <w:rPr>
      <w:rFonts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06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linkedin.com/in/rachel-thar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l.tharp@outook.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Tharp, Rachel L.</dc:creator>
  <cp:keywords/>
  <dc:description/>
  <cp:lastModifiedBy>Tharp, Rachel L.</cp:lastModifiedBy>
  <cp:revision>2</cp:revision>
  <cp:lastPrinted>2022-10-13T20:42:00Z</cp:lastPrinted>
  <dcterms:created xsi:type="dcterms:W3CDTF">2023-01-13T20:01:00Z</dcterms:created>
  <dcterms:modified xsi:type="dcterms:W3CDTF">2023-01-13T20:01:00Z</dcterms:modified>
</cp:coreProperties>
</file>