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05"/>
      </w:tblGrid>
      <w:tr w:rsidR="009D7565" w:rsidRPr="00713A47" w14:paraId="2EF339B1" w14:textId="77777777" w:rsidTr="00E0238B">
        <w:tc>
          <w:tcPr>
            <w:tcW w:w="9260" w:type="dxa"/>
            <w:gridSpan w:val="2"/>
          </w:tcPr>
          <w:p w14:paraId="5C6B9C3C" w14:textId="6534DE56" w:rsidR="009D7565" w:rsidRPr="00713A47" w:rsidRDefault="009D7565" w:rsidP="009D7565">
            <w:pPr>
              <w:spacing w:line="240" w:lineRule="auto"/>
              <w:jc w:val="center"/>
              <w:rPr>
                <w:rFonts w:ascii="Garamond" w:hAnsi="Garamond"/>
                <w:bCs/>
                <w:sz w:val="28"/>
                <w:szCs w:val="28"/>
              </w:rPr>
            </w:pPr>
            <w:r w:rsidRPr="00713A47">
              <w:rPr>
                <w:rFonts w:ascii="Garamond" w:hAnsi="Garamond"/>
                <w:bCs/>
                <w:sz w:val="28"/>
                <w:szCs w:val="28"/>
              </w:rPr>
              <w:t>RACHEL</w:t>
            </w:r>
            <w:r w:rsidR="00922B75" w:rsidRPr="00713A47">
              <w:rPr>
                <w:rFonts w:ascii="Garamond" w:hAnsi="Garamond"/>
                <w:bCs/>
                <w:sz w:val="28"/>
                <w:szCs w:val="28"/>
              </w:rPr>
              <w:t xml:space="preserve"> </w:t>
            </w:r>
            <w:r w:rsidRPr="00713A47">
              <w:rPr>
                <w:rFonts w:ascii="Garamond" w:hAnsi="Garamond"/>
                <w:bCs/>
                <w:sz w:val="28"/>
                <w:szCs w:val="28"/>
              </w:rPr>
              <w:t>THARP</w:t>
            </w:r>
          </w:p>
          <w:p w14:paraId="27559D7D" w14:textId="314BC28D" w:rsidR="009D7565" w:rsidRPr="00713A47" w:rsidRDefault="004C4EEC" w:rsidP="002D528B">
            <w:pPr>
              <w:spacing w:line="240" w:lineRule="auto"/>
              <w:rPr>
                <w:rFonts w:ascii="Garamond" w:hAnsi="Garamond"/>
              </w:rPr>
            </w:pPr>
            <w:hyperlink r:id="rId6" w:history="1">
              <w:r w:rsidR="00634CB3" w:rsidRPr="00713A47">
                <w:rPr>
                  <w:rStyle w:val="Hyperlink"/>
                  <w:rFonts w:ascii="Garamond" w:hAnsi="Garamond"/>
                </w:rPr>
                <w:t>rlt@ou.edu</w:t>
              </w:r>
            </w:hyperlink>
            <w:r w:rsidR="00634CB3" w:rsidRPr="00713A47">
              <w:rPr>
                <w:rFonts w:ascii="Garamond" w:hAnsi="Garamond"/>
              </w:rPr>
              <w:t xml:space="preserve"> </w:t>
            </w:r>
            <w:r w:rsidR="008E3A0E" w:rsidRPr="00713A47">
              <w:rPr>
                <w:rFonts w:ascii="Garamond" w:hAnsi="Garamond"/>
              </w:rPr>
              <w:t xml:space="preserve"> </w:t>
            </w:r>
            <w:r w:rsidR="00BF1130" w:rsidRPr="00713A47">
              <w:rPr>
                <w:rFonts w:ascii="Garamond" w:hAnsi="Garamond"/>
              </w:rPr>
              <w:t xml:space="preserve">                      </w:t>
            </w:r>
            <w:r w:rsidR="0079112A" w:rsidRPr="00713A47">
              <w:rPr>
                <w:rFonts w:ascii="Garamond" w:hAnsi="Garamond"/>
              </w:rPr>
              <w:t xml:space="preserve">    </w:t>
            </w:r>
            <w:r w:rsidR="00BF1130" w:rsidRPr="00713A47">
              <w:rPr>
                <w:rFonts w:ascii="Garamond" w:hAnsi="Garamond"/>
              </w:rPr>
              <w:t xml:space="preserve">                                                                  </w:t>
            </w:r>
            <w:r w:rsidR="00EB300D" w:rsidRPr="00713A47">
              <w:rPr>
                <w:rFonts w:ascii="Garamond" w:hAnsi="Garamond"/>
              </w:rPr>
              <w:t xml:space="preserve"> </w:t>
            </w:r>
            <w:r w:rsidR="00272AE0" w:rsidRPr="00713A47">
              <w:rPr>
                <w:rFonts w:ascii="Garamond" w:hAnsi="Garamond"/>
              </w:rPr>
              <w:t xml:space="preserve">      </w:t>
            </w:r>
            <w:r w:rsidR="00560425" w:rsidRPr="00713A47">
              <w:rPr>
                <w:rFonts w:ascii="Garamond" w:hAnsi="Garamond"/>
              </w:rPr>
              <w:t xml:space="preserve"> </w:t>
            </w:r>
            <w:r w:rsidR="00272AE0" w:rsidRPr="00713A47">
              <w:rPr>
                <w:rFonts w:ascii="Garamond" w:hAnsi="Garamond"/>
              </w:rPr>
              <w:t xml:space="preserve"> </w:t>
            </w:r>
            <w:r w:rsidR="00BF1130" w:rsidRPr="00713A47">
              <w:rPr>
                <w:rFonts w:ascii="Garamond" w:hAnsi="Garamond"/>
              </w:rPr>
              <w:t xml:space="preserve"> </w:t>
            </w:r>
            <w:r w:rsidR="00EB300D" w:rsidRPr="00713A47">
              <w:rPr>
                <w:rFonts w:ascii="Garamond" w:hAnsi="Garamond"/>
              </w:rPr>
              <w:t>Variorum Chaucer</w:t>
            </w:r>
          </w:p>
          <w:p w14:paraId="5CA9F322" w14:textId="61D1DED2" w:rsidR="009D7565" w:rsidRPr="00713A47" w:rsidRDefault="00634CB3" w:rsidP="002D528B">
            <w:pPr>
              <w:spacing w:line="240" w:lineRule="auto"/>
              <w:rPr>
                <w:rFonts w:ascii="Garamond" w:hAnsi="Garamond"/>
              </w:rPr>
            </w:pPr>
            <w:r w:rsidRPr="00713A47">
              <w:rPr>
                <w:rFonts w:ascii="Garamond" w:hAnsi="Garamond"/>
              </w:rPr>
              <w:t>(417)459.0590</w:t>
            </w:r>
            <w:r w:rsidR="00181AFF" w:rsidRPr="00713A47">
              <w:rPr>
                <w:rFonts w:ascii="Garamond" w:hAnsi="Garamond"/>
              </w:rPr>
              <w:t xml:space="preserve"> </w:t>
            </w:r>
            <w:r w:rsidR="000B400A" w:rsidRPr="00713A47">
              <w:rPr>
                <w:rFonts w:ascii="Garamond" w:hAnsi="Garamond"/>
              </w:rPr>
              <w:t xml:space="preserve">                 </w:t>
            </w:r>
            <w:r w:rsidR="0079112A" w:rsidRPr="00713A47">
              <w:rPr>
                <w:rFonts w:ascii="Garamond" w:hAnsi="Garamond"/>
              </w:rPr>
              <w:t xml:space="preserve">       </w:t>
            </w:r>
            <w:r w:rsidR="000B400A" w:rsidRPr="00713A47">
              <w:rPr>
                <w:rFonts w:ascii="Garamond" w:hAnsi="Garamond"/>
              </w:rPr>
              <w:t xml:space="preserve">                                                                      </w:t>
            </w:r>
            <w:r w:rsidRPr="00713A47">
              <w:rPr>
                <w:rFonts w:ascii="Garamond" w:hAnsi="Garamond"/>
              </w:rPr>
              <w:t xml:space="preserve"> </w:t>
            </w:r>
            <w:r w:rsidR="00560425" w:rsidRPr="00713A47">
              <w:rPr>
                <w:rFonts w:ascii="Garamond" w:hAnsi="Garamond"/>
              </w:rPr>
              <w:t xml:space="preserve">  </w:t>
            </w:r>
            <w:r w:rsidRPr="00713A47">
              <w:rPr>
                <w:rFonts w:ascii="Garamond" w:hAnsi="Garamond"/>
              </w:rPr>
              <w:t xml:space="preserve">   </w:t>
            </w:r>
            <w:r w:rsidR="009329E4" w:rsidRPr="00713A47">
              <w:rPr>
                <w:rFonts w:ascii="Garamond" w:hAnsi="Garamond"/>
              </w:rPr>
              <w:t>21</w:t>
            </w:r>
            <w:r w:rsidR="000B400A" w:rsidRPr="00713A47">
              <w:rPr>
                <w:rFonts w:ascii="Garamond" w:hAnsi="Garamond"/>
              </w:rPr>
              <w:t xml:space="preserve"> </w:t>
            </w:r>
            <w:r w:rsidRPr="00713A47">
              <w:rPr>
                <w:rFonts w:ascii="Garamond" w:hAnsi="Garamond"/>
              </w:rPr>
              <w:t>Bizzell Library</w:t>
            </w:r>
          </w:p>
          <w:p w14:paraId="6F82D45A" w14:textId="7077AAF9" w:rsidR="009D7565" w:rsidRPr="00713A47" w:rsidRDefault="0079112A" w:rsidP="002D528B">
            <w:pPr>
              <w:spacing w:line="240" w:lineRule="auto"/>
              <w:rPr>
                <w:rFonts w:ascii="Garamond" w:hAnsi="Garamond"/>
              </w:rPr>
            </w:pPr>
            <w:r w:rsidRPr="00713A47">
              <w:rPr>
                <w:rFonts w:ascii="Garamond" w:hAnsi="Garamond"/>
              </w:rPr>
              <w:t>2023 Delaware Ln</w:t>
            </w:r>
            <w:r w:rsidR="000B400A" w:rsidRPr="00713A47">
              <w:rPr>
                <w:rFonts w:ascii="Garamond" w:hAnsi="Garamond"/>
              </w:rPr>
              <w:t xml:space="preserve">         </w:t>
            </w:r>
            <w:r w:rsidRPr="00713A47">
              <w:rPr>
                <w:rFonts w:ascii="Garamond" w:hAnsi="Garamond"/>
              </w:rPr>
              <w:t xml:space="preserve">   </w:t>
            </w:r>
            <w:r w:rsidR="000B400A" w:rsidRPr="00713A47">
              <w:rPr>
                <w:rFonts w:ascii="Garamond" w:hAnsi="Garamond"/>
              </w:rPr>
              <w:t xml:space="preserve">                                                                            </w:t>
            </w:r>
            <w:r w:rsidR="00634CB3" w:rsidRPr="00713A47">
              <w:rPr>
                <w:rFonts w:ascii="Garamond" w:hAnsi="Garamond"/>
              </w:rPr>
              <w:t xml:space="preserve">  </w:t>
            </w:r>
            <w:r w:rsidR="00560425" w:rsidRPr="00713A47">
              <w:rPr>
                <w:rFonts w:ascii="Garamond" w:hAnsi="Garamond"/>
              </w:rPr>
              <w:t xml:space="preserve">  </w:t>
            </w:r>
            <w:r w:rsidR="00634CB3" w:rsidRPr="00713A47">
              <w:rPr>
                <w:rFonts w:ascii="Garamond" w:hAnsi="Garamond"/>
              </w:rPr>
              <w:t xml:space="preserve">   401 W Brooks St</w:t>
            </w:r>
          </w:p>
          <w:p w14:paraId="7E9BD1C9" w14:textId="7A936EFA" w:rsidR="009D7565" w:rsidRPr="00713A47" w:rsidRDefault="0079112A" w:rsidP="00272AE0">
            <w:pPr>
              <w:spacing w:line="240" w:lineRule="auto"/>
              <w:rPr>
                <w:rFonts w:ascii="Garamond" w:hAnsi="Garamond"/>
              </w:rPr>
            </w:pPr>
            <w:r w:rsidRPr="00713A47">
              <w:rPr>
                <w:rFonts w:ascii="Garamond" w:hAnsi="Garamond"/>
              </w:rPr>
              <w:t xml:space="preserve">Norman, OK 73071 </w:t>
            </w:r>
            <w:r w:rsidR="000A56ED" w:rsidRPr="00713A47">
              <w:rPr>
                <w:rStyle w:val="Hyperlink"/>
                <w:rFonts w:ascii="Garamond" w:hAnsi="Garamond"/>
                <w:u w:val="none"/>
              </w:rPr>
              <w:t xml:space="preserve">                                                                                 </w:t>
            </w:r>
            <w:r w:rsidR="00A430DC" w:rsidRPr="00713A47">
              <w:rPr>
                <w:rStyle w:val="Hyperlink"/>
                <w:rFonts w:ascii="Garamond" w:hAnsi="Garamond"/>
                <w:u w:val="none"/>
              </w:rPr>
              <w:t xml:space="preserve"> </w:t>
            </w:r>
            <w:r w:rsidR="00634CB3" w:rsidRPr="00713A47">
              <w:rPr>
                <w:rStyle w:val="Hyperlink"/>
                <w:rFonts w:ascii="Garamond" w:hAnsi="Garamond"/>
                <w:u w:val="none"/>
              </w:rPr>
              <w:t xml:space="preserve"> </w:t>
            </w:r>
            <w:r w:rsidR="00560425" w:rsidRPr="00713A47">
              <w:rPr>
                <w:rStyle w:val="Hyperlink"/>
                <w:rFonts w:ascii="Garamond" w:hAnsi="Garamond"/>
                <w:u w:val="none"/>
              </w:rPr>
              <w:t xml:space="preserve"> </w:t>
            </w:r>
            <w:r w:rsidR="000A56ED" w:rsidRPr="00713A47">
              <w:rPr>
                <w:rStyle w:val="Hyperlink"/>
                <w:rFonts w:ascii="Garamond" w:hAnsi="Garamond"/>
                <w:u w:val="none"/>
              </w:rPr>
              <w:t xml:space="preserve">  </w:t>
            </w:r>
            <w:r w:rsidR="000A56ED" w:rsidRPr="00713A47">
              <w:rPr>
                <w:rFonts w:ascii="Garamond" w:hAnsi="Garamond"/>
              </w:rPr>
              <w:t>Norman, OK 73019</w:t>
            </w:r>
          </w:p>
          <w:p w14:paraId="7C2B94AA" w14:textId="7A147A11" w:rsidR="0079112A" w:rsidRPr="00713A47" w:rsidRDefault="0079112A" w:rsidP="00272AE0">
            <w:pPr>
              <w:spacing w:line="240" w:lineRule="auto"/>
              <w:rPr>
                <w:rFonts w:ascii="Garamond" w:hAnsi="Garamond"/>
                <w:color w:val="0563C1" w:themeColor="hyperlink"/>
                <w:u w:val="single"/>
              </w:rPr>
            </w:pPr>
          </w:p>
        </w:tc>
      </w:tr>
      <w:tr w:rsidR="00B766D1" w:rsidRPr="00713A47" w14:paraId="03A699A2" w14:textId="77777777" w:rsidTr="00E0238B">
        <w:tc>
          <w:tcPr>
            <w:tcW w:w="2155" w:type="dxa"/>
          </w:tcPr>
          <w:p w14:paraId="43F8FF8F" w14:textId="57BD5936" w:rsidR="00B766D1" w:rsidRPr="00713A47" w:rsidRDefault="00B766D1">
            <w:pPr>
              <w:rPr>
                <w:rFonts w:ascii="Garamond" w:hAnsi="Garamond"/>
              </w:rPr>
            </w:pPr>
            <w:r w:rsidRPr="00713A47">
              <w:rPr>
                <w:rFonts w:ascii="Garamond" w:hAnsi="Garamond"/>
              </w:rPr>
              <w:t>EDUCATION</w:t>
            </w:r>
          </w:p>
        </w:tc>
        <w:tc>
          <w:tcPr>
            <w:tcW w:w="7105" w:type="dxa"/>
          </w:tcPr>
          <w:p w14:paraId="49EA61D5" w14:textId="2B653584" w:rsidR="00AA24FD" w:rsidRPr="00713A47" w:rsidRDefault="00A13E6D" w:rsidP="00AA24FD">
            <w:pPr>
              <w:spacing w:line="240" w:lineRule="auto"/>
              <w:rPr>
                <w:rFonts w:ascii="Garamond" w:hAnsi="Garamond"/>
                <w:bCs/>
              </w:rPr>
            </w:pPr>
            <w:r w:rsidRPr="00713A47">
              <w:rPr>
                <w:rFonts w:ascii="Garamond" w:hAnsi="Garamond"/>
                <w:b/>
              </w:rPr>
              <w:t xml:space="preserve">PhD, </w:t>
            </w:r>
            <w:r w:rsidR="00790E95" w:rsidRPr="00713A47">
              <w:rPr>
                <w:rFonts w:ascii="Garamond" w:hAnsi="Garamond"/>
                <w:b/>
              </w:rPr>
              <w:t>May 2022</w:t>
            </w:r>
            <w:r w:rsidR="00B13D75" w:rsidRPr="00713A47">
              <w:rPr>
                <w:rFonts w:ascii="Garamond" w:hAnsi="Garamond"/>
                <w:b/>
              </w:rPr>
              <w:t xml:space="preserve">                                                                                         </w:t>
            </w:r>
            <w:r w:rsidR="00B766D1" w:rsidRPr="00713A47">
              <w:rPr>
                <w:rFonts w:ascii="Garamond" w:hAnsi="Garamond"/>
                <w:bCs/>
              </w:rPr>
              <w:t xml:space="preserve">Literary </w:t>
            </w:r>
            <w:r w:rsidR="001B4B8B" w:rsidRPr="00713A47">
              <w:rPr>
                <w:rFonts w:ascii="Garamond" w:hAnsi="Garamond"/>
                <w:bCs/>
              </w:rPr>
              <w:t>&amp;</w:t>
            </w:r>
            <w:r w:rsidR="00B766D1" w:rsidRPr="00713A47">
              <w:rPr>
                <w:rFonts w:ascii="Garamond" w:hAnsi="Garamond"/>
                <w:bCs/>
              </w:rPr>
              <w:t xml:space="preserve"> Cultural Studies</w:t>
            </w:r>
            <w:r w:rsidR="002D43D9" w:rsidRPr="00713A47">
              <w:rPr>
                <w:rFonts w:ascii="Garamond" w:hAnsi="Garamond"/>
                <w:bCs/>
              </w:rPr>
              <w:t xml:space="preserve">, </w:t>
            </w:r>
            <w:r w:rsidR="00AA24FD" w:rsidRPr="00713A47">
              <w:rPr>
                <w:rFonts w:ascii="Garamond" w:hAnsi="Garamond"/>
                <w:bCs/>
              </w:rPr>
              <w:t xml:space="preserve">Medieval &amp; Renaissance </w:t>
            </w:r>
          </w:p>
          <w:p w14:paraId="3A6B58B0" w14:textId="62A9D6CB" w:rsidR="00B766D1" w:rsidRPr="00713A47" w:rsidRDefault="001140EA" w:rsidP="00B766D1">
            <w:pPr>
              <w:spacing w:line="240" w:lineRule="auto"/>
              <w:rPr>
                <w:rFonts w:ascii="Garamond" w:hAnsi="Garamond"/>
                <w:iCs/>
              </w:rPr>
            </w:pPr>
            <w:r w:rsidRPr="00713A47">
              <w:rPr>
                <w:rFonts w:ascii="Garamond" w:hAnsi="Garamond"/>
                <w:iCs/>
              </w:rPr>
              <w:t xml:space="preserve">English Department, </w:t>
            </w:r>
            <w:r w:rsidR="00B766D1" w:rsidRPr="00713A47">
              <w:rPr>
                <w:rFonts w:ascii="Garamond" w:hAnsi="Garamond"/>
                <w:iCs/>
              </w:rPr>
              <w:t>University of Oklahoma, Norman</w:t>
            </w:r>
            <w:r w:rsidR="00B13D75" w:rsidRPr="00713A47">
              <w:rPr>
                <w:rFonts w:ascii="Garamond" w:hAnsi="Garamond"/>
                <w:iCs/>
              </w:rPr>
              <w:t>, OK</w:t>
            </w:r>
          </w:p>
          <w:p w14:paraId="6DAC3DEA" w14:textId="77777777" w:rsidR="00B13D75" w:rsidRPr="00713A47" w:rsidRDefault="00B13D75" w:rsidP="00B766D1">
            <w:pPr>
              <w:spacing w:line="240" w:lineRule="auto"/>
              <w:rPr>
                <w:rFonts w:ascii="Garamond" w:hAnsi="Garamond"/>
                <w:bCs/>
              </w:rPr>
            </w:pPr>
          </w:p>
          <w:p w14:paraId="0EEFEA30" w14:textId="64C2D095" w:rsidR="00B766D1" w:rsidRPr="00713A47" w:rsidRDefault="00B766D1" w:rsidP="00B766D1">
            <w:pPr>
              <w:spacing w:line="240" w:lineRule="auto"/>
              <w:rPr>
                <w:rFonts w:ascii="Garamond" w:hAnsi="Garamond"/>
                <w:bCs/>
              </w:rPr>
            </w:pPr>
            <w:r w:rsidRPr="00713A47">
              <w:rPr>
                <w:rFonts w:ascii="Garamond" w:hAnsi="Garamond"/>
                <w:bCs/>
              </w:rPr>
              <w:t xml:space="preserve">Dissertation: “Accent and Embellishment / A History of the Virgule from </w:t>
            </w:r>
            <w:r w:rsidR="00171364" w:rsidRPr="00713A47">
              <w:rPr>
                <w:rFonts w:ascii="Garamond" w:hAnsi="Garamond"/>
                <w:bCs/>
              </w:rPr>
              <w:t>Grammar Handbook to</w:t>
            </w:r>
            <w:r w:rsidRPr="00713A47">
              <w:rPr>
                <w:rFonts w:ascii="Garamond" w:hAnsi="Garamond"/>
                <w:bCs/>
              </w:rPr>
              <w:t xml:space="preserve"> Liturgical Leaf”</w:t>
            </w:r>
          </w:p>
          <w:p w14:paraId="66A0B800" w14:textId="77777777" w:rsidR="00B13D75" w:rsidRPr="00713A47" w:rsidRDefault="00B13D75" w:rsidP="00B766D1">
            <w:pPr>
              <w:spacing w:line="240" w:lineRule="auto"/>
              <w:rPr>
                <w:rFonts w:ascii="Garamond" w:hAnsi="Garamond"/>
                <w:bCs/>
              </w:rPr>
            </w:pPr>
          </w:p>
          <w:p w14:paraId="229DDF03" w14:textId="739133D0" w:rsidR="00B766D1" w:rsidRPr="00713A47" w:rsidRDefault="003C76E3" w:rsidP="00B766D1">
            <w:pPr>
              <w:spacing w:line="240" w:lineRule="auto"/>
              <w:rPr>
                <w:rFonts w:ascii="Garamond" w:hAnsi="Garamond"/>
                <w:bCs/>
              </w:rPr>
            </w:pPr>
            <w:r w:rsidRPr="00713A47">
              <w:rPr>
                <w:rFonts w:ascii="Garamond" w:hAnsi="Garamond"/>
                <w:bCs/>
              </w:rPr>
              <w:t>Dissertation Committee:</w:t>
            </w:r>
            <w:r w:rsidR="00B766D1" w:rsidRPr="00713A47">
              <w:rPr>
                <w:rFonts w:ascii="Garamond" w:hAnsi="Garamond"/>
                <w:bCs/>
              </w:rPr>
              <w:t xml:space="preserve"> </w:t>
            </w:r>
            <w:r w:rsidR="004202DE" w:rsidRPr="00713A47">
              <w:rPr>
                <w:rFonts w:ascii="Garamond" w:hAnsi="Garamond"/>
                <w:bCs/>
              </w:rPr>
              <w:t xml:space="preserve">Profs. </w:t>
            </w:r>
            <w:r w:rsidR="00B766D1" w:rsidRPr="00713A47">
              <w:rPr>
                <w:rFonts w:ascii="Garamond" w:hAnsi="Garamond"/>
                <w:bCs/>
              </w:rPr>
              <w:t>Daniel Ransom, Samuel Huskey, Joyce Coleman, William Endres, &amp; David Anderson</w:t>
            </w:r>
          </w:p>
          <w:p w14:paraId="5D411DD1" w14:textId="77777777" w:rsidR="00B13D75" w:rsidRPr="00713A47" w:rsidRDefault="00B13D75" w:rsidP="00B766D1">
            <w:pPr>
              <w:spacing w:line="240" w:lineRule="auto"/>
              <w:rPr>
                <w:rFonts w:ascii="Garamond" w:hAnsi="Garamond" w:cs="Times New Roman"/>
                <w:iCs/>
              </w:rPr>
            </w:pPr>
          </w:p>
          <w:p w14:paraId="0FE14E47" w14:textId="37EE3F6A" w:rsidR="00B766D1" w:rsidRPr="00713A47" w:rsidRDefault="00B766D1" w:rsidP="00B766D1">
            <w:pPr>
              <w:spacing w:line="240" w:lineRule="auto"/>
              <w:rPr>
                <w:rFonts w:ascii="Garamond" w:hAnsi="Garamond" w:cs="Times New Roman"/>
                <w:iCs/>
              </w:rPr>
            </w:pPr>
            <w:r w:rsidRPr="00713A47">
              <w:rPr>
                <w:rFonts w:ascii="Garamond" w:hAnsi="Garamond" w:cs="Times New Roman"/>
                <w:iCs/>
              </w:rPr>
              <w:t xml:space="preserve">I present the </w:t>
            </w:r>
            <w:r w:rsidR="000E52A7" w:rsidRPr="00713A47">
              <w:rPr>
                <w:rFonts w:ascii="Garamond" w:hAnsi="Garamond" w:cs="Times New Roman"/>
                <w:iCs/>
              </w:rPr>
              <w:t xml:space="preserve">history of the </w:t>
            </w:r>
            <w:r w:rsidRPr="00713A47">
              <w:rPr>
                <w:rFonts w:ascii="Garamond" w:hAnsi="Garamond" w:cs="Times New Roman"/>
                <w:iCs/>
              </w:rPr>
              <w:t xml:space="preserve">virgule </w:t>
            </w:r>
            <w:r w:rsidR="00AA1200" w:rsidRPr="00713A47">
              <w:rPr>
                <w:rFonts w:ascii="Garamond" w:hAnsi="Garamond" w:cs="Times New Roman"/>
                <w:iCs/>
              </w:rPr>
              <w:t xml:space="preserve">or slash </w:t>
            </w:r>
            <w:r w:rsidR="003E0B77" w:rsidRPr="00713A47">
              <w:rPr>
                <w:rFonts w:ascii="Garamond" w:hAnsi="Garamond" w:cs="Times New Roman"/>
                <w:iCs/>
              </w:rPr>
              <w:t>(/)</w:t>
            </w:r>
            <w:r w:rsidR="000E52A7" w:rsidRPr="00713A47">
              <w:rPr>
                <w:rFonts w:ascii="Garamond" w:hAnsi="Garamond" w:cs="Times New Roman"/>
                <w:i/>
              </w:rPr>
              <w:t xml:space="preserve"> </w:t>
            </w:r>
            <w:r w:rsidR="008A53F5" w:rsidRPr="00713A47">
              <w:rPr>
                <w:rFonts w:ascii="Garamond" w:hAnsi="Garamond" w:cs="Times New Roman"/>
                <w:iCs/>
              </w:rPr>
              <w:t xml:space="preserve">as a measure of how </w:t>
            </w:r>
            <w:r w:rsidR="00562DB2" w:rsidRPr="00713A47">
              <w:rPr>
                <w:rFonts w:ascii="Garamond" w:hAnsi="Garamond" w:cs="Times New Roman"/>
                <w:iCs/>
              </w:rPr>
              <w:t>students</w:t>
            </w:r>
            <w:r w:rsidR="008A53F5" w:rsidRPr="00713A47">
              <w:rPr>
                <w:rFonts w:ascii="Garamond" w:hAnsi="Garamond" w:cs="Times New Roman"/>
                <w:iCs/>
              </w:rPr>
              <w:t xml:space="preserve"> read and interpreted</w:t>
            </w:r>
            <w:r w:rsidR="00562DB2" w:rsidRPr="00713A47">
              <w:rPr>
                <w:rFonts w:ascii="Garamond" w:hAnsi="Garamond" w:cs="Times New Roman"/>
                <w:iCs/>
              </w:rPr>
              <w:t xml:space="preserve"> </w:t>
            </w:r>
            <w:r w:rsidR="000367E8" w:rsidRPr="00713A47">
              <w:rPr>
                <w:rFonts w:ascii="Garamond" w:hAnsi="Garamond" w:cs="Times New Roman"/>
                <w:iCs/>
              </w:rPr>
              <w:t xml:space="preserve">texts </w:t>
            </w:r>
            <w:r w:rsidR="005915B8" w:rsidRPr="00713A47">
              <w:rPr>
                <w:rFonts w:ascii="Garamond" w:hAnsi="Garamond" w:cs="Times New Roman"/>
                <w:iCs/>
              </w:rPr>
              <w:t xml:space="preserve">first </w:t>
            </w:r>
            <w:r w:rsidR="005E256E" w:rsidRPr="00713A47">
              <w:rPr>
                <w:rFonts w:ascii="Garamond" w:hAnsi="Garamond" w:cs="Times New Roman"/>
                <w:iCs/>
              </w:rPr>
              <w:t xml:space="preserve">by methods taught in grammar handbooks but </w:t>
            </w:r>
            <w:r w:rsidR="005915B8" w:rsidRPr="00713A47">
              <w:rPr>
                <w:rFonts w:ascii="Garamond" w:hAnsi="Garamond" w:cs="Times New Roman"/>
                <w:iCs/>
              </w:rPr>
              <w:t xml:space="preserve">then according to </w:t>
            </w:r>
            <w:r w:rsidR="00A44450" w:rsidRPr="00713A47">
              <w:rPr>
                <w:rFonts w:ascii="Garamond" w:hAnsi="Garamond" w:cs="Times New Roman"/>
                <w:iCs/>
              </w:rPr>
              <w:t>scribal</w:t>
            </w:r>
            <w:r w:rsidR="005915B8" w:rsidRPr="00713A47">
              <w:rPr>
                <w:rFonts w:ascii="Garamond" w:hAnsi="Garamond" w:cs="Times New Roman"/>
                <w:iCs/>
              </w:rPr>
              <w:t xml:space="preserve">-driven </w:t>
            </w:r>
            <w:r w:rsidR="005E256E" w:rsidRPr="00713A47">
              <w:rPr>
                <w:rFonts w:ascii="Garamond" w:hAnsi="Garamond" w:cs="Times New Roman"/>
                <w:iCs/>
              </w:rPr>
              <w:t>innovat</w:t>
            </w:r>
            <w:r w:rsidR="005915B8" w:rsidRPr="00713A47">
              <w:rPr>
                <w:rFonts w:ascii="Garamond" w:hAnsi="Garamond" w:cs="Times New Roman"/>
                <w:iCs/>
              </w:rPr>
              <w:t xml:space="preserve">ions to the page. </w:t>
            </w:r>
            <w:r w:rsidR="00770416" w:rsidRPr="00713A47">
              <w:rPr>
                <w:rFonts w:ascii="Garamond" w:hAnsi="Garamond" w:cs="Times New Roman"/>
                <w:iCs/>
              </w:rPr>
              <w:t xml:space="preserve">The mark </w:t>
            </w:r>
            <w:r w:rsidR="0030222C" w:rsidRPr="00713A47">
              <w:rPr>
                <w:rFonts w:ascii="Garamond" w:hAnsi="Garamond" w:cs="Times New Roman"/>
                <w:iCs/>
              </w:rPr>
              <w:t xml:space="preserve">primarily </w:t>
            </w:r>
            <w:r w:rsidR="00770416" w:rsidRPr="00713A47">
              <w:rPr>
                <w:rFonts w:ascii="Garamond" w:hAnsi="Garamond" w:cs="Times New Roman"/>
                <w:iCs/>
              </w:rPr>
              <w:t>operates</w:t>
            </w:r>
            <w:r w:rsidRPr="00713A47">
              <w:rPr>
                <w:rFonts w:ascii="Garamond" w:hAnsi="Garamond" w:cs="Times New Roman"/>
                <w:iCs/>
              </w:rPr>
              <w:t xml:space="preserve"> </w:t>
            </w:r>
            <w:r w:rsidR="001D67E0" w:rsidRPr="00713A47">
              <w:rPr>
                <w:rFonts w:ascii="Garamond" w:hAnsi="Garamond" w:cs="Times New Roman"/>
                <w:iCs/>
              </w:rPr>
              <w:t xml:space="preserve">in </w:t>
            </w:r>
            <w:r w:rsidR="009D318F" w:rsidRPr="00713A47">
              <w:rPr>
                <w:rFonts w:ascii="Garamond" w:hAnsi="Garamond" w:cs="Times New Roman"/>
                <w:iCs/>
              </w:rPr>
              <w:t>four</w:t>
            </w:r>
            <w:r w:rsidR="001D67E0" w:rsidRPr="00713A47">
              <w:rPr>
                <w:rFonts w:ascii="Garamond" w:hAnsi="Garamond" w:cs="Times New Roman"/>
                <w:iCs/>
              </w:rPr>
              <w:t xml:space="preserve"> ways: </w:t>
            </w:r>
            <w:r w:rsidRPr="00713A47">
              <w:rPr>
                <w:rFonts w:ascii="Garamond" w:hAnsi="Garamond" w:cs="Times New Roman"/>
                <w:iCs/>
              </w:rPr>
              <w:t xml:space="preserve">as an outsider to the dominant mode of punctuating from the </w:t>
            </w:r>
            <w:r w:rsidR="00832E63" w:rsidRPr="00713A47">
              <w:rPr>
                <w:rFonts w:ascii="Garamond" w:hAnsi="Garamond" w:cs="Times New Roman"/>
                <w:iCs/>
              </w:rPr>
              <w:t>first</w:t>
            </w:r>
            <w:r w:rsidRPr="00713A47">
              <w:rPr>
                <w:rFonts w:ascii="Garamond" w:hAnsi="Garamond" w:cs="Times New Roman"/>
                <w:iCs/>
              </w:rPr>
              <w:t xml:space="preserve"> century </w:t>
            </w:r>
            <w:r w:rsidR="00107CF1" w:rsidRPr="00713A47">
              <w:rPr>
                <w:rFonts w:ascii="Garamond" w:hAnsi="Garamond" w:cs="Times New Roman"/>
                <w:iCs/>
              </w:rPr>
              <w:t xml:space="preserve">CE </w:t>
            </w:r>
            <w:r w:rsidR="00531903" w:rsidRPr="00713A47">
              <w:rPr>
                <w:rFonts w:ascii="Garamond" w:hAnsi="Garamond" w:cs="Times New Roman"/>
                <w:iCs/>
              </w:rPr>
              <w:t>to</w:t>
            </w:r>
            <w:r w:rsidR="00213075" w:rsidRPr="00713A47">
              <w:rPr>
                <w:rFonts w:ascii="Garamond" w:hAnsi="Garamond" w:cs="Times New Roman"/>
                <w:iCs/>
              </w:rPr>
              <w:t xml:space="preserve"> </w:t>
            </w:r>
            <w:r w:rsidRPr="00713A47">
              <w:rPr>
                <w:rFonts w:ascii="Garamond" w:hAnsi="Garamond" w:cs="Times New Roman"/>
                <w:iCs/>
              </w:rPr>
              <w:t xml:space="preserve">the </w:t>
            </w:r>
            <w:r w:rsidR="00832E63" w:rsidRPr="00713A47">
              <w:rPr>
                <w:rFonts w:ascii="Garamond" w:hAnsi="Garamond" w:cs="Times New Roman"/>
                <w:iCs/>
              </w:rPr>
              <w:t>ninth</w:t>
            </w:r>
            <w:r w:rsidR="00FA625A" w:rsidRPr="00713A47">
              <w:rPr>
                <w:rFonts w:ascii="Garamond" w:hAnsi="Garamond" w:cs="Times New Roman"/>
                <w:iCs/>
              </w:rPr>
              <w:t xml:space="preserve">; </w:t>
            </w:r>
            <w:r w:rsidRPr="00713A47">
              <w:rPr>
                <w:rFonts w:ascii="Garamond" w:hAnsi="Garamond" w:cs="Times New Roman"/>
                <w:iCs/>
              </w:rPr>
              <w:t xml:space="preserve">as the term </w:t>
            </w:r>
            <w:r w:rsidRPr="00713A47">
              <w:rPr>
                <w:rFonts w:ascii="Garamond" w:hAnsi="Garamond" w:cs="Times New Roman"/>
                <w:i/>
              </w:rPr>
              <w:t xml:space="preserve">virgula, </w:t>
            </w:r>
            <w:r w:rsidRPr="00713A47">
              <w:rPr>
                <w:rFonts w:ascii="Garamond" w:hAnsi="Garamond" w:cs="Times New Roman"/>
                <w:iCs/>
              </w:rPr>
              <w:t>a “stem” or “twig” describing the shapes of accents or critical signs in grammatical treatises</w:t>
            </w:r>
            <w:r w:rsidR="00FA625A" w:rsidRPr="00713A47">
              <w:rPr>
                <w:rFonts w:ascii="Garamond" w:hAnsi="Garamond" w:cs="Times New Roman"/>
                <w:iCs/>
              </w:rPr>
              <w:t>;</w:t>
            </w:r>
            <w:r w:rsidRPr="00713A47">
              <w:rPr>
                <w:rFonts w:ascii="Garamond" w:hAnsi="Garamond" w:cs="Times New Roman"/>
                <w:iCs/>
              </w:rPr>
              <w:t xml:space="preserve"> as</w:t>
            </w:r>
            <w:r w:rsidR="002B2979" w:rsidRPr="00713A47">
              <w:rPr>
                <w:rFonts w:ascii="Garamond" w:hAnsi="Garamond" w:cs="Times New Roman"/>
                <w:iCs/>
              </w:rPr>
              <w:t xml:space="preserve"> a</w:t>
            </w:r>
            <w:r w:rsidR="00B05747" w:rsidRPr="00713A47">
              <w:rPr>
                <w:rFonts w:ascii="Garamond" w:hAnsi="Garamond" w:cs="Times New Roman"/>
                <w:iCs/>
              </w:rPr>
              <w:t xml:space="preserve"> run-over mark</w:t>
            </w:r>
            <w:r w:rsidR="00165611" w:rsidRPr="00713A47">
              <w:rPr>
                <w:rFonts w:ascii="Garamond" w:hAnsi="Garamond" w:cs="Times New Roman"/>
                <w:iCs/>
              </w:rPr>
              <w:t xml:space="preserve"> </w:t>
            </w:r>
            <w:r w:rsidR="007E1C90" w:rsidRPr="00713A47">
              <w:rPr>
                <w:rFonts w:ascii="Garamond" w:hAnsi="Garamond" w:cs="Times New Roman"/>
                <w:iCs/>
              </w:rPr>
              <w:t xml:space="preserve">and byproduct of </w:t>
            </w:r>
            <w:r w:rsidR="00FF516C" w:rsidRPr="00713A47">
              <w:rPr>
                <w:rFonts w:ascii="Garamond" w:hAnsi="Garamond" w:cs="Times New Roman"/>
                <w:iCs/>
              </w:rPr>
              <w:t xml:space="preserve">the </w:t>
            </w:r>
            <w:r w:rsidR="006224A0" w:rsidRPr="00713A47">
              <w:rPr>
                <w:rFonts w:ascii="Garamond" w:hAnsi="Garamond" w:cs="Times New Roman"/>
                <w:iCs/>
              </w:rPr>
              <w:t xml:space="preserve">Irish preference for content over calligraphy </w:t>
            </w:r>
            <w:r w:rsidR="002848D0" w:rsidRPr="00713A47">
              <w:rPr>
                <w:rFonts w:ascii="Garamond" w:hAnsi="Garamond" w:cs="Times New Roman"/>
                <w:iCs/>
              </w:rPr>
              <w:t>when copying m</w:t>
            </w:r>
            <w:r w:rsidR="00575B4D" w:rsidRPr="00713A47">
              <w:rPr>
                <w:rFonts w:ascii="Garamond" w:hAnsi="Garamond" w:cs="Times New Roman"/>
                <w:iCs/>
              </w:rPr>
              <w:t xml:space="preserve">anuscripts </w:t>
            </w:r>
            <w:r w:rsidR="002848D0" w:rsidRPr="00713A47">
              <w:rPr>
                <w:rFonts w:ascii="Garamond" w:hAnsi="Garamond" w:cs="Times New Roman"/>
                <w:iCs/>
              </w:rPr>
              <w:t xml:space="preserve">for export </w:t>
            </w:r>
            <w:r w:rsidR="007E142B" w:rsidRPr="00713A47">
              <w:rPr>
                <w:rFonts w:ascii="Garamond" w:hAnsi="Garamond" w:cs="Times New Roman"/>
                <w:iCs/>
              </w:rPr>
              <w:t xml:space="preserve">in the eighth </w:t>
            </w:r>
            <w:r w:rsidR="0009363A" w:rsidRPr="00713A47">
              <w:rPr>
                <w:rFonts w:ascii="Garamond" w:hAnsi="Garamond" w:cs="Times New Roman"/>
                <w:iCs/>
              </w:rPr>
              <w:t xml:space="preserve">and ninth </w:t>
            </w:r>
            <w:r w:rsidR="007E142B" w:rsidRPr="00713A47">
              <w:rPr>
                <w:rFonts w:ascii="Garamond" w:hAnsi="Garamond" w:cs="Times New Roman"/>
                <w:iCs/>
              </w:rPr>
              <w:t xml:space="preserve">centuries; </w:t>
            </w:r>
            <w:r w:rsidR="009D318F" w:rsidRPr="00713A47">
              <w:rPr>
                <w:rFonts w:ascii="Garamond" w:hAnsi="Garamond" w:cs="Times New Roman"/>
                <w:iCs/>
              </w:rPr>
              <w:t xml:space="preserve">and </w:t>
            </w:r>
            <w:r w:rsidR="007E142B" w:rsidRPr="00713A47">
              <w:rPr>
                <w:rFonts w:ascii="Garamond" w:hAnsi="Garamond" w:cs="Times New Roman"/>
                <w:iCs/>
              </w:rPr>
              <w:t>as</w:t>
            </w:r>
            <w:r w:rsidRPr="00713A47">
              <w:rPr>
                <w:rFonts w:ascii="Garamond" w:hAnsi="Garamond" w:cs="Times New Roman"/>
                <w:iCs/>
              </w:rPr>
              <w:t xml:space="preserve"> a symbol perhaps descended from the acute accent and the neume </w:t>
            </w:r>
            <w:r w:rsidRPr="00713A47">
              <w:rPr>
                <w:rFonts w:ascii="Garamond" w:hAnsi="Garamond" w:cs="Times New Roman"/>
                <w:i/>
              </w:rPr>
              <w:t xml:space="preserve">virga </w:t>
            </w:r>
            <w:r w:rsidRPr="00713A47">
              <w:rPr>
                <w:rFonts w:ascii="Garamond" w:hAnsi="Garamond" w:cs="Times New Roman"/>
                <w:iCs/>
              </w:rPr>
              <w:t xml:space="preserve">in plainchant musical notation of the </w:t>
            </w:r>
            <w:r w:rsidR="00D424A5" w:rsidRPr="00713A47">
              <w:rPr>
                <w:rFonts w:ascii="Garamond" w:hAnsi="Garamond" w:cs="Times New Roman"/>
                <w:iCs/>
              </w:rPr>
              <w:t xml:space="preserve">ninth to </w:t>
            </w:r>
            <w:r w:rsidRPr="00713A47">
              <w:rPr>
                <w:rFonts w:ascii="Garamond" w:hAnsi="Garamond" w:cs="Times New Roman"/>
                <w:iCs/>
              </w:rPr>
              <w:t>eleventh centur</w:t>
            </w:r>
            <w:r w:rsidR="00D424A5" w:rsidRPr="00713A47">
              <w:rPr>
                <w:rFonts w:ascii="Garamond" w:hAnsi="Garamond" w:cs="Times New Roman"/>
                <w:iCs/>
              </w:rPr>
              <w:t>ies</w:t>
            </w:r>
            <w:r w:rsidRPr="00713A47">
              <w:rPr>
                <w:rFonts w:ascii="Garamond" w:hAnsi="Garamond" w:cs="Times New Roman"/>
                <w:iCs/>
              </w:rPr>
              <w:t>.</w:t>
            </w:r>
            <w:r w:rsidR="004C4CF5" w:rsidRPr="00713A47">
              <w:rPr>
                <w:rFonts w:ascii="Garamond" w:hAnsi="Garamond" w:cs="Times New Roman"/>
                <w:iCs/>
              </w:rPr>
              <w:t xml:space="preserve"> </w:t>
            </w:r>
            <w:r w:rsidR="00B47AD9" w:rsidRPr="00713A47">
              <w:rPr>
                <w:rFonts w:ascii="Garamond" w:hAnsi="Garamond"/>
                <w:iCs/>
              </w:rPr>
              <w:t xml:space="preserve">The </w:t>
            </w:r>
            <w:r w:rsidR="002457C7" w:rsidRPr="00713A47">
              <w:rPr>
                <w:rFonts w:ascii="Garamond" w:hAnsi="Garamond"/>
                <w:iCs/>
              </w:rPr>
              <w:t xml:space="preserve">history of the virgule reveals </w:t>
            </w:r>
            <w:r w:rsidR="00F75CCB" w:rsidRPr="00713A47">
              <w:rPr>
                <w:rFonts w:ascii="Garamond" w:hAnsi="Garamond"/>
                <w:iCs/>
              </w:rPr>
              <w:t>how the responsibilities once considered as acts of interpretation left to the reader became expectations for the appearance of texts placed upon the scribe.</w:t>
            </w:r>
          </w:p>
          <w:p w14:paraId="0437B1A8" w14:textId="77777777" w:rsidR="00832F4E" w:rsidRPr="00713A47" w:rsidRDefault="00832F4E" w:rsidP="00B766D1">
            <w:pPr>
              <w:spacing w:line="240" w:lineRule="auto"/>
              <w:rPr>
                <w:rFonts w:ascii="Garamond" w:hAnsi="Garamond"/>
                <w:bCs/>
              </w:rPr>
            </w:pPr>
          </w:p>
          <w:p w14:paraId="24F7E471" w14:textId="6C3D4986" w:rsidR="00B766D1" w:rsidRPr="00713A47" w:rsidRDefault="00700108" w:rsidP="00B766D1">
            <w:pPr>
              <w:spacing w:line="240" w:lineRule="auto"/>
              <w:rPr>
                <w:rFonts w:ascii="Garamond" w:hAnsi="Garamond"/>
                <w:b/>
              </w:rPr>
            </w:pPr>
            <w:r w:rsidRPr="00713A47">
              <w:rPr>
                <w:rFonts w:ascii="Garamond" w:hAnsi="Garamond"/>
                <w:b/>
              </w:rPr>
              <w:t xml:space="preserve">MA, </w:t>
            </w:r>
            <w:r w:rsidR="006B0ECE" w:rsidRPr="00713A47">
              <w:rPr>
                <w:rFonts w:ascii="Garamond" w:hAnsi="Garamond"/>
                <w:b/>
              </w:rPr>
              <w:t xml:space="preserve">2017                               </w:t>
            </w:r>
            <w:r w:rsidR="00560425" w:rsidRPr="00713A47">
              <w:rPr>
                <w:rFonts w:ascii="Garamond" w:hAnsi="Garamond"/>
                <w:b/>
              </w:rPr>
              <w:t xml:space="preserve"> </w:t>
            </w:r>
            <w:r w:rsidR="006B0ECE" w:rsidRPr="00713A47">
              <w:rPr>
                <w:rFonts w:ascii="Garamond" w:hAnsi="Garamond"/>
                <w:b/>
              </w:rPr>
              <w:t xml:space="preserve">         </w:t>
            </w:r>
            <w:r w:rsidR="00C153F7" w:rsidRPr="00713A47">
              <w:rPr>
                <w:rFonts w:ascii="Garamond" w:hAnsi="Garamond"/>
                <w:b/>
              </w:rPr>
              <w:t xml:space="preserve">              </w:t>
            </w:r>
            <w:r w:rsidR="00B13D75" w:rsidRPr="00713A47">
              <w:rPr>
                <w:rFonts w:ascii="Garamond" w:hAnsi="Garamond"/>
                <w:b/>
              </w:rPr>
              <w:t xml:space="preserve">                 </w:t>
            </w:r>
            <w:r w:rsidR="00BC15D5" w:rsidRPr="00713A47">
              <w:rPr>
                <w:rFonts w:ascii="Garamond" w:hAnsi="Garamond"/>
                <w:b/>
              </w:rPr>
              <w:t xml:space="preserve">        </w:t>
            </w:r>
            <w:r w:rsidR="00B13D75" w:rsidRPr="00713A47">
              <w:rPr>
                <w:rFonts w:ascii="Garamond" w:hAnsi="Garamond"/>
                <w:b/>
              </w:rPr>
              <w:t xml:space="preserve">                </w:t>
            </w:r>
            <w:r w:rsidR="006B0ECE" w:rsidRPr="00713A47">
              <w:rPr>
                <w:rFonts w:ascii="Garamond" w:hAnsi="Garamond"/>
                <w:b/>
              </w:rPr>
              <w:t xml:space="preserve">     </w:t>
            </w:r>
          </w:p>
          <w:p w14:paraId="2139446D" w14:textId="77777777" w:rsidR="00823883" w:rsidRPr="00713A47" w:rsidRDefault="00B13D75" w:rsidP="00B766D1">
            <w:pPr>
              <w:spacing w:line="240" w:lineRule="auto"/>
              <w:rPr>
                <w:rFonts w:ascii="Garamond" w:hAnsi="Garamond"/>
                <w:bCs/>
              </w:rPr>
            </w:pPr>
            <w:r w:rsidRPr="00713A47">
              <w:rPr>
                <w:rFonts w:ascii="Garamond" w:hAnsi="Garamond"/>
                <w:bCs/>
              </w:rPr>
              <w:t>English-Literature</w:t>
            </w:r>
          </w:p>
          <w:p w14:paraId="550394F2" w14:textId="2FB989BC" w:rsidR="00B766D1" w:rsidRPr="00713A47" w:rsidRDefault="00B13D75" w:rsidP="00B766D1">
            <w:pPr>
              <w:spacing w:line="240" w:lineRule="auto"/>
              <w:rPr>
                <w:rFonts w:ascii="Garamond" w:hAnsi="Garamond"/>
                <w:iCs/>
              </w:rPr>
            </w:pPr>
            <w:r w:rsidRPr="00713A47">
              <w:rPr>
                <w:rFonts w:ascii="Garamond" w:hAnsi="Garamond"/>
                <w:bCs/>
              </w:rPr>
              <w:t>English Department</w:t>
            </w:r>
            <w:r w:rsidR="00823883" w:rsidRPr="00713A47">
              <w:rPr>
                <w:rFonts w:ascii="Garamond" w:hAnsi="Garamond"/>
                <w:bCs/>
              </w:rPr>
              <w:t xml:space="preserve">, </w:t>
            </w:r>
            <w:r w:rsidR="00B766D1" w:rsidRPr="00713A47">
              <w:rPr>
                <w:rFonts w:ascii="Garamond" w:hAnsi="Garamond"/>
                <w:iCs/>
              </w:rPr>
              <w:t>Missouri State University, Springfield</w:t>
            </w:r>
            <w:r w:rsidR="00823883" w:rsidRPr="00713A47">
              <w:rPr>
                <w:rFonts w:ascii="Garamond" w:hAnsi="Garamond"/>
                <w:iCs/>
              </w:rPr>
              <w:t>, MO</w:t>
            </w:r>
          </w:p>
          <w:p w14:paraId="7BE5B6C1" w14:textId="04AC3B8E" w:rsidR="002E50AC" w:rsidRPr="00713A47" w:rsidRDefault="002E50AC" w:rsidP="002E50AC">
            <w:pPr>
              <w:spacing w:line="240" w:lineRule="auto"/>
              <w:rPr>
                <w:rFonts w:ascii="Garamond" w:hAnsi="Garamond"/>
                <w:iCs/>
              </w:rPr>
            </w:pPr>
            <w:r w:rsidRPr="00713A47">
              <w:rPr>
                <w:rFonts w:ascii="Garamond" w:hAnsi="Garamond"/>
                <w:iCs/>
              </w:rPr>
              <w:t xml:space="preserve">Thesis: </w:t>
            </w:r>
            <w:r w:rsidR="006C2255" w:rsidRPr="00713A47">
              <w:rPr>
                <w:rFonts w:ascii="Garamond" w:hAnsi="Garamond"/>
                <w:iCs/>
              </w:rPr>
              <w:t>“</w:t>
            </w:r>
            <w:r w:rsidRPr="00713A47">
              <w:rPr>
                <w:rFonts w:ascii="Garamond" w:hAnsi="Garamond"/>
                <w:iCs/>
              </w:rPr>
              <w:t xml:space="preserve">Breaking Expectations: Deviations </w:t>
            </w:r>
            <w:r w:rsidR="00EC2EA8" w:rsidRPr="00713A47">
              <w:rPr>
                <w:rFonts w:ascii="Garamond" w:hAnsi="Garamond"/>
                <w:iCs/>
              </w:rPr>
              <w:t>f</w:t>
            </w:r>
            <w:r w:rsidRPr="00713A47">
              <w:rPr>
                <w:rFonts w:ascii="Garamond" w:hAnsi="Garamond"/>
                <w:iCs/>
              </w:rPr>
              <w:t xml:space="preserve">rom Genre, Gender, and Social Order in </w:t>
            </w:r>
            <w:r w:rsidR="006C2255" w:rsidRPr="00713A47">
              <w:rPr>
                <w:rFonts w:ascii="Garamond" w:hAnsi="Garamond"/>
                <w:iCs/>
              </w:rPr>
              <w:t>t</w:t>
            </w:r>
            <w:r w:rsidRPr="00713A47">
              <w:rPr>
                <w:rFonts w:ascii="Garamond" w:hAnsi="Garamond"/>
                <w:iCs/>
              </w:rPr>
              <w:t xml:space="preserve">he Clerk’s and </w:t>
            </w:r>
            <w:r w:rsidR="006C2255" w:rsidRPr="00713A47">
              <w:rPr>
                <w:rFonts w:ascii="Garamond" w:hAnsi="Garamond"/>
                <w:iCs/>
              </w:rPr>
              <w:t>t</w:t>
            </w:r>
            <w:r w:rsidRPr="00713A47">
              <w:rPr>
                <w:rFonts w:ascii="Garamond" w:hAnsi="Garamond"/>
                <w:iCs/>
              </w:rPr>
              <w:t>he Merchant’s Tales</w:t>
            </w:r>
            <w:r w:rsidR="006C2255" w:rsidRPr="00713A47">
              <w:rPr>
                <w:rFonts w:ascii="Garamond" w:hAnsi="Garamond"/>
                <w:iCs/>
              </w:rPr>
              <w:t>”</w:t>
            </w:r>
          </w:p>
          <w:p w14:paraId="2C4DF3BA" w14:textId="5D5529CC" w:rsidR="00B766D1" w:rsidRPr="00713A47" w:rsidRDefault="00B766D1" w:rsidP="00B766D1">
            <w:pPr>
              <w:spacing w:line="240" w:lineRule="auto"/>
              <w:rPr>
                <w:rFonts w:ascii="Garamond" w:hAnsi="Garamond"/>
              </w:rPr>
            </w:pPr>
          </w:p>
          <w:p w14:paraId="77940ACB" w14:textId="360A998C" w:rsidR="005E723B" w:rsidRPr="00713A47" w:rsidRDefault="00700108" w:rsidP="00B766D1">
            <w:pPr>
              <w:spacing w:line="240" w:lineRule="auto"/>
              <w:rPr>
                <w:rFonts w:ascii="Garamond" w:hAnsi="Garamond"/>
                <w:b/>
              </w:rPr>
            </w:pPr>
            <w:r w:rsidRPr="00713A47">
              <w:rPr>
                <w:rFonts w:ascii="Garamond" w:hAnsi="Garamond"/>
                <w:b/>
              </w:rPr>
              <w:t xml:space="preserve">BA, </w:t>
            </w:r>
            <w:r w:rsidR="006B0ECE" w:rsidRPr="00713A47">
              <w:rPr>
                <w:rFonts w:ascii="Garamond" w:hAnsi="Garamond"/>
                <w:b/>
              </w:rPr>
              <w:t xml:space="preserve">2015                                     </w:t>
            </w:r>
            <w:r w:rsidR="00560425" w:rsidRPr="00713A47">
              <w:rPr>
                <w:rFonts w:ascii="Garamond" w:hAnsi="Garamond"/>
                <w:b/>
              </w:rPr>
              <w:t xml:space="preserve"> </w:t>
            </w:r>
            <w:r w:rsidR="006B0ECE" w:rsidRPr="00713A47">
              <w:rPr>
                <w:rFonts w:ascii="Garamond" w:hAnsi="Garamond"/>
                <w:b/>
              </w:rPr>
              <w:t xml:space="preserve">  </w:t>
            </w:r>
            <w:r w:rsidR="00AA24FD" w:rsidRPr="00713A47">
              <w:rPr>
                <w:rFonts w:ascii="Garamond" w:hAnsi="Garamond"/>
                <w:b/>
              </w:rPr>
              <w:t xml:space="preserve">                               </w:t>
            </w:r>
            <w:r w:rsidR="006B0ECE" w:rsidRPr="00713A47">
              <w:rPr>
                <w:rFonts w:ascii="Garamond" w:hAnsi="Garamond"/>
                <w:b/>
              </w:rPr>
              <w:t xml:space="preserve">  </w:t>
            </w:r>
            <w:r w:rsidR="005E723B" w:rsidRPr="00713A47">
              <w:rPr>
                <w:rFonts w:ascii="Garamond" w:hAnsi="Garamond"/>
                <w:b/>
              </w:rPr>
              <w:t xml:space="preserve">      </w:t>
            </w:r>
            <w:r w:rsidR="00BC15D5" w:rsidRPr="00713A47">
              <w:rPr>
                <w:rFonts w:ascii="Garamond" w:hAnsi="Garamond"/>
                <w:b/>
              </w:rPr>
              <w:t xml:space="preserve">        </w:t>
            </w:r>
            <w:r w:rsidR="005E723B" w:rsidRPr="00713A47">
              <w:rPr>
                <w:rFonts w:ascii="Garamond" w:hAnsi="Garamond"/>
                <w:b/>
              </w:rPr>
              <w:t xml:space="preserve">               </w:t>
            </w:r>
          </w:p>
          <w:p w14:paraId="655D895B" w14:textId="588E02F6" w:rsidR="00823883" w:rsidRPr="00713A47" w:rsidRDefault="00B766D1" w:rsidP="00B766D1">
            <w:pPr>
              <w:spacing w:line="240" w:lineRule="auto"/>
              <w:rPr>
                <w:rFonts w:ascii="Garamond" w:hAnsi="Garamond"/>
                <w:bCs/>
              </w:rPr>
            </w:pPr>
            <w:r w:rsidRPr="00713A47">
              <w:rPr>
                <w:rFonts w:ascii="Garamond" w:hAnsi="Garamond"/>
                <w:bCs/>
              </w:rPr>
              <w:t>Literature</w:t>
            </w:r>
            <w:r w:rsidR="005E723B" w:rsidRPr="00713A47">
              <w:rPr>
                <w:rFonts w:ascii="Garamond" w:hAnsi="Garamond"/>
                <w:bCs/>
              </w:rPr>
              <w:t xml:space="preserve">, Linguistics </w:t>
            </w:r>
            <w:r w:rsidR="00C83E23" w:rsidRPr="00713A47">
              <w:rPr>
                <w:rFonts w:ascii="Garamond" w:hAnsi="Garamond"/>
                <w:bCs/>
              </w:rPr>
              <w:t>M</w:t>
            </w:r>
            <w:r w:rsidR="005E723B" w:rsidRPr="00713A47">
              <w:rPr>
                <w:rFonts w:ascii="Garamond" w:hAnsi="Garamond"/>
                <w:bCs/>
              </w:rPr>
              <w:t>inor</w:t>
            </w:r>
            <w:r w:rsidR="00823883" w:rsidRPr="00713A47">
              <w:rPr>
                <w:rFonts w:ascii="Garamond" w:hAnsi="Garamond"/>
                <w:bCs/>
              </w:rPr>
              <w:t xml:space="preserve"> </w:t>
            </w:r>
          </w:p>
          <w:p w14:paraId="7288F9E0" w14:textId="77777777" w:rsidR="00B766D1" w:rsidRPr="00713A47" w:rsidRDefault="005E723B" w:rsidP="00823883">
            <w:pPr>
              <w:spacing w:line="240" w:lineRule="auto"/>
              <w:rPr>
                <w:rFonts w:ascii="Garamond" w:hAnsi="Garamond"/>
                <w:iCs/>
              </w:rPr>
            </w:pPr>
            <w:r w:rsidRPr="00713A47">
              <w:rPr>
                <w:rFonts w:ascii="Garamond" w:hAnsi="Garamond"/>
                <w:bCs/>
              </w:rPr>
              <w:t>English Department</w:t>
            </w:r>
            <w:r w:rsidR="00823883" w:rsidRPr="00713A47">
              <w:rPr>
                <w:rFonts w:ascii="Garamond" w:hAnsi="Garamond"/>
                <w:bCs/>
              </w:rPr>
              <w:t xml:space="preserve">, </w:t>
            </w:r>
            <w:r w:rsidR="00B766D1" w:rsidRPr="00713A47">
              <w:rPr>
                <w:rFonts w:ascii="Garamond" w:hAnsi="Garamond"/>
                <w:iCs/>
              </w:rPr>
              <w:t>Missouri State University, Springfield</w:t>
            </w:r>
            <w:r w:rsidR="00823883" w:rsidRPr="00713A47">
              <w:rPr>
                <w:rFonts w:ascii="Garamond" w:hAnsi="Garamond"/>
                <w:iCs/>
              </w:rPr>
              <w:t>, MO</w:t>
            </w:r>
          </w:p>
          <w:p w14:paraId="4270FCFF" w14:textId="16E1E132" w:rsidR="00823883" w:rsidRPr="00713A47" w:rsidRDefault="00823883" w:rsidP="00823883">
            <w:pPr>
              <w:spacing w:line="240" w:lineRule="auto"/>
              <w:rPr>
                <w:rFonts w:ascii="Garamond" w:hAnsi="Garamond"/>
                <w:iCs/>
              </w:rPr>
            </w:pPr>
          </w:p>
        </w:tc>
      </w:tr>
      <w:tr w:rsidR="00C351F0" w:rsidRPr="00713A47" w14:paraId="0C35C7B9" w14:textId="77777777" w:rsidTr="00E0238B">
        <w:tc>
          <w:tcPr>
            <w:tcW w:w="2155" w:type="dxa"/>
          </w:tcPr>
          <w:p w14:paraId="14F8BED8" w14:textId="052F2FB1" w:rsidR="00C351F0" w:rsidRPr="00713A47" w:rsidRDefault="00C351F0" w:rsidP="00C351F0">
            <w:pPr>
              <w:rPr>
                <w:rFonts w:ascii="Garamond" w:hAnsi="Garamond"/>
              </w:rPr>
            </w:pPr>
            <w:r w:rsidRPr="00713A47">
              <w:rPr>
                <w:rFonts w:ascii="Garamond" w:hAnsi="Garamond"/>
              </w:rPr>
              <w:t>PUBLICATIONS</w:t>
            </w:r>
          </w:p>
        </w:tc>
        <w:tc>
          <w:tcPr>
            <w:tcW w:w="7105" w:type="dxa"/>
          </w:tcPr>
          <w:p w14:paraId="43923279" w14:textId="05632273" w:rsidR="00622AAB" w:rsidRPr="00713A47" w:rsidRDefault="00C35873" w:rsidP="00C351F0">
            <w:pPr>
              <w:spacing w:line="240" w:lineRule="auto"/>
              <w:rPr>
                <w:rFonts w:ascii="Garamond" w:hAnsi="Garamond"/>
                <w:b/>
                <w:bCs/>
              </w:rPr>
            </w:pPr>
            <w:r w:rsidRPr="00713A47">
              <w:rPr>
                <w:rFonts w:ascii="Garamond" w:hAnsi="Garamond"/>
                <w:b/>
                <w:bCs/>
              </w:rPr>
              <w:t xml:space="preserve">Manuscripts </w:t>
            </w:r>
            <w:r w:rsidR="005252C5" w:rsidRPr="00713A47">
              <w:rPr>
                <w:rFonts w:ascii="Garamond" w:hAnsi="Garamond"/>
                <w:b/>
                <w:bCs/>
              </w:rPr>
              <w:t>U</w:t>
            </w:r>
            <w:r w:rsidR="001612CE" w:rsidRPr="00713A47">
              <w:rPr>
                <w:rFonts w:ascii="Garamond" w:hAnsi="Garamond"/>
                <w:b/>
                <w:bCs/>
              </w:rPr>
              <w:t>nder Review</w:t>
            </w:r>
            <w:r w:rsidRPr="00713A47">
              <w:rPr>
                <w:rFonts w:ascii="Garamond" w:hAnsi="Garamond"/>
                <w:b/>
                <w:bCs/>
              </w:rPr>
              <w:t xml:space="preserve"> </w:t>
            </w:r>
          </w:p>
          <w:p w14:paraId="42162AE2" w14:textId="2410D862" w:rsidR="00AA6D0B" w:rsidRPr="00713A47" w:rsidRDefault="00687199" w:rsidP="00AA6D0B">
            <w:pPr>
              <w:spacing w:line="240" w:lineRule="auto"/>
              <w:rPr>
                <w:rFonts w:ascii="Garamond" w:hAnsi="Garamond"/>
              </w:rPr>
            </w:pPr>
            <w:r w:rsidRPr="00713A47">
              <w:rPr>
                <w:rFonts w:ascii="Garamond" w:hAnsi="Garamond"/>
                <w:bCs/>
              </w:rPr>
              <w:t xml:space="preserve">“‘Under this Yok of Mariage Ybounde:’ Aristocratic Husbands and Authoritative Wives in the Merchant’s Tale.” </w:t>
            </w:r>
            <w:r w:rsidR="00AA6D0B" w:rsidRPr="00713A47">
              <w:rPr>
                <w:rFonts w:ascii="Garamond" w:hAnsi="Garamond"/>
                <w:bCs/>
                <w:i/>
                <w:iCs/>
              </w:rPr>
              <w:t>Journal of the Midwest Modern Language Association</w:t>
            </w:r>
            <w:r w:rsidR="00627D72" w:rsidRPr="00713A47">
              <w:rPr>
                <w:rFonts w:ascii="Garamond" w:hAnsi="Garamond"/>
                <w:bCs/>
                <w:i/>
                <w:iCs/>
              </w:rPr>
              <w:t>.</w:t>
            </w:r>
          </w:p>
          <w:p w14:paraId="557CF18E" w14:textId="1A937261" w:rsidR="007108F9" w:rsidRDefault="007108F9" w:rsidP="007108F9">
            <w:pPr>
              <w:spacing w:line="240" w:lineRule="auto"/>
              <w:rPr>
                <w:rFonts w:ascii="Garamond" w:hAnsi="Garamond"/>
              </w:rPr>
            </w:pPr>
          </w:p>
          <w:p w14:paraId="2597A6B7" w14:textId="77777777" w:rsidR="00394C71" w:rsidRPr="00713A47" w:rsidRDefault="00394C71" w:rsidP="007108F9">
            <w:pPr>
              <w:spacing w:line="240" w:lineRule="auto"/>
              <w:rPr>
                <w:rFonts w:ascii="Garamond" w:hAnsi="Garamond"/>
              </w:rPr>
            </w:pPr>
          </w:p>
          <w:p w14:paraId="606BE754" w14:textId="1136F452" w:rsidR="00C468DC" w:rsidRPr="00713A47" w:rsidRDefault="00C468DC" w:rsidP="007108F9">
            <w:pPr>
              <w:spacing w:line="240" w:lineRule="auto"/>
              <w:rPr>
                <w:rFonts w:ascii="Garamond" w:hAnsi="Garamond"/>
                <w:b/>
                <w:bCs/>
              </w:rPr>
            </w:pPr>
            <w:r w:rsidRPr="00713A47">
              <w:rPr>
                <w:rFonts w:ascii="Garamond" w:hAnsi="Garamond"/>
                <w:b/>
                <w:bCs/>
              </w:rPr>
              <w:lastRenderedPageBreak/>
              <w:t>Manuscripts in Preparation</w:t>
            </w:r>
          </w:p>
          <w:p w14:paraId="64B4013C" w14:textId="47BB9DE2" w:rsidR="00C351F0" w:rsidRPr="00713A47" w:rsidRDefault="001B5D70" w:rsidP="00C351F0">
            <w:pPr>
              <w:spacing w:line="240" w:lineRule="auto"/>
              <w:rPr>
                <w:rFonts w:ascii="Garamond" w:hAnsi="Garamond"/>
              </w:rPr>
            </w:pPr>
            <w:r w:rsidRPr="00713A47">
              <w:rPr>
                <w:rFonts w:ascii="Garamond" w:hAnsi="Garamond"/>
              </w:rPr>
              <w:t>“</w:t>
            </w:r>
            <w:r w:rsidR="00A510F0" w:rsidRPr="00713A47">
              <w:rPr>
                <w:rFonts w:ascii="Garamond" w:hAnsi="Garamond"/>
              </w:rPr>
              <w:t>Reading Unseparated Text</w:t>
            </w:r>
            <w:r w:rsidR="003B0B8E" w:rsidRPr="00713A47">
              <w:rPr>
                <w:rFonts w:ascii="Garamond" w:hAnsi="Garamond"/>
              </w:rPr>
              <w:t xml:space="preserve">: </w:t>
            </w:r>
            <w:r w:rsidR="00C04750" w:rsidRPr="00713A47">
              <w:rPr>
                <w:rFonts w:ascii="Garamond" w:hAnsi="Garamond"/>
                <w:i/>
                <w:iCs/>
              </w:rPr>
              <w:t>Distinctiones</w:t>
            </w:r>
            <w:r w:rsidR="00C04750" w:rsidRPr="00713A47">
              <w:rPr>
                <w:rFonts w:ascii="Garamond" w:hAnsi="Garamond"/>
              </w:rPr>
              <w:t xml:space="preserve"> in First- to Seventh-Century Grammars &amp; Carolingian-Period Codices</w:t>
            </w:r>
            <w:r w:rsidR="00F55E4E" w:rsidRPr="00713A47">
              <w:rPr>
                <w:rFonts w:ascii="Garamond" w:hAnsi="Garamond"/>
              </w:rPr>
              <w:t>.</w:t>
            </w:r>
            <w:r w:rsidR="00731D70" w:rsidRPr="00713A47">
              <w:rPr>
                <w:rFonts w:ascii="Garamond" w:hAnsi="Garamond"/>
              </w:rPr>
              <w:t>”</w:t>
            </w:r>
          </w:p>
          <w:p w14:paraId="25BE2FA0" w14:textId="77777777" w:rsidR="00C351F0" w:rsidRPr="00713A47" w:rsidRDefault="00C351F0" w:rsidP="00AA6D0B">
            <w:pPr>
              <w:spacing w:line="240" w:lineRule="auto"/>
              <w:rPr>
                <w:rFonts w:ascii="Garamond" w:hAnsi="Garamond"/>
                <w:b/>
              </w:rPr>
            </w:pPr>
          </w:p>
        </w:tc>
      </w:tr>
      <w:tr w:rsidR="00061999" w:rsidRPr="00713A47" w14:paraId="17ECB398" w14:textId="77777777" w:rsidTr="00E0238B">
        <w:tc>
          <w:tcPr>
            <w:tcW w:w="2155" w:type="dxa"/>
          </w:tcPr>
          <w:p w14:paraId="6CDAEECB" w14:textId="7CBF92A6" w:rsidR="00061999" w:rsidRPr="00713A47" w:rsidRDefault="00061999" w:rsidP="00061999">
            <w:pPr>
              <w:spacing w:line="240" w:lineRule="auto"/>
              <w:rPr>
                <w:rFonts w:ascii="Garamond" w:hAnsi="Garamond"/>
              </w:rPr>
            </w:pPr>
            <w:r w:rsidRPr="00713A47">
              <w:rPr>
                <w:rFonts w:ascii="Garamond" w:hAnsi="Garamond"/>
              </w:rPr>
              <w:lastRenderedPageBreak/>
              <w:t>AWARDS</w:t>
            </w:r>
            <w:r w:rsidR="00176F5B" w:rsidRPr="00713A47">
              <w:rPr>
                <w:rFonts w:ascii="Garamond" w:hAnsi="Garamond"/>
              </w:rPr>
              <w:t xml:space="preserve"> &amp; FELLOWSHIPS</w:t>
            </w:r>
          </w:p>
        </w:tc>
        <w:tc>
          <w:tcPr>
            <w:tcW w:w="7105" w:type="dxa"/>
          </w:tcPr>
          <w:p w14:paraId="1AC8E236" w14:textId="69BA44EB" w:rsidR="00061999" w:rsidRPr="00713A47" w:rsidRDefault="00061999" w:rsidP="00061999">
            <w:pPr>
              <w:spacing w:line="240" w:lineRule="auto"/>
              <w:rPr>
                <w:rFonts w:ascii="Garamond" w:hAnsi="Garamond"/>
              </w:rPr>
            </w:pPr>
            <w:r w:rsidRPr="00713A47">
              <w:rPr>
                <w:rFonts w:ascii="Garamond" w:hAnsi="Garamond"/>
              </w:rPr>
              <w:t>2021-2022</w:t>
            </w:r>
            <w:r w:rsidR="0017518D" w:rsidRPr="00713A47">
              <w:rPr>
                <w:rFonts w:ascii="Garamond" w:hAnsi="Garamond"/>
              </w:rPr>
              <w:t xml:space="preserve">, </w:t>
            </w:r>
            <w:r w:rsidRPr="00713A47">
              <w:rPr>
                <w:rFonts w:ascii="Garamond" w:hAnsi="Garamond"/>
              </w:rPr>
              <w:t>English Department Dissertation Fellowship</w:t>
            </w:r>
            <w:r w:rsidR="000967E0" w:rsidRPr="00713A47">
              <w:rPr>
                <w:rFonts w:ascii="Garamond" w:hAnsi="Garamond"/>
              </w:rPr>
              <w:t>,</w:t>
            </w:r>
            <w:r w:rsidR="003767EF" w:rsidRPr="00713A47">
              <w:rPr>
                <w:rFonts w:ascii="Garamond" w:hAnsi="Garamond"/>
              </w:rPr>
              <w:t xml:space="preserve"> U</w:t>
            </w:r>
            <w:r w:rsidR="000967E0" w:rsidRPr="00713A47">
              <w:rPr>
                <w:rFonts w:ascii="Garamond" w:hAnsi="Garamond"/>
              </w:rPr>
              <w:t>niversity of Oklahoma</w:t>
            </w:r>
          </w:p>
          <w:p w14:paraId="29F2C968" w14:textId="77777777" w:rsidR="00627D72" w:rsidRPr="00713A47" w:rsidRDefault="00627D72" w:rsidP="00061999">
            <w:pPr>
              <w:spacing w:line="240" w:lineRule="auto"/>
              <w:rPr>
                <w:rFonts w:ascii="Garamond" w:hAnsi="Garamond"/>
              </w:rPr>
            </w:pPr>
          </w:p>
          <w:p w14:paraId="51BB6C26" w14:textId="77777777" w:rsidR="00627D72" w:rsidRPr="00713A47" w:rsidRDefault="00061999" w:rsidP="00061999">
            <w:pPr>
              <w:spacing w:line="240" w:lineRule="auto"/>
              <w:rPr>
                <w:rFonts w:ascii="Garamond" w:hAnsi="Garamond"/>
              </w:rPr>
            </w:pPr>
            <w:r w:rsidRPr="00713A47">
              <w:rPr>
                <w:rFonts w:ascii="Garamond" w:hAnsi="Garamond"/>
              </w:rPr>
              <w:t>2021</w:t>
            </w:r>
            <w:r w:rsidR="0017518D" w:rsidRPr="00713A47">
              <w:rPr>
                <w:rFonts w:ascii="Garamond" w:hAnsi="Garamond"/>
              </w:rPr>
              <w:t>,</w:t>
            </w:r>
            <w:r w:rsidR="0017518D" w:rsidRPr="00713A47">
              <w:rPr>
                <w:rFonts w:ascii="Garamond" w:hAnsi="Garamond"/>
                <w:b/>
                <w:bCs/>
              </w:rPr>
              <w:t xml:space="preserve"> </w:t>
            </w:r>
            <w:r w:rsidRPr="00713A47">
              <w:rPr>
                <w:rFonts w:ascii="Garamond" w:hAnsi="Garamond"/>
              </w:rPr>
              <w:t>Derdeyn-CMRS Travel Scholarship</w:t>
            </w:r>
            <w:r w:rsidR="000967E0" w:rsidRPr="00713A47">
              <w:rPr>
                <w:rFonts w:ascii="Garamond" w:hAnsi="Garamond"/>
              </w:rPr>
              <w:t>,</w:t>
            </w:r>
            <w:r w:rsidR="00944A6B" w:rsidRPr="00713A47">
              <w:rPr>
                <w:rFonts w:ascii="Garamond" w:hAnsi="Garamond"/>
              </w:rPr>
              <w:t xml:space="preserve"> </w:t>
            </w:r>
            <w:r w:rsidR="000967E0" w:rsidRPr="00713A47">
              <w:rPr>
                <w:rFonts w:ascii="Garamond" w:hAnsi="Garamond"/>
              </w:rPr>
              <w:t xml:space="preserve">University of Oklahoma    </w:t>
            </w:r>
          </w:p>
          <w:p w14:paraId="08AEB840" w14:textId="6225730C" w:rsidR="000967E0" w:rsidRPr="00713A47" w:rsidRDefault="000967E0" w:rsidP="00061999">
            <w:pPr>
              <w:spacing w:line="240" w:lineRule="auto"/>
              <w:rPr>
                <w:rFonts w:ascii="Garamond" w:hAnsi="Garamond"/>
              </w:rPr>
            </w:pPr>
            <w:r w:rsidRPr="00713A47">
              <w:rPr>
                <w:rFonts w:ascii="Garamond" w:hAnsi="Garamond"/>
              </w:rPr>
              <w:t xml:space="preserve">                        </w:t>
            </w:r>
          </w:p>
          <w:p w14:paraId="568C2FCF" w14:textId="1E30D103" w:rsidR="00944A6B" w:rsidRPr="00713A47" w:rsidRDefault="00061999" w:rsidP="00944A6B">
            <w:pPr>
              <w:spacing w:line="240" w:lineRule="auto"/>
              <w:rPr>
                <w:rFonts w:ascii="Garamond" w:hAnsi="Garamond"/>
              </w:rPr>
            </w:pPr>
            <w:r w:rsidRPr="00713A47">
              <w:rPr>
                <w:rFonts w:ascii="Garamond" w:hAnsi="Garamond"/>
              </w:rPr>
              <w:t>2019</w:t>
            </w:r>
            <w:r w:rsidR="0017518D" w:rsidRPr="00713A47">
              <w:rPr>
                <w:rFonts w:ascii="Garamond" w:hAnsi="Garamond"/>
              </w:rPr>
              <w:t xml:space="preserve">, </w:t>
            </w:r>
            <w:r w:rsidRPr="00713A47">
              <w:rPr>
                <w:rFonts w:ascii="Garamond" w:hAnsi="Garamond"/>
              </w:rPr>
              <w:t>English Department Graduate Student Travel Grant</w:t>
            </w:r>
            <w:r w:rsidR="000967E0" w:rsidRPr="00713A47">
              <w:rPr>
                <w:rFonts w:ascii="Garamond" w:hAnsi="Garamond"/>
              </w:rPr>
              <w:t>,</w:t>
            </w:r>
            <w:r w:rsidR="003767EF" w:rsidRPr="00713A47">
              <w:rPr>
                <w:rFonts w:ascii="Garamond" w:hAnsi="Garamond"/>
              </w:rPr>
              <w:t xml:space="preserve"> </w:t>
            </w:r>
            <w:r w:rsidR="00944A6B" w:rsidRPr="00713A47">
              <w:rPr>
                <w:rFonts w:ascii="Garamond" w:hAnsi="Garamond"/>
              </w:rPr>
              <w:t xml:space="preserve">University of Oklahoma                            </w:t>
            </w:r>
          </w:p>
          <w:p w14:paraId="51CF2672" w14:textId="77777777" w:rsidR="00627D72" w:rsidRPr="00713A47" w:rsidRDefault="00627D72" w:rsidP="00944A6B">
            <w:pPr>
              <w:spacing w:line="240" w:lineRule="auto"/>
              <w:rPr>
                <w:rFonts w:ascii="Garamond" w:hAnsi="Garamond"/>
              </w:rPr>
            </w:pPr>
          </w:p>
          <w:p w14:paraId="6E5C332B" w14:textId="77777777" w:rsidR="00627D72" w:rsidRPr="00713A47" w:rsidRDefault="00061999" w:rsidP="00061999">
            <w:pPr>
              <w:spacing w:line="240" w:lineRule="auto"/>
              <w:rPr>
                <w:rFonts w:ascii="Garamond" w:hAnsi="Garamond"/>
              </w:rPr>
            </w:pPr>
            <w:r w:rsidRPr="00713A47">
              <w:rPr>
                <w:rFonts w:ascii="Garamond" w:hAnsi="Garamond"/>
              </w:rPr>
              <w:t>2019</w:t>
            </w:r>
            <w:r w:rsidR="0017518D" w:rsidRPr="00713A47">
              <w:rPr>
                <w:rFonts w:ascii="Garamond" w:hAnsi="Garamond"/>
              </w:rPr>
              <w:t xml:space="preserve">, </w:t>
            </w:r>
            <w:r w:rsidRPr="00713A47">
              <w:rPr>
                <w:rFonts w:ascii="Garamond" w:hAnsi="Garamond"/>
              </w:rPr>
              <w:t>College of Arts &amp; Sciences Student Travel Assistance Program</w:t>
            </w:r>
            <w:r w:rsidR="00944A6B" w:rsidRPr="00713A47">
              <w:rPr>
                <w:rFonts w:ascii="Garamond" w:hAnsi="Garamond"/>
              </w:rPr>
              <w:t>,</w:t>
            </w:r>
            <w:r w:rsidR="002904E4" w:rsidRPr="00713A47">
              <w:rPr>
                <w:rFonts w:ascii="Garamond" w:hAnsi="Garamond"/>
              </w:rPr>
              <w:t xml:space="preserve"> </w:t>
            </w:r>
            <w:r w:rsidR="00944A6B" w:rsidRPr="00713A47">
              <w:rPr>
                <w:rFonts w:ascii="Garamond" w:hAnsi="Garamond"/>
              </w:rPr>
              <w:t xml:space="preserve">University of Oklahoma        </w:t>
            </w:r>
          </w:p>
          <w:p w14:paraId="30B7B1EE" w14:textId="1302D2C3" w:rsidR="00944A6B" w:rsidRPr="00713A47" w:rsidRDefault="00944A6B" w:rsidP="00061999">
            <w:pPr>
              <w:spacing w:line="240" w:lineRule="auto"/>
              <w:rPr>
                <w:rFonts w:ascii="Garamond" w:hAnsi="Garamond"/>
              </w:rPr>
            </w:pPr>
            <w:r w:rsidRPr="00713A47">
              <w:rPr>
                <w:rFonts w:ascii="Garamond" w:hAnsi="Garamond"/>
              </w:rPr>
              <w:t xml:space="preserve">                    </w:t>
            </w:r>
          </w:p>
          <w:p w14:paraId="693F7621" w14:textId="6223D887" w:rsidR="00061999" w:rsidRPr="00713A47" w:rsidRDefault="00061999" w:rsidP="00061999">
            <w:pPr>
              <w:spacing w:line="240" w:lineRule="auto"/>
              <w:rPr>
                <w:rFonts w:ascii="Garamond" w:hAnsi="Garamond"/>
              </w:rPr>
            </w:pPr>
            <w:r w:rsidRPr="00713A47">
              <w:rPr>
                <w:rFonts w:ascii="Garamond" w:hAnsi="Garamond"/>
              </w:rPr>
              <w:t>2017</w:t>
            </w:r>
            <w:r w:rsidR="009276C9" w:rsidRPr="00713A47">
              <w:rPr>
                <w:rFonts w:ascii="Garamond" w:hAnsi="Garamond"/>
              </w:rPr>
              <w:t xml:space="preserve">, </w:t>
            </w:r>
            <w:r w:rsidRPr="00713A47">
              <w:rPr>
                <w:rFonts w:ascii="Garamond" w:hAnsi="Garamond"/>
              </w:rPr>
              <w:t xml:space="preserve">Rudolph C. </w:t>
            </w:r>
            <w:proofErr w:type="spellStart"/>
            <w:r w:rsidRPr="00713A47">
              <w:rPr>
                <w:rFonts w:ascii="Garamond" w:hAnsi="Garamond"/>
              </w:rPr>
              <w:t>Bambas</w:t>
            </w:r>
            <w:proofErr w:type="spellEnd"/>
            <w:r w:rsidRPr="00713A47">
              <w:rPr>
                <w:rFonts w:ascii="Garamond" w:hAnsi="Garamond"/>
              </w:rPr>
              <w:t xml:space="preserve"> Memorial Scholarship</w:t>
            </w:r>
            <w:r w:rsidR="00944A6B" w:rsidRPr="00713A47">
              <w:rPr>
                <w:rFonts w:ascii="Garamond" w:hAnsi="Garamond"/>
              </w:rPr>
              <w:t>,</w:t>
            </w:r>
            <w:r w:rsidR="002904E4" w:rsidRPr="00713A47">
              <w:rPr>
                <w:rFonts w:ascii="Garamond" w:hAnsi="Garamond"/>
              </w:rPr>
              <w:t xml:space="preserve"> </w:t>
            </w:r>
            <w:r w:rsidR="00944A6B" w:rsidRPr="00713A47">
              <w:rPr>
                <w:rFonts w:ascii="Garamond" w:hAnsi="Garamond"/>
              </w:rPr>
              <w:t>University of Oklahoma</w:t>
            </w:r>
          </w:p>
          <w:p w14:paraId="1436A011" w14:textId="77777777" w:rsidR="00627D72" w:rsidRPr="00713A47" w:rsidRDefault="00627D72" w:rsidP="00061999">
            <w:pPr>
              <w:spacing w:line="240" w:lineRule="auto"/>
              <w:rPr>
                <w:rFonts w:ascii="Garamond" w:hAnsi="Garamond"/>
              </w:rPr>
            </w:pPr>
          </w:p>
          <w:p w14:paraId="0DAE7123" w14:textId="050790ED" w:rsidR="008130C7" w:rsidRPr="00713A47" w:rsidRDefault="00061999" w:rsidP="00061999">
            <w:pPr>
              <w:spacing w:line="240" w:lineRule="auto"/>
              <w:rPr>
                <w:rFonts w:ascii="Garamond" w:hAnsi="Garamond"/>
              </w:rPr>
            </w:pPr>
            <w:r w:rsidRPr="00713A47">
              <w:rPr>
                <w:rFonts w:ascii="Garamond" w:hAnsi="Garamond"/>
              </w:rPr>
              <w:t>2016</w:t>
            </w:r>
            <w:r w:rsidR="009276C9" w:rsidRPr="00713A47">
              <w:rPr>
                <w:rFonts w:ascii="Garamond" w:hAnsi="Garamond"/>
              </w:rPr>
              <w:t xml:space="preserve">, </w:t>
            </w:r>
            <w:r w:rsidRPr="00713A47">
              <w:rPr>
                <w:rFonts w:ascii="Garamond" w:hAnsi="Garamond"/>
              </w:rPr>
              <w:t xml:space="preserve">Robert </w:t>
            </w:r>
            <w:proofErr w:type="spellStart"/>
            <w:r w:rsidRPr="00713A47">
              <w:rPr>
                <w:rFonts w:ascii="Garamond" w:hAnsi="Garamond"/>
              </w:rPr>
              <w:t>Henigan</w:t>
            </w:r>
            <w:proofErr w:type="spellEnd"/>
            <w:r w:rsidRPr="00713A47">
              <w:rPr>
                <w:rFonts w:ascii="Garamond" w:hAnsi="Garamond"/>
              </w:rPr>
              <w:t xml:space="preserve"> Graduate Award</w:t>
            </w:r>
            <w:r w:rsidR="000D67A3" w:rsidRPr="00713A47">
              <w:rPr>
                <w:rFonts w:ascii="Garamond" w:hAnsi="Garamond"/>
              </w:rPr>
              <w:t>, Missouri State University</w:t>
            </w:r>
          </w:p>
          <w:p w14:paraId="0E4F9151" w14:textId="77777777" w:rsidR="008130C7" w:rsidRPr="00713A47" w:rsidRDefault="008130C7" w:rsidP="00061999">
            <w:pPr>
              <w:spacing w:line="240" w:lineRule="auto"/>
              <w:rPr>
                <w:rFonts w:ascii="Garamond" w:hAnsi="Garamond"/>
              </w:rPr>
            </w:pPr>
          </w:p>
          <w:p w14:paraId="4ECC4C14" w14:textId="77777777" w:rsidR="008130C7" w:rsidRPr="00713A47" w:rsidRDefault="008130C7" w:rsidP="00061999">
            <w:pPr>
              <w:spacing w:line="240" w:lineRule="auto"/>
              <w:rPr>
                <w:rFonts w:ascii="Garamond" w:hAnsi="Garamond"/>
              </w:rPr>
            </w:pPr>
            <w:r w:rsidRPr="00713A47">
              <w:rPr>
                <w:rFonts w:ascii="Garamond" w:hAnsi="Garamond"/>
              </w:rPr>
              <w:t xml:space="preserve">2016, </w:t>
            </w:r>
            <w:r w:rsidR="00061999" w:rsidRPr="00713A47">
              <w:rPr>
                <w:rFonts w:ascii="Garamond" w:hAnsi="Garamond"/>
              </w:rPr>
              <w:t>Tammy M. Gardner Memorial Travel Award</w:t>
            </w:r>
            <w:r w:rsidR="00585B8E" w:rsidRPr="00713A47">
              <w:rPr>
                <w:rFonts w:ascii="Garamond" w:hAnsi="Garamond"/>
              </w:rPr>
              <w:t>, Missouri State University</w:t>
            </w:r>
            <w:r w:rsidR="00061999" w:rsidRPr="00713A47">
              <w:rPr>
                <w:rFonts w:ascii="Garamond" w:hAnsi="Garamond"/>
              </w:rPr>
              <w:t xml:space="preserve">                       </w:t>
            </w:r>
          </w:p>
          <w:p w14:paraId="1DC7E3E5" w14:textId="1D869344" w:rsidR="00061999" w:rsidRPr="00713A47" w:rsidRDefault="00061999" w:rsidP="00061999">
            <w:pPr>
              <w:spacing w:line="240" w:lineRule="auto"/>
              <w:rPr>
                <w:rFonts w:ascii="Garamond" w:hAnsi="Garamond"/>
              </w:rPr>
            </w:pPr>
            <w:r w:rsidRPr="00713A47">
              <w:rPr>
                <w:rFonts w:ascii="Garamond" w:hAnsi="Garamond"/>
              </w:rPr>
              <w:t xml:space="preserve">          </w:t>
            </w:r>
          </w:p>
          <w:p w14:paraId="305B80AE" w14:textId="77777777" w:rsidR="008130C7" w:rsidRPr="00713A47" w:rsidRDefault="00061999" w:rsidP="00061999">
            <w:pPr>
              <w:spacing w:line="240" w:lineRule="auto"/>
              <w:rPr>
                <w:rFonts w:ascii="Garamond" w:hAnsi="Garamond"/>
              </w:rPr>
            </w:pPr>
            <w:r w:rsidRPr="00713A47">
              <w:rPr>
                <w:rFonts w:ascii="Garamond" w:hAnsi="Garamond"/>
              </w:rPr>
              <w:t>2015-2016</w:t>
            </w:r>
            <w:r w:rsidR="009276C9" w:rsidRPr="00713A47">
              <w:rPr>
                <w:rFonts w:ascii="Garamond" w:hAnsi="Garamond"/>
              </w:rPr>
              <w:t xml:space="preserve">, </w:t>
            </w:r>
            <w:r w:rsidRPr="00713A47">
              <w:rPr>
                <w:rFonts w:ascii="Garamond" w:hAnsi="Garamond"/>
              </w:rPr>
              <w:t>Lee H. Morris Memorial Scholarship</w:t>
            </w:r>
            <w:r w:rsidR="002D0226" w:rsidRPr="00713A47">
              <w:rPr>
                <w:rFonts w:ascii="Garamond" w:hAnsi="Garamond"/>
              </w:rPr>
              <w:t xml:space="preserve">, Missouri State University           </w:t>
            </w:r>
          </w:p>
          <w:p w14:paraId="03484681" w14:textId="0E8F73D6" w:rsidR="002D0226" w:rsidRPr="00713A47" w:rsidRDefault="002D0226" w:rsidP="00061999">
            <w:pPr>
              <w:spacing w:line="240" w:lineRule="auto"/>
              <w:rPr>
                <w:rFonts w:ascii="Garamond" w:hAnsi="Garamond"/>
              </w:rPr>
            </w:pPr>
            <w:r w:rsidRPr="00713A47">
              <w:rPr>
                <w:rFonts w:ascii="Garamond" w:hAnsi="Garamond"/>
              </w:rPr>
              <w:t xml:space="preserve">                      </w:t>
            </w:r>
          </w:p>
          <w:p w14:paraId="48A2D20D" w14:textId="3D0CE018" w:rsidR="00061999" w:rsidRPr="00713A47" w:rsidRDefault="00EA1D11" w:rsidP="00061999">
            <w:pPr>
              <w:spacing w:line="240" w:lineRule="auto"/>
              <w:rPr>
                <w:rFonts w:ascii="Garamond" w:hAnsi="Garamond"/>
              </w:rPr>
            </w:pPr>
            <w:r>
              <w:rPr>
                <w:rFonts w:ascii="Garamond" w:hAnsi="Garamond"/>
              </w:rPr>
              <w:t>2013</w:t>
            </w:r>
            <w:r w:rsidR="00C96D8C">
              <w:rPr>
                <w:rFonts w:ascii="Garamond" w:hAnsi="Garamond"/>
              </w:rPr>
              <w:t xml:space="preserve">-2015, Eugene </w:t>
            </w:r>
            <w:proofErr w:type="spellStart"/>
            <w:r w:rsidR="00C96D8C">
              <w:rPr>
                <w:rFonts w:ascii="Garamond" w:hAnsi="Garamond"/>
              </w:rPr>
              <w:t>Andereck</w:t>
            </w:r>
            <w:proofErr w:type="spellEnd"/>
            <w:r w:rsidR="00C96D8C">
              <w:rPr>
                <w:rFonts w:ascii="Garamond" w:hAnsi="Garamond"/>
              </w:rPr>
              <w:t xml:space="preserve"> Creative Writing Scholarship, </w:t>
            </w:r>
            <w:r w:rsidR="002D0226" w:rsidRPr="00713A47">
              <w:rPr>
                <w:rFonts w:ascii="Garamond" w:hAnsi="Garamond"/>
              </w:rPr>
              <w:t xml:space="preserve">Missouri State University                                 </w:t>
            </w:r>
            <w:r w:rsidR="00061999" w:rsidRPr="00713A47">
              <w:rPr>
                <w:rFonts w:ascii="Garamond" w:hAnsi="Garamond"/>
              </w:rPr>
              <w:t xml:space="preserve">                     </w:t>
            </w:r>
          </w:p>
          <w:p w14:paraId="2607E519" w14:textId="77777777" w:rsidR="00061999" w:rsidRPr="00713A47" w:rsidRDefault="00061999" w:rsidP="00061999">
            <w:pPr>
              <w:spacing w:line="240" w:lineRule="auto"/>
              <w:rPr>
                <w:rFonts w:ascii="Garamond" w:hAnsi="Garamond"/>
                <w:b/>
              </w:rPr>
            </w:pPr>
          </w:p>
        </w:tc>
      </w:tr>
      <w:tr w:rsidR="006F16A5" w:rsidRPr="00713A47" w14:paraId="7C53DCF9" w14:textId="77777777" w:rsidTr="00E0238B">
        <w:tc>
          <w:tcPr>
            <w:tcW w:w="2155" w:type="dxa"/>
          </w:tcPr>
          <w:p w14:paraId="75465E15" w14:textId="382BDAF2" w:rsidR="006F16A5" w:rsidRPr="00713A47" w:rsidRDefault="006F16A5" w:rsidP="006F16A5">
            <w:pPr>
              <w:spacing w:line="240" w:lineRule="auto"/>
              <w:rPr>
                <w:rFonts w:ascii="Garamond" w:hAnsi="Garamond"/>
              </w:rPr>
            </w:pPr>
            <w:r w:rsidRPr="00713A47">
              <w:rPr>
                <w:rFonts w:ascii="Garamond" w:hAnsi="Garamond"/>
              </w:rPr>
              <w:t xml:space="preserve">CONFERENCE </w:t>
            </w:r>
            <w:r w:rsidR="00573DD7" w:rsidRPr="00713A47">
              <w:rPr>
                <w:rFonts w:ascii="Garamond" w:hAnsi="Garamond"/>
              </w:rPr>
              <w:t>ACTIVITY</w:t>
            </w:r>
          </w:p>
        </w:tc>
        <w:tc>
          <w:tcPr>
            <w:tcW w:w="7105" w:type="dxa"/>
          </w:tcPr>
          <w:p w14:paraId="3E5A9F2A" w14:textId="77777777" w:rsidR="00573DD7" w:rsidRPr="00713A47" w:rsidRDefault="00573DD7" w:rsidP="006F16A5">
            <w:pPr>
              <w:spacing w:line="240" w:lineRule="auto"/>
              <w:rPr>
                <w:rFonts w:ascii="Garamond" w:hAnsi="Garamond"/>
                <w:b/>
                <w:bCs/>
              </w:rPr>
            </w:pPr>
            <w:r w:rsidRPr="00713A47">
              <w:rPr>
                <w:rFonts w:ascii="Garamond" w:hAnsi="Garamond"/>
                <w:b/>
                <w:bCs/>
              </w:rPr>
              <w:t xml:space="preserve">Papers Presented </w:t>
            </w:r>
          </w:p>
          <w:p w14:paraId="5B229B73" w14:textId="0B78D841" w:rsidR="00946D61" w:rsidRPr="00713A47" w:rsidRDefault="00946D61" w:rsidP="006F16A5">
            <w:pPr>
              <w:spacing w:line="240" w:lineRule="auto"/>
              <w:rPr>
                <w:rFonts w:ascii="Garamond" w:hAnsi="Garamond"/>
              </w:rPr>
            </w:pPr>
            <w:r w:rsidRPr="00713A47">
              <w:rPr>
                <w:rFonts w:ascii="Garamond" w:hAnsi="Garamond"/>
              </w:rPr>
              <w:t>2022</w:t>
            </w:r>
            <w:r w:rsidR="00627D72" w:rsidRPr="00713A47">
              <w:rPr>
                <w:rFonts w:ascii="Garamond" w:hAnsi="Garamond"/>
              </w:rPr>
              <w:t xml:space="preserve">, </w:t>
            </w:r>
            <w:r w:rsidRPr="00713A47">
              <w:rPr>
                <w:rFonts w:ascii="Garamond" w:hAnsi="Garamond"/>
              </w:rPr>
              <w:t>“Digitizing the John Manly and Edith Rickert Canterbury Tales</w:t>
            </w:r>
            <w:r w:rsidR="00627D72" w:rsidRPr="00713A47">
              <w:rPr>
                <w:rFonts w:ascii="Garamond" w:hAnsi="Garamond"/>
              </w:rPr>
              <w:t xml:space="preserve"> </w:t>
            </w:r>
            <w:r w:rsidRPr="00713A47">
              <w:rPr>
                <w:rFonts w:ascii="Garamond" w:hAnsi="Garamond"/>
              </w:rPr>
              <w:t>Collation Cards</w:t>
            </w:r>
            <w:r w:rsidR="00400FC4" w:rsidRPr="00713A47">
              <w:rPr>
                <w:rFonts w:ascii="Garamond" w:hAnsi="Garamond"/>
              </w:rPr>
              <w:t>,</w:t>
            </w:r>
            <w:r w:rsidRPr="00713A47">
              <w:rPr>
                <w:rFonts w:ascii="Garamond" w:hAnsi="Garamond"/>
              </w:rPr>
              <w:t>”</w:t>
            </w:r>
            <w:r w:rsidR="00400FC4" w:rsidRPr="00713A47">
              <w:rPr>
                <w:rFonts w:ascii="Garamond" w:hAnsi="Garamond"/>
              </w:rPr>
              <w:t xml:space="preserve"> New Chaucer Society Congress, July 11-14.</w:t>
            </w:r>
          </w:p>
          <w:p w14:paraId="2D8B3EE6" w14:textId="77777777" w:rsidR="00946D61" w:rsidRPr="00713A47" w:rsidRDefault="00946D61" w:rsidP="006F16A5">
            <w:pPr>
              <w:spacing w:line="240" w:lineRule="auto"/>
              <w:rPr>
                <w:rFonts w:ascii="Garamond" w:hAnsi="Garamond"/>
              </w:rPr>
            </w:pPr>
          </w:p>
          <w:p w14:paraId="78C2C5C4" w14:textId="304FADE0" w:rsidR="004C11A0" w:rsidRDefault="004C11A0" w:rsidP="006F16A5">
            <w:pPr>
              <w:spacing w:line="240" w:lineRule="auto"/>
              <w:rPr>
                <w:rFonts w:ascii="Garamond" w:hAnsi="Garamond"/>
              </w:rPr>
            </w:pPr>
            <w:r>
              <w:rPr>
                <w:rFonts w:ascii="Garamond" w:hAnsi="Garamond"/>
              </w:rPr>
              <w:t>2022, “</w:t>
            </w:r>
            <w:r w:rsidR="00BB21D6" w:rsidRPr="00BB21D6">
              <w:rPr>
                <w:rFonts w:ascii="Garamond" w:hAnsi="Garamond"/>
              </w:rPr>
              <w:t>The Virgule’s Role in Insular Book Production During the Eighth and Ninth Centuries</w:t>
            </w:r>
            <w:r w:rsidR="00794C0C">
              <w:rPr>
                <w:rFonts w:ascii="Garamond" w:hAnsi="Garamond"/>
              </w:rPr>
              <w:t>,</w:t>
            </w:r>
            <w:r w:rsidR="00934BDD">
              <w:rPr>
                <w:rFonts w:ascii="Garamond" w:hAnsi="Garamond"/>
              </w:rPr>
              <w:t>”</w:t>
            </w:r>
            <w:r w:rsidR="00794C0C">
              <w:rPr>
                <w:rFonts w:ascii="Garamond" w:hAnsi="Garamond"/>
              </w:rPr>
              <w:t xml:space="preserve"> </w:t>
            </w:r>
            <w:r w:rsidR="00794C0C" w:rsidRPr="00794C0C">
              <w:rPr>
                <w:rFonts w:ascii="Garamond" w:hAnsi="Garamond"/>
              </w:rPr>
              <w:t>International Congress on Medieval Studies</w:t>
            </w:r>
            <w:r w:rsidR="00794C0C">
              <w:rPr>
                <w:rFonts w:ascii="Garamond" w:hAnsi="Garamond"/>
              </w:rPr>
              <w:t>, May 9-14.</w:t>
            </w:r>
          </w:p>
          <w:p w14:paraId="1DDA4E8B" w14:textId="77777777" w:rsidR="00794C0C" w:rsidRDefault="00794C0C" w:rsidP="006F16A5">
            <w:pPr>
              <w:spacing w:line="240" w:lineRule="auto"/>
              <w:rPr>
                <w:rFonts w:ascii="Garamond" w:hAnsi="Garamond"/>
              </w:rPr>
            </w:pPr>
          </w:p>
          <w:p w14:paraId="65884E90" w14:textId="0DFB323B" w:rsidR="006F16A5" w:rsidRPr="00713A47" w:rsidRDefault="00186F66" w:rsidP="006F16A5">
            <w:pPr>
              <w:spacing w:line="240" w:lineRule="auto"/>
              <w:rPr>
                <w:rFonts w:ascii="Garamond" w:hAnsi="Garamond"/>
              </w:rPr>
            </w:pPr>
            <w:r w:rsidRPr="00713A47">
              <w:rPr>
                <w:rFonts w:ascii="Garamond" w:hAnsi="Garamond"/>
              </w:rPr>
              <w:t>2021</w:t>
            </w:r>
            <w:r w:rsidR="00627D72" w:rsidRPr="00713A47">
              <w:rPr>
                <w:rFonts w:ascii="Garamond" w:hAnsi="Garamond"/>
              </w:rPr>
              <w:t xml:space="preserve">, </w:t>
            </w:r>
            <w:r w:rsidR="006F16A5" w:rsidRPr="00713A47">
              <w:rPr>
                <w:rFonts w:ascii="Garamond" w:hAnsi="Garamond"/>
              </w:rPr>
              <w:t>“The Ancient Origins of the Virgule: the Space between</w:t>
            </w:r>
            <w:r w:rsidR="0083166E" w:rsidRPr="00713A47">
              <w:rPr>
                <w:rFonts w:ascii="Garamond" w:hAnsi="Garamond"/>
              </w:rPr>
              <w:t xml:space="preserve"> </w:t>
            </w:r>
            <w:r w:rsidR="006F16A5" w:rsidRPr="00713A47">
              <w:rPr>
                <w:rFonts w:ascii="Garamond" w:hAnsi="Garamond"/>
              </w:rPr>
              <w:t>Words</w:t>
            </w:r>
            <w:r w:rsidR="008130C7" w:rsidRPr="00713A47">
              <w:rPr>
                <w:rFonts w:ascii="Garamond" w:hAnsi="Garamond"/>
              </w:rPr>
              <w:t xml:space="preserve"> </w:t>
            </w:r>
            <w:r w:rsidR="006F16A5" w:rsidRPr="00713A47">
              <w:rPr>
                <w:rFonts w:ascii="Garamond" w:hAnsi="Garamond"/>
              </w:rPr>
              <w:t>and Symbols,” International Medieval Congress, July 5-9.</w:t>
            </w:r>
          </w:p>
          <w:p w14:paraId="393AD9A8" w14:textId="77777777" w:rsidR="006F16A5" w:rsidRPr="00713A47" w:rsidRDefault="006F16A5" w:rsidP="006F16A5">
            <w:pPr>
              <w:spacing w:line="240" w:lineRule="auto"/>
              <w:rPr>
                <w:rFonts w:ascii="Garamond" w:hAnsi="Garamond"/>
              </w:rPr>
            </w:pPr>
          </w:p>
          <w:p w14:paraId="21BCD8BA" w14:textId="1A4F1974" w:rsidR="006F16A5" w:rsidRPr="00713A47" w:rsidRDefault="00AE117F" w:rsidP="006F16A5">
            <w:pPr>
              <w:spacing w:line="240" w:lineRule="auto"/>
              <w:rPr>
                <w:rFonts w:ascii="Garamond" w:hAnsi="Garamond"/>
              </w:rPr>
            </w:pPr>
            <w:r w:rsidRPr="00713A47">
              <w:rPr>
                <w:rFonts w:ascii="Garamond" w:hAnsi="Garamond"/>
              </w:rPr>
              <w:t>2020</w:t>
            </w:r>
            <w:r w:rsidR="008130C7" w:rsidRPr="00713A47">
              <w:rPr>
                <w:rFonts w:ascii="Garamond" w:hAnsi="Garamond"/>
              </w:rPr>
              <w:t xml:space="preserve">, </w:t>
            </w:r>
            <w:r w:rsidR="006F16A5" w:rsidRPr="00713A47">
              <w:rPr>
                <w:rFonts w:ascii="Garamond" w:hAnsi="Garamond"/>
              </w:rPr>
              <w:t>“Native English Influences on the Virgule in Middle English</w:t>
            </w:r>
            <w:r w:rsidR="008130C7" w:rsidRPr="00713A47">
              <w:rPr>
                <w:rFonts w:ascii="Garamond" w:hAnsi="Garamond"/>
              </w:rPr>
              <w:t xml:space="preserve"> </w:t>
            </w:r>
            <w:r w:rsidR="00374558" w:rsidRPr="00713A47">
              <w:rPr>
                <w:rFonts w:ascii="Garamond" w:hAnsi="Garamond"/>
              </w:rPr>
              <w:t>V</w:t>
            </w:r>
            <w:r w:rsidR="006F16A5" w:rsidRPr="00713A47">
              <w:rPr>
                <w:rFonts w:ascii="Garamond" w:hAnsi="Garamond"/>
              </w:rPr>
              <w:t>erse,” Center for Medieval &amp; Renaissance Studies Annual</w:t>
            </w:r>
            <w:r w:rsidR="00DB6DD7" w:rsidRPr="00713A47">
              <w:rPr>
                <w:rFonts w:ascii="Garamond" w:hAnsi="Garamond"/>
              </w:rPr>
              <w:t xml:space="preserve"> </w:t>
            </w:r>
            <w:r w:rsidR="006F16A5" w:rsidRPr="00713A47">
              <w:rPr>
                <w:rFonts w:ascii="Garamond" w:hAnsi="Garamond"/>
              </w:rPr>
              <w:t>Symposium, June 15-17, cancele</w:t>
            </w:r>
            <w:r w:rsidR="001D5E15" w:rsidRPr="00713A47">
              <w:rPr>
                <w:rFonts w:ascii="Garamond" w:hAnsi="Garamond"/>
              </w:rPr>
              <w:t>d</w:t>
            </w:r>
            <w:r w:rsidR="00AB2090" w:rsidRPr="00713A47">
              <w:rPr>
                <w:rFonts w:ascii="Garamond" w:hAnsi="Garamond"/>
              </w:rPr>
              <w:t xml:space="preserve"> due to pandemic</w:t>
            </w:r>
            <w:r w:rsidR="006F16A5" w:rsidRPr="00713A47">
              <w:rPr>
                <w:rFonts w:ascii="Garamond" w:hAnsi="Garamond"/>
              </w:rPr>
              <w:t>.</w:t>
            </w:r>
          </w:p>
          <w:p w14:paraId="64D3111D" w14:textId="77777777" w:rsidR="006F16A5" w:rsidRPr="00713A47" w:rsidRDefault="006F16A5" w:rsidP="006F16A5">
            <w:pPr>
              <w:spacing w:line="240" w:lineRule="auto"/>
              <w:rPr>
                <w:rFonts w:ascii="Garamond" w:hAnsi="Garamond"/>
              </w:rPr>
            </w:pPr>
          </w:p>
          <w:p w14:paraId="1044728F" w14:textId="4E0B7AEC" w:rsidR="006F16A5" w:rsidRPr="00713A47" w:rsidRDefault="001428B9" w:rsidP="006F16A5">
            <w:pPr>
              <w:spacing w:line="240" w:lineRule="auto"/>
              <w:rPr>
                <w:rFonts w:ascii="Garamond" w:hAnsi="Garamond"/>
              </w:rPr>
            </w:pPr>
            <w:r w:rsidRPr="00713A47">
              <w:rPr>
                <w:rFonts w:ascii="Garamond" w:hAnsi="Garamond"/>
              </w:rPr>
              <w:t>2019</w:t>
            </w:r>
            <w:r w:rsidR="00AB2090" w:rsidRPr="00713A47">
              <w:rPr>
                <w:rFonts w:ascii="Garamond" w:hAnsi="Garamond"/>
              </w:rPr>
              <w:t>,</w:t>
            </w:r>
            <w:r w:rsidRPr="00713A47">
              <w:rPr>
                <w:rFonts w:ascii="Garamond" w:hAnsi="Garamond"/>
              </w:rPr>
              <w:t xml:space="preserve"> </w:t>
            </w:r>
            <w:r w:rsidR="006F16A5" w:rsidRPr="00713A47">
              <w:rPr>
                <w:rFonts w:ascii="Garamond" w:hAnsi="Garamond"/>
              </w:rPr>
              <w:t>“The Virgule in Context,” Mid-America Medieval Association</w:t>
            </w:r>
            <w:r w:rsidR="00AB2090" w:rsidRPr="00713A47">
              <w:rPr>
                <w:rFonts w:ascii="Garamond" w:hAnsi="Garamond"/>
              </w:rPr>
              <w:t xml:space="preserve"> </w:t>
            </w:r>
            <w:r w:rsidR="006F16A5" w:rsidRPr="00713A47">
              <w:rPr>
                <w:rFonts w:ascii="Garamond" w:hAnsi="Garamond"/>
              </w:rPr>
              <w:t>Annual Symposium, September 12</w:t>
            </w:r>
            <w:r w:rsidR="005A13FF" w:rsidRPr="00713A47">
              <w:rPr>
                <w:rFonts w:ascii="Garamond" w:hAnsi="Garamond"/>
              </w:rPr>
              <w:t>-</w:t>
            </w:r>
            <w:r w:rsidR="006F16A5" w:rsidRPr="00713A47">
              <w:rPr>
                <w:rFonts w:ascii="Garamond" w:hAnsi="Garamond"/>
              </w:rPr>
              <w:t>13.</w:t>
            </w:r>
          </w:p>
          <w:p w14:paraId="2CEB9671" w14:textId="77777777" w:rsidR="006F16A5" w:rsidRPr="00713A47" w:rsidRDefault="006F16A5" w:rsidP="006F16A5">
            <w:pPr>
              <w:spacing w:line="240" w:lineRule="auto"/>
              <w:rPr>
                <w:rFonts w:ascii="Garamond" w:hAnsi="Garamond"/>
              </w:rPr>
            </w:pPr>
          </w:p>
          <w:p w14:paraId="64F73342" w14:textId="53CB4FB5" w:rsidR="006F16A5" w:rsidRPr="00713A47" w:rsidRDefault="00D0018E" w:rsidP="006F16A5">
            <w:pPr>
              <w:spacing w:line="240" w:lineRule="auto"/>
              <w:rPr>
                <w:rFonts w:ascii="Garamond" w:hAnsi="Garamond"/>
              </w:rPr>
            </w:pPr>
            <w:r w:rsidRPr="00713A47">
              <w:rPr>
                <w:rFonts w:ascii="Garamond" w:hAnsi="Garamond"/>
              </w:rPr>
              <w:lastRenderedPageBreak/>
              <w:t>2017</w:t>
            </w:r>
            <w:r w:rsidR="00AB2090" w:rsidRPr="00713A47">
              <w:rPr>
                <w:rFonts w:ascii="Garamond" w:hAnsi="Garamond"/>
              </w:rPr>
              <w:t>,</w:t>
            </w:r>
            <w:r w:rsidR="00560425" w:rsidRPr="00713A47">
              <w:rPr>
                <w:rFonts w:ascii="Garamond" w:hAnsi="Garamond"/>
              </w:rPr>
              <w:t xml:space="preserve"> </w:t>
            </w:r>
            <w:r w:rsidR="006F16A5" w:rsidRPr="00713A47">
              <w:rPr>
                <w:rFonts w:ascii="Garamond" w:hAnsi="Garamond"/>
              </w:rPr>
              <w:t xml:space="preserve">“An Exemplum ‘for the </w:t>
            </w:r>
            <w:proofErr w:type="spellStart"/>
            <w:r w:rsidR="006F16A5" w:rsidRPr="00713A47">
              <w:rPr>
                <w:rFonts w:ascii="Garamond" w:hAnsi="Garamond"/>
              </w:rPr>
              <w:t>Wyves</w:t>
            </w:r>
            <w:proofErr w:type="spellEnd"/>
            <w:r w:rsidR="006F16A5" w:rsidRPr="00713A47">
              <w:rPr>
                <w:rFonts w:ascii="Garamond" w:hAnsi="Garamond"/>
              </w:rPr>
              <w:t xml:space="preserve"> love of Bathe:’ Disrupting</w:t>
            </w:r>
            <w:r w:rsidR="00AB414C" w:rsidRPr="00713A47">
              <w:rPr>
                <w:rFonts w:ascii="Garamond" w:hAnsi="Garamond"/>
              </w:rPr>
              <w:t xml:space="preserve"> </w:t>
            </w:r>
            <w:r w:rsidR="006F16A5" w:rsidRPr="00713A47">
              <w:rPr>
                <w:rFonts w:ascii="Garamond" w:hAnsi="Garamond"/>
              </w:rPr>
              <w:t>Form</w:t>
            </w:r>
            <w:r w:rsidR="00AB2090" w:rsidRPr="00713A47">
              <w:rPr>
                <w:rFonts w:ascii="Garamond" w:hAnsi="Garamond"/>
              </w:rPr>
              <w:t xml:space="preserve"> </w:t>
            </w:r>
            <w:r w:rsidR="006F16A5" w:rsidRPr="00713A47">
              <w:rPr>
                <w:rFonts w:ascii="Garamond" w:hAnsi="Garamond"/>
              </w:rPr>
              <w:t>and Distributing Authority in the Clerk’s Tale,” Mid-America</w:t>
            </w:r>
            <w:r w:rsidR="00AB2090" w:rsidRPr="00713A47">
              <w:rPr>
                <w:rFonts w:ascii="Garamond" w:hAnsi="Garamond"/>
              </w:rPr>
              <w:t xml:space="preserve"> </w:t>
            </w:r>
            <w:r w:rsidR="006F16A5" w:rsidRPr="00713A47">
              <w:rPr>
                <w:rFonts w:ascii="Garamond" w:hAnsi="Garamond"/>
              </w:rPr>
              <w:t>Medieval Association Annual Symposium, September 22.</w:t>
            </w:r>
          </w:p>
          <w:p w14:paraId="7A764C61" w14:textId="77777777" w:rsidR="006F16A5" w:rsidRPr="00713A47" w:rsidRDefault="006F16A5" w:rsidP="006F16A5">
            <w:pPr>
              <w:spacing w:line="240" w:lineRule="auto"/>
              <w:rPr>
                <w:rFonts w:ascii="Garamond" w:hAnsi="Garamond"/>
              </w:rPr>
            </w:pPr>
          </w:p>
          <w:p w14:paraId="248F9678" w14:textId="16483BFC" w:rsidR="00A95C85" w:rsidRPr="00713A47" w:rsidRDefault="00A95C85" w:rsidP="006F16A5">
            <w:pPr>
              <w:spacing w:line="240" w:lineRule="auto"/>
              <w:rPr>
                <w:rFonts w:ascii="Garamond" w:hAnsi="Garamond"/>
              </w:rPr>
            </w:pPr>
            <w:r w:rsidRPr="00713A47">
              <w:rPr>
                <w:rFonts w:ascii="Garamond" w:hAnsi="Garamond"/>
              </w:rPr>
              <w:t>2017</w:t>
            </w:r>
            <w:r w:rsidR="00AB2090" w:rsidRPr="00713A47">
              <w:rPr>
                <w:rFonts w:ascii="Garamond" w:hAnsi="Garamond"/>
              </w:rPr>
              <w:t>,</w:t>
            </w:r>
            <w:r w:rsidR="00782C21" w:rsidRPr="00713A47">
              <w:rPr>
                <w:rFonts w:ascii="Garamond" w:hAnsi="Garamond"/>
              </w:rPr>
              <w:t xml:space="preserve"> “Deconstructing Shakespeare’s Griselda</w:t>
            </w:r>
            <w:r w:rsidR="006E2AF0" w:rsidRPr="00713A47">
              <w:rPr>
                <w:rFonts w:ascii="Garamond" w:hAnsi="Garamond"/>
                <w:i/>
                <w:iCs/>
              </w:rPr>
              <w:t>,</w:t>
            </w:r>
            <w:r w:rsidR="00C0766E" w:rsidRPr="00713A47">
              <w:rPr>
                <w:rFonts w:ascii="Garamond" w:hAnsi="Garamond"/>
              </w:rPr>
              <w:t>”</w:t>
            </w:r>
            <w:r w:rsidR="006E2AF0" w:rsidRPr="00713A47">
              <w:rPr>
                <w:rFonts w:ascii="Garamond" w:hAnsi="Garamond"/>
              </w:rPr>
              <w:t xml:space="preserve"> South-Central</w:t>
            </w:r>
            <w:r w:rsidR="00AB2090" w:rsidRPr="00713A47">
              <w:rPr>
                <w:rFonts w:ascii="Garamond" w:hAnsi="Garamond"/>
              </w:rPr>
              <w:t xml:space="preserve"> </w:t>
            </w:r>
            <w:r w:rsidR="006E2AF0" w:rsidRPr="00713A47">
              <w:rPr>
                <w:rFonts w:ascii="Garamond" w:hAnsi="Garamond"/>
              </w:rPr>
              <w:t>Renaissance Conference</w:t>
            </w:r>
            <w:r w:rsidR="00B0466A" w:rsidRPr="00713A47">
              <w:rPr>
                <w:rFonts w:ascii="Garamond" w:hAnsi="Garamond"/>
              </w:rPr>
              <w:t>, April 20-22.</w:t>
            </w:r>
          </w:p>
          <w:p w14:paraId="2AF31D97" w14:textId="77777777" w:rsidR="00B0466A" w:rsidRPr="00713A47" w:rsidRDefault="00B0466A" w:rsidP="006F16A5">
            <w:pPr>
              <w:spacing w:line="240" w:lineRule="auto"/>
              <w:rPr>
                <w:rFonts w:ascii="Garamond" w:hAnsi="Garamond"/>
              </w:rPr>
            </w:pPr>
          </w:p>
          <w:p w14:paraId="275D2A8A" w14:textId="7F03F4EB" w:rsidR="006F16A5" w:rsidRPr="00713A47" w:rsidRDefault="00D23755" w:rsidP="006F16A5">
            <w:pPr>
              <w:spacing w:line="240" w:lineRule="auto"/>
              <w:rPr>
                <w:rFonts w:ascii="Garamond" w:hAnsi="Garamond"/>
              </w:rPr>
            </w:pPr>
            <w:r w:rsidRPr="00713A47">
              <w:rPr>
                <w:rFonts w:ascii="Garamond" w:hAnsi="Garamond"/>
              </w:rPr>
              <w:t>2016</w:t>
            </w:r>
            <w:r w:rsidR="00AB2090" w:rsidRPr="00713A47">
              <w:rPr>
                <w:rFonts w:ascii="Garamond" w:hAnsi="Garamond"/>
              </w:rPr>
              <w:t>,</w:t>
            </w:r>
            <w:r w:rsidRPr="00713A47">
              <w:rPr>
                <w:rFonts w:ascii="Garamond" w:hAnsi="Garamond"/>
              </w:rPr>
              <w:t xml:space="preserve"> </w:t>
            </w:r>
            <w:r w:rsidR="006F16A5" w:rsidRPr="00713A47">
              <w:rPr>
                <w:rFonts w:ascii="Garamond" w:hAnsi="Garamond"/>
              </w:rPr>
              <w:t>“The Merchant, a Marriage, and Received Authority: Posing an</w:t>
            </w:r>
            <w:r w:rsidR="00560425" w:rsidRPr="00713A47">
              <w:rPr>
                <w:rFonts w:ascii="Garamond" w:hAnsi="Garamond"/>
              </w:rPr>
              <w:t xml:space="preserve"> </w:t>
            </w:r>
            <w:r w:rsidR="006F16A5" w:rsidRPr="00713A47">
              <w:rPr>
                <w:rFonts w:ascii="Garamond" w:hAnsi="Garamond"/>
              </w:rPr>
              <w:t>Ideological Challenge to the Medieval Social Order in the Merchant’s Tale</w:t>
            </w:r>
            <w:r w:rsidR="006F16A5" w:rsidRPr="00713A47">
              <w:rPr>
                <w:rFonts w:ascii="Garamond" w:hAnsi="Garamond"/>
                <w:i/>
              </w:rPr>
              <w:t>,</w:t>
            </w:r>
            <w:r w:rsidR="006F16A5" w:rsidRPr="00713A47">
              <w:rPr>
                <w:rFonts w:ascii="Garamond" w:hAnsi="Garamond"/>
              </w:rPr>
              <w:t>” Midwest Modern Language Association</w:t>
            </w:r>
            <w:r w:rsidR="00560425" w:rsidRPr="00713A47">
              <w:rPr>
                <w:rFonts w:ascii="Garamond" w:hAnsi="Garamond"/>
              </w:rPr>
              <w:t xml:space="preserve"> </w:t>
            </w:r>
            <w:r w:rsidR="006F16A5" w:rsidRPr="00713A47">
              <w:rPr>
                <w:rFonts w:ascii="Garamond" w:hAnsi="Garamond"/>
              </w:rPr>
              <w:t>Conference, November 10</w:t>
            </w:r>
            <w:r w:rsidR="005A13FF" w:rsidRPr="00713A47">
              <w:rPr>
                <w:rFonts w:ascii="Garamond" w:hAnsi="Garamond"/>
              </w:rPr>
              <w:t>-</w:t>
            </w:r>
            <w:r w:rsidR="006F16A5" w:rsidRPr="00713A47">
              <w:rPr>
                <w:rFonts w:ascii="Garamond" w:hAnsi="Garamond"/>
              </w:rPr>
              <w:t>13.</w:t>
            </w:r>
          </w:p>
          <w:p w14:paraId="3C35A901" w14:textId="77777777" w:rsidR="006F16A5" w:rsidRPr="00713A47" w:rsidRDefault="006F16A5" w:rsidP="006F16A5">
            <w:pPr>
              <w:spacing w:line="240" w:lineRule="auto"/>
              <w:rPr>
                <w:rFonts w:ascii="Garamond" w:hAnsi="Garamond"/>
              </w:rPr>
            </w:pPr>
          </w:p>
          <w:p w14:paraId="71A16008" w14:textId="2D168D64" w:rsidR="006F16A5" w:rsidRPr="00713A47" w:rsidRDefault="00DE1913" w:rsidP="006F16A5">
            <w:pPr>
              <w:spacing w:line="240" w:lineRule="auto"/>
              <w:rPr>
                <w:rFonts w:ascii="Garamond" w:hAnsi="Garamond" w:cs="Times New Roman"/>
                <w:color w:val="000000"/>
                <w:shd w:val="clear" w:color="auto" w:fill="FFFFFF"/>
              </w:rPr>
            </w:pPr>
            <w:r w:rsidRPr="00713A47">
              <w:rPr>
                <w:rFonts w:ascii="Garamond" w:hAnsi="Garamond" w:cs="Times New Roman"/>
                <w:color w:val="000000"/>
                <w:shd w:val="clear" w:color="auto" w:fill="FFFFFF"/>
              </w:rPr>
              <w:t>2015</w:t>
            </w:r>
            <w:r w:rsidR="00AB2090" w:rsidRPr="00713A47">
              <w:rPr>
                <w:rFonts w:ascii="Garamond" w:hAnsi="Garamond" w:cs="Times New Roman"/>
                <w:color w:val="000000"/>
                <w:shd w:val="clear" w:color="auto" w:fill="FFFFFF"/>
              </w:rPr>
              <w:t>,</w:t>
            </w:r>
            <w:r w:rsidRPr="00713A47">
              <w:rPr>
                <w:rFonts w:ascii="Garamond" w:hAnsi="Garamond" w:cs="Times New Roman"/>
                <w:color w:val="000000"/>
                <w:shd w:val="clear" w:color="auto" w:fill="FFFFFF"/>
              </w:rPr>
              <w:t xml:space="preserve"> </w:t>
            </w:r>
            <w:r w:rsidR="006F16A5" w:rsidRPr="00713A47">
              <w:rPr>
                <w:rFonts w:ascii="Garamond" w:hAnsi="Garamond" w:cs="Times New Roman"/>
                <w:color w:val="000000"/>
                <w:shd w:val="clear" w:color="auto" w:fill="FFFFFF"/>
              </w:rPr>
              <w:t xml:space="preserve">“Inversions of Social Order in </w:t>
            </w:r>
            <w:r w:rsidR="006F16A5" w:rsidRPr="00713A47">
              <w:rPr>
                <w:rFonts w:ascii="Garamond" w:hAnsi="Garamond" w:cs="Times New Roman"/>
                <w:iCs/>
                <w:color w:val="000000"/>
                <w:shd w:val="clear" w:color="auto" w:fill="FFFFFF"/>
              </w:rPr>
              <w:t>the Clerk’s Tale</w:t>
            </w:r>
            <w:r w:rsidR="006F16A5" w:rsidRPr="00713A47">
              <w:rPr>
                <w:rFonts w:ascii="Garamond" w:hAnsi="Garamond" w:cs="Times New Roman"/>
                <w:i/>
                <w:iCs/>
                <w:color w:val="000000"/>
                <w:shd w:val="clear" w:color="auto" w:fill="FFFFFF"/>
              </w:rPr>
              <w:t>:</w:t>
            </w:r>
            <w:r w:rsidR="006F16A5" w:rsidRPr="00713A47">
              <w:rPr>
                <w:rFonts w:ascii="Garamond" w:hAnsi="Garamond" w:cs="Times New Roman"/>
                <w:color w:val="000000"/>
                <w:shd w:val="clear" w:color="auto" w:fill="FFFFFF"/>
              </w:rPr>
              <w:t xml:space="preserve"> The Clerk’s</w:t>
            </w:r>
            <w:r w:rsidR="00A16DB6" w:rsidRPr="00713A47">
              <w:rPr>
                <w:rFonts w:ascii="Garamond" w:hAnsi="Garamond" w:cs="Times New Roman"/>
                <w:color w:val="000000"/>
                <w:shd w:val="clear" w:color="auto" w:fill="FFFFFF"/>
              </w:rPr>
              <w:t xml:space="preserve"> </w:t>
            </w:r>
            <w:r w:rsidR="006F16A5" w:rsidRPr="00713A47">
              <w:rPr>
                <w:rFonts w:ascii="Garamond" w:hAnsi="Garamond" w:cs="Times New Roman"/>
                <w:color w:val="000000"/>
                <w:shd w:val="clear" w:color="auto" w:fill="FFFFFF"/>
              </w:rPr>
              <w:t xml:space="preserve">Case for Powerful Wives and Common People,” Missouri State University Undergraduate Literature Conference, </w:t>
            </w:r>
            <w:r w:rsidR="006F16A5" w:rsidRPr="00713A47">
              <w:rPr>
                <w:rFonts w:ascii="Garamond" w:hAnsi="Garamond"/>
              </w:rPr>
              <w:t>April 17</w:t>
            </w:r>
            <w:r w:rsidR="007C1EFC" w:rsidRPr="00713A47">
              <w:rPr>
                <w:rFonts w:ascii="Garamond" w:hAnsi="Garamond"/>
              </w:rPr>
              <w:t>-</w:t>
            </w:r>
            <w:r w:rsidR="006F16A5" w:rsidRPr="00713A47">
              <w:rPr>
                <w:rFonts w:ascii="Garamond" w:hAnsi="Garamond"/>
              </w:rPr>
              <w:t>18.</w:t>
            </w:r>
          </w:p>
          <w:p w14:paraId="279438CD" w14:textId="77777777" w:rsidR="006F16A5" w:rsidRPr="00713A47" w:rsidRDefault="006F16A5" w:rsidP="006F16A5">
            <w:pPr>
              <w:spacing w:line="240" w:lineRule="auto"/>
              <w:rPr>
                <w:rFonts w:ascii="Garamond" w:hAnsi="Garamond"/>
              </w:rPr>
            </w:pPr>
          </w:p>
        </w:tc>
      </w:tr>
      <w:tr w:rsidR="00647515" w:rsidRPr="00713A47" w14:paraId="31EE45F1" w14:textId="77777777" w:rsidTr="00E0238B">
        <w:tc>
          <w:tcPr>
            <w:tcW w:w="2155" w:type="dxa"/>
          </w:tcPr>
          <w:p w14:paraId="2FFDD9C3" w14:textId="2C6A47AD" w:rsidR="00647515" w:rsidRPr="00713A47" w:rsidRDefault="00647515" w:rsidP="00647515">
            <w:pPr>
              <w:spacing w:line="240" w:lineRule="auto"/>
              <w:rPr>
                <w:rFonts w:ascii="Garamond" w:hAnsi="Garamond"/>
              </w:rPr>
            </w:pPr>
            <w:r w:rsidRPr="00713A47">
              <w:rPr>
                <w:rFonts w:ascii="Garamond" w:hAnsi="Garamond"/>
              </w:rPr>
              <w:lastRenderedPageBreak/>
              <w:t>TEACHING EXPERIENCE</w:t>
            </w:r>
          </w:p>
        </w:tc>
        <w:tc>
          <w:tcPr>
            <w:tcW w:w="7105" w:type="dxa"/>
          </w:tcPr>
          <w:p w14:paraId="7DE1DC5E" w14:textId="02215A7B" w:rsidR="004353EB" w:rsidRPr="00713A47" w:rsidRDefault="004353EB" w:rsidP="00647515">
            <w:pPr>
              <w:spacing w:line="240" w:lineRule="auto"/>
              <w:rPr>
                <w:rFonts w:ascii="Garamond" w:hAnsi="Garamond"/>
                <w:b/>
              </w:rPr>
            </w:pPr>
            <w:r w:rsidRPr="00713A47">
              <w:rPr>
                <w:rFonts w:ascii="Garamond" w:hAnsi="Garamond"/>
                <w:b/>
              </w:rPr>
              <w:t>University of Oklahoma</w:t>
            </w:r>
          </w:p>
          <w:p w14:paraId="10EAA0E1" w14:textId="14D3FD5D" w:rsidR="009814D5" w:rsidRPr="00713A47" w:rsidRDefault="009814D5" w:rsidP="009814D5">
            <w:pPr>
              <w:spacing w:line="240" w:lineRule="auto"/>
              <w:rPr>
                <w:rFonts w:ascii="Garamond" w:eastAsia="Calibri" w:hAnsi="Garamond"/>
              </w:rPr>
            </w:pPr>
            <w:r w:rsidRPr="00713A47">
              <w:rPr>
                <w:rFonts w:ascii="Garamond" w:eastAsia="Calibri" w:hAnsi="Garamond"/>
              </w:rPr>
              <w:t>Principles of Composition II</w:t>
            </w:r>
            <w:r w:rsidR="00F03B1D" w:rsidRPr="00713A47">
              <w:rPr>
                <w:rFonts w:ascii="Garamond" w:eastAsia="Calibri" w:hAnsi="Garamond"/>
              </w:rPr>
              <w:t>:</w:t>
            </w:r>
            <w:r w:rsidRPr="00713A47">
              <w:rPr>
                <w:rFonts w:ascii="Garamond" w:eastAsia="Calibri" w:hAnsi="Garamond"/>
              </w:rPr>
              <w:t xml:space="preserve"> Fall 2018, Spring 2019</w:t>
            </w:r>
          </w:p>
          <w:p w14:paraId="19EA043D" w14:textId="63EA9084" w:rsidR="007E4077" w:rsidRPr="00713A47" w:rsidRDefault="007E4077" w:rsidP="00647515">
            <w:pPr>
              <w:spacing w:line="240" w:lineRule="auto"/>
              <w:rPr>
                <w:rFonts w:ascii="Garamond" w:eastAsia="Calibri" w:hAnsi="Garamond"/>
              </w:rPr>
            </w:pPr>
            <w:r w:rsidRPr="00713A47">
              <w:rPr>
                <w:rFonts w:ascii="Garamond" w:eastAsia="Calibri" w:hAnsi="Garamond"/>
              </w:rPr>
              <w:t>Principles of Composition I</w:t>
            </w:r>
            <w:r w:rsidR="00F03B1D" w:rsidRPr="00713A47">
              <w:rPr>
                <w:rFonts w:ascii="Garamond" w:eastAsia="Calibri" w:hAnsi="Garamond"/>
              </w:rPr>
              <w:t xml:space="preserve">: </w:t>
            </w:r>
            <w:r w:rsidR="00543370" w:rsidRPr="00713A47">
              <w:rPr>
                <w:rFonts w:ascii="Garamond" w:eastAsia="Calibri" w:hAnsi="Garamond"/>
              </w:rPr>
              <w:t>Fall</w:t>
            </w:r>
            <w:r w:rsidR="00857D93" w:rsidRPr="00713A47">
              <w:rPr>
                <w:rFonts w:ascii="Garamond" w:eastAsia="Calibri" w:hAnsi="Garamond"/>
              </w:rPr>
              <w:t xml:space="preserve"> 2017 </w:t>
            </w:r>
          </w:p>
          <w:p w14:paraId="335426A3" w14:textId="77777777" w:rsidR="00647515" w:rsidRPr="00713A47" w:rsidRDefault="00647515" w:rsidP="00647515">
            <w:pPr>
              <w:spacing w:line="240" w:lineRule="auto"/>
              <w:rPr>
                <w:rFonts w:ascii="Garamond" w:hAnsi="Garamond"/>
              </w:rPr>
            </w:pPr>
          </w:p>
          <w:p w14:paraId="3E5B12E2" w14:textId="5C56F934" w:rsidR="00647515" w:rsidRPr="00713A47" w:rsidRDefault="000128A8" w:rsidP="00647515">
            <w:pPr>
              <w:spacing w:line="240" w:lineRule="auto"/>
              <w:rPr>
                <w:rFonts w:ascii="Garamond" w:hAnsi="Garamond"/>
                <w:b/>
              </w:rPr>
            </w:pPr>
            <w:r w:rsidRPr="00713A47">
              <w:rPr>
                <w:rFonts w:ascii="Garamond" w:hAnsi="Garamond"/>
                <w:b/>
              </w:rPr>
              <w:t>Missouri State University</w:t>
            </w:r>
          </w:p>
          <w:p w14:paraId="0289128A" w14:textId="00E778E6" w:rsidR="0088180B" w:rsidRPr="00713A47" w:rsidRDefault="00647515" w:rsidP="0088180B">
            <w:pPr>
              <w:spacing w:line="240" w:lineRule="auto"/>
              <w:rPr>
                <w:rFonts w:ascii="Garamond" w:hAnsi="Garamond"/>
              </w:rPr>
            </w:pPr>
            <w:r w:rsidRPr="00713A47">
              <w:rPr>
                <w:rFonts w:ascii="Garamond" w:hAnsi="Garamond"/>
                <w:i/>
              </w:rPr>
              <w:br w:type="column"/>
            </w:r>
            <w:r w:rsidR="0088180B" w:rsidRPr="00713A47">
              <w:rPr>
                <w:rFonts w:ascii="Garamond" w:hAnsi="Garamond"/>
              </w:rPr>
              <w:t>Writing II</w:t>
            </w:r>
            <w:r w:rsidR="000157A8" w:rsidRPr="00713A47">
              <w:rPr>
                <w:rFonts w:ascii="Garamond" w:hAnsi="Garamond"/>
              </w:rPr>
              <w:t xml:space="preserve"> </w:t>
            </w:r>
            <w:r w:rsidR="0088180B" w:rsidRPr="00713A47">
              <w:rPr>
                <w:rFonts w:ascii="Garamond" w:hAnsi="Garamond"/>
              </w:rPr>
              <w:t>Writing Across the Disciplines</w:t>
            </w:r>
            <w:r w:rsidR="00F03B1D" w:rsidRPr="00713A47">
              <w:rPr>
                <w:rFonts w:ascii="Garamond" w:hAnsi="Garamond"/>
              </w:rPr>
              <w:t>: S</w:t>
            </w:r>
            <w:r w:rsidR="0088180B" w:rsidRPr="00713A47">
              <w:rPr>
                <w:rFonts w:ascii="Garamond" w:hAnsi="Garamond"/>
              </w:rPr>
              <w:t>pring 2017, Fall 2016</w:t>
            </w:r>
          </w:p>
          <w:p w14:paraId="107CF23E" w14:textId="1AF2FDB5" w:rsidR="006C10BC" w:rsidRPr="00713A47" w:rsidRDefault="006C10BC" w:rsidP="006C10BC">
            <w:pPr>
              <w:spacing w:line="240" w:lineRule="auto"/>
              <w:rPr>
                <w:rFonts w:ascii="Garamond" w:hAnsi="Garamond"/>
              </w:rPr>
            </w:pPr>
            <w:r w:rsidRPr="00713A47">
              <w:rPr>
                <w:rFonts w:ascii="Garamond" w:hAnsi="Garamond"/>
              </w:rPr>
              <w:t>Writing I</w:t>
            </w:r>
            <w:r w:rsidR="00F03B1D" w:rsidRPr="00713A47">
              <w:rPr>
                <w:rFonts w:ascii="Garamond" w:hAnsi="Garamond"/>
              </w:rPr>
              <w:t xml:space="preserve">: </w:t>
            </w:r>
            <w:r w:rsidRPr="00713A47">
              <w:rPr>
                <w:rFonts w:ascii="Garamond" w:hAnsi="Garamond"/>
              </w:rPr>
              <w:t>Spring 2016, Fall 2015</w:t>
            </w:r>
          </w:p>
          <w:p w14:paraId="50D96580" w14:textId="5ED33612" w:rsidR="0088180B" w:rsidRPr="00713A47" w:rsidRDefault="0088180B" w:rsidP="0088180B">
            <w:pPr>
              <w:spacing w:line="240" w:lineRule="auto"/>
              <w:rPr>
                <w:rFonts w:ascii="Garamond" w:hAnsi="Garamond"/>
              </w:rPr>
            </w:pPr>
            <w:r w:rsidRPr="00713A47">
              <w:rPr>
                <w:rFonts w:ascii="Garamond" w:hAnsi="Garamond"/>
              </w:rPr>
              <w:t>Writing I for Non-Native Speakers of English</w:t>
            </w:r>
            <w:r w:rsidR="00F03B1D" w:rsidRPr="00713A47">
              <w:rPr>
                <w:rFonts w:ascii="Garamond" w:hAnsi="Garamond"/>
              </w:rPr>
              <w:t xml:space="preserve">: </w:t>
            </w:r>
            <w:r w:rsidRPr="00713A47">
              <w:rPr>
                <w:rFonts w:ascii="Garamond" w:hAnsi="Garamond"/>
              </w:rPr>
              <w:t>Fall 2016</w:t>
            </w:r>
          </w:p>
          <w:p w14:paraId="09EE1085" w14:textId="4B15BE03" w:rsidR="002C3FC9" w:rsidRPr="00713A47" w:rsidRDefault="002C3FC9" w:rsidP="0088180B">
            <w:pPr>
              <w:spacing w:line="240" w:lineRule="auto"/>
              <w:rPr>
                <w:rFonts w:ascii="Garamond" w:hAnsi="Garamond"/>
              </w:rPr>
            </w:pPr>
            <w:r w:rsidRPr="00713A47">
              <w:rPr>
                <w:rFonts w:ascii="Garamond" w:hAnsi="Garamond"/>
              </w:rPr>
              <w:t>Writing I Jump START</w:t>
            </w:r>
            <w:r w:rsidR="00F03B1D" w:rsidRPr="00713A47">
              <w:rPr>
                <w:rFonts w:ascii="Garamond" w:hAnsi="Garamond"/>
              </w:rPr>
              <w:t xml:space="preserve">: </w:t>
            </w:r>
            <w:r w:rsidR="00E4380B" w:rsidRPr="00713A47">
              <w:rPr>
                <w:rFonts w:ascii="Garamond" w:hAnsi="Garamond"/>
              </w:rPr>
              <w:t>Summer 2017</w:t>
            </w:r>
          </w:p>
          <w:p w14:paraId="2852FA19" w14:textId="7169C77E" w:rsidR="005F3130" w:rsidRPr="00713A47" w:rsidRDefault="00647515" w:rsidP="00647515">
            <w:pPr>
              <w:spacing w:line="240" w:lineRule="auto"/>
              <w:rPr>
                <w:rFonts w:ascii="Garamond" w:hAnsi="Garamond"/>
              </w:rPr>
            </w:pPr>
            <w:r w:rsidRPr="00713A47">
              <w:rPr>
                <w:rFonts w:ascii="Garamond" w:hAnsi="Garamond"/>
              </w:rPr>
              <w:t>Introduction to College Composition</w:t>
            </w:r>
            <w:r w:rsidR="00F03B1D" w:rsidRPr="00713A47">
              <w:rPr>
                <w:rFonts w:ascii="Garamond" w:hAnsi="Garamond"/>
              </w:rPr>
              <w:t>:</w:t>
            </w:r>
            <w:r w:rsidR="001A71AB" w:rsidRPr="00713A47">
              <w:rPr>
                <w:rFonts w:ascii="Garamond" w:hAnsi="Garamond"/>
              </w:rPr>
              <w:t xml:space="preserve"> </w:t>
            </w:r>
            <w:r w:rsidR="00951079" w:rsidRPr="00713A47">
              <w:rPr>
                <w:rFonts w:ascii="Garamond" w:hAnsi="Garamond"/>
              </w:rPr>
              <w:t>Spring 2017</w:t>
            </w:r>
          </w:p>
          <w:p w14:paraId="3897C85C" w14:textId="77777777" w:rsidR="00647515" w:rsidRPr="00713A47" w:rsidRDefault="00647515" w:rsidP="0088180B">
            <w:pPr>
              <w:spacing w:line="240" w:lineRule="auto"/>
              <w:rPr>
                <w:rFonts w:ascii="Garamond" w:hAnsi="Garamond"/>
                <w:b/>
                <w:bCs/>
              </w:rPr>
            </w:pPr>
          </w:p>
        </w:tc>
      </w:tr>
      <w:tr w:rsidR="00B766D1" w:rsidRPr="00713A47" w14:paraId="45E7B247" w14:textId="77777777" w:rsidTr="00E0238B">
        <w:tc>
          <w:tcPr>
            <w:tcW w:w="2155" w:type="dxa"/>
          </w:tcPr>
          <w:p w14:paraId="29608AE9" w14:textId="34D2395A" w:rsidR="00B766D1" w:rsidRPr="00713A47" w:rsidRDefault="00832F4E" w:rsidP="00832F4E">
            <w:pPr>
              <w:spacing w:line="240" w:lineRule="auto"/>
              <w:rPr>
                <w:rFonts w:ascii="Garamond" w:hAnsi="Garamond"/>
              </w:rPr>
            </w:pPr>
            <w:r w:rsidRPr="00713A47">
              <w:rPr>
                <w:rFonts w:ascii="Garamond" w:hAnsi="Garamond"/>
              </w:rPr>
              <w:t>RESEARCH EXPERIENCE</w:t>
            </w:r>
          </w:p>
        </w:tc>
        <w:tc>
          <w:tcPr>
            <w:tcW w:w="7105" w:type="dxa"/>
          </w:tcPr>
          <w:p w14:paraId="250A4AD2" w14:textId="25E6B345" w:rsidR="00832F4E" w:rsidRPr="00713A47" w:rsidRDefault="00790E95" w:rsidP="00832F4E">
            <w:pPr>
              <w:spacing w:line="240" w:lineRule="auto"/>
              <w:rPr>
                <w:rFonts w:ascii="Garamond" w:hAnsi="Garamond"/>
                <w:b/>
              </w:rPr>
            </w:pPr>
            <w:r w:rsidRPr="00713A47">
              <w:rPr>
                <w:rFonts w:ascii="Garamond" w:hAnsi="Garamond"/>
                <w:b/>
              </w:rPr>
              <w:t>Fall 2018-</w:t>
            </w:r>
            <w:r w:rsidR="00DC5AFB" w:rsidRPr="00713A47">
              <w:rPr>
                <w:rFonts w:ascii="Garamond" w:hAnsi="Garamond"/>
                <w:b/>
              </w:rPr>
              <w:t>Spring 2021</w:t>
            </w:r>
            <w:r w:rsidR="001C6B59" w:rsidRPr="00713A47">
              <w:rPr>
                <w:rFonts w:ascii="Garamond" w:hAnsi="Garamond"/>
                <w:b/>
              </w:rPr>
              <w:t xml:space="preserve">, </w:t>
            </w:r>
            <w:r w:rsidR="00832F4E" w:rsidRPr="00713A47">
              <w:rPr>
                <w:rFonts w:ascii="Garamond" w:hAnsi="Garamond"/>
                <w:b/>
              </w:rPr>
              <w:t>Research Assistant</w:t>
            </w:r>
          </w:p>
          <w:p w14:paraId="16E51A21" w14:textId="77777777" w:rsidR="00832F4E" w:rsidRPr="00713A47" w:rsidRDefault="00832F4E" w:rsidP="00832F4E">
            <w:pPr>
              <w:spacing w:line="240" w:lineRule="auto"/>
              <w:rPr>
                <w:rFonts w:ascii="Garamond" w:hAnsi="Garamond"/>
                <w:bCs/>
              </w:rPr>
            </w:pPr>
            <w:r w:rsidRPr="00713A47">
              <w:rPr>
                <w:rFonts w:ascii="Garamond" w:hAnsi="Garamond"/>
                <w:bCs/>
              </w:rPr>
              <w:t xml:space="preserve">Variorum Chaucer, University of Oklahoma </w:t>
            </w:r>
          </w:p>
          <w:p w14:paraId="10F2C63C" w14:textId="643A0329" w:rsidR="006E1CCA" w:rsidRPr="00713A47" w:rsidRDefault="006E1CCA" w:rsidP="006E1CCA">
            <w:pPr>
              <w:spacing w:line="240" w:lineRule="auto"/>
              <w:rPr>
                <w:rFonts w:ascii="Garamond" w:hAnsi="Garamond"/>
              </w:rPr>
            </w:pPr>
            <w:r w:rsidRPr="00713A47">
              <w:rPr>
                <w:rFonts w:ascii="Garamond" w:hAnsi="Garamond"/>
                <w:bCs/>
              </w:rPr>
              <w:t xml:space="preserve">The Variorum Chaucer produces comprehensive editions of </w:t>
            </w:r>
            <w:r w:rsidRPr="00713A47">
              <w:rPr>
                <w:rFonts w:ascii="Garamond" w:hAnsi="Garamond"/>
              </w:rPr>
              <w:t>Chaucer's individual works, and my role in our forthcoming publication is to write the physical descriptions of twenty-three printed editions containing the Pardoner’s Tale.</w:t>
            </w:r>
            <w:r w:rsidRPr="00713A47">
              <w:rPr>
                <w:rFonts w:ascii="Garamond" w:hAnsi="Garamond"/>
                <w:i/>
                <w:iCs/>
              </w:rPr>
              <w:t xml:space="preserve"> </w:t>
            </w:r>
          </w:p>
          <w:p w14:paraId="77BDC2D1" w14:textId="4F27F19F" w:rsidR="00C63D2E" w:rsidRPr="00713A47" w:rsidRDefault="00832F4E" w:rsidP="00361AC4">
            <w:pPr>
              <w:spacing w:line="240" w:lineRule="auto"/>
              <w:rPr>
                <w:rFonts w:ascii="Garamond" w:hAnsi="Garamond"/>
              </w:rPr>
            </w:pPr>
            <w:r w:rsidRPr="00713A47">
              <w:rPr>
                <w:rFonts w:ascii="Garamond" w:hAnsi="Garamond"/>
              </w:rPr>
              <w:t xml:space="preserve"> </w:t>
            </w:r>
            <w:r w:rsidR="00C63D2E" w:rsidRPr="00713A47">
              <w:rPr>
                <w:rFonts w:ascii="Garamond" w:hAnsi="Garamond"/>
              </w:rPr>
              <w:t xml:space="preserve"> </w:t>
            </w:r>
          </w:p>
        </w:tc>
      </w:tr>
      <w:tr w:rsidR="00361AC4" w:rsidRPr="00713A47" w14:paraId="08258C8F" w14:textId="77777777" w:rsidTr="00E0238B">
        <w:tc>
          <w:tcPr>
            <w:tcW w:w="2155" w:type="dxa"/>
          </w:tcPr>
          <w:p w14:paraId="218CC7DD" w14:textId="2A5990B1" w:rsidR="00361AC4" w:rsidRPr="00713A47" w:rsidRDefault="00AC29B2" w:rsidP="00832F4E">
            <w:pPr>
              <w:spacing w:line="240" w:lineRule="auto"/>
              <w:rPr>
                <w:rFonts w:ascii="Garamond" w:hAnsi="Garamond"/>
              </w:rPr>
            </w:pPr>
            <w:r w:rsidRPr="00713A47">
              <w:rPr>
                <w:rFonts w:ascii="Garamond" w:hAnsi="Garamond"/>
              </w:rPr>
              <w:t>COMMUNITY OUTREACH</w:t>
            </w:r>
          </w:p>
        </w:tc>
        <w:tc>
          <w:tcPr>
            <w:tcW w:w="7105" w:type="dxa"/>
          </w:tcPr>
          <w:p w14:paraId="15344965" w14:textId="6FD96D94" w:rsidR="00361AC4" w:rsidRPr="00713A47" w:rsidRDefault="00361AC4" w:rsidP="00361AC4">
            <w:pPr>
              <w:spacing w:line="240" w:lineRule="auto"/>
              <w:rPr>
                <w:rFonts w:ascii="Garamond" w:hAnsi="Garamond"/>
              </w:rPr>
            </w:pPr>
            <w:r w:rsidRPr="00713A47">
              <w:rPr>
                <w:rFonts w:ascii="Garamond" w:hAnsi="Garamond"/>
                <w:b/>
                <w:bCs/>
              </w:rPr>
              <w:t>Spring 2018</w:t>
            </w:r>
            <w:r w:rsidR="001C6B59" w:rsidRPr="00713A47">
              <w:rPr>
                <w:rFonts w:ascii="Garamond" w:hAnsi="Garamond"/>
                <w:b/>
                <w:bCs/>
              </w:rPr>
              <w:t xml:space="preserve">, </w:t>
            </w:r>
            <w:r w:rsidRPr="00713A47">
              <w:rPr>
                <w:rFonts w:ascii="Garamond" w:hAnsi="Garamond"/>
                <w:b/>
                <w:bCs/>
              </w:rPr>
              <w:t>Research Assistant</w:t>
            </w:r>
          </w:p>
          <w:p w14:paraId="11F05EFE" w14:textId="77777777" w:rsidR="00361AC4" w:rsidRPr="00713A47" w:rsidRDefault="00361AC4" w:rsidP="00361AC4">
            <w:pPr>
              <w:spacing w:line="240" w:lineRule="auto"/>
              <w:rPr>
                <w:rFonts w:ascii="Garamond" w:hAnsi="Garamond"/>
              </w:rPr>
            </w:pPr>
            <w:r w:rsidRPr="00713A47">
              <w:rPr>
                <w:rFonts w:ascii="Garamond" w:hAnsi="Garamond"/>
              </w:rPr>
              <w:t>Center for Medieval and Renaissance Studies, University of Oklahoma</w:t>
            </w:r>
          </w:p>
          <w:p w14:paraId="30DC2288" w14:textId="3A3D1D92" w:rsidR="00361AC4" w:rsidRPr="00713A47" w:rsidRDefault="00361AC4" w:rsidP="00361AC4">
            <w:pPr>
              <w:spacing w:line="240" w:lineRule="auto"/>
              <w:rPr>
                <w:rFonts w:ascii="Garamond" w:hAnsi="Garamond"/>
                <w:b/>
              </w:rPr>
            </w:pPr>
            <w:r w:rsidRPr="00713A47">
              <w:rPr>
                <w:rFonts w:ascii="Garamond" w:hAnsi="Garamond"/>
              </w:rPr>
              <w:t>I organized Shakespeare's Birthday—an interdisciplinary event designed to educate the public and university students about Early Modern English, Renaissance theater, and Shakespearean literature—in cooperation with Boomer Buzz, the Medieval Fair of Norman, Special Collections at Bizzell Library, and the University of Oklahoma Drama department.</w:t>
            </w:r>
          </w:p>
        </w:tc>
      </w:tr>
      <w:tr w:rsidR="00B766D1" w:rsidRPr="00713A47" w14:paraId="0115BE13" w14:textId="77777777" w:rsidTr="00E0238B">
        <w:tc>
          <w:tcPr>
            <w:tcW w:w="2155" w:type="dxa"/>
          </w:tcPr>
          <w:p w14:paraId="64AF2C6D" w14:textId="67AF5E8A" w:rsidR="00B766D1" w:rsidRPr="00713A47" w:rsidRDefault="00B766D1" w:rsidP="00832F4E">
            <w:pPr>
              <w:spacing w:line="240" w:lineRule="auto"/>
              <w:rPr>
                <w:rFonts w:ascii="Garamond" w:hAnsi="Garamond"/>
              </w:rPr>
            </w:pPr>
          </w:p>
        </w:tc>
        <w:tc>
          <w:tcPr>
            <w:tcW w:w="7105" w:type="dxa"/>
          </w:tcPr>
          <w:p w14:paraId="2F483B3F" w14:textId="303810E9" w:rsidR="00832F4E" w:rsidRPr="00713A47" w:rsidRDefault="00832F4E" w:rsidP="00832F4E">
            <w:pPr>
              <w:spacing w:line="240" w:lineRule="auto"/>
              <w:rPr>
                <w:rFonts w:ascii="Garamond" w:hAnsi="Garamond"/>
              </w:rPr>
            </w:pPr>
          </w:p>
        </w:tc>
      </w:tr>
      <w:tr w:rsidR="00B766D1" w:rsidRPr="00713A47" w14:paraId="7BB47F92" w14:textId="77777777" w:rsidTr="00E0238B">
        <w:tc>
          <w:tcPr>
            <w:tcW w:w="2155" w:type="dxa"/>
          </w:tcPr>
          <w:p w14:paraId="43B6B4A9" w14:textId="17EAD620" w:rsidR="00B766D1" w:rsidRPr="00713A47" w:rsidRDefault="00A01449" w:rsidP="00A01449">
            <w:pPr>
              <w:spacing w:line="240" w:lineRule="auto"/>
              <w:rPr>
                <w:rFonts w:ascii="Garamond" w:hAnsi="Garamond"/>
              </w:rPr>
            </w:pPr>
            <w:r w:rsidRPr="00713A47">
              <w:rPr>
                <w:rFonts w:ascii="Garamond" w:hAnsi="Garamond"/>
              </w:rPr>
              <w:t>EXTRA TRAINING</w:t>
            </w:r>
          </w:p>
        </w:tc>
        <w:tc>
          <w:tcPr>
            <w:tcW w:w="7105" w:type="dxa"/>
          </w:tcPr>
          <w:p w14:paraId="499F7F38" w14:textId="35F79978" w:rsidR="00867ECB" w:rsidRPr="00713A47" w:rsidRDefault="00A01449" w:rsidP="00867ECB">
            <w:pPr>
              <w:spacing w:line="240" w:lineRule="auto"/>
              <w:rPr>
                <w:rFonts w:ascii="Garamond" w:hAnsi="Garamond"/>
                <w:b/>
                <w:bCs/>
              </w:rPr>
            </w:pPr>
            <w:r w:rsidRPr="00713A47">
              <w:rPr>
                <w:rFonts w:ascii="Garamond" w:hAnsi="Garamond"/>
                <w:b/>
                <w:bCs/>
              </w:rPr>
              <w:t>Summer 2021</w:t>
            </w:r>
            <w:r w:rsidR="001C6B59" w:rsidRPr="00713A47">
              <w:rPr>
                <w:rFonts w:ascii="Garamond" w:hAnsi="Garamond"/>
                <w:b/>
                <w:bCs/>
              </w:rPr>
              <w:t xml:space="preserve">, </w:t>
            </w:r>
            <w:r w:rsidR="0019070A" w:rsidRPr="00713A47">
              <w:rPr>
                <w:rFonts w:ascii="Garamond" w:hAnsi="Garamond"/>
                <w:b/>
                <w:bCs/>
              </w:rPr>
              <w:t>Student</w:t>
            </w:r>
            <w:r w:rsidR="00515E0F" w:rsidRPr="00713A47">
              <w:rPr>
                <w:rFonts w:ascii="Garamond" w:hAnsi="Garamond"/>
                <w:b/>
                <w:bCs/>
              </w:rPr>
              <w:t xml:space="preserve"> Library Assistant</w:t>
            </w:r>
          </w:p>
          <w:p w14:paraId="69397707" w14:textId="6AE00AF7" w:rsidR="00515E0F" w:rsidRPr="00713A47" w:rsidRDefault="00F502AF" w:rsidP="00867ECB">
            <w:pPr>
              <w:spacing w:line="240" w:lineRule="auto"/>
              <w:rPr>
                <w:rFonts w:ascii="Garamond" w:hAnsi="Garamond"/>
              </w:rPr>
            </w:pPr>
            <w:r w:rsidRPr="00713A47">
              <w:rPr>
                <w:rFonts w:ascii="Garamond" w:hAnsi="Garamond"/>
              </w:rPr>
              <w:t>Digitization Lab, University of Oklahoma</w:t>
            </w:r>
            <w:r w:rsidR="00D7538C" w:rsidRPr="00713A47">
              <w:rPr>
                <w:rFonts w:ascii="Garamond" w:hAnsi="Garamond"/>
              </w:rPr>
              <w:t xml:space="preserve"> Libraries</w:t>
            </w:r>
          </w:p>
          <w:p w14:paraId="533D8F6F" w14:textId="3FDF3105" w:rsidR="00515E0F" w:rsidRPr="00713A47" w:rsidRDefault="00ED45F8" w:rsidP="00867ECB">
            <w:pPr>
              <w:spacing w:line="240" w:lineRule="auto"/>
              <w:rPr>
                <w:rFonts w:ascii="Garamond" w:hAnsi="Garamond"/>
              </w:rPr>
            </w:pPr>
            <w:r w:rsidRPr="00713A47">
              <w:rPr>
                <w:rFonts w:ascii="Garamond" w:hAnsi="Garamond"/>
              </w:rPr>
              <w:t xml:space="preserve">To achieve archival-quality preservation of items in the libraries’ collections, </w:t>
            </w:r>
            <w:r w:rsidR="00411D21" w:rsidRPr="00713A47">
              <w:rPr>
                <w:rFonts w:ascii="Garamond" w:hAnsi="Garamond"/>
              </w:rPr>
              <w:t xml:space="preserve">I operated </w:t>
            </w:r>
            <w:r w:rsidR="003E3AD9" w:rsidRPr="00713A47">
              <w:rPr>
                <w:rFonts w:ascii="Garamond" w:hAnsi="Garamond"/>
              </w:rPr>
              <w:t>flat-bed, V-shaped, and large-format scanners</w:t>
            </w:r>
            <w:r w:rsidR="00A11949" w:rsidRPr="00713A47">
              <w:rPr>
                <w:rFonts w:ascii="Garamond" w:hAnsi="Garamond"/>
              </w:rPr>
              <w:t xml:space="preserve"> (</w:t>
            </w:r>
            <w:r w:rsidR="001719AC" w:rsidRPr="00713A47">
              <w:rPr>
                <w:rFonts w:ascii="Garamond" w:hAnsi="Garamond"/>
              </w:rPr>
              <w:t>as</w:t>
            </w:r>
            <w:r w:rsidR="00A11949" w:rsidRPr="00713A47">
              <w:rPr>
                <w:rFonts w:ascii="Garamond" w:hAnsi="Garamond"/>
              </w:rPr>
              <w:t xml:space="preserve"> well as a camera)</w:t>
            </w:r>
            <w:r w:rsidR="005A098D" w:rsidRPr="00713A47">
              <w:rPr>
                <w:rFonts w:ascii="Garamond" w:hAnsi="Garamond"/>
              </w:rPr>
              <w:t>,</w:t>
            </w:r>
            <w:r w:rsidR="00A11949" w:rsidRPr="00713A47">
              <w:rPr>
                <w:rFonts w:ascii="Garamond" w:hAnsi="Garamond"/>
              </w:rPr>
              <w:t xml:space="preserve"> </w:t>
            </w:r>
            <w:r w:rsidR="003E3AD9" w:rsidRPr="00713A47">
              <w:rPr>
                <w:rFonts w:ascii="Garamond" w:hAnsi="Garamond"/>
              </w:rPr>
              <w:t>processed</w:t>
            </w:r>
            <w:r w:rsidR="00B67175" w:rsidRPr="00713A47">
              <w:rPr>
                <w:rFonts w:ascii="Garamond" w:hAnsi="Garamond"/>
              </w:rPr>
              <w:t xml:space="preserve"> </w:t>
            </w:r>
            <w:r w:rsidR="005A098D" w:rsidRPr="00713A47">
              <w:rPr>
                <w:rFonts w:ascii="Garamond" w:hAnsi="Garamond"/>
              </w:rPr>
              <w:t xml:space="preserve">the images </w:t>
            </w:r>
            <w:r w:rsidR="00E439C2" w:rsidRPr="00713A47">
              <w:rPr>
                <w:rFonts w:ascii="Garamond" w:hAnsi="Garamond"/>
              </w:rPr>
              <w:t>taken b</w:t>
            </w:r>
            <w:r w:rsidR="00355C13" w:rsidRPr="00713A47">
              <w:rPr>
                <w:rFonts w:ascii="Garamond" w:hAnsi="Garamond"/>
              </w:rPr>
              <w:t xml:space="preserve">y cropping, color </w:t>
            </w:r>
            <w:r w:rsidR="00355C13" w:rsidRPr="00713A47">
              <w:rPr>
                <w:rFonts w:ascii="Garamond" w:hAnsi="Garamond"/>
              </w:rPr>
              <w:lastRenderedPageBreak/>
              <w:t xml:space="preserve">correction, attributing metadata, </w:t>
            </w:r>
            <w:r w:rsidR="00E439C2" w:rsidRPr="00713A47">
              <w:rPr>
                <w:rFonts w:ascii="Garamond" w:hAnsi="Garamond"/>
              </w:rPr>
              <w:t>or</w:t>
            </w:r>
            <w:r w:rsidR="00B52651" w:rsidRPr="00713A47">
              <w:rPr>
                <w:rFonts w:ascii="Garamond" w:hAnsi="Garamond"/>
              </w:rPr>
              <w:t xml:space="preserve"> applying optical character recognition, </w:t>
            </w:r>
            <w:r w:rsidR="00355C13" w:rsidRPr="00713A47">
              <w:rPr>
                <w:rFonts w:ascii="Garamond" w:hAnsi="Garamond"/>
              </w:rPr>
              <w:t xml:space="preserve">and </w:t>
            </w:r>
            <w:r w:rsidR="008E3174" w:rsidRPr="00713A47">
              <w:rPr>
                <w:rFonts w:ascii="Garamond" w:hAnsi="Garamond"/>
              </w:rPr>
              <w:t>prepared (</w:t>
            </w:r>
            <w:r w:rsidR="00391FBC" w:rsidRPr="00713A47">
              <w:rPr>
                <w:rFonts w:ascii="Garamond" w:hAnsi="Garamond"/>
              </w:rPr>
              <w:t xml:space="preserve">i.e., </w:t>
            </w:r>
            <w:r w:rsidR="008E3174" w:rsidRPr="00713A47">
              <w:rPr>
                <w:rFonts w:ascii="Garamond" w:hAnsi="Garamond"/>
              </w:rPr>
              <w:t>bagged)</w:t>
            </w:r>
            <w:r w:rsidR="00B52651" w:rsidRPr="00713A47">
              <w:rPr>
                <w:rFonts w:ascii="Garamond" w:hAnsi="Garamond"/>
              </w:rPr>
              <w:t xml:space="preserve"> </w:t>
            </w:r>
            <w:r w:rsidR="00E439C2" w:rsidRPr="00713A47">
              <w:rPr>
                <w:rFonts w:ascii="Garamond" w:hAnsi="Garamond"/>
              </w:rPr>
              <w:t xml:space="preserve">them for </w:t>
            </w:r>
            <w:r w:rsidR="00312F47" w:rsidRPr="00713A47">
              <w:rPr>
                <w:rFonts w:ascii="Garamond" w:hAnsi="Garamond"/>
              </w:rPr>
              <w:t xml:space="preserve">use or </w:t>
            </w:r>
            <w:r w:rsidR="0008394F" w:rsidRPr="00713A47">
              <w:rPr>
                <w:rFonts w:ascii="Garamond" w:hAnsi="Garamond"/>
              </w:rPr>
              <w:t>storage</w:t>
            </w:r>
            <w:r w:rsidR="00AA75D9" w:rsidRPr="00713A47">
              <w:rPr>
                <w:rFonts w:ascii="Garamond" w:hAnsi="Garamond"/>
              </w:rPr>
              <w:t>.</w:t>
            </w:r>
          </w:p>
        </w:tc>
      </w:tr>
      <w:tr w:rsidR="00312F47" w:rsidRPr="00713A47" w14:paraId="52CE3C23" w14:textId="77777777" w:rsidTr="00E0238B">
        <w:tc>
          <w:tcPr>
            <w:tcW w:w="2155" w:type="dxa"/>
          </w:tcPr>
          <w:p w14:paraId="2DAAAEC0" w14:textId="56735955" w:rsidR="00961F73" w:rsidRPr="00713A47" w:rsidRDefault="00961F73" w:rsidP="00A01449">
            <w:pPr>
              <w:spacing w:line="240" w:lineRule="auto"/>
              <w:rPr>
                <w:rFonts w:ascii="Garamond" w:hAnsi="Garamond"/>
              </w:rPr>
            </w:pPr>
          </w:p>
        </w:tc>
        <w:tc>
          <w:tcPr>
            <w:tcW w:w="7105" w:type="dxa"/>
          </w:tcPr>
          <w:p w14:paraId="07FEBE11" w14:textId="5DE14210" w:rsidR="00D84785" w:rsidRPr="00713A47" w:rsidRDefault="00D84785" w:rsidP="00867ECB">
            <w:pPr>
              <w:spacing w:line="240" w:lineRule="auto"/>
              <w:rPr>
                <w:rFonts w:ascii="Garamond" w:hAnsi="Garamond"/>
                <w:b/>
                <w:bCs/>
              </w:rPr>
            </w:pPr>
          </w:p>
        </w:tc>
      </w:tr>
      <w:tr w:rsidR="00B766D1" w:rsidRPr="00713A47" w14:paraId="2175B3B3" w14:textId="77777777" w:rsidTr="00E0238B">
        <w:tc>
          <w:tcPr>
            <w:tcW w:w="2155" w:type="dxa"/>
          </w:tcPr>
          <w:p w14:paraId="568EF39B" w14:textId="551A1799" w:rsidR="00B766D1" w:rsidRPr="00713A47" w:rsidRDefault="00AB23AC">
            <w:pPr>
              <w:rPr>
                <w:rFonts w:ascii="Garamond" w:hAnsi="Garamond"/>
              </w:rPr>
            </w:pPr>
            <w:r w:rsidRPr="00713A47">
              <w:rPr>
                <w:rFonts w:ascii="Garamond" w:hAnsi="Garamond"/>
              </w:rPr>
              <w:t>LANGUAGES</w:t>
            </w:r>
          </w:p>
        </w:tc>
        <w:tc>
          <w:tcPr>
            <w:tcW w:w="7105" w:type="dxa"/>
          </w:tcPr>
          <w:p w14:paraId="1C12ADE6" w14:textId="732E48DE" w:rsidR="007063AD" w:rsidRPr="00713A47" w:rsidRDefault="007063AD" w:rsidP="007063AD">
            <w:pPr>
              <w:spacing w:line="240" w:lineRule="auto"/>
              <w:rPr>
                <w:rFonts w:ascii="Garamond" w:hAnsi="Garamond"/>
              </w:rPr>
            </w:pPr>
            <w:r w:rsidRPr="00713A47">
              <w:rPr>
                <w:rFonts w:ascii="Garamond" w:hAnsi="Garamond"/>
              </w:rPr>
              <w:t>Middle English</w:t>
            </w:r>
            <w:r w:rsidR="001C00FB" w:rsidRPr="00713A47">
              <w:rPr>
                <w:rFonts w:ascii="Garamond" w:hAnsi="Garamond"/>
              </w:rPr>
              <w:t xml:space="preserve">: </w:t>
            </w:r>
            <w:r w:rsidR="004252EA" w:rsidRPr="00713A47">
              <w:rPr>
                <w:rFonts w:ascii="Garamond" w:hAnsi="Garamond"/>
              </w:rPr>
              <w:t>Excellent</w:t>
            </w:r>
          </w:p>
          <w:p w14:paraId="13A6126B" w14:textId="2D91DA1C" w:rsidR="007063AD" w:rsidRPr="00713A47" w:rsidRDefault="007063AD" w:rsidP="007063AD">
            <w:pPr>
              <w:spacing w:line="240" w:lineRule="auto"/>
              <w:rPr>
                <w:rFonts w:ascii="Garamond" w:hAnsi="Garamond"/>
              </w:rPr>
            </w:pPr>
            <w:r w:rsidRPr="00713A47">
              <w:rPr>
                <w:rFonts w:ascii="Garamond" w:hAnsi="Garamond"/>
              </w:rPr>
              <w:t>Latin</w:t>
            </w:r>
            <w:r w:rsidR="001C00FB" w:rsidRPr="00713A47">
              <w:rPr>
                <w:rFonts w:ascii="Garamond" w:hAnsi="Garamond"/>
              </w:rPr>
              <w:t xml:space="preserve">: </w:t>
            </w:r>
            <w:r w:rsidR="00696A3A" w:rsidRPr="00713A47">
              <w:rPr>
                <w:rFonts w:ascii="Garamond" w:hAnsi="Garamond"/>
              </w:rPr>
              <w:t>Good</w:t>
            </w:r>
          </w:p>
          <w:p w14:paraId="2FE0111A" w14:textId="01C1C52B" w:rsidR="00B766D1" w:rsidRPr="00713A47" w:rsidRDefault="00E666D5" w:rsidP="007063AD">
            <w:pPr>
              <w:spacing w:line="240" w:lineRule="auto"/>
              <w:rPr>
                <w:rFonts w:ascii="Garamond" w:hAnsi="Garamond"/>
              </w:rPr>
            </w:pPr>
            <w:r w:rsidRPr="00713A47">
              <w:rPr>
                <w:rFonts w:ascii="Garamond" w:hAnsi="Garamond"/>
              </w:rPr>
              <w:t>Old English</w:t>
            </w:r>
            <w:r w:rsidR="001C00FB" w:rsidRPr="00713A47">
              <w:rPr>
                <w:rFonts w:ascii="Garamond" w:hAnsi="Garamond"/>
              </w:rPr>
              <w:t>:</w:t>
            </w:r>
            <w:r w:rsidRPr="00713A47">
              <w:rPr>
                <w:rFonts w:ascii="Garamond" w:hAnsi="Garamond"/>
              </w:rPr>
              <w:t xml:space="preserve"> </w:t>
            </w:r>
            <w:r w:rsidR="00696A3A" w:rsidRPr="00713A47">
              <w:rPr>
                <w:rFonts w:ascii="Garamond" w:hAnsi="Garamond"/>
              </w:rPr>
              <w:t>Good</w:t>
            </w:r>
          </w:p>
          <w:p w14:paraId="1338BD09" w14:textId="2A5F2CF9" w:rsidR="00FA31B6" w:rsidRPr="00713A47" w:rsidRDefault="00FA31B6" w:rsidP="00FA31B6">
            <w:pPr>
              <w:spacing w:line="240" w:lineRule="auto"/>
              <w:rPr>
                <w:rFonts w:ascii="Garamond" w:hAnsi="Garamond"/>
              </w:rPr>
            </w:pPr>
            <w:r w:rsidRPr="00713A47">
              <w:rPr>
                <w:rFonts w:ascii="Garamond" w:hAnsi="Garamond"/>
              </w:rPr>
              <w:t>Spanish</w:t>
            </w:r>
            <w:r w:rsidR="001C00FB" w:rsidRPr="00713A47">
              <w:rPr>
                <w:rFonts w:ascii="Garamond" w:hAnsi="Garamond"/>
              </w:rPr>
              <w:t>:</w:t>
            </w:r>
            <w:r w:rsidRPr="00713A47">
              <w:rPr>
                <w:rFonts w:ascii="Garamond" w:hAnsi="Garamond"/>
              </w:rPr>
              <w:t xml:space="preserve"> </w:t>
            </w:r>
            <w:r w:rsidR="001612CE" w:rsidRPr="00713A47">
              <w:rPr>
                <w:rFonts w:ascii="Garamond" w:hAnsi="Garamond"/>
              </w:rPr>
              <w:t>Fair</w:t>
            </w:r>
          </w:p>
          <w:p w14:paraId="0CF0561E" w14:textId="202EF118" w:rsidR="00BE680F" w:rsidRPr="00713A47" w:rsidRDefault="00BE680F" w:rsidP="007063AD">
            <w:pPr>
              <w:spacing w:line="240" w:lineRule="auto"/>
              <w:rPr>
                <w:rFonts w:ascii="Garamond" w:hAnsi="Garamond"/>
              </w:rPr>
            </w:pPr>
            <w:r w:rsidRPr="00713A47">
              <w:rPr>
                <w:rFonts w:ascii="Garamond" w:hAnsi="Garamond"/>
              </w:rPr>
              <w:t>French</w:t>
            </w:r>
            <w:r w:rsidR="001C00FB" w:rsidRPr="00713A47">
              <w:rPr>
                <w:rFonts w:ascii="Garamond" w:hAnsi="Garamond"/>
              </w:rPr>
              <w:t>:</w:t>
            </w:r>
            <w:r w:rsidRPr="00713A47">
              <w:rPr>
                <w:rFonts w:ascii="Garamond" w:hAnsi="Garamond"/>
              </w:rPr>
              <w:t xml:space="preserve"> </w:t>
            </w:r>
            <w:r w:rsidR="004A261C" w:rsidRPr="00713A47">
              <w:rPr>
                <w:rFonts w:ascii="Garamond" w:hAnsi="Garamond"/>
              </w:rPr>
              <w:t>Fair</w:t>
            </w:r>
          </w:p>
          <w:p w14:paraId="45246CFB" w14:textId="53369413" w:rsidR="00F01CF4" w:rsidRPr="00713A47" w:rsidRDefault="00F01CF4" w:rsidP="00FA31B6">
            <w:pPr>
              <w:spacing w:line="240" w:lineRule="auto"/>
              <w:rPr>
                <w:rFonts w:ascii="Garamond" w:hAnsi="Garamond"/>
              </w:rPr>
            </w:pPr>
          </w:p>
        </w:tc>
      </w:tr>
      <w:tr w:rsidR="004D5C1A" w:rsidRPr="00713A47" w14:paraId="6D4DE69B" w14:textId="77777777" w:rsidTr="00E0238B">
        <w:tc>
          <w:tcPr>
            <w:tcW w:w="2155" w:type="dxa"/>
          </w:tcPr>
          <w:p w14:paraId="7C0C2B1B" w14:textId="2421ACB6" w:rsidR="004D5C1A" w:rsidRPr="00713A47" w:rsidRDefault="004D5C1A" w:rsidP="00627A30">
            <w:pPr>
              <w:spacing w:line="240" w:lineRule="auto"/>
              <w:rPr>
                <w:rFonts w:ascii="Garamond" w:hAnsi="Garamond"/>
              </w:rPr>
            </w:pPr>
            <w:r w:rsidRPr="00713A47">
              <w:rPr>
                <w:rFonts w:ascii="Garamond" w:hAnsi="Garamond"/>
              </w:rPr>
              <w:t>PROFESSIONAL MEMBERSHIPS</w:t>
            </w:r>
          </w:p>
        </w:tc>
        <w:tc>
          <w:tcPr>
            <w:tcW w:w="7105" w:type="dxa"/>
          </w:tcPr>
          <w:p w14:paraId="0C2D988D" w14:textId="400BDE93" w:rsidR="00961E0E" w:rsidRDefault="00961E0E" w:rsidP="007063AD">
            <w:pPr>
              <w:spacing w:line="240" w:lineRule="auto"/>
              <w:rPr>
                <w:rFonts w:ascii="Garamond" w:hAnsi="Garamond"/>
              </w:rPr>
            </w:pPr>
            <w:r>
              <w:rPr>
                <w:rFonts w:ascii="Garamond" w:hAnsi="Garamond"/>
              </w:rPr>
              <w:t>New Chaucer Society</w:t>
            </w:r>
          </w:p>
          <w:p w14:paraId="2AF96C1F" w14:textId="5D1866D3" w:rsidR="004D5C1A" w:rsidRPr="00713A47" w:rsidRDefault="000507ED" w:rsidP="007063AD">
            <w:pPr>
              <w:spacing w:line="240" w:lineRule="auto"/>
              <w:rPr>
                <w:rFonts w:ascii="Garamond" w:hAnsi="Garamond"/>
              </w:rPr>
            </w:pPr>
            <w:r w:rsidRPr="00713A47">
              <w:rPr>
                <w:rFonts w:ascii="Garamond" w:hAnsi="Garamond"/>
              </w:rPr>
              <w:t>Early Book Society</w:t>
            </w:r>
          </w:p>
          <w:p w14:paraId="692255EE" w14:textId="77777777" w:rsidR="000507ED" w:rsidRPr="00713A47" w:rsidRDefault="000507ED" w:rsidP="007063AD">
            <w:pPr>
              <w:spacing w:line="240" w:lineRule="auto"/>
              <w:rPr>
                <w:rFonts w:ascii="Garamond" w:hAnsi="Garamond"/>
              </w:rPr>
            </w:pPr>
            <w:r w:rsidRPr="00713A47">
              <w:rPr>
                <w:rFonts w:ascii="Garamond" w:hAnsi="Garamond"/>
              </w:rPr>
              <w:t xml:space="preserve">Medieval </w:t>
            </w:r>
            <w:r w:rsidR="00000FDA" w:rsidRPr="00713A47">
              <w:rPr>
                <w:rFonts w:ascii="Garamond" w:hAnsi="Garamond"/>
              </w:rPr>
              <w:t>Academy of America</w:t>
            </w:r>
          </w:p>
          <w:p w14:paraId="6E8836B8" w14:textId="77777777" w:rsidR="00000FDA" w:rsidRPr="00713A47" w:rsidRDefault="00000FDA" w:rsidP="007063AD">
            <w:pPr>
              <w:spacing w:line="240" w:lineRule="auto"/>
              <w:rPr>
                <w:rFonts w:ascii="Garamond" w:hAnsi="Garamond"/>
              </w:rPr>
            </w:pPr>
            <w:r w:rsidRPr="00713A47">
              <w:rPr>
                <w:rFonts w:ascii="Garamond" w:hAnsi="Garamond"/>
              </w:rPr>
              <w:t>Modern Language Association</w:t>
            </w:r>
          </w:p>
          <w:p w14:paraId="79DEA431" w14:textId="4F96FD82" w:rsidR="005A5616" w:rsidRPr="00713A47" w:rsidRDefault="005A5616" w:rsidP="007063AD">
            <w:pPr>
              <w:spacing w:line="240" w:lineRule="auto"/>
              <w:rPr>
                <w:rFonts w:ascii="Garamond" w:hAnsi="Garamond"/>
              </w:rPr>
            </w:pPr>
          </w:p>
        </w:tc>
      </w:tr>
      <w:tr w:rsidR="0021174E" w:rsidRPr="00713A47" w14:paraId="4202C425" w14:textId="77777777" w:rsidTr="00E0238B">
        <w:tc>
          <w:tcPr>
            <w:tcW w:w="2155" w:type="dxa"/>
          </w:tcPr>
          <w:p w14:paraId="48F74495" w14:textId="77777777" w:rsidR="0021174E" w:rsidRPr="00713A47" w:rsidRDefault="0021174E">
            <w:pPr>
              <w:rPr>
                <w:rFonts w:ascii="Garamond" w:hAnsi="Garamond"/>
              </w:rPr>
            </w:pPr>
          </w:p>
        </w:tc>
        <w:tc>
          <w:tcPr>
            <w:tcW w:w="7105" w:type="dxa"/>
          </w:tcPr>
          <w:p w14:paraId="510EDB60" w14:textId="626A3DA3" w:rsidR="005D1281" w:rsidRPr="008C0631" w:rsidRDefault="00BD1C5E" w:rsidP="007063AD">
            <w:pPr>
              <w:spacing w:line="240" w:lineRule="auto"/>
              <w:rPr>
                <w:rFonts w:ascii="Garamond" w:hAnsi="Garamond"/>
              </w:rPr>
            </w:pPr>
            <w:r>
              <w:rPr>
                <w:rFonts w:ascii="Garamond" w:hAnsi="Garamond"/>
              </w:rPr>
              <w:t xml:space="preserve"> </w:t>
            </w:r>
          </w:p>
        </w:tc>
      </w:tr>
    </w:tbl>
    <w:p w14:paraId="23A1734F" w14:textId="49B27CA7" w:rsidR="00373308" w:rsidRDefault="00373308">
      <w:pPr>
        <w:rPr>
          <w:rFonts w:ascii="Garamond" w:hAnsi="Garamond"/>
        </w:rPr>
      </w:pPr>
    </w:p>
    <w:p w14:paraId="5F64FBCA" w14:textId="401C6E84" w:rsidR="00713A47" w:rsidRPr="00713A47" w:rsidRDefault="00713A47" w:rsidP="00713A47">
      <w:pPr>
        <w:tabs>
          <w:tab w:val="left" w:pos="5732"/>
        </w:tabs>
        <w:rPr>
          <w:rFonts w:ascii="Garamond" w:hAnsi="Garamond"/>
        </w:rPr>
      </w:pPr>
      <w:r>
        <w:rPr>
          <w:rFonts w:ascii="Garamond" w:hAnsi="Garamond"/>
        </w:rPr>
        <w:tab/>
      </w:r>
    </w:p>
    <w:sectPr w:rsidR="00713A47" w:rsidRPr="00713A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5760" w14:textId="77777777" w:rsidR="004C4EEC" w:rsidRDefault="004C4EEC" w:rsidP="009C602A">
      <w:pPr>
        <w:spacing w:line="240" w:lineRule="auto"/>
      </w:pPr>
      <w:r>
        <w:separator/>
      </w:r>
    </w:p>
  </w:endnote>
  <w:endnote w:type="continuationSeparator" w:id="0">
    <w:p w14:paraId="51EA6591" w14:textId="77777777" w:rsidR="004C4EEC" w:rsidRDefault="004C4EEC" w:rsidP="009C6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318336367"/>
      <w:docPartObj>
        <w:docPartGallery w:val="Page Numbers (Top of Page)"/>
        <w:docPartUnique/>
      </w:docPartObj>
    </w:sdtPr>
    <w:sdtEndPr>
      <w:rPr>
        <w:rFonts w:ascii="Garamond" w:hAnsi="Garamond"/>
      </w:rPr>
    </w:sdtEndPr>
    <w:sdtContent>
      <w:p w14:paraId="7555DF2A" w14:textId="067F8217" w:rsidR="00CD2FA6" w:rsidRPr="00713A47" w:rsidRDefault="00CD2FA6" w:rsidP="00CD2FA6">
        <w:pPr>
          <w:pStyle w:val="Header"/>
          <w:jc w:val="center"/>
          <w:rPr>
            <w:rFonts w:ascii="Garamond" w:hAnsi="Garamond"/>
            <w:sz w:val="22"/>
            <w:szCs w:val="22"/>
          </w:rPr>
        </w:pPr>
        <w:r w:rsidRPr="00713A47">
          <w:rPr>
            <w:rFonts w:ascii="Garamond" w:hAnsi="Garamond"/>
            <w:sz w:val="22"/>
            <w:szCs w:val="22"/>
          </w:rPr>
          <w:t xml:space="preserve">Page </w:t>
        </w:r>
        <w:r w:rsidRPr="00713A47">
          <w:rPr>
            <w:rFonts w:ascii="Garamond" w:hAnsi="Garamond"/>
            <w:sz w:val="22"/>
            <w:szCs w:val="22"/>
          </w:rPr>
          <w:fldChar w:fldCharType="begin"/>
        </w:r>
        <w:r w:rsidRPr="00713A47">
          <w:rPr>
            <w:rFonts w:ascii="Garamond" w:hAnsi="Garamond"/>
            <w:sz w:val="22"/>
            <w:szCs w:val="22"/>
          </w:rPr>
          <w:instrText xml:space="preserve"> PAGE </w:instrText>
        </w:r>
        <w:r w:rsidRPr="00713A47">
          <w:rPr>
            <w:rFonts w:ascii="Garamond" w:hAnsi="Garamond"/>
            <w:sz w:val="22"/>
            <w:szCs w:val="22"/>
          </w:rPr>
          <w:fldChar w:fldCharType="separate"/>
        </w:r>
        <w:r w:rsidRPr="00713A47">
          <w:rPr>
            <w:rFonts w:ascii="Garamond" w:hAnsi="Garamond"/>
            <w:sz w:val="22"/>
            <w:szCs w:val="22"/>
          </w:rPr>
          <w:t>1</w:t>
        </w:r>
        <w:r w:rsidRPr="00713A47">
          <w:rPr>
            <w:rFonts w:ascii="Garamond" w:hAnsi="Garamond"/>
            <w:sz w:val="22"/>
            <w:szCs w:val="22"/>
          </w:rPr>
          <w:fldChar w:fldCharType="end"/>
        </w:r>
        <w:r w:rsidRPr="00713A47">
          <w:rPr>
            <w:rFonts w:ascii="Garamond" w:hAnsi="Garamond"/>
            <w:sz w:val="22"/>
            <w:szCs w:val="22"/>
          </w:rPr>
          <w:t xml:space="preserve"> of </w:t>
        </w:r>
        <w:r w:rsidRPr="00713A47">
          <w:rPr>
            <w:rFonts w:ascii="Garamond" w:hAnsi="Garamond"/>
            <w:sz w:val="22"/>
            <w:szCs w:val="22"/>
          </w:rPr>
          <w:fldChar w:fldCharType="begin"/>
        </w:r>
        <w:r w:rsidRPr="00713A47">
          <w:rPr>
            <w:rFonts w:ascii="Garamond" w:hAnsi="Garamond"/>
            <w:sz w:val="22"/>
            <w:szCs w:val="22"/>
          </w:rPr>
          <w:instrText xml:space="preserve"> NUMPAGES  </w:instrText>
        </w:r>
        <w:r w:rsidRPr="00713A47">
          <w:rPr>
            <w:rFonts w:ascii="Garamond" w:hAnsi="Garamond"/>
            <w:sz w:val="22"/>
            <w:szCs w:val="22"/>
          </w:rPr>
          <w:fldChar w:fldCharType="separate"/>
        </w:r>
        <w:r w:rsidRPr="00713A47">
          <w:rPr>
            <w:rFonts w:ascii="Garamond" w:hAnsi="Garamond"/>
            <w:sz w:val="22"/>
            <w:szCs w:val="22"/>
          </w:rPr>
          <w:t>2</w:t>
        </w:r>
        <w:r w:rsidRPr="00713A47">
          <w:rPr>
            <w:rFonts w:ascii="Garamond" w:hAnsi="Garamond"/>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79BB" w14:textId="77777777" w:rsidR="004C4EEC" w:rsidRDefault="004C4EEC" w:rsidP="009C602A">
      <w:pPr>
        <w:spacing w:line="240" w:lineRule="auto"/>
      </w:pPr>
      <w:r>
        <w:separator/>
      </w:r>
    </w:p>
  </w:footnote>
  <w:footnote w:type="continuationSeparator" w:id="0">
    <w:p w14:paraId="4BBC50C0" w14:textId="77777777" w:rsidR="004C4EEC" w:rsidRDefault="004C4EEC" w:rsidP="009C60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59B4" w14:textId="32577DD3" w:rsidR="009C602A" w:rsidRPr="00184A53" w:rsidRDefault="009C602A" w:rsidP="00184A53">
    <w:pPr>
      <w:pStyle w:val="Header"/>
      <w:jc w:val="right"/>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D1"/>
    <w:rsid w:val="00000FDA"/>
    <w:rsid w:val="000128A8"/>
    <w:rsid w:val="000132A3"/>
    <w:rsid w:val="000157A8"/>
    <w:rsid w:val="00016BC7"/>
    <w:rsid w:val="00022243"/>
    <w:rsid w:val="000306A0"/>
    <w:rsid w:val="000367E8"/>
    <w:rsid w:val="00036846"/>
    <w:rsid w:val="000372B7"/>
    <w:rsid w:val="00040CF2"/>
    <w:rsid w:val="00045377"/>
    <w:rsid w:val="00045E0F"/>
    <w:rsid w:val="000507ED"/>
    <w:rsid w:val="00052A83"/>
    <w:rsid w:val="00053430"/>
    <w:rsid w:val="00057B8A"/>
    <w:rsid w:val="00061999"/>
    <w:rsid w:val="00064704"/>
    <w:rsid w:val="0008394F"/>
    <w:rsid w:val="0008501F"/>
    <w:rsid w:val="00086ABC"/>
    <w:rsid w:val="0009363A"/>
    <w:rsid w:val="000967E0"/>
    <w:rsid w:val="000A56ED"/>
    <w:rsid w:val="000B400A"/>
    <w:rsid w:val="000C37D8"/>
    <w:rsid w:val="000D67A3"/>
    <w:rsid w:val="000E52A7"/>
    <w:rsid w:val="000F5106"/>
    <w:rsid w:val="000F68D0"/>
    <w:rsid w:val="000F752A"/>
    <w:rsid w:val="00104AA5"/>
    <w:rsid w:val="00107CF1"/>
    <w:rsid w:val="001140EA"/>
    <w:rsid w:val="00120315"/>
    <w:rsid w:val="001428B9"/>
    <w:rsid w:val="0015723A"/>
    <w:rsid w:val="00157262"/>
    <w:rsid w:val="001612CE"/>
    <w:rsid w:val="00165611"/>
    <w:rsid w:val="001709D1"/>
    <w:rsid w:val="00171364"/>
    <w:rsid w:val="001719AC"/>
    <w:rsid w:val="0017518D"/>
    <w:rsid w:val="00176F5B"/>
    <w:rsid w:val="00181423"/>
    <w:rsid w:val="00181AFF"/>
    <w:rsid w:val="00184A53"/>
    <w:rsid w:val="00186F66"/>
    <w:rsid w:val="0019070A"/>
    <w:rsid w:val="001A19B2"/>
    <w:rsid w:val="001A244A"/>
    <w:rsid w:val="001A71AB"/>
    <w:rsid w:val="001B4B8B"/>
    <w:rsid w:val="001B5D70"/>
    <w:rsid w:val="001C00FB"/>
    <w:rsid w:val="001C0A0D"/>
    <w:rsid w:val="001C668A"/>
    <w:rsid w:val="001C6B59"/>
    <w:rsid w:val="001D0B25"/>
    <w:rsid w:val="001D5E15"/>
    <w:rsid w:val="001D67E0"/>
    <w:rsid w:val="001D687E"/>
    <w:rsid w:val="001E4CF2"/>
    <w:rsid w:val="001F050D"/>
    <w:rsid w:val="001F39C8"/>
    <w:rsid w:val="001F5712"/>
    <w:rsid w:val="002078AF"/>
    <w:rsid w:val="0021174E"/>
    <w:rsid w:val="00213075"/>
    <w:rsid w:val="002147D7"/>
    <w:rsid w:val="00225A53"/>
    <w:rsid w:val="002277A1"/>
    <w:rsid w:val="002410D7"/>
    <w:rsid w:val="0024162E"/>
    <w:rsid w:val="002457C7"/>
    <w:rsid w:val="00246279"/>
    <w:rsid w:val="00261D85"/>
    <w:rsid w:val="00272AE0"/>
    <w:rsid w:val="00275253"/>
    <w:rsid w:val="002767CA"/>
    <w:rsid w:val="002848D0"/>
    <w:rsid w:val="002904E4"/>
    <w:rsid w:val="00295F65"/>
    <w:rsid w:val="002B23D6"/>
    <w:rsid w:val="002B2979"/>
    <w:rsid w:val="002B2F8F"/>
    <w:rsid w:val="002B4166"/>
    <w:rsid w:val="002C3FC9"/>
    <w:rsid w:val="002D0226"/>
    <w:rsid w:val="002D43D9"/>
    <w:rsid w:val="002D528B"/>
    <w:rsid w:val="002D5EA6"/>
    <w:rsid w:val="002E1B1E"/>
    <w:rsid w:val="002E50AC"/>
    <w:rsid w:val="002F50AC"/>
    <w:rsid w:val="0030222C"/>
    <w:rsid w:val="003051C6"/>
    <w:rsid w:val="00312F47"/>
    <w:rsid w:val="003136DB"/>
    <w:rsid w:val="0031475C"/>
    <w:rsid w:val="00320868"/>
    <w:rsid w:val="003236F3"/>
    <w:rsid w:val="00340E92"/>
    <w:rsid w:val="0034175B"/>
    <w:rsid w:val="003439B2"/>
    <w:rsid w:val="00355C13"/>
    <w:rsid w:val="00360D78"/>
    <w:rsid w:val="00361AC4"/>
    <w:rsid w:val="00365BE8"/>
    <w:rsid w:val="00373308"/>
    <w:rsid w:val="00374558"/>
    <w:rsid w:val="003767EF"/>
    <w:rsid w:val="00381C4E"/>
    <w:rsid w:val="00391FBC"/>
    <w:rsid w:val="0039297D"/>
    <w:rsid w:val="00394C71"/>
    <w:rsid w:val="003B0B8E"/>
    <w:rsid w:val="003C73EA"/>
    <w:rsid w:val="003C76E3"/>
    <w:rsid w:val="003D4238"/>
    <w:rsid w:val="003E0B77"/>
    <w:rsid w:val="003E3203"/>
    <w:rsid w:val="003E3AD9"/>
    <w:rsid w:val="00400FC4"/>
    <w:rsid w:val="0040661B"/>
    <w:rsid w:val="004076B5"/>
    <w:rsid w:val="00411D21"/>
    <w:rsid w:val="004131CE"/>
    <w:rsid w:val="004202DE"/>
    <w:rsid w:val="004204B7"/>
    <w:rsid w:val="004252EA"/>
    <w:rsid w:val="00427493"/>
    <w:rsid w:val="00432CE8"/>
    <w:rsid w:val="0043428D"/>
    <w:rsid w:val="004353EB"/>
    <w:rsid w:val="00462DCC"/>
    <w:rsid w:val="004654A0"/>
    <w:rsid w:val="00472F5E"/>
    <w:rsid w:val="0048270B"/>
    <w:rsid w:val="0048446B"/>
    <w:rsid w:val="004866AF"/>
    <w:rsid w:val="004A074B"/>
    <w:rsid w:val="004A261C"/>
    <w:rsid w:val="004A40D5"/>
    <w:rsid w:val="004B1023"/>
    <w:rsid w:val="004C11A0"/>
    <w:rsid w:val="004C4CF5"/>
    <w:rsid w:val="004C4EEC"/>
    <w:rsid w:val="004D5C1A"/>
    <w:rsid w:val="004D6F4C"/>
    <w:rsid w:val="004F1F29"/>
    <w:rsid w:val="004F3809"/>
    <w:rsid w:val="00515E0F"/>
    <w:rsid w:val="0051750C"/>
    <w:rsid w:val="005252C5"/>
    <w:rsid w:val="00531903"/>
    <w:rsid w:val="00531B10"/>
    <w:rsid w:val="00536B40"/>
    <w:rsid w:val="00537E99"/>
    <w:rsid w:val="00541D84"/>
    <w:rsid w:val="00543370"/>
    <w:rsid w:val="00544FB3"/>
    <w:rsid w:val="00550B4D"/>
    <w:rsid w:val="00560425"/>
    <w:rsid w:val="00562DB2"/>
    <w:rsid w:val="00564085"/>
    <w:rsid w:val="00570ED9"/>
    <w:rsid w:val="00571D0B"/>
    <w:rsid w:val="00573DD7"/>
    <w:rsid w:val="00575B4D"/>
    <w:rsid w:val="00576207"/>
    <w:rsid w:val="00585B8E"/>
    <w:rsid w:val="0058692C"/>
    <w:rsid w:val="005915B8"/>
    <w:rsid w:val="00591D15"/>
    <w:rsid w:val="005A098D"/>
    <w:rsid w:val="005A13FF"/>
    <w:rsid w:val="005A4812"/>
    <w:rsid w:val="005A5616"/>
    <w:rsid w:val="005B36EB"/>
    <w:rsid w:val="005B6228"/>
    <w:rsid w:val="005D1281"/>
    <w:rsid w:val="005E256E"/>
    <w:rsid w:val="005E6D69"/>
    <w:rsid w:val="005E723B"/>
    <w:rsid w:val="005F2FD9"/>
    <w:rsid w:val="005F3130"/>
    <w:rsid w:val="005F5F49"/>
    <w:rsid w:val="00606D6A"/>
    <w:rsid w:val="00615B61"/>
    <w:rsid w:val="006224A0"/>
    <w:rsid w:val="00622571"/>
    <w:rsid w:val="00622AAB"/>
    <w:rsid w:val="00627A30"/>
    <w:rsid w:val="00627D72"/>
    <w:rsid w:val="0063164F"/>
    <w:rsid w:val="00633749"/>
    <w:rsid w:val="00634CB3"/>
    <w:rsid w:val="00641005"/>
    <w:rsid w:val="00643C9E"/>
    <w:rsid w:val="00647515"/>
    <w:rsid w:val="00652510"/>
    <w:rsid w:val="00664B43"/>
    <w:rsid w:val="006665BC"/>
    <w:rsid w:val="0067609D"/>
    <w:rsid w:val="00684366"/>
    <w:rsid w:val="00687199"/>
    <w:rsid w:val="00692454"/>
    <w:rsid w:val="0069522A"/>
    <w:rsid w:val="00696A3A"/>
    <w:rsid w:val="006A6BA6"/>
    <w:rsid w:val="006A7355"/>
    <w:rsid w:val="006B0ECE"/>
    <w:rsid w:val="006C10BC"/>
    <w:rsid w:val="006C1EE3"/>
    <w:rsid w:val="006C2255"/>
    <w:rsid w:val="006E121D"/>
    <w:rsid w:val="006E1CCA"/>
    <w:rsid w:val="006E2AF0"/>
    <w:rsid w:val="006E3EA9"/>
    <w:rsid w:val="006E5195"/>
    <w:rsid w:val="006F16A5"/>
    <w:rsid w:val="00700108"/>
    <w:rsid w:val="007063AD"/>
    <w:rsid w:val="007108F9"/>
    <w:rsid w:val="00713A47"/>
    <w:rsid w:val="00715447"/>
    <w:rsid w:val="0071603E"/>
    <w:rsid w:val="007228E7"/>
    <w:rsid w:val="00723108"/>
    <w:rsid w:val="00725305"/>
    <w:rsid w:val="00731D70"/>
    <w:rsid w:val="0073673D"/>
    <w:rsid w:val="00740AD4"/>
    <w:rsid w:val="00740BED"/>
    <w:rsid w:val="007531E4"/>
    <w:rsid w:val="00770416"/>
    <w:rsid w:val="00780173"/>
    <w:rsid w:val="00781743"/>
    <w:rsid w:val="00781D7A"/>
    <w:rsid w:val="00782C21"/>
    <w:rsid w:val="00784DFE"/>
    <w:rsid w:val="007856C6"/>
    <w:rsid w:val="00790E95"/>
    <w:rsid w:val="0079112A"/>
    <w:rsid w:val="00794C0C"/>
    <w:rsid w:val="007A0014"/>
    <w:rsid w:val="007B2211"/>
    <w:rsid w:val="007B577E"/>
    <w:rsid w:val="007B7CE5"/>
    <w:rsid w:val="007C1E8B"/>
    <w:rsid w:val="007C1EFC"/>
    <w:rsid w:val="007D74EB"/>
    <w:rsid w:val="007E0BC9"/>
    <w:rsid w:val="007E142B"/>
    <w:rsid w:val="007E1C90"/>
    <w:rsid w:val="007E31C5"/>
    <w:rsid w:val="007E4077"/>
    <w:rsid w:val="007F49F7"/>
    <w:rsid w:val="00801674"/>
    <w:rsid w:val="008123A1"/>
    <w:rsid w:val="008130C7"/>
    <w:rsid w:val="00823883"/>
    <w:rsid w:val="00823B92"/>
    <w:rsid w:val="00827875"/>
    <w:rsid w:val="00827C86"/>
    <w:rsid w:val="0083166E"/>
    <w:rsid w:val="00832E63"/>
    <w:rsid w:val="00832F4E"/>
    <w:rsid w:val="00843001"/>
    <w:rsid w:val="00843E64"/>
    <w:rsid w:val="00850322"/>
    <w:rsid w:val="0085099E"/>
    <w:rsid w:val="008549A2"/>
    <w:rsid w:val="00857D93"/>
    <w:rsid w:val="00863372"/>
    <w:rsid w:val="00865D96"/>
    <w:rsid w:val="00866AF2"/>
    <w:rsid w:val="008679EA"/>
    <w:rsid w:val="00867ECB"/>
    <w:rsid w:val="0088180B"/>
    <w:rsid w:val="00885B5B"/>
    <w:rsid w:val="0089690C"/>
    <w:rsid w:val="008A15BC"/>
    <w:rsid w:val="008A2567"/>
    <w:rsid w:val="008A53F5"/>
    <w:rsid w:val="008A67B3"/>
    <w:rsid w:val="008A7193"/>
    <w:rsid w:val="008B766F"/>
    <w:rsid w:val="008C0631"/>
    <w:rsid w:val="008D1E82"/>
    <w:rsid w:val="008D2EC8"/>
    <w:rsid w:val="008E3174"/>
    <w:rsid w:val="008E3A0E"/>
    <w:rsid w:val="008E5362"/>
    <w:rsid w:val="008F0D5D"/>
    <w:rsid w:val="00922B75"/>
    <w:rsid w:val="00922CE9"/>
    <w:rsid w:val="00925CDB"/>
    <w:rsid w:val="009276C9"/>
    <w:rsid w:val="009329E4"/>
    <w:rsid w:val="00934BDD"/>
    <w:rsid w:val="00944A6B"/>
    <w:rsid w:val="00946582"/>
    <w:rsid w:val="00946D61"/>
    <w:rsid w:val="00951079"/>
    <w:rsid w:val="00961E0E"/>
    <w:rsid w:val="00961F73"/>
    <w:rsid w:val="00966110"/>
    <w:rsid w:val="00973212"/>
    <w:rsid w:val="00973E0B"/>
    <w:rsid w:val="009803A7"/>
    <w:rsid w:val="009814D5"/>
    <w:rsid w:val="009839CD"/>
    <w:rsid w:val="0099170B"/>
    <w:rsid w:val="009A0CC0"/>
    <w:rsid w:val="009C215B"/>
    <w:rsid w:val="009C2AC2"/>
    <w:rsid w:val="009C602A"/>
    <w:rsid w:val="009D318F"/>
    <w:rsid w:val="009D7565"/>
    <w:rsid w:val="009E3B60"/>
    <w:rsid w:val="009E7170"/>
    <w:rsid w:val="009F26AE"/>
    <w:rsid w:val="009F64AD"/>
    <w:rsid w:val="009F72B6"/>
    <w:rsid w:val="00A01449"/>
    <w:rsid w:val="00A0344D"/>
    <w:rsid w:val="00A11949"/>
    <w:rsid w:val="00A13141"/>
    <w:rsid w:val="00A13E6D"/>
    <w:rsid w:val="00A16DB6"/>
    <w:rsid w:val="00A21B98"/>
    <w:rsid w:val="00A251A3"/>
    <w:rsid w:val="00A2613B"/>
    <w:rsid w:val="00A2793A"/>
    <w:rsid w:val="00A402EA"/>
    <w:rsid w:val="00A40A17"/>
    <w:rsid w:val="00A430DC"/>
    <w:rsid w:val="00A44450"/>
    <w:rsid w:val="00A510F0"/>
    <w:rsid w:val="00A56250"/>
    <w:rsid w:val="00A70C16"/>
    <w:rsid w:val="00A93ACF"/>
    <w:rsid w:val="00A95C85"/>
    <w:rsid w:val="00AA0247"/>
    <w:rsid w:val="00AA1200"/>
    <w:rsid w:val="00AA24FD"/>
    <w:rsid w:val="00AA5D94"/>
    <w:rsid w:val="00AA6B24"/>
    <w:rsid w:val="00AA6D0B"/>
    <w:rsid w:val="00AA75D9"/>
    <w:rsid w:val="00AB2090"/>
    <w:rsid w:val="00AB23AC"/>
    <w:rsid w:val="00AB414C"/>
    <w:rsid w:val="00AB75A9"/>
    <w:rsid w:val="00AC2331"/>
    <w:rsid w:val="00AC29B2"/>
    <w:rsid w:val="00AC3C1E"/>
    <w:rsid w:val="00AD0D9A"/>
    <w:rsid w:val="00AE117F"/>
    <w:rsid w:val="00AE6C0E"/>
    <w:rsid w:val="00B01BFD"/>
    <w:rsid w:val="00B0466A"/>
    <w:rsid w:val="00B05747"/>
    <w:rsid w:val="00B13D75"/>
    <w:rsid w:val="00B15B92"/>
    <w:rsid w:val="00B47AD9"/>
    <w:rsid w:val="00B52651"/>
    <w:rsid w:val="00B6679D"/>
    <w:rsid w:val="00B67175"/>
    <w:rsid w:val="00B720FD"/>
    <w:rsid w:val="00B7294C"/>
    <w:rsid w:val="00B766D1"/>
    <w:rsid w:val="00B80DDC"/>
    <w:rsid w:val="00B84A3D"/>
    <w:rsid w:val="00B93272"/>
    <w:rsid w:val="00B948F8"/>
    <w:rsid w:val="00BA178A"/>
    <w:rsid w:val="00BB1D48"/>
    <w:rsid w:val="00BB21D6"/>
    <w:rsid w:val="00BC15D5"/>
    <w:rsid w:val="00BD1C5E"/>
    <w:rsid w:val="00BD740A"/>
    <w:rsid w:val="00BE680F"/>
    <w:rsid w:val="00BF1130"/>
    <w:rsid w:val="00BF3DA4"/>
    <w:rsid w:val="00C00FD4"/>
    <w:rsid w:val="00C04750"/>
    <w:rsid w:val="00C0766E"/>
    <w:rsid w:val="00C13226"/>
    <w:rsid w:val="00C153F7"/>
    <w:rsid w:val="00C21CAC"/>
    <w:rsid w:val="00C25979"/>
    <w:rsid w:val="00C351F0"/>
    <w:rsid w:val="00C35873"/>
    <w:rsid w:val="00C414CF"/>
    <w:rsid w:val="00C451E5"/>
    <w:rsid w:val="00C468DC"/>
    <w:rsid w:val="00C473B2"/>
    <w:rsid w:val="00C54149"/>
    <w:rsid w:val="00C56999"/>
    <w:rsid w:val="00C6385F"/>
    <w:rsid w:val="00C63D2E"/>
    <w:rsid w:val="00C734C6"/>
    <w:rsid w:val="00C76A21"/>
    <w:rsid w:val="00C82E0D"/>
    <w:rsid w:val="00C83E23"/>
    <w:rsid w:val="00C96578"/>
    <w:rsid w:val="00C96D8C"/>
    <w:rsid w:val="00CA0472"/>
    <w:rsid w:val="00CA5467"/>
    <w:rsid w:val="00CB24C4"/>
    <w:rsid w:val="00CD2FA6"/>
    <w:rsid w:val="00CF0EF6"/>
    <w:rsid w:val="00CF2CF2"/>
    <w:rsid w:val="00D0018E"/>
    <w:rsid w:val="00D01626"/>
    <w:rsid w:val="00D15D03"/>
    <w:rsid w:val="00D23755"/>
    <w:rsid w:val="00D24AD8"/>
    <w:rsid w:val="00D27CC2"/>
    <w:rsid w:val="00D424A5"/>
    <w:rsid w:val="00D539D5"/>
    <w:rsid w:val="00D7538C"/>
    <w:rsid w:val="00D83F4B"/>
    <w:rsid w:val="00D84785"/>
    <w:rsid w:val="00D86B0C"/>
    <w:rsid w:val="00DA0B1D"/>
    <w:rsid w:val="00DB301A"/>
    <w:rsid w:val="00DB6D3F"/>
    <w:rsid w:val="00DB6DD7"/>
    <w:rsid w:val="00DC5549"/>
    <w:rsid w:val="00DC5AFB"/>
    <w:rsid w:val="00DC7801"/>
    <w:rsid w:val="00DE1913"/>
    <w:rsid w:val="00DE27B4"/>
    <w:rsid w:val="00DE2A6C"/>
    <w:rsid w:val="00DF71C3"/>
    <w:rsid w:val="00DF749E"/>
    <w:rsid w:val="00E0238B"/>
    <w:rsid w:val="00E02394"/>
    <w:rsid w:val="00E037CB"/>
    <w:rsid w:val="00E223FE"/>
    <w:rsid w:val="00E26F07"/>
    <w:rsid w:val="00E31A2C"/>
    <w:rsid w:val="00E34572"/>
    <w:rsid w:val="00E4380B"/>
    <w:rsid w:val="00E439C2"/>
    <w:rsid w:val="00E50855"/>
    <w:rsid w:val="00E51CF0"/>
    <w:rsid w:val="00E55A6C"/>
    <w:rsid w:val="00E60325"/>
    <w:rsid w:val="00E666D5"/>
    <w:rsid w:val="00E70BC5"/>
    <w:rsid w:val="00E71AEB"/>
    <w:rsid w:val="00E944DB"/>
    <w:rsid w:val="00E95FD5"/>
    <w:rsid w:val="00EA1D11"/>
    <w:rsid w:val="00EA4EE2"/>
    <w:rsid w:val="00EB300D"/>
    <w:rsid w:val="00EC2EA8"/>
    <w:rsid w:val="00ED2866"/>
    <w:rsid w:val="00ED45F8"/>
    <w:rsid w:val="00F01CF4"/>
    <w:rsid w:val="00F023F4"/>
    <w:rsid w:val="00F03B1D"/>
    <w:rsid w:val="00F048A0"/>
    <w:rsid w:val="00F05452"/>
    <w:rsid w:val="00F172DC"/>
    <w:rsid w:val="00F21A67"/>
    <w:rsid w:val="00F502AF"/>
    <w:rsid w:val="00F55E4E"/>
    <w:rsid w:val="00F71AFD"/>
    <w:rsid w:val="00F737CC"/>
    <w:rsid w:val="00F73B1B"/>
    <w:rsid w:val="00F75CCB"/>
    <w:rsid w:val="00FA31B6"/>
    <w:rsid w:val="00FA625A"/>
    <w:rsid w:val="00FA78EE"/>
    <w:rsid w:val="00FD1848"/>
    <w:rsid w:val="00FD5C94"/>
    <w:rsid w:val="00FF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7764"/>
  <w15:chartTrackingRefBased/>
  <w15:docId w15:val="{05C7AE15-5B50-400B-8C68-EA82147D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6D1"/>
    <w:pPr>
      <w:spacing w:line="480" w:lineRule="auto"/>
    </w:pPr>
    <w:rPr>
      <w:rFonts w:cs="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66D1"/>
    <w:rPr>
      <w:color w:val="0563C1" w:themeColor="hyperlink"/>
      <w:u w:val="single"/>
    </w:rPr>
  </w:style>
  <w:style w:type="character" w:styleId="UnresolvedMention">
    <w:name w:val="Unresolved Mention"/>
    <w:basedOn w:val="DefaultParagraphFont"/>
    <w:uiPriority w:val="99"/>
    <w:semiHidden/>
    <w:unhideWhenUsed/>
    <w:rsid w:val="00B766D1"/>
    <w:rPr>
      <w:color w:val="605E5C"/>
      <w:shd w:val="clear" w:color="auto" w:fill="E1DFDD"/>
    </w:rPr>
  </w:style>
  <w:style w:type="paragraph" w:styleId="Header">
    <w:name w:val="header"/>
    <w:basedOn w:val="Normal"/>
    <w:link w:val="HeaderChar"/>
    <w:uiPriority w:val="99"/>
    <w:unhideWhenUsed/>
    <w:rsid w:val="009C602A"/>
    <w:pPr>
      <w:tabs>
        <w:tab w:val="center" w:pos="4680"/>
        <w:tab w:val="right" w:pos="9360"/>
      </w:tabs>
      <w:spacing w:line="240" w:lineRule="auto"/>
    </w:pPr>
  </w:style>
  <w:style w:type="character" w:customStyle="1" w:styleId="HeaderChar">
    <w:name w:val="Header Char"/>
    <w:basedOn w:val="DefaultParagraphFont"/>
    <w:link w:val="Header"/>
    <w:uiPriority w:val="99"/>
    <w:rsid w:val="009C602A"/>
    <w:rPr>
      <w:rFonts w:cs="Arial"/>
      <w:szCs w:val="24"/>
    </w:rPr>
  </w:style>
  <w:style w:type="paragraph" w:styleId="Footer">
    <w:name w:val="footer"/>
    <w:basedOn w:val="Normal"/>
    <w:link w:val="FooterChar"/>
    <w:uiPriority w:val="99"/>
    <w:unhideWhenUsed/>
    <w:rsid w:val="009C602A"/>
    <w:pPr>
      <w:tabs>
        <w:tab w:val="center" w:pos="4680"/>
        <w:tab w:val="right" w:pos="9360"/>
      </w:tabs>
      <w:spacing w:line="240" w:lineRule="auto"/>
    </w:pPr>
  </w:style>
  <w:style w:type="character" w:customStyle="1" w:styleId="FooterChar">
    <w:name w:val="Footer Char"/>
    <w:basedOn w:val="DefaultParagraphFont"/>
    <w:link w:val="Footer"/>
    <w:uiPriority w:val="99"/>
    <w:rsid w:val="009C602A"/>
    <w:rPr>
      <w:rFonts w:cs="Arial"/>
      <w:szCs w:val="24"/>
    </w:rPr>
  </w:style>
  <w:style w:type="character" w:styleId="CommentReference">
    <w:name w:val="annotation reference"/>
    <w:basedOn w:val="DefaultParagraphFont"/>
    <w:uiPriority w:val="99"/>
    <w:semiHidden/>
    <w:unhideWhenUsed/>
    <w:rsid w:val="00843E64"/>
    <w:rPr>
      <w:sz w:val="16"/>
      <w:szCs w:val="16"/>
    </w:rPr>
  </w:style>
  <w:style w:type="paragraph" w:styleId="CommentText">
    <w:name w:val="annotation text"/>
    <w:basedOn w:val="Normal"/>
    <w:link w:val="CommentTextChar"/>
    <w:uiPriority w:val="99"/>
    <w:semiHidden/>
    <w:unhideWhenUsed/>
    <w:rsid w:val="00843E64"/>
    <w:pPr>
      <w:spacing w:line="240" w:lineRule="auto"/>
    </w:pPr>
    <w:rPr>
      <w:sz w:val="20"/>
      <w:szCs w:val="20"/>
    </w:rPr>
  </w:style>
  <w:style w:type="character" w:customStyle="1" w:styleId="CommentTextChar">
    <w:name w:val="Comment Text Char"/>
    <w:basedOn w:val="DefaultParagraphFont"/>
    <w:link w:val="CommentText"/>
    <w:uiPriority w:val="99"/>
    <w:semiHidden/>
    <w:rsid w:val="00843E64"/>
    <w:rPr>
      <w:rFonts w:cs="Arial"/>
      <w:sz w:val="20"/>
      <w:szCs w:val="20"/>
    </w:rPr>
  </w:style>
  <w:style w:type="paragraph" w:styleId="CommentSubject">
    <w:name w:val="annotation subject"/>
    <w:basedOn w:val="CommentText"/>
    <w:next w:val="CommentText"/>
    <w:link w:val="CommentSubjectChar"/>
    <w:uiPriority w:val="99"/>
    <w:semiHidden/>
    <w:unhideWhenUsed/>
    <w:rsid w:val="00843E64"/>
    <w:rPr>
      <w:b/>
      <w:bCs/>
    </w:rPr>
  </w:style>
  <w:style w:type="character" w:customStyle="1" w:styleId="CommentSubjectChar">
    <w:name w:val="Comment Subject Char"/>
    <w:basedOn w:val="CommentTextChar"/>
    <w:link w:val="CommentSubject"/>
    <w:uiPriority w:val="99"/>
    <w:semiHidden/>
    <w:rsid w:val="00843E64"/>
    <w:rPr>
      <w:rFonts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lt@o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Tharp, Rachel L.</dc:creator>
  <cp:keywords/>
  <dc:description/>
  <cp:lastModifiedBy>Tharp, Rachel L.</cp:lastModifiedBy>
  <cp:revision>3</cp:revision>
  <cp:lastPrinted>2021-12-17T21:27:00Z</cp:lastPrinted>
  <dcterms:created xsi:type="dcterms:W3CDTF">2022-01-05T14:22:00Z</dcterms:created>
  <dcterms:modified xsi:type="dcterms:W3CDTF">2022-01-05T14:23:00Z</dcterms:modified>
</cp:coreProperties>
</file>