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AEF6E" w14:textId="5FD1642D" w:rsidR="00594194" w:rsidRDefault="00EC6433">
      <w:pPr>
        <w:pStyle w:val="Ttulo"/>
      </w:pPr>
      <w:r>
        <w:t xml:space="preserve">Laboratorio 01 — Anatomía de un clúster de </w:t>
      </w:r>
      <w:proofErr w:type="spellStart"/>
      <w:r>
        <w:t>tres</w:t>
      </w:r>
      <w:proofErr w:type="spellEnd"/>
      <w:r>
        <w:t xml:space="preserve"> brokers</w:t>
      </w:r>
      <w:r w:rsidR="00496557">
        <w:t xml:space="preserve"> - Informe</w:t>
      </w:r>
    </w:p>
    <w:p w14:paraId="1D0D24C7" w14:textId="7C7C44FB" w:rsidR="00594194" w:rsidRDefault="00EC6433" w:rsidP="00E1601B">
      <w:pPr>
        <w:pStyle w:val="Prrafodelista"/>
        <w:numPr>
          <w:ilvl w:val="0"/>
          <w:numId w:val="10"/>
        </w:numPr>
      </w:pPr>
      <w:r>
        <w:t xml:space="preserve">Salida del paso 3 (brokers del </w:t>
      </w:r>
      <w:proofErr w:type="spellStart"/>
      <w:r>
        <w:t>clúster</w:t>
      </w:r>
      <w:proofErr w:type="spellEnd"/>
      <w:r>
        <w:t>).</w:t>
      </w:r>
    </w:p>
    <w:p w14:paraId="0E247D29" w14:textId="77777777" w:rsidR="00F523EE" w:rsidRDefault="00F523EE" w:rsidP="00F523EE">
      <w:pPr>
        <w:pStyle w:val="Prrafodelista"/>
        <w:spacing w:before="40" w:after="140"/>
        <w:ind w:left="418"/>
        <w:rPr>
          <w:rFonts w:ascii="Courier New" w:hAnsi="Courier New"/>
          <w:color w:val="1E1E1E"/>
          <w:sz w:val="17"/>
        </w:rPr>
      </w:pPr>
      <w:r w:rsidRPr="00F523EE">
        <w:rPr>
          <w:rFonts w:ascii="Courier New" w:hAnsi="Courier New"/>
          <w:color w:val="1E1E1E"/>
          <w:sz w:val="17"/>
        </w:rPr>
        <w:t>docker exec broker1 /opt/kafka/bin/kafka-broker-api-versions.sh --bootstrap-server broker1:19092 | grep -E "^broker[0-9]"</w:t>
      </w:r>
    </w:p>
    <w:p w14:paraId="4CE3DA8A" w14:textId="77777777" w:rsidR="0046655E" w:rsidRDefault="0046655E" w:rsidP="00F523EE">
      <w:pPr>
        <w:pStyle w:val="Prrafodelista"/>
        <w:spacing w:before="40" w:after="140"/>
        <w:ind w:left="418"/>
        <w:rPr>
          <w:rFonts w:ascii="Courier New" w:hAnsi="Courier New"/>
          <w:color w:val="1E1E1E"/>
          <w:sz w:val="17"/>
        </w:rPr>
      </w:pPr>
    </w:p>
    <w:p w14:paraId="15CDE7C9" w14:textId="6B466F0A" w:rsidR="00F523EE" w:rsidRDefault="00712CE9" w:rsidP="00F523EE">
      <w:pPr>
        <w:pStyle w:val="Prrafodelista"/>
        <w:spacing w:before="40" w:after="140"/>
        <w:ind w:left="418"/>
        <w:rPr>
          <w:rFonts w:ascii="Courier New" w:hAnsi="Courier New"/>
          <w:color w:val="1E1E1E"/>
          <w:sz w:val="17"/>
        </w:rPr>
      </w:pPr>
      <w:r w:rsidRPr="00712CE9">
        <w:rPr>
          <w:rFonts w:ascii="Courier New" w:hAnsi="Courier New"/>
          <w:noProof/>
          <w:color w:val="1E1E1E"/>
          <w:sz w:val="17"/>
        </w:rPr>
        <w:drawing>
          <wp:inline distT="0" distB="0" distL="0" distR="0" wp14:anchorId="081EC640" wp14:editId="77A77671">
            <wp:extent cx="2425700" cy="818136"/>
            <wp:effectExtent l="0" t="0" r="0" b="1270"/>
            <wp:docPr id="8653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066" cy="82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ACA7" w14:textId="75850F82" w:rsidR="00594194" w:rsidRDefault="00EC6433" w:rsidP="005C749D">
      <w:pPr>
        <w:pStyle w:val="Prrafodelista"/>
        <w:numPr>
          <w:ilvl w:val="0"/>
          <w:numId w:val="10"/>
        </w:numPr>
      </w:pPr>
      <w:r>
        <w:t xml:space="preserve">Salida del paso 5 (descripción del topic) con el </w:t>
      </w:r>
      <w:proofErr w:type="spellStart"/>
      <w:r>
        <w:t>líder</w:t>
      </w:r>
      <w:proofErr w:type="spellEnd"/>
      <w:r>
        <w:t xml:space="preserve"> de la </w:t>
      </w:r>
      <w:proofErr w:type="spellStart"/>
      <w:r>
        <w:t>partición</w:t>
      </w:r>
      <w:proofErr w:type="spellEnd"/>
      <w:r>
        <w:t xml:space="preserve"> 0 </w:t>
      </w:r>
      <w:proofErr w:type="spellStart"/>
      <w:r>
        <w:t>identificado</w:t>
      </w:r>
      <w:proofErr w:type="spellEnd"/>
      <w:r>
        <w:t>.</w:t>
      </w:r>
    </w:p>
    <w:p w14:paraId="396AFE76" w14:textId="77777777" w:rsidR="007E558C" w:rsidRDefault="007E558C" w:rsidP="007E558C">
      <w:pPr>
        <w:pStyle w:val="Prrafodelista"/>
        <w:ind w:left="418"/>
      </w:pPr>
    </w:p>
    <w:p w14:paraId="43D2668F" w14:textId="71E55E1C" w:rsidR="005C749D" w:rsidRDefault="00517529" w:rsidP="005C749D">
      <w:pPr>
        <w:pStyle w:val="Prrafodelista"/>
        <w:spacing w:before="40" w:after="140"/>
        <w:ind w:left="418"/>
      </w:pPr>
      <w:r w:rsidRPr="00517529">
        <w:rPr>
          <w:rFonts w:ascii="Courier New" w:hAnsi="Courier New"/>
          <w:noProof/>
          <w:color w:val="1E1E1E"/>
          <w:sz w:val="17"/>
        </w:rPr>
        <w:drawing>
          <wp:inline distT="0" distB="0" distL="0" distR="0" wp14:anchorId="07585C6D" wp14:editId="487F3A59">
            <wp:extent cx="6346190" cy="1872615"/>
            <wp:effectExtent l="0" t="0" r="0" b="0"/>
            <wp:docPr id="1910125933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25933" name="Imagen 1" descr="Imagen que contien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1791" w14:textId="77777777" w:rsidR="005C749D" w:rsidRDefault="005C749D" w:rsidP="005C749D">
      <w:pPr>
        <w:pStyle w:val="Prrafodelista"/>
        <w:ind w:left="418"/>
      </w:pPr>
    </w:p>
    <w:p w14:paraId="2B144BA6" w14:textId="530803C5" w:rsidR="00594194" w:rsidRDefault="00EC6433" w:rsidP="00B53D99">
      <w:pPr>
        <w:pStyle w:val="Prrafodelista"/>
        <w:numPr>
          <w:ilvl w:val="0"/>
          <w:numId w:val="10"/>
        </w:numPr>
      </w:pPr>
      <w:proofErr w:type="spellStart"/>
      <w:r>
        <w:t>Salidas</w:t>
      </w:r>
      <w:proofErr w:type="spellEnd"/>
      <w:r>
        <w:t xml:space="preserve"> del paso 7 antes y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reiniciar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broker.</w:t>
      </w:r>
    </w:p>
    <w:p w14:paraId="2F116547" w14:textId="77777777" w:rsidR="00626221" w:rsidRDefault="00626221" w:rsidP="00B53D99">
      <w:pPr>
        <w:pStyle w:val="Prrafodelista"/>
        <w:ind w:left="418"/>
      </w:pPr>
    </w:p>
    <w:p w14:paraId="1ED33D7C" w14:textId="475B4772" w:rsidR="00421B26" w:rsidRDefault="00421B26" w:rsidP="00B53D99">
      <w:pPr>
        <w:pStyle w:val="Prrafodelista"/>
        <w:ind w:left="418"/>
      </w:pPr>
      <w:r w:rsidRPr="00421B26">
        <w:rPr>
          <w:noProof/>
        </w:rPr>
        <w:drawing>
          <wp:inline distT="0" distB="0" distL="0" distR="0" wp14:anchorId="13D0B1DD" wp14:editId="62A48B2B">
            <wp:extent cx="6345179" cy="3582537"/>
            <wp:effectExtent l="0" t="0" r="0" b="0"/>
            <wp:docPr id="50926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67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4259" cy="358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CEEF" w14:textId="50A91A08" w:rsidR="00421B26" w:rsidRDefault="00D15E35" w:rsidP="00421B26">
      <w:r w:rsidRPr="00D15E35">
        <w:rPr>
          <w:noProof/>
        </w:rPr>
        <w:lastRenderedPageBreak/>
        <w:drawing>
          <wp:inline distT="0" distB="0" distL="0" distR="0" wp14:anchorId="02587A54" wp14:editId="41537728">
            <wp:extent cx="6346190" cy="4008755"/>
            <wp:effectExtent l="0" t="0" r="0" b="0"/>
            <wp:docPr id="2108372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2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60CE" w14:textId="77777777" w:rsidR="00421B26" w:rsidRDefault="00421B26" w:rsidP="00B53D99">
      <w:pPr>
        <w:pStyle w:val="Prrafodelista"/>
        <w:ind w:left="418"/>
      </w:pPr>
    </w:p>
    <w:p w14:paraId="44A6F5FF" w14:textId="77777777" w:rsidR="00594194" w:rsidRDefault="00EC6433">
      <w:pPr>
        <w:ind w:left="317" w:hanging="259"/>
      </w:pPr>
      <w:r>
        <w:t>4. Respuesta a las tres preguntas:</w:t>
      </w:r>
    </w:p>
    <w:p w14:paraId="5438178B" w14:textId="77777777" w:rsidR="00594194" w:rsidRDefault="00EC6433">
      <w:pPr>
        <w:ind w:left="317" w:hanging="259"/>
      </w:pPr>
      <w:r>
        <w:t xml:space="preserve">• P1. ¿Cuántos archivos componen un </w:t>
      </w:r>
      <w:proofErr w:type="spellStart"/>
      <w:r>
        <w:t>segmento</w:t>
      </w:r>
      <w:proofErr w:type="spellEnd"/>
      <w:r>
        <w:t xml:space="preserve"> y 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uno?</w:t>
      </w:r>
    </w:p>
    <w:p w14:paraId="63A5EB7B" w14:textId="202CA588" w:rsidR="001A4C93" w:rsidRDefault="00F57ABD" w:rsidP="00F57ABD">
      <w:pPr>
        <w:pStyle w:val="Prrafodelista"/>
        <w:numPr>
          <w:ilvl w:val="0"/>
          <w:numId w:val="11"/>
        </w:numPr>
      </w:pPr>
      <w:proofErr w:type="spellStart"/>
      <w:r>
        <w:t>Archivo</w:t>
      </w:r>
      <w:proofErr w:type="spellEnd"/>
      <w:r>
        <w:t xml:space="preserve"> de log.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particion</w:t>
      </w:r>
      <w:proofErr w:type="spellEnd"/>
    </w:p>
    <w:p w14:paraId="6B3C85A5" w14:textId="4B4C1171" w:rsidR="00F57ABD" w:rsidRDefault="007E39D3" w:rsidP="00F57ABD">
      <w:pPr>
        <w:pStyle w:val="Prrafodelista"/>
        <w:numPr>
          <w:ilvl w:val="0"/>
          <w:numId w:val="11"/>
        </w:numPr>
      </w:pPr>
      <w:proofErr w:type="spellStart"/>
      <w:r>
        <w:t>Archivo</w:t>
      </w:r>
      <w:proofErr w:type="spellEnd"/>
      <w:r>
        <w:t xml:space="preserve"> </w:t>
      </w:r>
      <w:proofErr w:type="spellStart"/>
      <w:r>
        <w:t>indice</w:t>
      </w:r>
      <w:proofErr w:type="spellEnd"/>
      <w:r>
        <w:t xml:space="preserve"> de offset.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ubicar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un </w:t>
      </w:r>
      <w:proofErr w:type="spellStart"/>
      <w:r>
        <w:t>mensaje</w:t>
      </w:r>
      <w:proofErr w:type="spellEnd"/>
    </w:p>
    <w:p w14:paraId="06EC1C85" w14:textId="77777777" w:rsidR="00594194" w:rsidRDefault="00EC6433">
      <w:pPr>
        <w:ind w:left="317" w:hanging="259"/>
      </w:pPr>
      <w:r>
        <w:t xml:space="preserve">• P2. ¿Qué pasó con el ISR mientras el broker estuvo caído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 xml:space="preserve"> </w:t>
      </w:r>
      <w:proofErr w:type="spellStart"/>
      <w:r>
        <w:t>siguió</w:t>
      </w:r>
      <w:proofErr w:type="spellEnd"/>
      <w:r>
        <w:t xml:space="preserve"> </w:t>
      </w:r>
      <w:proofErr w:type="spellStart"/>
      <w:r>
        <w:t>aceptando</w:t>
      </w:r>
      <w:proofErr w:type="spellEnd"/>
      <w:r>
        <w:t xml:space="preserve"> </w:t>
      </w:r>
      <w:proofErr w:type="spellStart"/>
      <w:r>
        <w:t>escrituras</w:t>
      </w:r>
      <w:proofErr w:type="spellEnd"/>
      <w:r>
        <w:t>?</w:t>
      </w:r>
    </w:p>
    <w:p w14:paraId="0F0483CB" w14:textId="7E5615ED" w:rsidR="000D6164" w:rsidRPr="000D6164" w:rsidRDefault="000D6164" w:rsidP="000D6164">
      <w:pPr>
        <w:pStyle w:val="Prrafodelista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color w:val="auto"/>
          <w:szCs w:val="21"/>
          <w:lang w:val="es-CO" w:eastAsia="es-CO"/>
        </w:rPr>
      </w:pPr>
      <w:r>
        <w:rPr>
          <w:rFonts w:ascii="Segoe UI" w:eastAsia="Times New Roman" w:hAnsi="Segoe UI" w:cs="Segoe UI"/>
          <w:color w:val="auto"/>
          <w:szCs w:val="21"/>
          <w:lang w:val="es-CO" w:eastAsia="es-CO"/>
        </w:rPr>
        <w:t>L</w:t>
      </w:r>
      <w:r w:rsidRPr="000D6164">
        <w:rPr>
          <w:rFonts w:ascii="Segoe UI" w:eastAsia="Times New Roman" w:hAnsi="Segoe UI" w:cs="Segoe UI"/>
          <w:color w:val="auto"/>
          <w:szCs w:val="21"/>
          <w:lang w:val="es-CO" w:eastAsia="es-CO"/>
        </w:rPr>
        <w:t xml:space="preserve">as réplicas alojadas en ese </w:t>
      </w:r>
      <w:proofErr w:type="spellStart"/>
      <w:r w:rsidRPr="000D6164">
        <w:rPr>
          <w:rFonts w:ascii="Segoe UI" w:eastAsia="Times New Roman" w:hAnsi="Segoe UI" w:cs="Segoe UI"/>
          <w:color w:val="auto"/>
          <w:szCs w:val="21"/>
          <w:lang w:val="es-CO" w:eastAsia="es-CO"/>
        </w:rPr>
        <w:t>broker</w:t>
      </w:r>
      <w:proofErr w:type="spellEnd"/>
      <w:r w:rsidRPr="000D6164">
        <w:rPr>
          <w:rFonts w:ascii="Segoe UI" w:eastAsia="Times New Roman" w:hAnsi="Segoe UI" w:cs="Segoe UI"/>
          <w:color w:val="auto"/>
          <w:szCs w:val="21"/>
          <w:lang w:val="es-CO" w:eastAsia="es-CO"/>
        </w:rPr>
        <w:t xml:space="preserve"> dejaron de sincronizarse con el líder</w:t>
      </w:r>
    </w:p>
    <w:p w14:paraId="2C32C46C" w14:textId="05743D19" w:rsidR="005B7ED8" w:rsidRDefault="00305E5E" w:rsidP="00F52B99">
      <w:pPr>
        <w:pStyle w:val="Prrafodelista"/>
        <w:numPr>
          <w:ilvl w:val="0"/>
          <w:numId w:val="11"/>
        </w:numPr>
      </w:pPr>
      <w:r>
        <w:t xml:space="preserve">Se continuo </w:t>
      </w:r>
      <w:proofErr w:type="spellStart"/>
      <w:r>
        <w:t>aceptando</w:t>
      </w:r>
      <w:proofErr w:type="spellEnd"/>
      <w:r>
        <w:t xml:space="preserve">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r w:rsidR="007526CD">
        <w:t xml:space="preserve">se cambia de </w:t>
      </w:r>
      <w:proofErr w:type="spellStart"/>
      <w:r w:rsidR="007526CD">
        <w:t>lider</w:t>
      </w:r>
      <w:proofErr w:type="spellEnd"/>
      <w:r w:rsidR="007526CD">
        <w:t xml:space="preserve"> en </w:t>
      </w:r>
      <w:proofErr w:type="spellStart"/>
      <w:r w:rsidR="007526CD">
        <w:t>otro</w:t>
      </w:r>
      <w:proofErr w:type="spellEnd"/>
      <w:r w:rsidR="007526CD">
        <w:t xml:space="preserve"> broker</w:t>
      </w:r>
    </w:p>
    <w:p w14:paraId="2B0ED8CF" w14:textId="77777777" w:rsidR="00594194" w:rsidRDefault="00EC6433">
      <w:pPr>
        <w:ind w:left="317" w:hanging="259"/>
      </w:pPr>
      <w:r>
        <w:t xml:space="preserve">• P3. ¿Se perdieron mensajes? Explique qué configuración lo garantizó y qué habría pasado con </w:t>
      </w:r>
      <w:r>
        <w:rPr>
          <w:rFonts w:ascii="Courier New" w:hAnsi="Courier New"/>
          <w:color w:val="202020"/>
          <w:sz w:val="18"/>
        </w:rPr>
        <w:t>min.insync.replicas=1</w:t>
      </w:r>
      <w:r>
        <w:t xml:space="preserve"> y </w:t>
      </w:r>
      <w:r>
        <w:rPr>
          <w:rFonts w:ascii="Courier New" w:hAnsi="Courier New"/>
          <w:color w:val="202020"/>
          <w:sz w:val="18"/>
        </w:rPr>
        <w:t>acks=1</w:t>
      </w:r>
      <w:r>
        <w:t xml:space="preserve"> si el líder hubiera caído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escritura</w:t>
      </w:r>
      <w:proofErr w:type="spellEnd"/>
      <w:r>
        <w:t>.</w:t>
      </w:r>
    </w:p>
    <w:p w14:paraId="7FA4B3FA" w14:textId="531BE529" w:rsidR="007526CD" w:rsidRDefault="007526CD">
      <w:pPr>
        <w:ind w:left="317" w:hanging="259"/>
      </w:pPr>
      <w:r>
        <w:t xml:space="preserve">- </w:t>
      </w:r>
      <w:r w:rsidR="00F72301">
        <w:t xml:space="preserve">No se </w:t>
      </w:r>
      <w:proofErr w:type="spellStart"/>
      <w:r w:rsidR="00F72301">
        <w:t>pierden</w:t>
      </w:r>
      <w:proofErr w:type="spellEnd"/>
      <w:r w:rsidR="00F72301">
        <w:t xml:space="preserve"> </w:t>
      </w:r>
      <w:proofErr w:type="spellStart"/>
      <w:r w:rsidR="00F72301">
        <w:t>mensajes</w:t>
      </w:r>
      <w:proofErr w:type="spellEnd"/>
      <w:r w:rsidR="00FA09B6">
        <w:t xml:space="preserve">, </w:t>
      </w:r>
      <w:proofErr w:type="spellStart"/>
      <w:r w:rsidR="00FA09B6">
        <w:t>ya</w:t>
      </w:r>
      <w:proofErr w:type="spellEnd"/>
      <w:r w:rsidR="00FA09B6">
        <w:t xml:space="preserve"> que </w:t>
      </w:r>
      <w:proofErr w:type="spellStart"/>
      <w:r w:rsidR="00FA09B6">
        <w:t>siempre</w:t>
      </w:r>
      <w:proofErr w:type="spellEnd"/>
      <w:r w:rsidR="00FA09B6">
        <w:t xml:space="preserve"> se </w:t>
      </w:r>
      <w:proofErr w:type="spellStart"/>
      <w:r w:rsidR="00FA09B6">
        <w:t>mantiene</w:t>
      </w:r>
      <w:proofErr w:type="spellEnd"/>
      <w:r w:rsidR="00FA09B6">
        <w:t xml:space="preserve"> </w:t>
      </w:r>
      <w:proofErr w:type="spellStart"/>
      <w:r w:rsidR="00FA09B6">
        <w:t>otra</w:t>
      </w:r>
      <w:proofErr w:type="spellEnd"/>
      <w:r w:rsidR="00FA09B6">
        <w:t xml:space="preserve"> replica </w:t>
      </w:r>
      <w:proofErr w:type="spellStart"/>
      <w:r w:rsidR="00FA09B6">
        <w:t>actualizada</w:t>
      </w:r>
      <w:proofErr w:type="spellEnd"/>
    </w:p>
    <w:p w14:paraId="73A04367" w14:textId="77777777" w:rsidR="00594194" w:rsidRDefault="00EC6433">
      <w:pPr>
        <w:ind w:left="317" w:hanging="259"/>
      </w:pPr>
      <w:r>
        <w:t xml:space="preserve">5. Un párrafo relacionando el ejercicio con un </w:t>
      </w:r>
      <w:proofErr w:type="spellStart"/>
      <w:r>
        <w:t>flujo</w:t>
      </w:r>
      <w:proofErr w:type="spellEnd"/>
      <w:r>
        <w:t xml:space="preserve"> real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dependencia</w:t>
      </w:r>
      <w:proofErr w:type="spellEnd"/>
      <w:r>
        <w:t>.</w:t>
      </w:r>
    </w:p>
    <w:p w14:paraId="46410B4E" w14:textId="77777777" w:rsidR="0037248E" w:rsidRPr="0037248E" w:rsidRDefault="0037248E" w:rsidP="0037248E">
      <w:pPr>
        <w:spacing w:after="0" w:line="300" w:lineRule="atLeast"/>
        <w:rPr>
          <w:rFonts w:ascii="Segoe UI" w:eastAsia="Times New Roman" w:hAnsi="Segoe UI" w:cs="Segoe UI"/>
          <w:color w:val="auto"/>
          <w:szCs w:val="21"/>
          <w:lang w:val="es-CO" w:eastAsia="es-CO"/>
        </w:rPr>
      </w:pPr>
      <w:proofErr w:type="spellStart"/>
      <w:r>
        <w:t>Generacion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Pr="0037248E">
        <w:rPr>
          <w:rFonts w:ascii="Segoe UI" w:eastAsia="Times New Roman" w:hAnsi="Segoe UI" w:cs="Segoe UI"/>
          <w:color w:val="auto"/>
          <w:szCs w:val="21"/>
          <w:lang w:val="es-CO" w:eastAsia="es-CO"/>
        </w:rPr>
        <w:t>transacciones críticas, como declaraciones tributarias, facturación electrónica, documentos aduaneros o actualizaciones del RUT.</w:t>
      </w:r>
    </w:p>
    <w:p w14:paraId="1292390D" w14:textId="485B8E92" w:rsidR="0037248E" w:rsidRDefault="0037248E">
      <w:pPr>
        <w:ind w:left="317" w:hanging="259"/>
      </w:pPr>
    </w:p>
    <w:p w14:paraId="7BE9B902" w14:textId="77777777" w:rsidR="00C348CB" w:rsidRDefault="00C348CB"/>
    <w:p w14:paraId="43B583A0" w14:textId="77777777" w:rsidR="00C348CB" w:rsidRDefault="00C348CB"/>
    <w:sectPr w:rsidR="00C348CB" w:rsidSect="00034616">
      <w:footerReference w:type="even" r:id="rId12"/>
      <w:footerReference w:type="default" r:id="rId13"/>
      <w:footerReference w:type="first" r:id="rId14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0637F8" w14:textId="77777777" w:rsidR="009E4F22" w:rsidRDefault="009E4F22" w:rsidP="009E4F22">
      <w:pPr>
        <w:spacing w:after="0" w:line="240" w:lineRule="auto"/>
      </w:pPr>
      <w:r>
        <w:separator/>
      </w:r>
    </w:p>
  </w:endnote>
  <w:endnote w:type="continuationSeparator" w:id="0">
    <w:p w14:paraId="7B7CD6CD" w14:textId="77777777" w:rsidR="009E4F22" w:rsidRDefault="009E4F22" w:rsidP="009E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102DAB" w14:textId="334A823C" w:rsidR="009E4F22" w:rsidRDefault="009E4F2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730BF1" wp14:editId="40E2DF9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8010" cy="357505"/>
              <wp:effectExtent l="0" t="0" r="0" b="0"/>
              <wp:wrapNone/>
              <wp:docPr id="39718191" name="Cuadro de texto 2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80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E51C72" w14:textId="2C8139AD" w:rsidR="009E4F22" w:rsidRPr="009E4F22" w:rsidRDefault="009E4F22" w:rsidP="009E4F2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9E4F22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30BF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 Clasificada " style="position:absolute;margin-left:95.1pt;margin-top:0;width:146.3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" filled="f" stroked="f">
              <v:textbox style="mso-fit-shape-to-text:t" inset="0,0,20pt,15pt">
                <w:txbxContent>
                  <w:p w14:paraId="6CE51C72" w14:textId="2C8139AD" w:rsidR="009E4F22" w:rsidRPr="009E4F22" w:rsidRDefault="009E4F22" w:rsidP="009E4F2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9E4F22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DC774" w14:textId="676177AC" w:rsidR="009E4F22" w:rsidRDefault="009E4F2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38DF26" wp14:editId="33B57073">
              <wp:simplePos x="711200" y="94361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8010" cy="357505"/>
              <wp:effectExtent l="0" t="0" r="0" b="0"/>
              <wp:wrapNone/>
              <wp:docPr id="1299970544" name="Cuadro de texto 3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80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3F5690" w14:textId="4DE8AA47" w:rsidR="009E4F22" w:rsidRPr="009E4F22" w:rsidRDefault="009E4F22" w:rsidP="009E4F2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9E4F22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8DF2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 Clasificada " style="position:absolute;margin-left:95.1pt;margin-top:0;width:146.3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" filled="f" stroked="f">
              <v:textbox style="mso-fit-shape-to-text:t" inset="0,0,20pt,15pt">
                <w:txbxContent>
                  <w:p w14:paraId="393F5690" w14:textId="4DE8AA47" w:rsidR="009E4F22" w:rsidRPr="009E4F22" w:rsidRDefault="009E4F22" w:rsidP="009E4F2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9E4F22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A2FBE4" w14:textId="6E24E16E" w:rsidR="009E4F22" w:rsidRDefault="009E4F2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E91E31" wp14:editId="303B550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8010" cy="357505"/>
              <wp:effectExtent l="0" t="0" r="0" b="0"/>
              <wp:wrapNone/>
              <wp:docPr id="646750727" name="Cuadro de texto 1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80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7CA50" w14:textId="5719535A" w:rsidR="009E4F22" w:rsidRPr="009E4F22" w:rsidRDefault="009E4F22" w:rsidP="009E4F2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9E4F22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91E3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 Clasificada " style="position:absolute;margin-left:95.1pt;margin-top:0;width:146.3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" filled="f" stroked="f">
              <v:textbox style="mso-fit-shape-to-text:t" inset="0,0,20pt,15pt">
                <w:txbxContent>
                  <w:p w14:paraId="62F7CA50" w14:textId="5719535A" w:rsidR="009E4F22" w:rsidRPr="009E4F22" w:rsidRDefault="009E4F22" w:rsidP="009E4F2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9E4F22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8CA1BC" w14:textId="77777777" w:rsidR="009E4F22" w:rsidRDefault="009E4F22" w:rsidP="009E4F22">
      <w:pPr>
        <w:spacing w:after="0" w:line="240" w:lineRule="auto"/>
      </w:pPr>
      <w:r>
        <w:separator/>
      </w:r>
    </w:p>
  </w:footnote>
  <w:footnote w:type="continuationSeparator" w:id="0">
    <w:p w14:paraId="724676BA" w14:textId="77777777" w:rsidR="009E4F22" w:rsidRDefault="009E4F22" w:rsidP="009E4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872578"/>
    <w:multiLevelType w:val="hybridMultilevel"/>
    <w:tmpl w:val="CBE46E1C"/>
    <w:lvl w:ilvl="0" w:tplc="54ACB142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38" w:hanging="360"/>
      </w:pPr>
    </w:lvl>
    <w:lvl w:ilvl="2" w:tplc="240A001B" w:tentative="1">
      <w:start w:val="1"/>
      <w:numFmt w:val="lowerRoman"/>
      <w:lvlText w:val="%3."/>
      <w:lvlJc w:val="right"/>
      <w:pPr>
        <w:ind w:left="1858" w:hanging="180"/>
      </w:pPr>
    </w:lvl>
    <w:lvl w:ilvl="3" w:tplc="240A000F" w:tentative="1">
      <w:start w:val="1"/>
      <w:numFmt w:val="decimal"/>
      <w:lvlText w:val="%4."/>
      <w:lvlJc w:val="left"/>
      <w:pPr>
        <w:ind w:left="2578" w:hanging="360"/>
      </w:pPr>
    </w:lvl>
    <w:lvl w:ilvl="4" w:tplc="240A0019" w:tentative="1">
      <w:start w:val="1"/>
      <w:numFmt w:val="lowerLetter"/>
      <w:lvlText w:val="%5."/>
      <w:lvlJc w:val="left"/>
      <w:pPr>
        <w:ind w:left="3298" w:hanging="360"/>
      </w:pPr>
    </w:lvl>
    <w:lvl w:ilvl="5" w:tplc="240A001B" w:tentative="1">
      <w:start w:val="1"/>
      <w:numFmt w:val="lowerRoman"/>
      <w:lvlText w:val="%6."/>
      <w:lvlJc w:val="right"/>
      <w:pPr>
        <w:ind w:left="4018" w:hanging="180"/>
      </w:pPr>
    </w:lvl>
    <w:lvl w:ilvl="6" w:tplc="240A000F" w:tentative="1">
      <w:start w:val="1"/>
      <w:numFmt w:val="decimal"/>
      <w:lvlText w:val="%7."/>
      <w:lvlJc w:val="left"/>
      <w:pPr>
        <w:ind w:left="4738" w:hanging="360"/>
      </w:pPr>
    </w:lvl>
    <w:lvl w:ilvl="7" w:tplc="240A0019" w:tentative="1">
      <w:start w:val="1"/>
      <w:numFmt w:val="lowerLetter"/>
      <w:lvlText w:val="%8."/>
      <w:lvlJc w:val="left"/>
      <w:pPr>
        <w:ind w:left="5458" w:hanging="360"/>
      </w:pPr>
    </w:lvl>
    <w:lvl w:ilvl="8" w:tplc="240A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10" w15:restartNumberingAfterBreak="0">
    <w:nsid w:val="644E5D6A"/>
    <w:multiLevelType w:val="hybridMultilevel"/>
    <w:tmpl w:val="E4F08BE2"/>
    <w:lvl w:ilvl="0" w:tplc="E7EE30BC">
      <w:start w:val="4"/>
      <w:numFmt w:val="bullet"/>
      <w:lvlText w:val="-"/>
      <w:lvlJc w:val="left"/>
      <w:pPr>
        <w:ind w:left="418" w:hanging="360"/>
      </w:pPr>
      <w:rPr>
        <w:rFonts w:ascii="Aptos" w:eastAsiaTheme="minorEastAsia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num w:numId="1" w16cid:durableId="1110467186">
    <w:abstractNumId w:val="8"/>
  </w:num>
  <w:num w:numId="2" w16cid:durableId="282737009">
    <w:abstractNumId w:val="6"/>
  </w:num>
  <w:num w:numId="3" w16cid:durableId="142548993">
    <w:abstractNumId w:val="5"/>
  </w:num>
  <w:num w:numId="4" w16cid:durableId="1956981083">
    <w:abstractNumId w:val="4"/>
  </w:num>
  <w:num w:numId="5" w16cid:durableId="1356496477">
    <w:abstractNumId w:val="7"/>
  </w:num>
  <w:num w:numId="6" w16cid:durableId="2042587002">
    <w:abstractNumId w:val="3"/>
  </w:num>
  <w:num w:numId="7" w16cid:durableId="909577892">
    <w:abstractNumId w:val="2"/>
  </w:num>
  <w:num w:numId="8" w16cid:durableId="1797067888">
    <w:abstractNumId w:val="1"/>
  </w:num>
  <w:num w:numId="9" w16cid:durableId="1687898575">
    <w:abstractNumId w:val="0"/>
  </w:num>
  <w:num w:numId="10" w16cid:durableId="624316061">
    <w:abstractNumId w:val="9"/>
  </w:num>
  <w:num w:numId="11" w16cid:durableId="1049064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55A"/>
    <w:rsid w:val="0006063C"/>
    <w:rsid w:val="000D6164"/>
    <w:rsid w:val="000E2968"/>
    <w:rsid w:val="000E2EBF"/>
    <w:rsid w:val="0015074B"/>
    <w:rsid w:val="0016220D"/>
    <w:rsid w:val="001A4C93"/>
    <w:rsid w:val="00264855"/>
    <w:rsid w:val="0029639D"/>
    <w:rsid w:val="00305E5E"/>
    <w:rsid w:val="00326F90"/>
    <w:rsid w:val="0037248E"/>
    <w:rsid w:val="00417EA8"/>
    <w:rsid w:val="00421B26"/>
    <w:rsid w:val="0046655E"/>
    <w:rsid w:val="00496557"/>
    <w:rsid w:val="00517529"/>
    <w:rsid w:val="00594194"/>
    <w:rsid w:val="005951CA"/>
    <w:rsid w:val="005B7ED8"/>
    <w:rsid w:val="005C749D"/>
    <w:rsid w:val="00626221"/>
    <w:rsid w:val="00712CE9"/>
    <w:rsid w:val="007526CD"/>
    <w:rsid w:val="007E39D3"/>
    <w:rsid w:val="007E558C"/>
    <w:rsid w:val="00847A24"/>
    <w:rsid w:val="00856FEB"/>
    <w:rsid w:val="008D0582"/>
    <w:rsid w:val="009E4F22"/>
    <w:rsid w:val="009E5F29"/>
    <w:rsid w:val="00AA1D8D"/>
    <w:rsid w:val="00B47730"/>
    <w:rsid w:val="00B520AA"/>
    <w:rsid w:val="00B53D99"/>
    <w:rsid w:val="00BB1866"/>
    <w:rsid w:val="00C33685"/>
    <w:rsid w:val="00C348CB"/>
    <w:rsid w:val="00CB0664"/>
    <w:rsid w:val="00D15E35"/>
    <w:rsid w:val="00E1601B"/>
    <w:rsid w:val="00EC6433"/>
    <w:rsid w:val="00F523EE"/>
    <w:rsid w:val="00F52B99"/>
    <w:rsid w:val="00F57ABD"/>
    <w:rsid w:val="00F72301"/>
    <w:rsid w:val="00FA0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C721F1D-0DCF-4FE0-9177-05E933D8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7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Lab01_Anatomia_Cluster_3_Brokers</dc:title>
  <dc:subject>Apache Kafka para la gestion de flujos de datos en tiempo real DIAN</dc:subject>
  <dc:creator>Streamit y Escuela DIAN</dc:creator>
  <cp:keywords/>
  <dc:description>generated by python-docx</dc:description>
  <cp:lastModifiedBy>Wilson Vargas Aguirre</cp:lastModifiedBy>
  <cp:revision>52</cp:revision>
  <dcterms:created xsi:type="dcterms:W3CDTF">2013-12-23T23:15:00Z</dcterms:created>
  <dcterms:modified xsi:type="dcterms:W3CDTF">2026-10-13T17:07:00Z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268ca207,25e0d2f,4d7bf9f0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 Clasificada </vt:lpwstr>
  </property>
  <property fmtid="{D5CDD505-2E9C-101B-9397-08002B2CF9AE}" pid="5" name="MSIP_Label_ccdd2d6d-4b00-43ff-82f7-780af7893f3e_Enabled">
    <vt:lpwstr>true</vt:lpwstr>
  </property>
  <property fmtid="{D5CDD505-2E9C-101B-9397-08002B2CF9AE}" pid="6" name="MSIP_Label_ccdd2d6d-4b00-43ff-82f7-780af7893f3e_SetDate">
    <vt:lpwstr>2026-10-08T14:45:17Z</vt:lpwstr>
  </property>
  <property fmtid="{D5CDD505-2E9C-101B-9397-08002B2CF9AE}" pid="7" name="MSIP_Label_ccdd2d6d-4b00-43ff-82f7-780af7893f3e_Method">
    <vt:lpwstr>Privileged</vt:lpwstr>
  </property>
  <property fmtid="{D5CDD505-2E9C-101B-9397-08002B2CF9AE}" pid="8" name="MSIP_Label_ccdd2d6d-4b00-43ff-82f7-780af7893f3e_Name">
    <vt:lpwstr>Clasificada</vt:lpwstr>
  </property>
  <property fmtid="{D5CDD505-2E9C-101B-9397-08002B2CF9AE}" pid="9" name="MSIP_Label_ccdd2d6d-4b00-43ff-82f7-780af7893f3e_SiteId">
    <vt:lpwstr>fab26e5a-737a-4438-8ccd-8e465ecf21d8</vt:lpwstr>
  </property>
  <property fmtid="{D5CDD505-2E9C-101B-9397-08002B2CF9AE}" pid="10" name="MSIP_Label_ccdd2d6d-4b00-43ff-82f7-780af7893f3e_ActionId">
    <vt:lpwstr>1cf19a56-a05b-4f37-a81f-5f23737bf92a</vt:lpwstr>
  </property>
  <property fmtid="{D5CDD505-2E9C-101B-9397-08002B2CF9AE}" pid="11" name="MSIP_Label_ccdd2d6d-4b00-43ff-82f7-780af7893f3e_ContentBits">
    <vt:lpwstr>2</vt:lpwstr>
  </property>
</Properties>
</file>