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2A3C6" w14:textId="77777777" w:rsidR="00CA2E77" w:rsidRDefault="00000000" w:rsidP="00C826D4">
      <w:pPr>
        <w:spacing w:after="0" w:line="240" w:lineRule="auto"/>
        <w:ind w:right="-691"/>
        <w:jc w:val="center"/>
        <w:rPr>
          <w:rFonts w:ascii="Arial" w:hAnsi="Arial" w:cs="Arial"/>
          <w:sz w:val="28"/>
        </w:rPr>
      </w:pPr>
      <w:r>
        <w:rPr>
          <w:noProof/>
          <w:sz w:val="20"/>
        </w:rPr>
        <w:pict w14:anchorId="3B4705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s2051" type="#_x0000_t75" style="position:absolute;left:0;text-align:left;margin-left:148.05pt;margin-top:-35.8pt;width:117pt;height:117pt;z-index:251660288;visibility:visible;mso-wrap-style:square;mso-wrap-distance-left:9.05pt;mso-wrap-distance-top:0;mso-wrap-distance-right:9.05pt;mso-wrap-distance-bottom:0;mso-position-horizontal:absolute;mso-position-horizontal-relative:text;mso-position-vertical:absolute;mso-position-vertical-relative:text">
            <v:imagedata r:id="rId8" o:title="" croptop="-3f" cropbottom="-3f" cropleft="-2131f" cropright="-3f"/>
          </v:shape>
        </w:pict>
      </w:r>
      <w:r>
        <w:rPr>
          <w:noProof/>
          <w:sz w:val="20"/>
        </w:rPr>
        <w:pict w14:anchorId="2E9FE4B3">
          <v:shape id="APU Logo Final" o:spid="_x0000_s2052" type="#_x0000_t75" style="position:absolute;left:0;text-align:left;margin-left:0;margin-top:-40.8pt;width:133.55pt;height:133.55pt;z-index:251661312;visibility:visible;mso-wrap-style:square;mso-wrap-distance-left:9.05pt;mso-wrap-distance-top:0;mso-wrap-distance-right:9.05pt;mso-wrap-distance-bottom:0;mso-position-horizontal:center;mso-position-horizontal-relative:text;mso-position-vertical:absolute;mso-position-vertical-relative:text">
            <v:imagedata r:id="rId9" o:title="" croptop="-2f" cropbottom="-2f" cropleft="-2f" cropright="-2f"/>
          </v:shape>
        </w:pict>
      </w:r>
    </w:p>
    <w:p w14:paraId="34E19C8D" w14:textId="77777777" w:rsidR="00CA2E77" w:rsidRDefault="00CA2E77" w:rsidP="00C826D4">
      <w:pPr>
        <w:pStyle w:val="BodyTextIndent"/>
        <w:ind w:left="0"/>
        <w:rPr>
          <w:sz w:val="28"/>
        </w:rPr>
      </w:pPr>
    </w:p>
    <w:p w14:paraId="4E3F9AD9" w14:textId="77777777" w:rsidR="00CA2E77" w:rsidRDefault="00CA2E77" w:rsidP="00C826D4">
      <w:pPr>
        <w:pStyle w:val="BodyTextIndent"/>
        <w:ind w:left="0"/>
        <w:rPr>
          <w:sz w:val="28"/>
        </w:rPr>
      </w:pPr>
    </w:p>
    <w:p w14:paraId="79245790" w14:textId="77777777" w:rsidR="00CA2E77" w:rsidRDefault="00CA2E77" w:rsidP="00C826D4">
      <w:pPr>
        <w:pStyle w:val="BodyTextIndent"/>
        <w:ind w:left="0"/>
        <w:rPr>
          <w:sz w:val="28"/>
        </w:rPr>
      </w:pPr>
    </w:p>
    <w:p w14:paraId="02401C43" w14:textId="77777777" w:rsidR="00CA2E77" w:rsidRDefault="00CA2E77" w:rsidP="00C826D4">
      <w:pPr>
        <w:pStyle w:val="BodyTextIndent"/>
        <w:ind w:left="0"/>
        <w:rPr>
          <w:sz w:val="28"/>
        </w:rPr>
      </w:pPr>
    </w:p>
    <w:p w14:paraId="7088EE02" w14:textId="77777777" w:rsidR="00CA2E77" w:rsidRDefault="00CA2E77" w:rsidP="00C826D4">
      <w:pPr>
        <w:pStyle w:val="BodyTextIndent"/>
        <w:ind w:left="0"/>
        <w:rPr>
          <w:sz w:val="28"/>
        </w:rPr>
      </w:pPr>
    </w:p>
    <w:p w14:paraId="501FC15B" w14:textId="77777777" w:rsidR="00CA2E77" w:rsidRDefault="00CA2E77" w:rsidP="00C826D4">
      <w:pPr>
        <w:pStyle w:val="BodyTextIndent"/>
        <w:ind w:left="-270"/>
        <w:rPr>
          <w:sz w:val="40"/>
        </w:rPr>
      </w:pPr>
      <w:r>
        <w:rPr>
          <w:sz w:val="40"/>
        </w:rPr>
        <w:t xml:space="preserve">  </w:t>
      </w:r>
      <w:r>
        <w:t>ASSIGNMENT 1</w:t>
      </w:r>
    </w:p>
    <w:p w14:paraId="6D49AFED" w14:textId="77777777" w:rsidR="00CA2E77" w:rsidRDefault="00CA2E77" w:rsidP="00C826D4">
      <w:pPr>
        <w:pStyle w:val="BodyTextIndent"/>
        <w:ind w:left="0"/>
        <w:rPr>
          <w:sz w:val="28"/>
        </w:rPr>
      </w:pPr>
    </w:p>
    <w:p w14:paraId="3EEEF835" w14:textId="77777777" w:rsidR="00CA2E77" w:rsidRPr="00785126" w:rsidRDefault="00CA2E77" w:rsidP="00C826D4">
      <w:pPr>
        <w:pStyle w:val="BodyTextIndent"/>
        <w:ind w:left="-270"/>
        <w:rPr>
          <w:szCs w:val="32"/>
        </w:rPr>
      </w:pPr>
      <w:r w:rsidRPr="00785126">
        <w:rPr>
          <w:szCs w:val="32"/>
        </w:rPr>
        <w:t>TECHNOLOGY PARK MALAYSIA</w:t>
      </w:r>
    </w:p>
    <w:p w14:paraId="70B4CC50" w14:textId="77777777" w:rsidR="00CA2E77" w:rsidRPr="00785126" w:rsidRDefault="00CA2E77" w:rsidP="00C826D4">
      <w:pPr>
        <w:pStyle w:val="BodyTextIndent"/>
        <w:ind w:left="-270"/>
        <w:rPr>
          <w:szCs w:val="32"/>
        </w:rPr>
      </w:pPr>
      <w:r w:rsidRPr="00785126">
        <w:rPr>
          <w:szCs w:val="32"/>
        </w:rPr>
        <w:t>CT051-3-3-SQE</w:t>
      </w:r>
    </w:p>
    <w:p w14:paraId="630F08B4" w14:textId="77777777" w:rsidR="00CA2E77" w:rsidRPr="00785126" w:rsidRDefault="00CA2E77" w:rsidP="00C826D4">
      <w:pPr>
        <w:pStyle w:val="BodyTextIndent"/>
        <w:ind w:left="-270"/>
        <w:rPr>
          <w:szCs w:val="32"/>
        </w:rPr>
      </w:pPr>
      <w:r w:rsidRPr="00785126">
        <w:rPr>
          <w:szCs w:val="32"/>
        </w:rPr>
        <w:t>SOFTWARE QUALITY ENGINEERING</w:t>
      </w:r>
    </w:p>
    <w:p w14:paraId="52CDD41B" w14:textId="77777777" w:rsidR="00CA2E77" w:rsidRDefault="00CA2E77" w:rsidP="00C826D4">
      <w:pPr>
        <w:pStyle w:val="BodyTextIndent"/>
        <w:ind w:left="0"/>
        <w:rPr>
          <w:sz w:val="28"/>
        </w:rPr>
      </w:pPr>
    </w:p>
    <w:p w14:paraId="3D4EED2B" w14:textId="4235DCA9" w:rsidR="00CA2E77" w:rsidRDefault="00CA2E77" w:rsidP="00C826D4">
      <w:pPr>
        <w:pStyle w:val="BodyTextIndent"/>
        <w:ind w:left="-270"/>
        <w:rPr>
          <w:sz w:val="28"/>
        </w:rPr>
      </w:pPr>
      <w:r>
        <w:t>Software Quality Engineering Evaluation of Actual Budget: Methodology, Quality Assurance and IV&amp;V</w:t>
      </w:r>
    </w:p>
    <w:p w14:paraId="17ED70E7" w14:textId="77777777" w:rsidR="00CA2E77" w:rsidRDefault="00CA2E77" w:rsidP="00C826D4">
      <w:pPr>
        <w:pStyle w:val="BodyTextIndent"/>
        <w:ind w:left="0"/>
        <w:rPr>
          <w:sz w:val="28"/>
        </w:rPr>
      </w:pPr>
    </w:p>
    <w:p w14:paraId="0B10FF13" w14:textId="77777777" w:rsidR="00CA2E77" w:rsidRDefault="00CA2E77" w:rsidP="00C826D4">
      <w:pPr>
        <w:pStyle w:val="BodyTextIndent"/>
        <w:ind w:left="-432" w:right="-778"/>
        <w:jc w:val="left"/>
        <w:rPr>
          <w:sz w:val="28"/>
        </w:rPr>
      </w:pPr>
      <w:r>
        <w:rPr>
          <w:sz w:val="28"/>
        </w:rPr>
        <w:t xml:space="preserve">HAND OUT DATE: </w:t>
      </w:r>
      <w:r>
        <w:t>- dd-mm-</w:t>
      </w:r>
      <w:proofErr w:type="spellStart"/>
      <w:r>
        <w:t>yyyy</w:t>
      </w:r>
      <w:proofErr w:type="spellEnd"/>
      <w:r>
        <w:t xml:space="preserve"> -</w:t>
      </w:r>
    </w:p>
    <w:p w14:paraId="26163560" w14:textId="77777777" w:rsidR="00CA2E77" w:rsidRDefault="00CA2E77" w:rsidP="00C826D4">
      <w:pPr>
        <w:pStyle w:val="BodyTextIndent"/>
        <w:ind w:left="0"/>
        <w:jc w:val="left"/>
        <w:rPr>
          <w:sz w:val="28"/>
        </w:rPr>
      </w:pPr>
    </w:p>
    <w:p w14:paraId="3D0A6391" w14:textId="77777777" w:rsidR="00CA2E77" w:rsidRDefault="00CA2E77" w:rsidP="00C826D4">
      <w:pPr>
        <w:pStyle w:val="BodyTextIndent"/>
        <w:ind w:left="-432" w:right="-418"/>
        <w:jc w:val="left"/>
        <w:rPr>
          <w:sz w:val="28"/>
        </w:rPr>
      </w:pPr>
      <w:r>
        <w:rPr>
          <w:sz w:val="28"/>
        </w:rPr>
        <w:t>HAND IN DATE:     - dd-mm-</w:t>
      </w:r>
      <w:proofErr w:type="spellStart"/>
      <w:r>
        <w:rPr>
          <w:sz w:val="28"/>
        </w:rPr>
        <w:t>yyyy</w:t>
      </w:r>
      <w:proofErr w:type="spellEnd"/>
      <w:r>
        <w:rPr>
          <w:sz w:val="28"/>
        </w:rPr>
        <w:t xml:space="preserve"> -   </w:t>
      </w:r>
    </w:p>
    <w:p w14:paraId="529A7449" w14:textId="77777777" w:rsidR="00CA2E77" w:rsidRDefault="00CA2E77" w:rsidP="00C826D4">
      <w:pPr>
        <w:pStyle w:val="BodyTextIndent"/>
        <w:ind w:left="0" w:right="-421"/>
        <w:jc w:val="left"/>
        <w:rPr>
          <w:sz w:val="28"/>
        </w:rPr>
      </w:pPr>
    </w:p>
    <w:p w14:paraId="0A6C00B8" w14:textId="77777777" w:rsidR="00CA2E77" w:rsidRDefault="00CA2E77" w:rsidP="00C826D4">
      <w:pPr>
        <w:pStyle w:val="BodyTextIndent"/>
        <w:ind w:left="-432" w:right="-418"/>
        <w:jc w:val="left"/>
        <w:rPr>
          <w:sz w:val="28"/>
        </w:rPr>
      </w:pPr>
      <w:r>
        <w:rPr>
          <w:sz w:val="28"/>
        </w:rPr>
        <w:t>WEIGHTAGE:        40%</w:t>
      </w:r>
      <w:bookmarkStart w:id="0" w:name="Dropdown1"/>
      <w:r>
        <w:fldChar w:fldCharType="begin">
          <w:ffData>
            <w:name w:val="Text1"/>
            <w:enabled/>
            <w:calcOnExit w:val="0"/>
            <w:textInput>
              <w:maxLength w:val="4"/>
            </w:textInput>
          </w:ffData>
        </w:fldChar>
      </w:r>
      <w:r>
        <w:rPr>
          <w:sz w:val="28"/>
        </w:rPr>
        <w:instrText xml:space="preserve"> FORMTEXT </w:instrText>
      </w:r>
      <w:bookmarkEnd w:id="0"/>
      <w:r>
        <w:rPr>
          <w:sz w:val="28"/>
        </w:rPr>
      </w:r>
      <w:r>
        <w:rPr>
          <w:sz w:val="28"/>
        </w:rPr>
        <w:fldChar w:fldCharType="separate"/>
      </w:r>
      <w:r>
        <w:rPr>
          <w:sz w:val="28"/>
        </w:rPr>
        <w:fldChar w:fldCharType="end"/>
      </w:r>
    </w:p>
    <w:p w14:paraId="6C645168" w14:textId="77777777" w:rsidR="00CA2E77" w:rsidRDefault="00000000" w:rsidP="00C826D4">
      <w:pPr>
        <w:pStyle w:val="BodyTextIndent"/>
        <w:ind w:left="0" w:right="-421"/>
        <w:jc w:val="left"/>
        <w:rPr>
          <w:sz w:val="28"/>
        </w:rPr>
      </w:pPr>
      <w:r>
        <w:rPr>
          <w:noProof/>
        </w:rPr>
        <w:pict w14:anchorId="47157913">
          <v:line id="Straight Connector 3" o:spid="_x0000_s2050" style="position:absolute;z-index:251659264;visibility:visible;mso-wrap-style:square;mso-wrap-distance-left:9.05pt;mso-wrap-distance-top:0;mso-wrap-distance-right:9.05pt;mso-wrap-distance-bottom:0;mso-position-horizontal:absolute;mso-position-horizontal-relative:text;mso-position-vertical:absolute;mso-position-vertical-relative:text" from="-22.95pt,11.75pt" to="436.0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" strokeweight=".71mm">
            <v:stroke joinstyle="miter"/>
          </v:line>
        </w:pict>
      </w:r>
    </w:p>
    <w:p w14:paraId="4A5D8539" w14:textId="77777777" w:rsidR="00CA2E77" w:rsidRDefault="00CA2E77" w:rsidP="00C826D4">
      <w:pPr>
        <w:spacing w:after="0" w:line="240" w:lineRule="auto"/>
        <w:rPr>
          <w:rFonts w:ascii="Arial" w:hAnsi="Arial" w:cs="Arial"/>
          <w:b/>
          <w:bCs/>
        </w:rPr>
      </w:pPr>
      <w:r>
        <w:rPr>
          <w:rFonts w:ascii="Arial" w:hAnsi="Arial" w:cs="Arial"/>
          <w:b/>
          <w:bCs/>
        </w:rPr>
        <w:t>INSTRUCTIONS TO CANDIDATES:</w:t>
      </w:r>
    </w:p>
    <w:p w14:paraId="00CCC8F5" w14:textId="77777777" w:rsidR="00CA2E77" w:rsidRDefault="00CA2E77" w:rsidP="00C826D4">
      <w:pPr>
        <w:spacing w:after="0" w:line="240" w:lineRule="auto"/>
        <w:rPr>
          <w:rFonts w:ascii="Arial" w:hAnsi="Arial" w:cs="Arial"/>
          <w:b/>
          <w:bCs/>
        </w:rPr>
      </w:pPr>
    </w:p>
    <w:p w14:paraId="4B460C09" w14:textId="77777777" w:rsidR="00CA2E77" w:rsidRDefault="00CA2E77" w:rsidP="00C826D4">
      <w:pPr>
        <w:numPr>
          <w:ilvl w:val="0"/>
          <w:numId w:val="1"/>
        </w:numPr>
        <w:suppressAutoHyphens/>
        <w:spacing w:after="0" w:line="240" w:lineRule="auto"/>
        <w:rPr>
          <w:rFonts w:ascii="Arial" w:hAnsi="Arial" w:cs="Arial"/>
          <w:b/>
          <w:bCs/>
        </w:rPr>
      </w:pPr>
      <w:r>
        <w:rPr>
          <w:rFonts w:ascii="Arial" w:hAnsi="Arial" w:cs="Arial"/>
          <w:b/>
          <w:bCs/>
        </w:rPr>
        <w:t>Submit your assignment online using Moodle submission link</w:t>
      </w:r>
    </w:p>
    <w:p w14:paraId="5948957A" w14:textId="77777777" w:rsidR="00CA2E77" w:rsidRDefault="00CA2E77" w:rsidP="00C826D4">
      <w:pPr>
        <w:spacing w:after="0" w:line="240" w:lineRule="auto"/>
        <w:rPr>
          <w:rFonts w:ascii="Arial" w:hAnsi="Arial" w:cs="Arial"/>
          <w:b/>
          <w:bCs/>
        </w:rPr>
      </w:pPr>
      <w:r>
        <w:rPr>
          <w:rFonts w:ascii="Arial" w:hAnsi="Arial" w:cs="Arial"/>
          <w:b/>
          <w:bCs/>
        </w:rPr>
        <w:tab/>
      </w:r>
    </w:p>
    <w:p w14:paraId="509B5750" w14:textId="77777777" w:rsidR="00CA2E77" w:rsidRPr="008A480D" w:rsidRDefault="00CA2E77" w:rsidP="00C826D4">
      <w:pPr>
        <w:numPr>
          <w:ilvl w:val="0"/>
          <w:numId w:val="1"/>
        </w:numPr>
        <w:tabs>
          <w:tab w:val="left" w:pos="450"/>
        </w:tabs>
        <w:suppressAutoHyphens/>
        <w:spacing w:after="0" w:line="240" w:lineRule="auto"/>
        <w:rPr>
          <w:rFonts w:ascii="Arial" w:hAnsi="Arial" w:cs="Arial"/>
          <w:b/>
          <w:bCs/>
        </w:rPr>
      </w:pPr>
      <w:r>
        <w:rPr>
          <w:rFonts w:ascii="Arial" w:hAnsi="Arial" w:cs="Arial"/>
          <w:b/>
          <w:bCs/>
        </w:rPr>
        <w:t xml:space="preserve">Students are advised to underpin their answers with the use of </w:t>
      </w:r>
      <w:r w:rsidRPr="008A480D">
        <w:rPr>
          <w:rFonts w:ascii="Arial" w:hAnsi="Arial" w:cs="Arial"/>
          <w:b/>
          <w:bCs/>
        </w:rPr>
        <w:t xml:space="preserve">references (cited using the APA 7 format of Referencing) </w:t>
      </w:r>
    </w:p>
    <w:p w14:paraId="72718AC6" w14:textId="77777777" w:rsidR="00CA2E77" w:rsidRDefault="00CA2E77" w:rsidP="00C826D4">
      <w:pPr>
        <w:tabs>
          <w:tab w:val="left" w:pos="450"/>
        </w:tabs>
        <w:spacing w:after="0" w:line="240" w:lineRule="auto"/>
        <w:ind w:left="450"/>
        <w:rPr>
          <w:rFonts w:ascii="Arial" w:hAnsi="Arial" w:cs="Arial"/>
          <w:b/>
          <w:bCs/>
        </w:rPr>
      </w:pPr>
    </w:p>
    <w:p w14:paraId="08E5D1A8" w14:textId="77777777" w:rsidR="00CA2E77" w:rsidRPr="008A480D" w:rsidRDefault="00CA2E77" w:rsidP="00C826D4">
      <w:pPr>
        <w:numPr>
          <w:ilvl w:val="0"/>
          <w:numId w:val="1"/>
        </w:numPr>
        <w:tabs>
          <w:tab w:val="left" w:pos="-3510"/>
        </w:tabs>
        <w:suppressAutoHyphens/>
        <w:spacing w:after="0" w:line="240" w:lineRule="auto"/>
        <w:rPr>
          <w:rFonts w:ascii="Arial" w:hAnsi="Arial" w:cs="Arial"/>
          <w:b/>
          <w:bCs/>
        </w:rPr>
      </w:pPr>
      <w:r>
        <w:rPr>
          <w:rFonts w:ascii="Arial" w:hAnsi="Arial" w:cs="Arial"/>
          <w:b/>
          <w:bCs/>
        </w:rPr>
        <w:t>Late submission will be awarded zero (0) unless Extenuating</w:t>
      </w:r>
      <w:r w:rsidRPr="008A480D">
        <w:rPr>
          <w:rFonts w:ascii="Arial" w:hAnsi="Arial" w:cs="Arial"/>
          <w:b/>
          <w:bCs/>
        </w:rPr>
        <w:t xml:space="preserve"> Circumstances (EC) are upheld </w:t>
      </w:r>
    </w:p>
    <w:p w14:paraId="73A8DA18" w14:textId="77777777" w:rsidR="00CA2E77" w:rsidRDefault="00CA2E77" w:rsidP="00C826D4">
      <w:pPr>
        <w:tabs>
          <w:tab w:val="left" w:pos="450"/>
        </w:tabs>
        <w:spacing w:after="0" w:line="240" w:lineRule="auto"/>
        <w:rPr>
          <w:rFonts w:ascii="Arial" w:hAnsi="Arial" w:cs="Arial"/>
          <w:b/>
          <w:bCs/>
        </w:rPr>
      </w:pPr>
    </w:p>
    <w:p w14:paraId="2FC3B02C" w14:textId="77777777" w:rsidR="00CA2E77" w:rsidRDefault="00CA2E77" w:rsidP="00C826D4">
      <w:pPr>
        <w:numPr>
          <w:ilvl w:val="0"/>
          <w:numId w:val="1"/>
        </w:numPr>
        <w:tabs>
          <w:tab w:val="left" w:pos="450"/>
        </w:tabs>
        <w:suppressAutoHyphens/>
        <w:spacing w:after="0" w:line="240" w:lineRule="auto"/>
        <w:rPr>
          <w:rFonts w:ascii="Arial" w:hAnsi="Arial" w:cs="Arial"/>
          <w:b/>
          <w:bCs/>
        </w:rPr>
      </w:pPr>
      <w:r>
        <w:rPr>
          <w:rFonts w:ascii="Arial" w:hAnsi="Arial" w:cs="Arial"/>
          <w:b/>
          <w:bCs/>
        </w:rPr>
        <w:t>Cases of plagiarism will be penalized</w:t>
      </w:r>
    </w:p>
    <w:p w14:paraId="014A5FBB" w14:textId="77777777" w:rsidR="00CA2E77" w:rsidRDefault="00CA2E77" w:rsidP="00C826D4">
      <w:pPr>
        <w:tabs>
          <w:tab w:val="left" w:pos="450"/>
        </w:tabs>
        <w:spacing w:after="0" w:line="240" w:lineRule="auto"/>
        <w:rPr>
          <w:rFonts w:ascii="Arial" w:hAnsi="Arial" w:cs="Arial"/>
          <w:b/>
          <w:bCs/>
        </w:rPr>
      </w:pPr>
    </w:p>
    <w:p w14:paraId="1D4730F3" w14:textId="77777777" w:rsidR="00CA2E77" w:rsidRDefault="00CA2E77" w:rsidP="00C826D4">
      <w:pPr>
        <w:numPr>
          <w:ilvl w:val="0"/>
          <w:numId w:val="1"/>
        </w:numPr>
        <w:tabs>
          <w:tab w:val="left" w:pos="450"/>
        </w:tabs>
        <w:suppressAutoHyphens/>
        <w:spacing w:after="0" w:line="240" w:lineRule="auto"/>
        <w:jc w:val="both"/>
        <w:rPr>
          <w:rFonts w:ascii="Arial" w:hAnsi="Arial" w:cs="Arial"/>
          <w:b/>
          <w:bCs/>
        </w:rPr>
      </w:pPr>
      <w:r>
        <w:rPr>
          <w:rFonts w:ascii="Arial" w:hAnsi="Arial" w:cs="Arial"/>
          <w:b/>
          <w:bCs/>
        </w:rPr>
        <w:t>Where the assignment should be submitted in softcopy, the softcopy of the written assignment and source code (where appropriate).</w:t>
      </w:r>
    </w:p>
    <w:p w14:paraId="4F2D8D9B" w14:textId="77777777" w:rsidR="00CA2E77" w:rsidRDefault="00CA2E77" w:rsidP="00C826D4">
      <w:pPr>
        <w:tabs>
          <w:tab w:val="left" w:pos="450"/>
        </w:tabs>
        <w:spacing w:after="0" w:line="240" w:lineRule="auto"/>
        <w:rPr>
          <w:rFonts w:ascii="Arial" w:hAnsi="Arial" w:cs="Arial"/>
          <w:b/>
          <w:bCs/>
        </w:rPr>
      </w:pPr>
    </w:p>
    <w:p w14:paraId="219E428C" w14:textId="77777777" w:rsidR="00CA2E77" w:rsidRDefault="00CA2E77" w:rsidP="00C826D4">
      <w:pPr>
        <w:numPr>
          <w:ilvl w:val="0"/>
          <w:numId w:val="1"/>
        </w:numPr>
        <w:tabs>
          <w:tab w:val="left" w:pos="450"/>
        </w:tabs>
        <w:suppressAutoHyphens/>
        <w:spacing w:after="0" w:line="240" w:lineRule="auto"/>
        <w:rPr>
          <w:rFonts w:ascii="Arial" w:hAnsi="Arial" w:cs="Arial"/>
          <w:b/>
          <w:bCs/>
        </w:rPr>
      </w:pPr>
      <w:r>
        <w:rPr>
          <w:rFonts w:ascii="Arial" w:hAnsi="Arial" w:cs="Arial"/>
          <w:b/>
          <w:bCs/>
        </w:rPr>
        <w:t>You must obtain 50% overall to pass this module.</w:t>
      </w:r>
    </w:p>
    <w:p w14:paraId="2310FF01" w14:textId="77777777" w:rsidR="00CA2E77" w:rsidRPr="00144787" w:rsidRDefault="00CA2E77" w:rsidP="00C826D4">
      <w:pPr>
        <w:spacing w:after="0" w:line="240" w:lineRule="auto"/>
        <w:rPr>
          <w:sz w:val="2"/>
        </w:rPr>
        <w:sectPr w:rsidR="00CA2E77" w:rsidRPr="00144787" w:rsidSect="00CA2E77">
          <w:footerReference w:type="default" r:id="rId10"/>
          <w:pgSz w:w="11906" w:h="16838"/>
          <w:pgMar w:top="1440" w:right="1440" w:bottom="1440" w:left="1440" w:header="708" w:footer="708" w:gutter="0"/>
          <w:cols w:space="708"/>
          <w:docGrid w:linePitch="360"/>
        </w:sectPr>
      </w:pPr>
    </w:p>
    <w:sdt>
      <w:sdtPr>
        <w:rPr>
          <w:b w:val="0"/>
          <w:color w:val="auto"/>
          <w:sz w:val="24"/>
          <w:szCs w:val="24"/>
        </w:rPr>
        <w:id w:val="1808208011"/>
        <w:docPartObj>
          <w:docPartGallery w:val="Table of Contents"/>
          <w:docPartUnique/>
        </w:docPartObj>
      </w:sdtPr>
      <w:sdtEndPr>
        <w:rPr>
          <w:bCs/>
          <w:noProof/>
        </w:rPr>
      </w:sdtEndPr>
      <w:sdtContent>
        <w:p w14:paraId="0B4366CE" w14:textId="241DC9B5" w:rsidR="005D4984" w:rsidRPr="005D4984" w:rsidRDefault="005D4984" w:rsidP="005D4984">
          <w:pPr>
            <w:pStyle w:val="TOCHeading"/>
          </w:pPr>
          <w:r w:rsidRPr="005D4984">
            <w:t>Table of Contents</w:t>
          </w:r>
        </w:p>
        <w:p w14:paraId="7F5D9510" w14:textId="6CB1CB26" w:rsidR="001128E2" w:rsidRDefault="005D4984">
          <w:pPr>
            <w:pStyle w:val="TOC1"/>
            <w:tabs>
              <w:tab w:val="right" w:leader="dot" w:pos="9016"/>
            </w:tabs>
            <w:rPr>
              <w:rFonts w:asciiTheme="minorHAnsi" w:hAnsiTheme="minorHAnsi" w:cstheme="minorBidi"/>
              <w:b w:val="0"/>
              <w:noProof/>
            </w:rPr>
          </w:pPr>
          <w:r>
            <w:rPr>
              <w:b w:val="0"/>
            </w:rPr>
            <w:fldChar w:fldCharType="begin"/>
          </w:r>
          <w:r>
            <w:rPr>
              <w:b w:val="0"/>
            </w:rPr>
            <w:instrText xml:space="preserve"> TOC \o "1-2" \h \z \u </w:instrText>
          </w:r>
          <w:r>
            <w:rPr>
              <w:b w:val="0"/>
            </w:rPr>
            <w:fldChar w:fldCharType="separate"/>
          </w:r>
          <w:hyperlink w:anchor="_Toc244223156" w:history="1">
            <w:r w:rsidR="001128E2" w:rsidRPr="007C6F9F">
              <w:rPr>
                <w:rStyle w:val="Hyperlink"/>
                <w:noProof/>
              </w:rPr>
              <w:t>Executive Summary</w:t>
            </w:r>
            <w:r w:rsidR="001128E2">
              <w:rPr>
                <w:noProof/>
                <w:webHidden/>
              </w:rPr>
              <w:tab/>
            </w:r>
            <w:r w:rsidR="001128E2">
              <w:rPr>
                <w:noProof/>
                <w:webHidden/>
              </w:rPr>
              <w:fldChar w:fldCharType="begin"/>
            </w:r>
            <w:r w:rsidR="001128E2">
              <w:rPr>
                <w:noProof/>
                <w:webHidden/>
              </w:rPr>
              <w:instrText xml:space="preserve"> PAGEREF _Toc244223156 \h </w:instrText>
            </w:r>
            <w:r w:rsidR="001128E2">
              <w:rPr>
                <w:noProof/>
                <w:webHidden/>
              </w:rPr>
            </w:r>
            <w:r w:rsidR="001128E2">
              <w:rPr>
                <w:noProof/>
                <w:webHidden/>
              </w:rPr>
              <w:fldChar w:fldCharType="separate"/>
            </w:r>
            <w:r w:rsidR="001128E2">
              <w:rPr>
                <w:noProof/>
                <w:webHidden/>
              </w:rPr>
              <w:t>1</w:t>
            </w:r>
            <w:r w:rsidR="001128E2">
              <w:rPr>
                <w:noProof/>
                <w:webHidden/>
              </w:rPr>
              <w:fldChar w:fldCharType="end"/>
            </w:r>
          </w:hyperlink>
        </w:p>
        <w:p w14:paraId="442C7ABA" w14:textId="41DBA39A" w:rsidR="001128E2" w:rsidRDefault="001128E2">
          <w:pPr>
            <w:pStyle w:val="TOC1"/>
            <w:tabs>
              <w:tab w:val="right" w:leader="dot" w:pos="9016"/>
            </w:tabs>
            <w:rPr>
              <w:rFonts w:asciiTheme="minorHAnsi" w:hAnsiTheme="minorHAnsi" w:cstheme="minorBidi"/>
              <w:b w:val="0"/>
              <w:noProof/>
            </w:rPr>
          </w:pPr>
          <w:hyperlink w:anchor="_Toc244223157" w:history="1">
            <w:r w:rsidRPr="007C6F9F">
              <w:rPr>
                <w:rStyle w:val="Hyperlink"/>
                <w:noProof/>
              </w:rPr>
              <w:t>1.0 Introduction</w:t>
            </w:r>
            <w:r>
              <w:rPr>
                <w:noProof/>
                <w:webHidden/>
              </w:rPr>
              <w:tab/>
            </w:r>
            <w:r>
              <w:rPr>
                <w:noProof/>
                <w:webHidden/>
              </w:rPr>
              <w:fldChar w:fldCharType="begin"/>
            </w:r>
            <w:r>
              <w:rPr>
                <w:noProof/>
                <w:webHidden/>
              </w:rPr>
              <w:instrText xml:space="preserve"> PAGEREF _Toc244223157 \h </w:instrText>
            </w:r>
            <w:r>
              <w:rPr>
                <w:noProof/>
                <w:webHidden/>
              </w:rPr>
            </w:r>
            <w:r>
              <w:rPr>
                <w:noProof/>
                <w:webHidden/>
              </w:rPr>
              <w:fldChar w:fldCharType="separate"/>
            </w:r>
            <w:r>
              <w:rPr>
                <w:noProof/>
                <w:webHidden/>
              </w:rPr>
              <w:t>2</w:t>
            </w:r>
            <w:r>
              <w:rPr>
                <w:noProof/>
                <w:webHidden/>
              </w:rPr>
              <w:fldChar w:fldCharType="end"/>
            </w:r>
          </w:hyperlink>
        </w:p>
        <w:p w14:paraId="796D16F2" w14:textId="44FF5266" w:rsidR="001128E2" w:rsidRDefault="001128E2">
          <w:pPr>
            <w:pStyle w:val="TOC2"/>
            <w:tabs>
              <w:tab w:val="right" w:leader="dot" w:pos="9016"/>
            </w:tabs>
            <w:rPr>
              <w:rFonts w:asciiTheme="minorHAnsi" w:hAnsiTheme="minorHAnsi" w:cstheme="minorBidi"/>
              <w:noProof/>
            </w:rPr>
          </w:pPr>
          <w:hyperlink w:anchor="_Toc244223158" w:history="1">
            <w:r w:rsidRPr="007C6F9F">
              <w:rPr>
                <w:rStyle w:val="Hyperlink"/>
                <w:noProof/>
              </w:rPr>
              <w:t>1.1 Background and Purpose</w:t>
            </w:r>
            <w:r>
              <w:rPr>
                <w:noProof/>
                <w:webHidden/>
              </w:rPr>
              <w:tab/>
            </w:r>
            <w:r>
              <w:rPr>
                <w:noProof/>
                <w:webHidden/>
              </w:rPr>
              <w:fldChar w:fldCharType="begin"/>
            </w:r>
            <w:r>
              <w:rPr>
                <w:noProof/>
                <w:webHidden/>
              </w:rPr>
              <w:instrText xml:space="preserve"> PAGEREF _Toc244223158 \h </w:instrText>
            </w:r>
            <w:r>
              <w:rPr>
                <w:noProof/>
                <w:webHidden/>
              </w:rPr>
            </w:r>
            <w:r>
              <w:rPr>
                <w:noProof/>
                <w:webHidden/>
              </w:rPr>
              <w:fldChar w:fldCharType="separate"/>
            </w:r>
            <w:r>
              <w:rPr>
                <w:noProof/>
                <w:webHidden/>
              </w:rPr>
              <w:t>2</w:t>
            </w:r>
            <w:r>
              <w:rPr>
                <w:noProof/>
                <w:webHidden/>
              </w:rPr>
              <w:fldChar w:fldCharType="end"/>
            </w:r>
          </w:hyperlink>
        </w:p>
        <w:p w14:paraId="691638E6" w14:textId="7D9CC607" w:rsidR="001128E2" w:rsidRDefault="001128E2">
          <w:pPr>
            <w:pStyle w:val="TOC2"/>
            <w:tabs>
              <w:tab w:val="right" w:leader="dot" w:pos="9016"/>
            </w:tabs>
            <w:rPr>
              <w:rFonts w:asciiTheme="minorHAnsi" w:hAnsiTheme="minorHAnsi" w:cstheme="minorBidi"/>
              <w:noProof/>
            </w:rPr>
          </w:pPr>
          <w:hyperlink w:anchor="_Toc244223159" w:history="1">
            <w:r w:rsidRPr="007C6F9F">
              <w:rPr>
                <w:rStyle w:val="Hyperlink"/>
                <w:noProof/>
              </w:rPr>
              <w:t>1.2 What Is Actual Budget</w:t>
            </w:r>
            <w:r>
              <w:rPr>
                <w:noProof/>
                <w:webHidden/>
              </w:rPr>
              <w:tab/>
            </w:r>
            <w:r>
              <w:rPr>
                <w:noProof/>
                <w:webHidden/>
              </w:rPr>
              <w:fldChar w:fldCharType="begin"/>
            </w:r>
            <w:r>
              <w:rPr>
                <w:noProof/>
                <w:webHidden/>
              </w:rPr>
              <w:instrText xml:space="preserve"> PAGEREF _Toc244223159 \h </w:instrText>
            </w:r>
            <w:r>
              <w:rPr>
                <w:noProof/>
                <w:webHidden/>
              </w:rPr>
            </w:r>
            <w:r>
              <w:rPr>
                <w:noProof/>
                <w:webHidden/>
              </w:rPr>
              <w:fldChar w:fldCharType="separate"/>
            </w:r>
            <w:r>
              <w:rPr>
                <w:noProof/>
                <w:webHidden/>
              </w:rPr>
              <w:t>2</w:t>
            </w:r>
            <w:r>
              <w:rPr>
                <w:noProof/>
                <w:webHidden/>
              </w:rPr>
              <w:fldChar w:fldCharType="end"/>
            </w:r>
          </w:hyperlink>
        </w:p>
        <w:p w14:paraId="1491BA7B" w14:textId="1F67EB15" w:rsidR="001128E2" w:rsidRDefault="001128E2">
          <w:pPr>
            <w:pStyle w:val="TOC2"/>
            <w:tabs>
              <w:tab w:val="right" w:leader="dot" w:pos="9016"/>
            </w:tabs>
            <w:rPr>
              <w:rFonts w:asciiTheme="minorHAnsi" w:hAnsiTheme="minorHAnsi" w:cstheme="minorBidi"/>
              <w:noProof/>
            </w:rPr>
          </w:pPr>
          <w:hyperlink w:anchor="_Toc244223160" w:history="1">
            <w:r w:rsidRPr="007C6F9F">
              <w:rPr>
                <w:rStyle w:val="Hyperlink"/>
                <w:noProof/>
              </w:rPr>
              <w:t>1.3 Main Features and How It Works</w:t>
            </w:r>
            <w:r>
              <w:rPr>
                <w:noProof/>
                <w:webHidden/>
              </w:rPr>
              <w:tab/>
            </w:r>
            <w:r>
              <w:rPr>
                <w:noProof/>
                <w:webHidden/>
              </w:rPr>
              <w:fldChar w:fldCharType="begin"/>
            </w:r>
            <w:r>
              <w:rPr>
                <w:noProof/>
                <w:webHidden/>
              </w:rPr>
              <w:instrText xml:space="preserve"> PAGEREF _Toc244223160 \h </w:instrText>
            </w:r>
            <w:r>
              <w:rPr>
                <w:noProof/>
                <w:webHidden/>
              </w:rPr>
            </w:r>
            <w:r>
              <w:rPr>
                <w:noProof/>
                <w:webHidden/>
              </w:rPr>
              <w:fldChar w:fldCharType="separate"/>
            </w:r>
            <w:r>
              <w:rPr>
                <w:noProof/>
                <w:webHidden/>
              </w:rPr>
              <w:t>2</w:t>
            </w:r>
            <w:r>
              <w:rPr>
                <w:noProof/>
                <w:webHidden/>
              </w:rPr>
              <w:fldChar w:fldCharType="end"/>
            </w:r>
          </w:hyperlink>
        </w:p>
        <w:p w14:paraId="35ABBBE1" w14:textId="01361FF1" w:rsidR="001128E2" w:rsidRDefault="001128E2">
          <w:pPr>
            <w:pStyle w:val="TOC2"/>
            <w:tabs>
              <w:tab w:val="right" w:leader="dot" w:pos="9016"/>
            </w:tabs>
            <w:rPr>
              <w:rFonts w:asciiTheme="minorHAnsi" w:hAnsiTheme="minorHAnsi" w:cstheme="minorBidi"/>
              <w:noProof/>
            </w:rPr>
          </w:pPr>
          <w:hyperlink w:anchor="_Toc244223161" w:history="1">
            <w:r w:rsidRPr="007C6F9F">
              <w:rPr>
                <w:rStyle w:val="Hyperlink"/>
                <w:noProof/>
              </w:rPr>
              <w:t>1.4 Who Is Involved</w:t>
            </w:r>
            <w:r>
              <w:rPr>
                <w:noProof/>
                <w:webHidden/>
              </w:rPr>
              <w:tab/>
            </w:r>
            <w:r>
              <w:rPr>
                <w:noProof/>
                <w:webHidden/>
              </w:rPr>
              <w:fldChar w:fldCharType="begin"/>
            </w:r>
            <w:r>
              <w:rPr>
                <w:noProof/>
                <w:webHidden/>
              </w:rPr>
              <w:instrText xml:space="preserve"> PAGEREF _Toc244223161 \h </w:instrText>
            </w:r>
            <w:r>
              <w:rPr>
                <w:noProof/>
                <w:webHidden/>
              </w:rPr>
            </w:r>
            <w:r>
              <w:rPr>
                <w:noProof/>
                <w:webHidden/>
              </w:rPr>
              <w:fldChar w:fldCharType="separate"/>
            </w:r>
            <w:r>
              <w:rPr>
                <w:noProof/>
                <w:webHidden/>
              </w:rPr>
              <w:t>3</w:t>
            </w:r>
            <w:r>
              <w:rPr>
                <w:noProof/>
                <w:webHidden/>
              </w:rPr>
              <w:fldChar w:fldCharType="end"/>
            </w:r>
          </w:hyperlink>
        </w:p>
        <w:p w14:paraId="18536D40" w14:textId="461F8BF9" w:rsidR="001128E2" w:rsidRDefault="001128E2">
          <w:pPr>
            <w:pStyle w:val="TOC2"/>
            <w:tabs>
              <w:tab w:val="right" w:leader="dot" w:pos="9016"/>
            </w:tabs>
            <w:rPr>
              <w:rFonts w:asciiTheme="minorHAnsi" w:hAnsiTheme="minorHAnsi" w:cstheme="minorBidi"/>
              <w:noProof/>
            </w:rPr>
          </w:pPr>
          <w:hyperlink w:anchor="_Toc244223162" w:history="1">
            <w:r w:rsidRPr="007C6F9F">
              <w:rPr>
                <w:rStyle w:val="Hyperlink"/>
                <w:noProof/>
              </w:rPr>
              <w:t>1.5 Main Challenges</w:t>
            </w:r>
            <w:r>
              <w:rPr>
                <w:noProof/>
                <w:webHidden/>
              </w:rPr>
              <w:tab/>
            </w:r>
            <w:r>
              <w:rPr>
                <w:noProof/>
                <w:webHidden/>
              </w:rPr>
              <w:fldChar w:fldCharType="begin"/>
            </w:r>
            <w:r>
              <w:rPr>
                <w:noProof/>
                <w:webHidden/>
              </w:rPr>
              <w:instrText xml:space="preserve"> PAGEREF _Toc244223162 \h </w:instrText>
            </w:r>
            <w:r>
              <w:rPr>
                <w:noProof/>
                <w:webHidden/>
              </w:rPr>
            </w:r>
            <w:r>
              <w:rPr>
                <w:noProof/>
                <w:webHidden/>
              </w:rPr>
              <w:fldChar w:fldCharType="separate"/>
            </w:r>
            <w:r>
              <w:rPr>
                <w:noProof/>
                <w:webHidden/>
              </w:rPr>
              <w:t>3</w:t>
            </w:r>
            <w:r>
              <w:rPr>
                <w:noProof/>
                <w:webHidden/>
              </w:rPr>
              <w:fldChar w:fldCharType="end"/>
            </w:r>
          </w:hyperlink>
        </w:p>
        <w:p w14:paraId="5392E0CD" w14:textId="7ADB36CC" w:rsidR="001128E2" w:rsidRDefault="001128E2">
          <w:pPr>
            <w:pStyle w:val="TOC1"/>
            <w:tabs>
              <w:tab w:val="right" w:leader="dot" w:pos="9016"/>
            </w:tabs>
            <w:rPr>
              <w:rFonts w:asciiTheme="minorHAnsi" w:hAnsiTheme="minorHAnsi" w:cstheme="minorBidi"/>
              <w:b w:val="0"/>
              <w:noProof/>
            </w:rPr>
          </w:pPr>
          <w:hyperlink w:anchor="_Toc244223163" w:history="1">
            <w:r w:rsidRPr="007C6F9F">
              <w:rPr>
                <w:rStyle w:val="Hyperlink"/>
                <w:noProof/>
              </w:rPr>
              <w:t>2.0 Software Development Methodology</w:t>
            </w:r>
            <w:r>
              <w:rPr>
                <w:noProof/>
                <w:webHidden/>
              </w:rPr>
              <w:tab/>
            </w:r>
            <w:r>
              <w:rPr>
                <w:noProof/>
                <w:webHidden/>
              </w:rPr>
              <w:fldChar w:fldCharType="begin"/>
            </w:r>
            <w:r>
              <w:rPr>
                <w:noProof/>
                <w:webHidden/>
              </w:rPr>
              <w:instrText xml:space="preserve"> PAGEREF _Toc244223163 \h </w:instrText>
            </w:r>
            <w:r>
              <w:rPr>
                <w:noProof/>
                <w:webHidden/>
              </w:rPr>
            </w:r>
            <w:r>
              <w:rPr>
                <w:noProof/>
                <w:webHidden/>
              </w:rPr>
              <w:fldChar w:fldCharType="separate"/>
            </w:r>
            <w:r>
              <w:rPr>
                <w:noProof/>
                <w:webHidden/>
              </w:rPr>
              <w:t>4</w:t>
            </w:r>
            <w:r>
              <w:rPr>
                <w:noProof/>
                <w:webHidden/>
              </w:rPr>
              <w:fldChar w:fldCharType="end"/>
            </w:r>
          </w:hyperlink>
        </w:p>
        <w:p w14:paraId="44C70D49" w14:textId="0563E38B" w:rsidR="001128E2" w:rsidRDefault="001128E2">
          <w:pPr>
            <w:pStyle w:val="TOC2"/>
            <w:tabs>
              <w:tab w:val="right" w:leader="dot" w:pos="9016"/>
            </w:tabs>
            <w:rPr>
              <w:rFonts w:asciiTheme="minorHAnsi" w:hAnsiTheme="minorHAnsi" w:cstheme="minorBidi"/>
              <w:noProof/>
            </w:rPr>
          </w:pPr>
          <w:hyperlink w:anchor="_Toc244223164" w:history="1">
            <w:r w:rsidRPr="007C6F9F">
              <w:rPr>
                <w:rStyle w:val="Hyperlink"/>
                <w:noProof/>
              </w:rPr>
              <w:t>2.1 Current Development Process of Actual</w:t>
            </w:r>
            <w:r>
              <w:rPr>
                <w:noProof/>
                <w:webHidden/>
              </w:rPr>
              <w:tab/>
            </w:r>
            <w:r>
              <w:rPr>
                <w:noProof/>
                <w:webHidden/>
              </w:rPr>
              <w:fldChar w:fldCharType="begin"/>
            </w:r>
            <w:r>
              <w:rPr>
                <w:noProof/>
                <w:webHidden/>
              </w:rPr>
              <w:instrText xml:space="preserve"> PAGEREF _Toc244223164 \h </w:instrText>
            </w:r>
            <w:r>
              <w:rPr>
                <w:noProof/>
                <w:webHidden/>
              </w:rPr>
            </w:r>
            <w:r>
              <w:rPr>
                <w:noProof/>
                <w:webHidden/>
              </w:rPr>
              <w:fldChar w:fldCharType="separate"/>
            </w:r>
            <w:r>
              <w:rPr>
                <w:noProof/>
                <w:webHidden/>
              </w:rPr>
              <w:t>4</w:t>
            </w:r>
            <w:r>
              <w:rPr>
                <w:noProof/>
                <w:webHidden/>
              </w:rPr>
              <w:fldChar w:fldCharType="end"/>
            </w:r>
          </w:hyperlink>
        </w:p>
        <w:p w14:paraId="23558A2E" w14:textId="45941D78" w:rsidR="001128E2" w:rsidRDefault="001128E2">
          <w:pPr>
            <w:pStyle w:val="TOC2"/>
            <w:tabs>
              <w:tab w:val="right" w:leader="dot" w:pos="9016"/>
            </w:tabs>
            <w:rPr>
              <w:rFonts w:asciiTheme="minorHAnsi" w:hAnsiTheme="minorHAnsi" w:cstheme="minorBidi"/>
              <w:noProof/>
            </w:rPr>
          </w:pPr>
          <w:hyperlink w:anchor="_Toc244223165" w:history="1">
            <w:r w:rsidRPr="007C6F9F">
              <w:rPr>
                <w:rStyle w:val="Hyperlink"/>
                <w:noProof/>
              </w:rPr>
              <w:t>2.2 Why Kanban Fits Actual</w:t>
            </w:r>
            <w:r>
              <w:rPr>
                <w:noProof/>
                <w:webHidden/>
              </w:rPr>
              <w:tab/>
            </w:r>
            <w:r>
              <w:rPr>
                <w:noProof/>
                <w:webHidden/>
              </w:rPr>
              <w:fldChar w:fldCharType="begin"/>
            </w:r>
            <w:r>
              <w:rPr>
                <w:noProof/>
                <w:webHidden/>
              </w:rPr>
              <w:instrText xml:space="preserve"> PAGEREF _Toc244223165 \h </w:instrText>
            </w:r>
            <w:r>
              <w:rPr>
                <w:noProof/>
                <w:webHidden/>
              </w:rPr>
            </w:r>
            <w:r>
              <w:rPr>
                <w:noProof/>
                <w:webHidden/>
              </w:rPr>
              <w:fldChar w:fldCharType="separate"/>
            </w:r>
            <w:r>
              <w:rPr>
                <w:noProof/>
                <w:webHidden/>
              </w:rPr>
              <w:t>5</w:t>
            </w:r>
            <w:r>
              <w:rPr>
                <w:noProof/>
                <w:webHidden/>
              </w:rPr>
              <w:fldChar w:fldCharType="end"/>
            </w:r>
          </w:hyperlink>
        </w:p>
        <w:p w14:paraId="23A2C654" w14:textId="24FC0D02" w:rsidR="001128E2" w:rsidRDefault="001128E2">
          <w:pPr>
            <w:pStyle w:val="TOC2"/>
            <w:tabs>
              <w:tab w:val="right" w:leader="dot" w:pos="9016"/>
            </w:tabs>
            <w:rPr>
              <w:rFonts w:asciiTheme="minorHAnsi" w:hAnsiTheme="minorHAnsi" w:cstheme="minorBidi"/>
              <w:noProof/>
            </w:rPr>
          </w:pPr>
          <w:hyperlink w:anchor="_Toc244223166" w:history="1">
            <w:r w:rsidRPr="007C6F9F">
              <w:rPr>
                <w:rStyle w:val="Hyperlink"/>
                <w:noProof/>
              </w:rPr>
              <w:t>2.3 Applying Kanban to Actual</w:t>
            </w:r>
            <w:r>
              <w:rPr>
                <w:noProof/>
                <w:webHidden/>
              </w:rPr>
              <w:tab/>
            </w:r>
            <w:r>
              <w:rPr>
                <w:noProof/>
                <w:webHidden/>
              </w:rPr>
              <w:fldChar w:fldCharType="begin"/>
            </w:r>
            <w:r>
              <w:rPr>
                <w:noProof/>
                <w:webHidden/>
              </w:rPr>
              <w:instrText xml:space="preserve"> PAGEREF _Toc244223166 \h </w:instrText>
            </w:r>
            <w:r>
              <w:rPr>
                <w:noProof/>
                <w:webHidden/>
              </w:rPr>
            </w:r>
            <w:r>
              <w:rPr>
                <w:noProof/>
                <w:webHidden/>
              </w:rPr>
              <w:fldChar w:fldCharType="separate"/>
            </w:r>
            <w:r>
              <w:rPr>
                <w:noProof/>
                <w:webHidden/>
              </w:rPr>
              <w:t>6</w:t>
            </w:r>
            <w:r>
              <w:rPr>
                <w:noProof/>
                <w:webHidden/>
              </w:rPr>
              <w:fldChar w:fldCharType="end"/>
            </w:r>
          </w:hyperlink>
        </w:p>
        <w:p w14:paraId="369F4029" w14:textId="33C7BDF6" w:rsidR="001128E2" w:rsidRDefault="001128E2">
          <w:pPr>
            <w:pStyle w:val="TOC2"/>
            <w:tabs>
              <w:tab w:val="right" w:leader="dot" w:pos="9016"/>
            </w:tabs>
            <w:rPr>
              <w:rFonts w:asciiTheme="minorHAnsi" w:hAnsiTheme="minorHAnsi" w:cstheme="minorBidi"/>
              <w:noProof/>
            </w:rPr>
          </w:pPr>
          <w:hyperlink w:anchor="_Toc244223167" w:history="1">
            <w:r w:rsidRPr="007C6F9F">
              <w:rPr>
                <w:rStyle w:val="Hyperlink"/>
                <w:noProof/>
              </w:rPr>
              <w:t>2.4 Critical Evaluation</w:t>
            </w:r>
            <w:r>
              <w:rPr>
                <w:noProof/>
                <w:webHidden/>
              </w:rPr>
              <w:tab/>
            </w:r>
            <w:r>
              <w:rPr>
                <w:noProof/>
                <w:webHidden/>
              </w:rPr>
              <w:fldChar w:fldCharType="begin"/>
            </w:r>
            <w:r>
              <w:rPr>
                <w:noProof/>
                <w:webHidden/>
              </w:rPr>
              <w:instrText xml:space="preserve"> PAGEREF _Toc244223167 \h </w:instrText>
            </w:r>
            <w:r>
              <w:rPr>
                <w:noProof/>
                <w:webHidden/>
              </w:rPr>
            </w:r>
            <w:r>
              <w:rPr>
                <w:noProof/>
                <w:webHidden/>
              </w:rPr>
              <w:fldChar w:fldCharType="separate"/>
            </w:r>
            <w:r>
              <w:rPr>
                <w:noProof/>
                <w:webHidden/>
              </w:rPr>
              <w:t>7</w:t>
            </w:r>
            <w:r>
              <w:rPr>
                <w:noProof/>
                <w:webHidden/>
              </w:rPr>
              <w:fldChar w:fldCharType="end"/>
            </w:r>
          </w:hyperlink>
        </w:p>
        <w:p w14:paraId="166D2EDA" w14:textId="7F685A63" w:rsidR="001128E2" w:rsidRDefault="001128E2">
          <w:pPr>
            <w:pStyle w:val="TOC1"/>
            <w:tabs>
              <w:tab w:val="right" w:leader="dot" w:pos="9016"/>
            </w:tabs>
            <w:rPr>
              <w:rFonts w:asciiTheme="minorHAnsi" w:hAnsiTheme="minorHAnsi" w:cstheme="minorBidi"/>
              <w:b w:val="0"/>
              <w:noProof/>
            </w:rPr>
          </w:pPr>
          <w:hyperlink w:anchor="_Toc244223168" w:history="1">
            <w:r w:rsidRPr="007C6F9F">
              <w:rPr>
                <w:rStyle w:val="Hyperlink"/>
                <w:noProof/>
              </w:rPr>
              <w:t>3.0 Quality Assurance Process</w:t>
            </w:r>
            <w:r>
              <w:rPr>
                <w:noProof/>
                <w:webHidden/>
              </w:rPr>
              <w:tab/>
            </w:r>
            <w:r>
              <w:rPr>
                <w:noProof/>
                <w:webHidden/>
              </w:rPr>
              <w:fldChar w:fldCharType="begin"/>
            </w:r>
            <w:r>
              <w:rPr>
                <w:noProof/>
                <w:webHidden/>
              </w:rPr>
              <w:instrText xml:space="preserve"> PAGEREF _Toc244223168 \h </w:instrText>
            </w:r>
            <w:r>
              <w:rPr>
                <w:noProof/>
                <w:webHidden/>
              </w:rPr>
            </w:r>
            <w:r>
              <w:rPr>
                <w:noProof/>
                <w:webHidden/>
              </w:rPr>
              <w:fldChar w:fldCharType="separate"/>
            </w:r>
            <w:r>
              <w:rPr>
                <w:noProof/>
                <w:webHidden/>
              </w:rPr>
              <w:t>9</w:t>
            </w:r>
            <w:r>
              <w:rPr>
                <w:noProof/>
                <w:webHidden/>
              </w:rPr>
              <w:fldChar w:fldCharType="end"/>
            </w:r>
          </w:hyperlink>
        </w:p>
        <w:p w14:paraId="75AB1F62" w14:textId="4EBF3218" w:rsidR="001128E2" w:rsidRDefault="001128E2">
          <w:pPr>
            <w:pStyle w:val="TOC2"/>
            <w:tabs>
              <w:tab w:val="right" w:leader="dot" w:pos="9016"/>
            </w:tabs>
            <w:rPr>
              <w:rFonts w:asciiTheme="minorHAnsi" w:hAnsiTheme="minorHAnsi" w:cstheme="minorBidi"/>
              <w:noProof/>
            </w:rPr>
          </w:pPr>
          <w:hyperlink w:anchor="_Toc244223169" w:history="1">
            <w:r w:rsidRPr="007C6F9F">
              <w:rPr>
                <w:rStyle w:val="Hyperlink"/>
                <w:noProof/>
              </w:rPr>
              <w:t>3.1 What Quality Means for Actual</w:t>
            </w:r>
            <w:r>
              <w:rPr>
                <w:noProof/>
                <w:webHidden/>
              </w:rPr>
              <w:tab/>
            </w:r>
            <w:r>
              <w:rPr>
                <w:noProof/>
                <w:webHidden/>
              </w:rPr>
              <w:fldChar w:fldCharType="begin"/>
            </w:r>
            <w:r>
              <w:rPr>
                <w:noProof/>
                <w:webHidden/>
              </w:rPr>
              <w:instrText xml:space="preserve"> PAGEREF _Toc244223169 \h </w:instrText>
            </w:r>
            <w:r>
              <w:rPr>
                <w:noProof/>
                <w:webHidden/>
              </w:rPr>
            </w:r>
            <w:r>
              <w:rPr>
                <w:noProof/>
                <w:webHidden/>
              </w:rPr>
              <w:fldChar w:fldCharType="separate"/>
            </w:r>
            <w:r>
              <w:rPr>
                <w:noProof/>
                <w:webHidden/>
              </w:rPr>
              <w:t>9</w:t>
            </w:r>
            <w:r>
              <w:rPr>
                <w:noProof/>
                <w:webHidden/>
              </w:rPr>
              <w:fldChar w:fldCharType="end"/>
            </w:r>
          </w:hyperlink>
        </w:p>
        <w:p w14:paraId="40DFE9AA" w14:textId="29A89BCA" w:rsidR="001128E2" w:rsidRDefault="001128E2">
          <w:pPr>
            <w:pStyle w:val="TOC2"/>
            <w:tabs>
              <w:tab w:val="right" w:leader="dot" w:pos="9016"/>
            </w:tabs>
            <w:rPr>
              <w:rFonts w:asciiTheme="minorHAnsi" w:hAnsiTheme="minorHAnsi" w:cstheme="minorBidi"/>
              <w:noProof/>
            </w:rPr>
          </w:pPr>
          <w:hyperlink w:anchor="_Toc244223170" w:history="1">
            <w:r w:rsidRPr="007C6F9F">
              <w:rPr>
                <w:rStyle w:val="Hyperlink"/>
                <w:noProof/>
              </w:rPr>
              <w:t>3.2 Key Quality Attributes</w:t>
            </w:r>
            <w:r>
              <w:rPr>
                <w:noProof/>
                <w:webHidden/>
              </w:rPr>
              <w:tab/>
            </w:r>
            <w:r>
              <w:rPr>
                <w:noProof/>
                <w:webHidden/>
              </w:rPr>
              <w:fldChar w:fldCharType="begin"/>
            </w:r>
            <w:r>
              <w:rPr>
                <w:noProof/>
                <w:webHidden/>
              </w:rPr>
              <w:instrText xml:space="preserve"> PAGEREF _Toc244223170 \h </w:instrText>
            </w:r>
            <w:r>
              <w:rPr>
                <w:noProof/>
                <w:webHidden/>
              </w:rPr>
            </w:r>
            <w:r>
              <w:rPr>
                <w:noProof/>
                <w:webHidden/>
              </w:rPr>
              <w:fldChar w:fldCharType="separate"/>
            </w:r>
            <w:r>
              <w:rPr>
                <w:noProof/>
                <w:webHidden/>
              </w:rPr>
              <w:t>9</w:t>
            </w:r>
            <w:r>
              <w:rPr>
                <w:noProof/>
                <w:webHidden/>
              </w:rPr>
              <w:fldChar w:fldCharType="end"/>
            </w:r>
          </w:hyperlink>
        </w:p>
        <w:p w14:paraId="6913EA5C" w14:textId="31CED90C" w:rsidR="001128E2" w:rsidRDefault="001128E2">
          <w:pPr>
            <w:pStyle w:val="TOC2"/>
            <w:tabs>
              <w:tab w:val="right" w:leader="dot" w:pos="9016"/>
            </w:tabs>
            <w:rPr>
              <w:rFonts w:asciiTheme="minorHAnsi" w:hAnsiTheme="minorHAnsi" w:cstheme="minorBidi"/>
              <w:noProof/>
            </w:rPr>
          </w:pPr>
          <w:hyperlink w:anchor="_Toc244223171" w:history="1">
            <w:r w:rsidRPr="007C6F9F">
              <w:rPr>
                <w:rStyle w:val="Hyperlink"/>
                <w:noProof/>
              </w:rPr>
              <w:t>3.3 Current QA Practices and Gaps</w:t>
            </w:r>
            <w:r>
              <w:rPr>
                <w:noProof/>
                <w:webHidden/>
              </w:rPr>
              <w:tab/>
            </w:r>
            <w:r>
              <w:rPr>
                <w:noProof/>
                <w:webHidden/>
              </w:rPr>
              <w:fldChar w:fldCharType="begin"/>
            </w:r>
            <w:r>
              <w:rPr>
                <w:noProof/>
                <w:webHidden/>
              </w:rPr>
              <w:instrText xml:space="preserve"> PAGEREF _Toc244223171 \h </w:instrText>
            </w:r>
            <w:r>
              <w:rPr>
                <w:noProof/>
                <w:webHidden/>
              </w:rPr>
            </w:r>
            <w:r>
              <w:rPr>
                <w:noProof/>
                <w:webHidden/>
              </w:rPr>
              <w:fldChar w:fldCharType="separate"/>
            </w:r>
            <w:r>
              <w:rPr>
                <w:noProof/>
                <w:webHidden/>
              </w:rPr>
              <w:t>10</w:t>
            </w:r>
            <w:r>
              <w:rPr>
                <w:noProof/>
                <w:webHidden/>
              </w:rPr>
              <w:fldChar w:fldCharType="end"/>
            </w:r>
          </w:hyperlink>
        </w:p>
        <w:p w14:paraId="3C12AFD4" w14:textId="55463E16" w:rsidR="001128E2" w:rsidRDefault="001128E2">
          <w:pPr>
            <w:pStyle w:val="TOC2"/>
            <w:tabs>
              <w:tab w:val="right" w:leader="dot" w:pos="9016"/>
            </w:tabs>
            <w:rPr>
              <w:rFonts w:asciiTheme="minorHAnsi" w:hAnsiTheme="minorHAnsi" w:cstheme="minorBidi"/>
              <w:noProof/>
            </w:rPr>
          </w:pPr>
          <w:hyperlink w:anchor="_Toc244223172" w:history="1">
            <w:r w:rsidRPr="007C6F9F">
              <w:rPr>
                <w:rStyle w:val="Hyperlink"/>
                <w:noProof/>
              </w:rPr>
              <w:t>3.4 Selected Standards and Practices</w:t>
            </w:r>
            <w:r>
              <w:rPr>
                <w:noProof/>
                <w:webHidden/>
              </w:rPr>
              <w:tab/>
            </w:r>
            <w:r>
              <w:rPr>
                <w:noProof/>
                <w:webHidden/>
              </w:rPr>
              <w:fldChar w:fldCharType="begin"/>
            </w:r>
            <w:r>
              <w:rPr>
                <w:noProof/>
                <w:webHidden/>
              </w:rPr>
              <w:instrText xml:space="preserve"> PAGEREF _Toc244223172 \h </w:instrText>
            </w:r>
            <w:r>
              <w:rPr>
                <w:noProof/>
                <w:webHidden/>
              </w:rPr>
            </w:r>
            <w:r>
              <w:rPr>
                <w:noProof/>
                <w:webHidden/>
              </w:rPr>
              <w:fldChar w:fldCharType="separate"/>
            </w:r>
            <w:r>
              <w:rPr>
                <w:noProof/>
                <w:webHidden/>
              </w:rPr>
              <w:t>11</w:t>
            </w:r>
            <w:r>
              <w:rPr>
                <w:noProof/>
                <w:webHidden/>
              </w:rPr>
              <w:fldChar w:fldCharType="end"/>
            </w:r>
          </w:hyperlink>
        </w:p>
        <w:p w14:paraId="33F01AC7" w14:textId="67EAB6BF" w:rsidR="001128E2" w:rsidRDefault="001128E2">
          <w:pPr>
            <w:pStyle w:val="TOC2"/>
            <w:tabs>
              <w:tab w:val="right" w:leader="dot" w:pos="9016"/>
            </w:tabs>
            <w:rPr>
              <w:rFonts w:asciiTheme="minorHAnsi" w:hAnsiTheme="minorHAnsi" w:cstheme="minorBidi"/>
              <w:noProof/>
            </w:rPr>
          </w:pPr>
          <w:hyperlink w:anchor="_Toc244223173" w:history="1">
            <w:r w:rsidRPr="007C6F9F">
              <w:rPr>
                <w:rStyle w:val="Hyperlink"/>
                <w:noProof/>
              </w:rPr>
              <w:t>3.5 Applying the QA Process within Kanban</w:t>
            </w:r>
            <w:r>
              <w:rPr>
                <w:noProof/>
                <w:webHidden/>
              </w:rPr>
              <w:tab/>
            </w:r>
            <w:r>
              <w:rPr>
                <w:noProof/>
                <w:webHidden/>
              </w:rPr>
              <w:fldChar w:fldCharType="begin"/>
            </w:r>
            <w:r>
              <w:rPr>
                <w:noProof/>
                <w:webHidden/>
              </w:rPr>
              <w:instrText xml:space="preserve"> PAGEREF _Toc244223173 \h </w:instrText>
            </w:r>
            <w:r>
              <w:rPr>
                <w:noProof/>
                <w:webHidden/>
              </w:rPr>
            </w:r>
            <w:r>
              <w:rPr>
                <w:noProof/>
                <w:webHidden/>
              </w:rPr>
              <w:fldChar w:fldCharType="separate"/>
            </w:r>
            <w:r>
              <w:rPr>
                <w:noProof/>
                <w:webHidden/>
              </w:rPr>
              <w:t>11</w:t>
            </w:r>
            <w:r>
              <w:rPr>
                <w:noProof/>
                <w:webHidden/>
              </w:rPr>
              <w:fldChar w:fldCharType="end"/>
            </w:r>
          </w:hyperlink>
        </w:p>
        <w:p w14:paraId="1D401811" w14:textId="4E1EEE13" w:rsidR="001128E2" w:rsidRDefault="001128E2">
          <w:pPr>
            <w:pStyle w:val="TOC2"/>
            <w:tabs>
              <w:tab w:val="right" w:leader="dot" w:pos="9016"/>
            </w:tabs>
            <w:rPr>
              <w:rFonts w:asciiTheme="minorHAnsi" w:hAnsiTheme="minorHAnsi" w:cstheme="minorBidi"/>
              <w:noProof/>
            </w:rPr>
          </w:pPr>
          <w:hyperlink w:anchor="_Toc244223174" w:history="1">
            <w:r w:rsidRPr="007C6F9F">
              <w:rPr>
                <w:rStyle w:val="Hyperlink"/>
                <w:noProof/>
              </w:rPr>
              <w:t>3.6 Critical Evaluation</w:t>
            </w:r>
            <w:r>
              <w:rPr>
                <w:noProof/>
                <w:webHidden/>
              </w:rPr>
              <w:tab/>
            </w:r>
            <w:r>
              <w:rPr>
                <w:noProof/>
                <w:webHidden/>
              </w:rPr>
              <w:fldChar w:fldCharType="begin"/>
            </w:r>
            <w:r>
              <w:rPr>
                <w:noProof/>
                <w:webHidden/>
              </w:rPr>
              <w:instrText xml:space="preserve"> PAGEREF _Toc244223174 \h </w:instrText>
            </w:r>
            <w:r>
              <w:rPr>
                <w:noProof/>
                <w:webHidden/>
              </w:rPr>
            </w:r>
            <w:r>
              <w:rPr>
                <w:noProof/>
                <w:webHidden/>
              </w:rPr>
              <w:fldChar w:fldCharType="separate"/>
            </w:r>
            <w:r>
              <w:rPr>
                <w:noProof/>
                <w:webHidden/>
              </w:rPr>
              <w:t>12</w:t>
            </w:r>
            <w:r>
              <w:rPr>
                <w:noProof/>
                <w:webHidden/>
              </w:rPr>
              <w:fldChar w:fldCharType="end"/>
            </w:r>
          </w:hyperlink>
        </w:p>
        <w:p w14:paraId="3EE7FA80" w14:textId="05EB28CC" w:rsidR="001128E2" w:rsidRDefault="001128E2">
          <w:pPr>
            <w:pStyle w:val="TOC1"/>
            <w:tabs>
              <w:tab w:val="right" w:leader="dot" w:pos="9016"/>
            </w:tabs>
            <w:rPr>
              <w:rFonts w:asciiTheme="minorHAnsi" w:hAnsiTheme="minorHAnsi" w:cstheme="minorBidi"/>
              <w:b w:val="0"/>
              <w:noProof/>
            </w:rPr>
          </w:pPr>
          <w:hyperlink w:anchor="_Toc244223175" w:history="1">
            <w:r w:rsidRPr="007C6F9F">
              <w:rPr>
                <w:rStyle w:val="Hyperlink"/>
                <w:noProof/>
              </w:rPr>
              <w:t>4.0 Integrating IV&amp;V with Kanban</w:t>
            </w:r>
            <w:r>
              <w:rPr>
                <w:noProof/>
                <w:webHidden/>
              </w:rPr>
              <w:tab/>
            </w:r>
            <w:r>
              <w:rPr>
                <w:noProof/>
                <w:webHidden/>
              </w:rPr>
              <w:fldChar w:fldCharType="begin"/>
            </w:r>
            <w:r>
              <w:rPr>
                <w:noProof/>
                <w:webHidden/>
              </w:rPr>
              <w:instrText xml:space="preserve"> PAGEREF _Toc244223175 \h </w:instrText>
            </w:r>
            <w:r>
              <w:rPr>
                <w:noProof/>
                <w:webHidden/>
              </w:rPr>
            </w:r>
            <w:r>
              <w:rPr>
                <w:noProof/>
                <w:webHidden/>
              </w:rPr>
              <w:fldChar w:fldCharType="separate"/>
            </w:r>
            <w:r>
              <w:rPr>
                <w:noProof/>
                <w:webHidden/>
              </w:rPr>
              <w:t>13</w:t>
            </w:r>
            <w:r>
              <w:rPr>
                <w:noProof/>
                <w:webHidden/>
              </w:rPr>
              <w:fldChar w:fldCharType="end"/>
            </w:r>
          </w:hyperlink>
        </w:p>
        <w:p w14:paraId="6481CE6C" w14:textId="0151F903" w:rsidR="001128E2" w:rsidRDefault="001128E2">
          <w:pPr>
            <w:pStyle w:val="TOC2"/>
            <w:tabs>
              <w:tab w:val="right" w:leader="dot" w:pos="9016"/>
            </w:tabs>
            <w:rPr>
              <w:rFonts w:asciiTheme="minorHAnsi" w:hAnsiTheme="minorHAnsi" w:cstheme="minorBidi"/>
              <w:noProof/>
            </w:rPr>
          </w:pPr>
          <w:hyperlink w:anchor="_Toc244223176" w:history="1">
            <w:r w:rsidRPr="007C6F9F">
              <w:rPr>
                <w:rStyle w:val="Hyperlink"/>
                <w:noProof/>
              </w:rPr>
              <w:t>4.1 Current V&amp;V in Actual and Its Independence</w:t>
            </w:r>
            <w:r>
              <w:rPr>
                <w:noProof/>
                <w:webHidden/>
              </w:rPr>
              <w:tab/>
            </w:r>
            <w:r>
              <w:rPr>
                <w:noProof/>
                <w:webHidden/>
              </w:rPr>
              <w:fldChar w:fldCharType="begin"/>
            </w:r>
            <w:r>
              <w:rPr>
                <w:noProof/>
                <w:webHidden/>
              </w:rPr>
              <w:instrText xml:space="preserve"> PAGEREF _Toc244223176 \h </w:instrText>
            </w:r>
            <w:r>
              <w:rPr>
                <w:noProof/>
                <w:webHidden/>
              </w:rPr>
            </w:r>
            <w:r>
              <w:rPr>
                <w:noProof/>
                <w:webHidden/>
              </w:rPr>
              <w:fldChar w:fldCharType="separate"/>
            </w:r>
            <w:r>
              <w:rPr>
                <w:noProof/>
                <w:webHidden/>
              </w:rPr>
              <w:t>13</w:t>
            </w:r>
            <w:r>
              <w:rPr>
                <w:noProof/>
                <w:webHidden/>
              </w:rPr>
              <w:fldChar w:fldCharType="end"/>
            </w:r>
          </w:hyperlink>
        </w:p>
        <w:p w14:paraId="62D901D7" w14:textId="371DE298" w:rsidR="001128E2" w:rsidRDefault="001128E2">
          <w:pPr>
            <w:pStyle w:val="TOC2"/>
            <w:tabs>
              <w:tab w:val="right" w:leader="dot" w:pos="9016"/>
            </w:tabs>
            <w:rPr>
              <w:rFonts w:asciiTheme="minorHAnsi" w:hAnsiTheme="minorHAnsi" w:cstheme="minorBidi"/>
              <w:noProof/>
            </w:rPr>
          </w:pPr>
          <w:hyperlink w:anchor="_Toc244223177" w:history="1">
            <w:r w:rsidRPr="007C6F9F">
              <w:rPr>
                <w:rStyle w:val="Hyperlink"/>
                <w:noProof/>
              </w:rPr>
              <w:t>4.2 IV&amp;V Integration Model for Kanban</w:t>
            </w:r>
            <w:r>
              <w:rPr>
                <w:noProof/>
                <w:webHidden/>
              </w:rPr>
              <w:tab/>
            </w:r>
            <w:r>
              <w:rPr>
                <w:noProof/>
                <w:webHidden/>
              </w:rPr>
              <w:fldChar w:fldCharType="begin"/>
            </w:r>
            <w:r>
              <w:rPr>
                <w:noProof/>
                <w:webHidden/>
              </w:rPr>
              <w:instrText xml:space="preserve"> PAGEREF _Toc244223177 \h </w:instrText>
            </w:r>
            <w:r>
              <w:rPr>
                <w:noProof/>
                <w:webHidden/>
              </w:rPr>
            </w:r>
            <w:r>
              <w:rPr>
                <w:noProof/>
                <w:webHidden/>
              </w:rPr>
              <w:fldChar w:fldCharType="separate"/>
            </w:r>
            <w:r>
              <w:rPr>
                <w:noProof/>
                <w:webHidden/>
              </w:rPr>
              <w:t>14</w:t>
            </w:r>
            <w:r>
              <w:rPr>
                <w:noProof/>
                <w:webHidden/>
              </w:rPr>
              <w:fldChar w:fldCharType="end"/>
            </w:r>
          </w:hyperlink>
        </w:p>
        <w:p w14:paraId="3A287191" w14:textId="3134CE4B" w:rsidR="001128E2" w:rsidRDefault="001128E2">
          <w:pPr>
            <w:pStyle w:val="TOC2"/>
            <w:tabs>
              <w:tab w:val="right" w:leader="dot" w:pos="9016"/>
            </w:tabs>
            <w:rPr>
              <w:rFonts w:asciiTheme="minorHAnsi" w:hAnsiTheme="minorHAnsi" w:cstheme="minorBidi"/>
              <w:noProof/>
            </w:rPr>
          </w:pPr>
          <w:hyperlink w:anchor="_Toc244223178" w:history="1">
            <w:r w:rsidRPr="007C6F9F">
              <w:rPr>
                <w:rStyle w:val="Hyperlink"/>
                <w:noProof/>
              </w:rPr>
              <w:t>4.3 How the Integration Meets the Three Goals</w:t>
            </w:r>
            <w:r>
              <w:rPr>
                <w:noProof/>
                <w:webHidden/>
              </w:rPr>
              <w:tab/>
            </w:r>
            <w:r>
              <w:rPr>
                <w:noProof/>
                <w:webHidden/>
              </w:rPr>
              <w:fldChar w:fldCharType="begin"/>
            </w:r>
            <w:r>
              <w:rPr>
                <w:noProof/>
                <w:webHidden/>
              </w:rPr>
              <w:instrText xml:space="preserve"> PAGEREF _Toc244223178 \h </w:instrText>
            </w:r>
            <w:r>
              <w:rPr>
                <w:noProof/>
                <w:webHidden/>
              </w:rPr>
            </w:r>
            <w:r>
              <w:rPr>
                <w:noProof/>
                <w:webHidden/>
              </w:rPr>
              <w:fldChar w:fldCharType="separate"/>
            </w:r>
            <w:r>
              <w:rPr>
                <w:noProof/>
                <w:webHidden/>
              </w:rPr>
              <w:t>15</w:t>
            </w:r>
            <w:r>
              <w:rPr>
                <w:noProof/>
                <w:webHidden/>
              </w:rPr>
              <w:fldChar w:fldCharType="end"/>
            </w:r>
          </w:hyperlink>
        </w:p>
        <w:p w14:paraId="3C99A70F" w14:textId="52F7C281" w:rsidR="001128E2" w:rsidRDefault="001128E2">
          <w:pPr>
            <w:pStyle w:val="TOC1"/>
            <w:tabs>
              <w:tab w:val="right" w:leader="dot" w:pos="9016"/>
            </w:tabs>
            <w:rPr>
              <w:rFonts w:asciiTheme="minorHAnsi" w:hAnsiTheme="minorHAnsi" w:cstheme="minorBidi"/>
              <w:b w:val="0"/>
              <w:noProof/>
            </w:rPr>
          </w:pPr>
          <w:hyperlink w:anchor="_Toc244223179" w:history="1">
            <w:r w:rsidRPr="007C6F9F">
              <w:rPr>
                <w:rStyle w:val="Hyperlink"/>
                <w:noProof/>
              </w:rPr>
              <w:t>References</w:t>
            </w:r>
            <w:r>
              <w:rPr>
                <w:noProof/>
                <w:webHidden/>
              </w:rPr>
              <w:tab/>
            </w:r>
            <w:r>
              <w:rPr>
                <w:noProof/>
                <w:webHidden/>
              </w:rPr>
              <w:fldChar w:fldCharType="begin"/>
            </w:r>
            <w:r>
              <w:rPr>
                <w:noProof/>
                <w:webHidden/>
              </w:rPr>
              <w:instrText xml:space="preserve"> PAGEREF _Toc244223179 \h </w:instrText>
            </w:r>
            <w:r>
              <w:rPr>
                <w:noProof/>
                <w:webHidden/>
              </w:rPr>
            </w:r>
            <w:r>
              <w:rPr>
                <w:noProof/>
                <w:webHidden/>
              </w:rPr>
              <w:fldChar w:fldCharType="separate"/>
            </w:r>
            <w:r>
              <w:rPr>
                <w:noProof/>
                <w:webHidden/>
              </w:rPr>
              <w:t>17</w:t>
            </w:r>
            <w:r>
              <w:rPr>
                <w:noProof/>
                <w:webHidden/>
              </w:rPr>
              <w:fldChar w:fldCharType="end"/>
            </w:r>
          </w:hyperlink>
        </w:p>
        <w:p w14:paraId="6DAACD0D" w14:textId="0BC0D84C" w:rsidR="001128E2" w:rsidRDefault="001128E2">
          <w:pPr>
            <w:pStyle w:val="TOC1"/>
            <w:tabs>
              <w:tab w:val="right" w:leader="dot" w:pos="9016"/>
            </w:tabs>
            <w:rPr>
              <w:rFonts w:asciiTheme="minorHAnsi" w:hAnsiTheme="minorHAnsi" w:cstheme="minorBidi"/>
              <w:b w:val="0"/>
              <w:noProof/>
            </w:rPr>
          </w:pPr>
          <w:hyperlink w:anchor="_Toc244223180" w:history="1">
            <w:r w:rsidRPr="007C6F9F">
              <w:rPr>
                <w:rStyle w:val="Hyperlink"/>
                <w:noProof/>
              </w:rPr>
              <w:t>Appendix A: Methodology Selection</w:t>
            </w:r>
            <w:r>
              <w:rPr>
                <w:noProof/>
                <w:webHidden/>
              </w:rPr>
              <w:tab/>
            </w:r>
            <w:r>
              <w:rPr>
                <w:noProof/>
                <w:webHidden/>
              </w:rPr>
              <w:fldChar w:fldCharType="begin"/>
            </w:r>
            <w:r>
              <w:rPr>
                <w:noProof/>
                <w:webHidden/>
              </w:rPr>
              <w:instrText xml:space="preserve"> PAGEREF _Toc244223180 \h </w:instrText>
            </w:r>
            <w:r>
              <w:rPr>
                <w:noProof/>
                <w:webHidden/>
              </w:rPr>
            </w:r>
            <w:r>
              <w:rPr>
                <w:noProof/>
                <w:webHidden/>
              </w:rPr>
              <w:fldChar w:fldCharType="separate"/>
            </w:r>
            <w:r>
              <w:rPr>
                <w:noProof/>
                <w:webHidden/>
              </w:rPr>
              <w:t>20</w:t>
            </w:r>
            <w:r>
              <w:rPr>
                <w:noProof/>
                <w:webHidden/>
              </w:rPr>
              <w:fldChar w:fldCharType="end"/>
            </w:r>
          </w:hyperlink>
        </w:p>
        <w:p w14:paraId="4C896D6C" w14:textId="46AF0117" w:rsidR="001128E2" w:rsidRDefault="001128E2">
          <w:pPr>
            <w:pStyle w:val="TOC2"/>
            <w:tabs>
              <w:tab w:val="right" w:leader="dot" w:pos="9016"/>
            </w:tabs>
            <w:rPr>
              <w:rFonts w:asciiTheme="minorHAnsi" w:hAnsiTheme="minorHAnsi" w:cstheme="minorBidi"/>
              <w:noProof/>
            </w:rPr>
          </w:pPr>
          <w:hyperlink w:anchor="_Toc244223181" w:history="1">
            <w:r w:rsidRPr="007C6F9F">
              <w:rPr>
                <w:rStyle w:val="Hyperlink"/>
                <w:noProof/>
              </w:rPr>
              <w:t>A.1 Project Characteristics and Requirements</w:t>
            </w:r>
            <w:r>
              <w:rPr>
                <w:noProof/>
                <w:webHidden/>
              </w:rPr>
              <w:tab/>
            </w:r>
            <w:r>
              <w:rPr>
                <w:noProof/>
                <w:webHidden/>
              </w:rPr>
              <w:fldChar w:fldCharType="begin"/>
            </w:r>
            <w:r>
              <w:rPr>
                <w:noProof/>
                <w:webHidden/>
              </w:rPr>
              <w:instrText xml:space="preserve"> PAGEREF _Toc244223181 \h </w:instrText>
            </w:r>
            <w:r>
              <w:rPr>
                <w:noProof/>
                <w:webHidden/>
              </w:rPr>
            </w:r>
            <w:r>
              <w:rPr>
                <w:noProof/>
                <w:webHidden/>
              </w:rPr>
              <w:fldChar w:fldCharType="separate"/>
            </w:r>
            <w:r>
              <w:rPr>
                <w:noProof/>
                <w:webHidden/>
              </w:rPr>
              <w:t>20</w:t>
            </w:r>
            <w:r>
              <w:rPr>
                <w:noProof/>
                <w:webHidden/>
              </w:rPr>
              <w:fldChar w:fldCharType="end"/>
            </w:r>
          </w:hyperlink>
        </w:p>
        <w:p w14:paraId="4F37B242" w14:textId="4B4D7BAA" w:rsidR="001128E2" w:rsidRDefault="001128E2">
          <w:pPr>
            <w:pStyle w:val="TOC2"/>
            <w:tabs>
              <w:tab w:val="right" w:leader="dot" w:pos="9016"/>
            </w:tabs>
            <w:rPr>
              <w:rFonts w:asciiTheme="minorHAnsi" w:hAnsiTheme="minorHAnsi" w:cstheme="minorBidi"/>
              <w:noProof/>
            </w:rPr>
          </w:pPr>
          <w:hyperlink w:anchor="_Toc244223182" w:history="1">
            <w:r w:rsidRPr="007C6F9F">
              <w:rPr>
                <w:rStyle w:val="Hyperlink"/>
                <w:noProof/>
              </w:rPr>
              <w:t>A.2 Candidate Methodologies</w:t>
            </w:r>
            <w:r>
              <w:rPr>
                <w:noProof/>
                <w:webHidden/>
              </w:rPr>
              <w:tab/>
            </w:r>
            <w:r>
              <w:rPr>
                <w:noProof/>
                <w:webHidden/>
              </w:rPr>
              <w:fldChar w:fldCharType="begin"/>
            </w:r>
            <w:r>
              <w:rPr>
                <w:noProof/>
                <w:webHidden/>
              </w:rPr>
              <w:instrText xml:space="preserve"> PAGEREF _Toc244223182 \h </w:instrText>
            </w:r>
            <w:r>
              <w:rPr>
                <w:noProof/>
                <w:webHidden/>
              </w:rPr>
            </w:r>
            <w:r>
              <w:rPr>
                <w:noProof/>
                <w:webHidden/>
              </w:rPr>
              <w:fldChar w:fldCharType="separate"/>
            </w:r>
            <w:r>
              <w:rPr>
                <w:noProof/>
                <w:webHidden/>
              </w:rPr>
              <w:t>21</w:t>
            </w:r>
            <w:r>
              <w:rPr>
                <w:noProof/>
                <w:webHidden/>
              </w:rPr>
              <w:fldChar w:fldCharType="end"/>
            </w:r>
          </w:hyperlink>
        </w:p>
        <w:p w14:paraId="26BE68A4" w14:textId="41FACE43" w:rsidR="001128E2" w:rsidRDefault="001128E2">
          <w:pPr>
            <w:pStyle w:val="TOC2"/>
            <w:tabs>
              <w:tab w:val="right" w:leader="dot" w:pos="9016"/>
            </w:tabs>
            <w:rPr>
              <w:rFonts w:asciiTheme="minorHAnsi" w:hAnsiTheme="minorHAnsi" w:cstheme="minorBidi"/>
              <w:noProof/>
            </w:rPr>
          </w:pPr>
          <w:hyperlink w:anchor="_Toc244223183" w:history="1">
            <w:r w:rsidRPr="007C6F9F">
              <w:rPr>
                <w:rStyle w:val="Hyperlink"/>
                <w:noProof/>
              </w:rPr>
              <w:t>A.3 Evaluation and Selection</w:t>
            </w:r>
            <w:r>
              <w:rPr>
                <w:noProof/>
                <w:webHidden/>
              </w:rPr>
              <w:tab/>
            </w:r>
            <w:r>
              <w:rPr>
                <w:noProof/>
                <w:webHidden/>
              </w:rPr>
              <w:fldChar w:fldCharType="begin"/>
            </w:r>
            <w:r>
              <w:rPr>
                <w:noProof/>
                <w:webHidden/>
              </w:rPr>
              <w:instrText xml:space="preserve"> PAGEREF _Toc244223183 \h </w:instrText>
            </w:r>
            <w:r>
              <w:rPr>
                <w:noProof/>
                <w:webHidden/>
              </w:rPr>
            </w:r>
            <w:r>
              <w:rPr>
                <w:noProof/>
                <w:webHidden/>
              </w:rPr>
              <w:fldChar w:fldCharType="separate"/>
            </w:r>
            <w:r>
              <w:rPr>
                <w:noProof/>
                <w:webHidden/>
              </w:rPr>
              <w:t>21</w:t>
            </w:r>
            <w:r>
              <w:rPr>
                <w:noProof/>
                <w:webHidden/>
              </w:rPr>
              <w:fldChar w:fldCharType="end"/>
            </w:r>
          </w:hyperlink>
        </w:p>
        <w:p w14:paraId="71C12D2C" w14:textId="016F51B3" w:rsidR="001128E2" w:rsidRDefault="001128E2">
          <w:pPr>
            <w:pStyle w:val="TOC1"/>
            <w:tabs>
              <w:tab w:val="right" w:leader="dot" w:pos="9016"/>
            </w:tabs>
            <w:rPr>
              <w:rFonts w:asciiTheme="minorHAnsi" w:hAnsiTheme="minorHAnsi" w:cstheme="minorBidi"/>
              <w:b w:val="0"/>
              <w:noProof/>
            </w:rPr>
          </w:pPr>
          <w:hyperlink w:anchor="_Toc244223184" w:history="1">
            <w:r w:rsidRPr="007C6F9F">
              <w:rPr>
                <w:rStyle w:val="Hyperlink"/>
                <w:noProof/>
              </w:rPr>
              <w:t>Appendix B: Worked Example of the QA Plan</w:t>
            </w:r>
            <w:r>
              <w:rPr>
                <w:noProof/>
                <w:webHidden/>
              </w:rPr>
              <w:tab/>
            </w:r>
            <w:r>
              <w:rPr>
                <w:noProof/>
                <w:webHidden/>
              </w:rPr>
              <w:fldChar w:fldCharType="begin"/>
            </w:r>
            <w:r>
              <w:rPr>
                <w:noProof/>
                <w:webHidden/>
              </w:rPr>
              <w:instrText xml:space="preserve"> PAGEREF _Toc244223184 \h </w:instrText>
            </w:r>
            <w:r>
              <w:rPr>
                <w:noProof/>
                <w:webHidden/>
              </w:rPr>
            </w:r>
            <w:r>
              <w:rPr>
                <w:noProof/>
                <w:webHidden/>
              </w:rPr>
              <w:fldChar w:fldCharType="separate"/>
            </w:r>
            <w:r>
              <w:rPr>
                <w:noProof/>
                <w:webHidden/>
              </w:rPr>
              <w:t>24</w:t>
            </w:r>
            <w:r>
              <w:rPr>
                <w:noProof/>
                <w:webHidden/>
              </w:rPr>
              <w:fldChar w:fldCharType="end"/>
            </w:r>
          </w:hyperlink>
        </w:p>
        <w:p w14:paraId="33CB960C" w14:textId="1AEEE9C5" w:rsidR="005D4984" w:rsidRDefault="005D4984">
          <w:r>
            <w:rPr>
              <w:b/>
            </w:rPr>
            <w:fldChar w:fldCharType="end"/>
          </w:r>
        </w:p>
      </w:sdtContent>
    </w:sdt>
    <w:p w14:paraId="1979252E" w14:textId="77777777" w:rsidR="00C826D4" w:rsidRDefault="00C826D4">
      <w:pPr>
        <w:sectPr w:rsidR="00C826D4" w:rsidSect="00C826D4">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pgNumType w:fmt="lowerRoman" w:start="1"/>
          <w:cols w:space="708"/>
          <w:docGrid w:linePitch="360"/>
        </w:sectPr>
      </w:pPr>
    </w:p>
    <w:p w14:paraId="4FD2D17F" w14:textId="77777777" w:rsidR="00CA2E77" w:rsidRPr="00CA2E77" w:rsidRDefault="00CA2E77" w:rsidP="007318F9">
      <w:pPr>
        <w:pStyle w:val="Heading1"/>
        <w:pageBreakBefore w:val="0"/>
        <w:numPr>
          <w:ilvl w:val="0"/>
          <w:numId w:val="0"/>
        </w:numPr>
      </w:pPr>
      <w:bookmarkStart w:id="1" w:name="_Toc244220706"/>
      <w:bookmarkStart w:id="2" w:name="executive-summary"/>
      <w:bookmarkStart w:id="3" w:name="_Toc244223156"/>
      <w:r w:rsidRPr="00CA2E77">
        <w:lastRenderedPageBreak/>
        <w:t>Executive Summary</w:t>
      </w:r>
      <w:bookmarkEnd w:id="1"/>
      <w:bookmarkEnd w:id="3"/>
    </w:p>
    <w:p w14:paraId="65BBC742" w14:textId="77777777" w:rsidR="00CA2E77" w:rsidRPr="00CA2E77" w:rsidRDefault="00CA2E77" w:rsidP="00EC2F40">
      <w:pPr>
        <w:pStyle w:val="FirstParagraph"/>
      </w:pPr>
      <w:r w:rsidRPr="00CA2E77">
        <w:t>This report evaluates Actual Budget, a free, open-source and local-first personal finance application run by a small volunteer team, whose users must be able to trust its numbers and the security of their data.</w:t>
      </w:r>
    </w:p>
    <w:p w14:paraId="6FD80BCF" w14:textId="77777777" w:rsidR="00CA2E77" w:rsidRPr="00CA2E77" w:rsidRDefault="00CA2E77" w:rsidP="00EC2F40">
      <w:pPr>
        <w:pStyle w:val="BodyText"/>
      </w:pPr>
      <w:r w:rsidRPr="00CA2E77">
        <w:t>Actual has a defined workflow but no deliberate methodology. Its profile suits an agile approach, except that its few reviewers are overloaded and its defects can affect money and data. Out of five candidates, we chose Kanban because it limits the review backlog, and then mandatory quality gates are added because Kanban prescribes no quality practices.</w:t>
      </w:r>
    </w:p>
    <w:p w14:paraId="4E4A066D" w14:textId="77777777" w:rsidR="00CA2E77" w:rsidRPr="00CA2E77" w:rsidRDefault="00CA2E77" w:rsidP="00EC2F40">
      <w:pPr>
        <w:pStyle w:val="BodyText"/>
      </w:pPr>
      <w:r w:rsidRPr="00CA2E77">
        <w:t>Furthermore, The QA process focuses on three ISO/IEC 25010:2023 characteristics: Security, Reliability and Interaction capability. Public evidence shows no written QA plan and gaps in proactive security verification, coverage measurement and accessibility testing. The plan also adopts OWASP ASVS 5.0.0 and WCAG 2.2 and writes risk-scaled checks into the exit policy of each Kanban column.</w:t>
      </w:r>
    </w:p>
    <w:p w14:paraId="08E551C0" w14:textId="77777777" w:rsidR="00CA2E77" w:rsidRPr="00CA2E77" w:rsidRDefault="00CA2E77" w:rsidP="00EC2F40">
      <w:pPr>
        <w:pStyle w:val="BodyText"/>
      </w:pPr>
      <w:r w:rsidRPr="00CA2E77">
        <w:t>Lastly, IV&amp;V adds risk-tiered independent review inside the team, plus external checks through coordinated disclosure and an optional funded audit. The outside checks are kept because all three 2026 security flaws were found by reporters outside the team, after release.</w:t>
      </w:r>
    </w:p>
    <w:p w14:paraId="607DF788" w14:textId="7F5FA819" w:rsidR="00CA2E77" w:rsidRPr="003D1D02" w:rsidRDefault="00CA2E77" w:rsidP="003E7D25">
      <w:pPr>
        <w:pStyle w:val="Heading1"/>
      </w:pPr>
      <w:bookmarkStart w:id="4" w:name="_Toc244220707"/>
      <w:bookmarkStart w:id="5" w:name="introduction"/>
      <w:bookmarkStart w:id="6" w:name="_Toc244223157"/>
      <w:bookmarkEnd w:id="2"/>
      <w:r w:rsidRPr="003D1D02">
        <w:lastRenderedPageBreak/>
        <w:t>Introduction</w:t>
      </w:r>
      <w:bookmarkEnd w:id="4"/>
      <w:bookmarkEnd w:id="6"/>
    </w:p>
    <w:p w14:paraId="5B8E12DE" w14:textId="2C2C6A4B" w:rsidR="00CA2E77" w:rsidRPr="00CA2E77" w:rsidRDefault="00CA2E77" w:rsidP="003D1D02">
      <w:pPr>
        <w:pStyle w:val="Heading2"/>
      </w:pPr>
      <w:bookmarkStart w:id="7" w:name="_Toc244220708"/>
      <w:bookmarkStart w:id="8" w:name="background-and-purpose"/>
      <w:bookmarkStart w:id="9" w:name="_Toc244223158"/>
      <w:r w:rsidRPr="00CA2E77">
        <w:t>Background and Purpose</w:t>
      </w:r>
      <w:bookmarkEnd w:id="7"/>
      <w:bookmarkEnd w:id="9"/>
    </w:p>
    <w:p w14:paraId="7476AF27" w14:textId="77777777" w:rsidR="00CA2E77" w:rsidRPr="00CA2E77" w:rsidRDefault="00CA2E77" w:rsidP="00EC2F40">
      <w:pPr>
        <w:pStyle w:val="FirstParagraph"/>
      </w:pPr>
      <w:r w:rsidRPr="00CA2E77">
        <w:t>Personal finance applications help people record spending and plan a budget. Because they hold balances, transactions and sometimes bank connections, their quality matters. A wrong total can lead to a poor financial decision, while a security flaw can expose private data.</w:t>
      </w:r>
    </w:p>
    <w:p w14:paraId="082A6993" w14:textId="77777777" w:rsidR="00CA2E77" w:rsidRPr="00CA2E77" w:rsidRDefault="00CA2E77" w:rsidP="00EC2F40">
      <w:pPr>
        <w:pStyle w:val="BodyText"/>
      </w:pPr>
      <w:r w:rsidRPr="00CA2E77">
        <w:t>I chose Actual Budget because I was looking for an open-source personal finance application that I could self-host on an old laptop at home to manage and keep track of my finances. And this assignment allowed me to examine it in depth.</w:t>
      </w:r>
    </w:p>
    <w:p w14:paraId="5E20F05C" w14:textId="77777777" w:rsidR="00CA2E77" w:rsidRPr="00CA2E77" w:rsidRDefault="00CA2E77" w:rsidP="00EC2F40">
      <w:pPr>
        <w:pStyle w:val="BodyText"/>
      </w:pPr>
      <w:r w:rsidRPr="00CA2E77">
        <w:t>This report covers three topics. Section 2 selects a software development methodology for the project, Section 3 sets out a quality assurance (QA) process, and Section 4 integrates independent verification and validation (IV&amp;V) into the selected methodology.</w:t>
      </w:r>
    </w:p>
    <w:p w14:paraId="30B1EFF6" w14:textId="252616FE" w:rsidR="00CA2E77" w:rsidRPr="00CA2E77" w:rsidRDefault="00CA2E77" w:rsidP="003D1D02">
      <w:pPr>
        <w:pStyle w:val="Heading2"/>
      </w:pPr>
      <w:bookmarkStart w:id="10" w:name="_Toc244220709"/>
      <w:bookmarkStart w:id="11" w:name="what-is-actual-budget"/>
      <w:bookmarkStart w:id="12" w:name="_Toc244223159"/>
      <w:bookmarkEnd w:id="8"/>
      <w:r w:rsidRPr="00CA2E77">
        <w:t>What Is Actual Budget</w:t>
      </w:r>
      <w:bookmarkEnd w:id="10"/>
      <w:bookmarkEnd w:id="12"/>
    </w:p>
    <w:p w14:paraId="354F717B" w14:textId="77777777" w:rsidR="00CA2E77" w:rsidRPr="00CA2E77" w:rsidRDefault="00CA2E77" w:rsidP="00EC2F40">
      <w:pPr>
        <w:pStyle w:val="FirstParagraph"/>
      </w:pPr>
      <w:r w:rsidRPr="00CA2E77">
        <w:t>Actual Budget ("Actual") is a free, open-source personal finance application released under the MIT licence. Its focus is mainly on local-first, and the budget is kept on the user's own device, while syncing between devices is optional (Actual Budget, 2026a). It targets privacy-minded budgeters, self-hosters and families. Furthermore, the project defines success as users trusting its numbers (Actual Budget, 2026a). By default, Actual uses envelope budgeting, in which people budget the money they already have, rather than the income they expect to receive (Actual Budget, n.d.-j).</w:t>
      </w:r>
    </w:p>
    <w:p w14:paraId="43C14F9A" w14:textId="77777777" w:rsidR="00CA2E77" w:rsidRPr="00CA2E77" w:rsidRDefault="00CA2E77" w:rsidP="00EC2F40">
      <w:pPr>
        <w:pStyle w:val="BodyText"/>
      </w:pPr>
      <w:r w:rsidRPr="00CA2E77">
        <w:t>Actual was created by James Long, who ran it as a paid product for over four years (Stacoviak &amp; Santo, 2022). In early 2022 he decided to close the commercial product and released it as open source, and it is now maintained by volunteers, which led by a core team that formed after pull requests had waited months for review (Aboltins, 2025).</w:t>
      </w:r>
    </w:p>
    <w:p w14:paraId="6A17B191" w14:textId="173C4303" w:rsidR="00CA2E77" w:rsidRPr="00CA2E77" w:rsidRDefault="00CA2E77" w:rsidP="003D1D02">
      <w:pPr>
        <w:pStyle w:val="Heading2"/>
      </w:pPr>
      <w:bookmarkStart w:id="13" w:name="_Toc244220710"/>
      <w:bookmarkStart w:id="14" w:name="main-features-and-how-it-works"/>
      <w:bookmarkStart w:id="15" w:name="_Toc244223160"/>
      <w:bookmarkEnd w:id="11"/>
      <w:r w:rsidRPr="00CA2E77">
        <w:t>Main Features and How It Works</w:t>
      </w:r>
      <w:bookmarkEnd w:id="13"/>
      <w:bookmarkEnd w:id="15"/>
    </w:p>
    <w:p w14:paraId="2A03F3B9" w14:textId="77777777" w:rsidR="00CA2E77" w:rsidRPr="00CA2E77" w:rsidRDefault="00CA2E77" w:rsidP="00EC2F40">
      <w:pPr>
        <w:pStyle w:val="FirstParagraph"/>
      </w:pPr>
      <w:r w:rsidRPr="00CA2E77">
        <w:t>Actual covers budgeting, accounts and transactions, rules, scheduled transactions and reports (Actual Budget, n.d.-j). It runs as a desktop app, through Docker or on paid hosting from PikaPods or Fly.io (Actual Budget, n.d.-c).</w:t>
      </w:r>
    </w:p>
    <w:p w14:paraId="74A9D732" w14:textId="77777777" w:rsidR="00CA2E77" w:rsidRPr="00CA2E77" w:rsidRDefault="00CA2E77" w:rsidP="00EC2F40">
      <w:pPr>
        <w:pStyle w:val="BodyText"/>
      </w:pPr>
      <w:r w:rsidRPr="00CA2E77">
        <w:t>Basic budgeting does not require a server, but syncing between devices and bank synchronisation both will need one (Actual Budget, n.d.-c). Users can enable end-to-end encryption for synced data, but it does not protect data stored on the local device or the bank-sync tokens held on the server (Actual Budget, n.d.-h). Figure 1 shows how the parts connect.</w:t>
      </w:r>
    </w:p>
    <w:p w14:paraId="32B194F2" w14:textId="77777777" w:rsidR="00CA2E77" w:rsidRPr="00CA2E77" w:rsidRDefault="00CA2E77" w:rsidP="00406ACD">
      <w:pPr>
        <w:pStyle w:val="BodyText"/>
        <w:keepNext/>
        <w:spacing w:before="120" w:after="0"/>
        <w:jc w:val="center"/>
      </w:pPr>
      <w:r w:rsidRPr="00CA2E77">
        <w:rPr>
          <w:noProof/>
        </w:rPr>
        <w:lastRenderedPageBreak/>
        <w:drawing>
          <wp:inline distT="0" distB="0" distL="0" distR="0" wp14:anchorId="0C9A2258" wp14:editId="10243B93">
            <wp:extent cx="5334000" cy="1237102"/>
            <wp:effectExtent l="0" t="0" r="0" b="0"/>
            <wp:docPr id="13" name="Picture" descr="Figure 1: user device, sync server and bank-sync provider"/>
            <wp:cNvGraphicFramePr/>
            <a:graphic xmlns:a="http://schemas.openxmlformats.org/drawingml/2006/main">
              <a:graphicData uri="http://schemas.openxmlformats.org/drawingml/2006/picture">
                <pic:pic xmlns:pic="http://schemas.openxmlformats.org/drawingml/2006/picture">
                  <pic:nvPicPr>
                    <pic:cNvPr id="14" name="Picture" descr="figures/figure-1.png"/>
                    <pic:cNvPicPr>
                      <a:picLocks noChangeAspect="1" noChangeArrowheads="1"/>
                    </pic:cNvPicPr>
                  </pic:nvPicPr>
                  <pic:blipFill>
                    <a:blip r:embed="rId17"/>
                    <a:stretch>
                      <a:fillRect/>
                    </a:stretch>
                  </pic:blipFill>
                  <pic:spPr bwMode="auto">
                    <a:xfrm>
                      <a:off x="0" y="0"/>
                      <a:ext cx="5334000" cy="1237102"/>
                    </a:xfrm>
                    <a:prstGeom prst="rect">
                      <a:avLst/>
                    </a:prstGeom>
                    <a:noFill/>
                    <a:ln w="9525">
                      <a:noFill/>
                      <a:headEnd/>
                      <a:tailEnd/>
                    </a:ln>
                  </pic:spPr>
                </pic:pic>
              </a:graphicData>
            </a:graphic>
          </wp:inline>
        </w:drawing>
      </w:r>
    </w:p>
    <w:p w14:paraId="61ABE473" w14:textId="2CB0081E" w:rsidR="00CA2E77" w:rsidRPr="00CA2E77" w:rsidRDefault="00CA2E77" w:rsidP="00406ACD">
      <w:pPr>
        <w:pStyle w:val="BodyText"/>
        <w:jc w:val="center"/>
      </w:pPr>
      <w:r w:rsidRPr="00CA2E77">
        <w:rPr>
          <w:i/>
          <w:iCs/>
        </w:rPr>
        <w:t>Figure 1. How Actual Budget works.</w:t>
      </w:r>
    </w:p>
    <w:p w14:paraId="1A67F622" w14:textId="086AADDB" w:rsidR="00CA2E77" w:rsidRPr="00CA2E77" w:rsidRDefault="00CA2E77" w:rsidP="003D1D02">
      <w:pPr>
        <w:pStyle w:val="Heading2"/>
      </w:pPr>
      <w:bookmarkStart w:id="16" w:name="_Toc244220711"/>
      <w:bookmarkStart w:id="17" w:name="who-is-involved"/>
      <w:bookmarkStart w:id="18" w:name="_Toc244223161"/>
      <w:bookmarkEnd w:id="14"/>
      <w:r w:rsidRPr="00CA2E77">
        <w:t>Who Is Involved</w:t>
      </w:r>
      <w:bookmarkEnd w:id="16"/>
      <w:bookmarkEnd w:id="18"/>
    </w:p>
    <w:tbl>
      <w:tblPr>
        <w:tblStyle w:val="Table"/>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55"/>
        <w:gridCol w:w="6371"/>
      </w:tblGrid>
      <w:tr w:rsidR="00CA2E77" w:rsidRPr="00350D75" w14:paraId="23D51950" w14:textId="77777777" w:rsidTr="00B92F68">
        <w:trPr>
          <w:cnfStyle w:val="100000000000" w:firstRow="1" w:lastRow="0" w:firstColumn="0" w:lastColumn="0" w:oddVBand="0" w:evenVBand="0" w:oddHBand="0" w:evenHBand="0" w:firstRowFirstColumn="0" w:firstRowLastColumn="0" w:lastRowFirstColumn="0" w:lastRowLastColumn="0"/>
          <w:cantSplit/>
          <w:tblHeader/>
        </w:trPr>
        <w:tc>
          <w:tcPr>
            <w:tcW w:w="1471" w:type="pct"/>
            <w:tcBorders>
              <w:bottom w:val="none" w:sz="0" w:space="0" w:color="auto"/>
            </w:tcBorders>
            <w:shd w:val="clear" w:color="auto" w:fill="D9D9D9" w:themeFill="background1" w:themeFillShade="D9"/>
            <w:vAlign w:val="center"/>
          </w:tcPr>
          <w:p w14:paraId="1BB5B3AC" w14:textId="77777777" w:rsidR="00CA2E77" w:rsidRPr="00350D75" w:rsidRDefault="00CA2E77" w:rsidP="00BB2EBA">
            <w:pPr>
              <w:pStyle w:val="Compact"/>
              <w:spacing w:before="40" w:after="40"/>
              <w:jc w:val="center"/>
              <w:rPr>
                <w:b/>
                <w:sz w:val="24"/>
              </w:rPr>
            </w:pPr>
            <w:r w:rsidRPr="00350D75">
              <w:rPr>
                <w:b/>
                <w:sz w:val="24"/>
              </w:rPr>
              <w:t>Stakeholder</w:t>
            </w:r>
          </w:p>
        </w:tc>
        <w:tc>
          <w:tcPr>
            <w:tcW w:w="3529" w:type="pct"/>
            <w:tcBorders>
              <w:bottom w:val="none" w:sz="0" w:space="0" w:color="auto"/>
            </w:tcBorders>
            <w:shd w:val="clear" w:color="auto" w:fill="D9D9D9" w:themeFill="background1" w:themeFillShade="D9"/>
            <w:vAlign w:val="center"/>
          </w:tcPr>
          <w:p w14:paraId="24BA8D8D" w14:textId="77777777" w:rsidR="00CA2E77" w:rsidRPr="00350D75" w:rsidRDefault="00CA2E77" w:rsidP="00BB2EBA">
            <w:pPr>
              <w:pStyle w:val="Compact"/>
              <w:spacing w:before="40" w:after="40"/>
              <w:jc w:val="center"/>
              <w:rPr>
                <w:b/>
                <w:sz w:val="24"/>
              </w:rPr>
            </w:pPr>
            <w:r w:rsidRPr="00350D75">
              <w:rPr>
                <w:b/>
                <w:sz w:val="24"/>
              </w:rPr>
              <w:t>Role and interest</w:t>
            </w:r>
          </w:p>
        </w:tc>
      </w:tr>
      <w:tr w:rsidR="00CA2E77" w:rsidRPr="00350D75" w14:paraId="29C7E787" w14:textId="77777777" w:rsidTr="00B92F68">
        <w:trPr>
          <w:cantSplit/>
        </w:trPr>
        <w:tc>
          <w:tcPr>
            <w:tcW w:w="1471" w:type="pct"/>
          </w:tcPr>
          <w:p w14:paraId="4138E9A7" w14:textId="77777777" w:rsidR="00CA2E77" w:rsidRPr="00350D75" w:rsidRDefault="00CA2E77" w:rsidP="00EC2F40">
            <w:pPr>
              <w:pStyle w:val="Compact"/>
              <w:spacing w:before="40" w:after="40"/>
              <w:jc w:val="left"/>
              <w:rPr>
                <w:sz w:val="24"/>
              </w:rPr>
            </w:pPr>
            <w:r w:rsidRPr="00350D75">
              <w:rPr>
                <w:sz w:val="24"/>
              </w:rPr>
              <w:t>Users</w:t>
            </w:r>
          </w:p>
        </w:tc>
        <w:tc>
          <w:tcPr>
            <w:tcW w:w="3529" w:type="pct"/>
          </w:tcPr>
          <w:p w14:paraId="3F689278" w14:textId="77777777" w:rsidR="00CA2E77" w:rsidRPr="00350D75" w:rsidRDefault="00CA2E77" w:rsidP="00EC2F40">
            <w:pPr>
              <w:pStyle w:val="Compact"/>
              <w:spacing w:before="40" w:after="40"/>
              <w:jc w:val="left"/>
              <w:rPr>
                <w:sz w:val="24"/>
              </w:rPr>
            </w:pPr>
            <w:r w:rsidRPr="00350D75">
              <w:rPr>
                <w:sz w:val="24"/>
              </w:rPr>
              <w:t>Need correct figures and private data</w:t>
            </w:r>
          </w:p>
        </w:tc>
      </w:tr>
      <w:tr w:rsidR="00CA2E77" w:rsidRPr="00350D75" w14:paraId="0E5226BF" w14:textId="77777777" w:rsidTr="00B92F68">
        <w:trPr>
          <w:cantSplit/>
        </w:trPr>
        <w:tc>
          <w:tcPr>
            <w:tcW w:w="1471" w:type="pct"/>
          </w:tcPr>
          <w:p w14:paraId="7509E907" w14:textId="77777777" w:rsidR="00CA2E77" w:rsidRPr="00350D75" w:rsidRDefault="00CA2E77" w:rsidP="00EC2F40">
            <w:pPr>
              <w:pStyle w:val="Compact"/>
              <w:spacing w:before="40" w:after="40"/>
              <w:jc w:val="left"/>
              <w:rPr>
                <w:sz w:val="24"/>
              </w:rPr>
            </w:pPr>
            <w:r w:rsidRPr="00350D75">
              <w:rPr>
                <w:sz w:val="24"/>
              </w:rPr>
              <w:t>Self-hosters</w:t>
            </w:r>
          </w:p>
        </w:tc>
        <w:tc>
          <w:tcPr>
            <w:tcW w:w="3529" w:type="pct"/>
          </w:tcPr>
          <w:p w14:paraId="183D9A38" w14:textId="77777777" w:rsidR="00CA2E77" w:rsidRPr="00350D75" w:rsidRDefault="00CA2E77" w:rsidP="00EC2F40">
            <w:pPr>
              <w:pStyle w:val="Compact"/>
              <w:spacing w:before="40" w:after="40"/>
              <w:jc w:val="left"/>
              <w:rPr>
                <w:sz w:val="24"/>
              </w:rPr>
            </w:pPr>
            <w:r w:rsidRPr="00350D75">
              <w:rPr>
                <w:sz w:val="24"/>
              </w:rPr>
              <w:t>Run their own server and need it secure</w:t>
            </w:r>
          </w:p>
        </w:tc>
      </w:tr>
      <w:tr w:rsidR="00CA2E77" w:rsidRPr="00350D75" w14:paraId="1E9A6AF9" w14:textId="77777777" w:rsidTr="00B92F68">
        <w:trPr>
          <w:cantSplit/>
        </w:trPr>
        <w:tc>
          <w:tcPr>
            <w:tcW w:w="1471" w:type="pct"/>
          </w:tcPr>
          <w:p w14:paraId="00A51D0C" w14:textId="77777777" w:rsidR="00CA2E77" w:rsidRPr="00350D75" w:rsidRDefault="00CA2E77" w:rsidP="00EC2F40">
            <w:pPr>
              <w:pStyle w:val="Compact"/>
              <w:spacing w:before="40" w:after="40"/>
              <w:jc w:val="left"/>
              <w:rPr>
                <w:sz w:val="24"/>
              </w:rPr>
            </w:pPr>
            <w:r w:rsidRPr="00350D75">
              <w:rPr>
                <w:sz w:val="24"/>
              </w:rPr>
              <w:t>Core maintainers</w:t>
            </w:r>
          </w:p>
        </w:tc>
        <w:tc>
          <w:tcPr>
            <w:tcW w:w="3529" w:type="pct"/>
          </w:tcPr>
          <w:p w14:paraId="5957F68D" w14:textId="77777777" w:rsidR="00CA2E77" w:rsidRPr="00350D75" w:rsidRDefault="00CA2E77" w:rsidP="00EC2F40">
            <w:pPr>
              <w:pStyle w:val="Compact"/>
              <w:spacing w:before="40" w:after="40"/>
              <w:jc w:val="left"/>
              <w:rPr>
                <w:sz w:val="24"/>
              </w:rPr>
            </w:pPr>
            <w:r w:rsidRPr="00350D75">
              <w:rPr>
                <w:sz w:val="24"/>
              </w:rPr>
              <w:t>Eight listed maintainers who review and release (Actual Budget, n.d.-a)</w:t>
            </w:r>
          </w:p>
        </w:tc>
      </w:tr>
      <w:tr w:rsidR="00CA2E77" w:rsidRPr="00350D75" w14:paraId="2949A2A6" w14:textId="77777777" w:rsidTr="00B92F68">
        <w:trPr>
          <w:cantSplit/>
        </w:trPr>
        <w:tc>
          <w:tcPr>
            <w:tcW w:w="1471" w:type="pct"/>
          </w:tcPr>
          <w:p w14:paraId="2506990B" w14:textId="77777777" w:rsidR="00CA2E77" w:rsidRPr="00350D75" w:rsidRDefault="00CA2E77" w:rsidP="00EC2F40">
            <w:pPr>
              <w:pStyle w:val="Compact"/>
              <w:spacing w:before="40" w:after="40"/>
              <w:jc w:val="left"/>
              <w:rPr>
                <w:sz w:val="24"/>
              </w:rPr>
            </w:pPr>
            <w:r w:rsidRPr="00350D75">
              <w:rPr>
                <w:sz w:val="24"/>
              </w:rPr>
              <w:t>Contributors</w:t>
            </w:r>
          </w:p>
        </w:tc>
        <w:tc>
          <w:tcPr>
            <w:tcW w:w="3529" w:type="pct"/>
          </w:tcPr>
          <w:p w14:paraId="0929F286" w14:textId="77777777" w:rsidR="00CA2E77" w:rsidRPr="00350D75" w:rsidRDefault="00CA2E77" w:rsidP="00EC2F40">
            <w:pPr>
              <w:pStyle w:val="Compact"/>
              <w:spacing w:before="40" w:after="40"/>
              <w:jc w:val="left"/>
              <w:rPr>
                <w:sz w:val="24"/>
              </w:rPr>
            </w:pPr>
            <w:r w:rsidRPr="00350D75">
              <w:rPr>
                <w:sz w:val="24"/>
              </w:rPr>
              <w:t>Volunteers who choose their own work (Actual Budget, n.d.-a)</w:t>
            </w:r>
          </w:p>
        </w:tc>
      </w:tr>
      <w:tr w:rsidR="00CA2E77" w:rsidRPr="00350D75" w14:paraId="44101C69" w14:textId="77777777" w:rsidTr="00B92F68">
        <w:trPr>
          <w:cantSplit/>
        </w:trPr>
        <w:tc>
          <w:tcPr>
            <w:tcW w:w="1471" w:type="pct"/>
          </w:tcPr>
          <w:p w14:paraId="08F174FA" w14:textId="77777777" w:rsidR="00CA2E77" w:rsidRPr="00350D75" w:rsidRDefault="00CA2E77" w:rsidP="00596167">
            <w:pPr>
              <w:pStyle w:val="Compact"/>
              <w:keepNext/>
              <w:spacing w:before="40" w:after="40"/>
              <w:jc w:val="left"/>
              <w:rPr>
                <w:sz w:val="24"/>
              </w:rPr>
            </w:pPr>
            <w:r w:rsidRPr="00350D75">
              <w:rPr>
                <w:sz w:val="24"/>
              </w:rPr>
              <w:t>Donors and hosting partners</w:t>
            </w:r>
          </w:p>
        </w:tc>
        <w:tc>
          <w:tcPr>
            <w:tcW w:w="3529" w:type="pct"/>
          </w:tcPr>
          <w:p w14:paraId="322156EA" w14:textId="77777777" w:rsidR="00CA2E77" w:rsidRPr="00350D75" w:rsidRDefault="00CA2E77" w:rsidP="00596167">
            <w:pPr>
              <w:pStyle w:val="Compact"/>
              <w:keepNext/>
              <w:spacing w:before="40" w:after="40"/>
              <w:jc w:val="left"/>
              <w:rPr>
                <w:sz w:val="24"/>
              </w:rPr>
            </w:pPr>
            <w:r w:rsidRPr="00350D75">
              <w:rPr>
                <w:sz w:val="24"/>
              </w:rPr>
              <w:t>Fund the project through Open Collective (Actual Budget, n.d.-e); PikaPods reported over 8,000 users in December 2025 (youngcw, 2025)</w:t>
            </w:r>
          </w:p>
        </w:tc>
      </w:tr>
    </w:tbl>
    <w:p w14:paraId="14DFFEE5" w14:textId="77777777" w:rsidR="00596167" w:rsidRPr="00596167" w:rsidRDefault="00596167" w:rsidP="00596167">
      <w:pPr>
        <w:pStyle w:val="FirstParagraph"/>
        <w:spacing w:before="120"/>
        <w:jc w:val="center"/>
        <w:rPr>
          <w:i/>
          <w:color w:val="000000"/>
        </w:rPr>
      </w:pPr>
      <w:bookmarkStart w:id="19" w:name="_Toc244220712"/>
      <w:bookmarkStart w:id="20" w:name="main-challenges"/>
      <w:bookmarkEnd w:id="17"/>
      <w:r w:rsidRPr="00596167">
        <w:rPr>
          <w:i/>
          <w:color w:val="000000"/>
        </w:rPr>
        <w:t>Table 1.1. Main stakeholders of Actual Budget.</w:t>
      </w:r>
    </w:p>
    <w:p w14:paraId="391EB3F9" w14:textId="19E8D92B" w:rsidR="00CA2E77" w:rsidRPr="00CA2E77" w:rsidRDefault="00CA2E77" w:rsidP="003D1D02">
      <w:pPr>
        <w:pStyle w:val="Heading2"/>
      </w:pPr>
      <w:bookmarkStart w:id="21" w:name="_Toc244223162"/>
      <w:r w:rsidRPr="00CA2E77">
        <w:t>Main Challenges</w:t>
      </w:r>
      <w:bookmarkEnd w:id="19"/>
      <w:bookmarkEnd w:id="21"/>
    </w:p>
    <w:p w14:paraId="33C8E02B" w14:textId="77777777" w:rsidR="00736029" w:rsidRDefault="00CA2E77" w:rsidP="006858A0">
      <w:pPr>
        <w:pStyle w:val="Compact"/>
        <w:keepNext/>
        <w:numPr>
          <w:ilvl w:val="0"/>
          <w:numId w:val="2"/>
        </w:numPr>
        <w:spacing w:after="0"/>
      </w:pPr>
      <w:r w:rsidRPr="00CA2E77">
        <w:rPr>
          <w:b/>
          <w:bCs/>
        </w:rPr>
        <w:t>Volunteer capacity and changing requirements.</w:t>
      </w:r>
      <w:r w:rsidRPr="00CA2E77">
        <w:t xml:space="preserve"> </w:t>
      </w:r>
    </w:p>
    <w:p w14:paraId="69EB2A67" w14:textId="61BF6F2A" w:rsidR="00CA2E77" w:rsidRPr="00CA2E77" w:rsidRDefault="00CA2E77" w:rsidP="00736029">
      <w:pPr>
        <w:pStyle w:val="Compact"/>
        <w:ind w:left="720"/>
      </w:pPr>
      <w:r w:rsidRPr="00CA2E77">
        <w:t xml:space="preserve">Work depends on volunteers, and </w:t>
      </w:r>
      <w:r w:rsidR="00736029" w:rsidRPr="00CA2E77">
        <w:t>reviews have</w:t>
      </w:r>
      <w:r w:rsidRPr="00CA2E77">
        <w:t xml:space="preserve"> been a bottleneck before (Aboltins, 2025).</w:t>
      </w:r>
    </w:p>
    <w:p w14:paraId="604FCE18" w14:textId="77777777" w:rsidR="00736029" w:rsidRDefault="00CA2E77" w:rsidP="006858A0">
      <w:pPr>
        <w:pStyle w:val="Compact"/>
        <w:keepNext/>
        <w:numPr>
          <w:ilvl w:val="0"/>
          <w:numId w:val="2"/>
        </w:numPr>
        <w:spacing w:after="0"/>
      </w:pPr>
      <w:r w:rsidRPr="00CA2E77">
        <w:rPr>
          <w:b/>
          <w:bCs/>
        </w:rPr>
        <w:t>Trust in the numbers and data security.</w:t>
      </w:r>
      <w:r w:rsidRPr="00CA2E77">
        <w:t xml:space="preserve"> </w:t>
      </w:r>
    </w:p>
    <w:p w14:paraId="7DC68E2D" w14:textId="3C4C907D" w:rsidR="00CA2E77" w:rsidRPr="00CA2E77" w:rsidRDefault="00CA2E77" w:rsidP="00736029">
      <w:pPr>
        <w:pStyle w:val="Compact"/>
        <w:ind w:left="720"/>
      </w:pPr>
      <w:r w:rsidRPr="00CA2E77">
        <w:t>Users rely on correct figures and protected data.</w:t>
      </w:r>
    </w:p>
    <w:p w14:paraId="2091FBE9" w14:textId="77777777" w:rsidR="00736029" w:rsidRDefault="00CA2E77" w:rsidP="006858A0">
      <w:pPr>
        <w:pStyle w:val="Compact"/>
        <w:keepNext/>
        <w:numPr>
          <w:ilvl w:val="0"/>
          <w:numId w:val="2"/>
        </w:numPr>
        <w:spacing w:after="0"/>
      </w:pPr>
      <w:r w:rsidRPr="00CA2E77">
        <w:rPr>
          <w:b/>
          <w:bCs/>
        </w:rPr>
        <w:t>Escaped defects and security flaws.</w:t>
      </w:r>
      <w:r w:rsidRPr="00CA2E77">
        <w:t xml:space="preserve"> </w:t>
      </w:r>
    </w:p>
    <w:p w14:paraId="45494F9B" w14:textId="74D69224" w:rsidR="00CA2E77" w:rsidRPr="00CA2E77" w:rsidRDefault="00CA2E77" w:rsidP="00736029">
      <w:pPr>
        <w:pStyle w:val="Compact"/>
        <w:ind w:left="720"/>
      </w:pPr>
      <w:r w:rsidRPr="00CA2E77">
        <w:t xml:space="preserve">Problems found after </w:t>
      </w:r>
      <w:r w:rsidR="00736029" w:rsidRPr="00CA2E77">
        <w:t>releasing</w:t>
      </w:r>
      <w:r w:rsidRPr="00CA2E77">
        <w:t xml:space="preserve"> harm users.</w:t>
      </w:r>
    </w:p>
    <w:p w14:paraId="287FBF82" w14:textId="440EA96B" w:rsidR="00CA2E77" w:rsidRPr="00CA2E77" w:rsidRDefault="00CA2E77" w:rsidP="003E7D25">
      <w:pPr>
        <w:pStyle w:val="Heading1"/>
      </w:pPr>
      <w:bookmarkStart w:id="22" w:name="_Toc244220713"/>
      <w:bookmarkStart w:id="23" w:name="software-development-methodology"/>
      <w:bookmarkStart w:id="24" w:name="_Toc244223163"/>
      <w:bookmarkEnd w:id="5"/>
      <w:bookmarkEnd w:id="20"/>
      <w:r w:rsidRPr="00CA2E77">
        <w:lastRenderedPageBreak/>
        <w:t>Software Development Methodology</w:t>
      </w:r>
      <w:bookmarkEnd w:id="22"/>
      <w:bookmarkEnd w:id="24"/>
    </w:p>
    <w:p w14:paraId="47E29BAB" w14:textId="77777777" w:rsidR="00CA2E77" w:rsidRPr="00CA2E77" w:rsidRDefault="00CA2E77" w:rsidP="00EC2F40">
      <w:pPr>
        <w:pStyle w:val="FirstParagraph"/>
      </w:pPr>
      <w:r w:rsidRPr="00CA2E77">
        <w:t>Because a methodology can only be judged against the project it must serve, this section first describes how Actual works today. It then explains why Kanban, tailored with quality gates, fits Actual better than Spiral, Scrum, Extreme Programming (XP) or DevOps, and then shows how it would work in practice and examines its weaknesses.</w:t>
      </w:r>
    </w:p>
    <w:p w14:paraId="5B7AC6DC" w14:textId="777BA930" w:rsidR="00CA2E77" w:rsidRPr="00CA2E77" w:rsidRDefault="00CA2E77" w:rsidP="003D1D02">
      <w:pPr>
        <w:pStyle w:val="Heading2"/>
      </w:pPr>
      <w:bookmarkStart w:id="25" w:name="_Toc244220714"/>
      <w:bookmarkStart w:id="26" w:name="current-development-process-of-actual"/>
      <w:bookmarkStart w:id="27" w:name="_Toc244223164"/>
      <w:r w:rsidRPr="00CA2E77">
        <w:t>Current Development Process of Actual</w:t>
      </w:r>
      <w:bookmarkEnd w:id="25"/>
      <w:bookmarkEnd w:id="27"/>
    </w:p>
    <w:p w14:paraId="102BDAAA" w14:textId="77777777" w:rsidR="00CA2E77" w:rsidRPr="00CA2E77" w:rsidRDefault="00CA2E77" w:rsidP="00EC2F40">
      <w:pPr>
        <w:pStyle w:val="FirstParagraph"/>
      </w:pPr>
      <w:r w:rsidRPr="00CA2E77">
        <w:t>Actual's contributor documentation does not name any methodology (no evidence found, October 2026). However, it does describe the same workflow for every change, shown in Figure 2.</w:t>
      </w:r>
    </w:p>
    <w:p w14:paraId="7D705F15" w14:textId="77777777" w:rsidR="00CA2E77" w:rsidRPr="00CA2E77" w:rsidRDefault="00CA2E77" w:rsidP="00EC2F40">
      <w:pPr>
        <w:pStyle w:val="BodyText"/>
      </w:pPr>
      <w:r w:rsidRPr="00CA2E77">
        <w:t>Users' feature requests are ranked by votes, and nobody is assigned to those requests by force. Contributors can choose which to work on and submit a pull request (PR). Continuous integration (CI) and a core maintainer will then check the PR, and a monthly release train ships whatever is ready (Actual Budget, 2026a, n.d.-a, n.d.-b, n.d.-d).</w:t>
      </w:r>
    </w:p>
    <w:p w14:paraId="5AFC92BA" w14:textId="77777777" w:rsidR="00CA2E77" w:rsidRPr="00CA2E77" w:rsidRDefault="00CA2E77" w:rsidP="00EC2F40">
      <w:pPr>
        <w:pStyle w:val="BodyText"/>
      </w:pPr>
      <w:r w:rsidRPr="00CA2E77">
        <w:t>The step that has caused trouble is review. Because only maintainers can approve a PR, and the project lists eight of them as of October 2026 (Actual Budget, n.d.-a). After Actual became open source in 2022, there were PRs that have been waited months because nobody was available to review them (Aboltins, 2025). The project now starts to pay maintainers for review and triage from a 2,000 USD monthly pool funded by donations (Actual Budget, n.d.-e). This shows that the review time is its scarcest resource.</w:t>
      </w:r>
    </w:p>
    <w:p w14:paraId="2695CB34" w14:textId="77777777" w:rsidR="00CA2E77" w:rsidRPr="00CA2E77" w:rsidRDefault="00CA2E77" w:rsidP="00EC2F40">
      <w:pPr>
        <w:pStyle w:val="BodyText"/>
      </w:pPr>
      <w:r w:rsidRPr="00CA2E77">
        <w:t>Therefore, Actual has a defined workflow, but no deliberate methodology. The steps are clear, but nothing manages how work moves through them, and nothing limits how many PRs can pile up waiting for the few people that are able to review them.</w:t>
      </w:r>
    </w:p>
    <w:p w14:paraId="5BA1575D" w14:textId="77777777" w:rsidR="00CA2E77" w:rsidRPr="00CA2E77" w:rsidRDefault="00CA2E77" w:rsidP="00406ACD">
      <w:pPr>
        <w:pStyle w:val="BodyText"/>
        <w:keepNext/>
        <w:spacing w:before="120" w:after="0"/>
        <w:jc w:val="center"/>
      </w:pPr>
      <w:r w:rsidRPr="00CA2E77">
        <w:rPr>
          <w:noProof/>
        </w:rPr>
        <w:lastRenderedPageBreak/>
        <w:drawing>
          <wp:inline distT="0" distB="0" distL="0" distR="0" wp14:anchorId="590E3351" wp14:editId="10D39E1E">
            <wp:extent cx="5334000" cy="6089114"/>
            <wp:effectExtent l="0" t="0" r="0" b="0"/>
            <wp:docPr id="20" name="Picture" descr="Figure 2: Actual's as-is development workflow"/>
            <wp:cNvGraphicFramePr/>
            <a:graphic xmlns:a="http://schemas.openxmlformats.org/drawingml/2006/main">
              <a:graphicData uri="http://schemas.openxmlformats.org/drawingml/2006/picture">
                <pic:pic xmlns:pic="http://schemas.openxmlformats.org/drawingml/2006/picture">
                  <pic:nvPicPr>
                    <pic:cNvPr id="21" name="Picture" descr="figures/figure-2.png"/>
                    <pic:cNvPicPr>
                      <a:picLocks noChangeAspect="1" noChangeArrowheads="1"/>
                    </pic:cNvPicPr>
                  </pic:nvPicPr>
                  <pic:blipFill>
                    <a:blip r:embed="rId18"/>
                    <a:stretch>
                      <a:fillRect/>
                    </a:stretch>
                  </pic:blipFill>
                  <pic:spPr bwMode="auto">
                    <a:xfrm>
                      <a:off x="0" y="0"/>
                      <a:ext cx="5334000" cy="6089114"/>
                    </a:xfrm>
                    <a:prstGeom prst="rect">
                      <a:avLst/>
                    </a:prstGeom>
                    <a:noFill/>
                    <a:ln w="9525">
                      <a:noFill/>
                      <a:headEnd/>
                      <a:tailEnd/>
                    </a:ln>
                  </pic:spPr>
                </pic:pic>
              </a:graphicData>
            </a:graphic>
          </wp:inline>
        </w:drawing>
      </w:r>
    </w:p>
    <w:p w14:paraId="57A183F1" w14:textId="7B2911E3" w:rsidR="00CA2E77" w:rsidRPr="00CA2E77" w:rsidRDefault="00CA2E77" w:rsidP="00406ACD">
      <w:pPr>
        <w:pStyle w:val="BodyText"/>
        <w:jc w:val="center"/>
      </w:pPr>
      <w:r w:rsidRPr="00CA2E77">
        <w:rPr>
          <w:i/>
          <w:iCs/>
        </w:rPr>
        <w:t>Figure 2. Actual's as-is development workflow.</w:t>
      </w:r>
    </w:p>
    <w:p w14:paraId="6A4FA9BD" w14:textId="1EBFB493" w:rsidR="00CA2E77" w:rsidRPr="00CA2E77" w:rsidRDefault="00CA2E77" w:rsidP="003D1D02">
      <w:pPr>
        <w:pStyle w:val="Heading2"/>
      </w:pPr>
      <w:bookmarkStart w:id="28" w:name="_Toc244220715"/>
      <w:bookmarkStart w:id="29" w:name="why-kanban-fits-actual"/>
      <w:bookmarkStart w:id="30" w:name="_Toc244223165"/>
      <w:bookmarkEnd w:id="26"/>
      <w:r w:rsidRPr="00CA2E77">
        <w:t>Why Kanban Fits Actual</w:t>
      </w:r>
      <w:bookmarkEnd w:id="28"/>
      <w:bookmarkEnd w:id="30"/>
    </w:p>
    <w:p w14:paraId="0D2F94CD" w14:textId="77777777" w:rsidR="00CA2E77" w:rsidRPr="00CA2E77" w:rsidRDefault="00CA2E77" w:rsidP="00EC2F40">
      <w:pPr>
        <w:pStyle w:val="FirstParagraph"/>
      </w:pPr>
      <w:r w:rsidRPr="00CA2E77">
        <w:t xml:space="preserve">A software process model is commonly chosen by weighing eight factors about the project, such as project requirements, risk tolerance, team expertise and more. For Actual, most of these factors point to an agile model rather than a linear one such as Waterfall, as the project's requirements change continuously as users vote. Users are also closely involved because their votes shape the work, and each monthly release ships whatever is ready rather than a fixed plan. However, there are two factors that weaken the case, because agile methods rely on an experienced team and low risk tolerance favours linear models. On team expertise, the few experienced reviewers are volunteers whose time has already run out once (Aboltins, 2025). On risk tolerance, Actual cannot accept much risk, because a wrong balance could lead a household to a poor spending decision, and a security flaw can expose private financial data. </w:t>
      </w:r>
      <w:r w:rsidRPr="00CA2E77">
        <w:lastRenderedPageBreak/>
        <w:t>There was already a case where a critical flaw that allow anyone read an users' bank balances and transactions without the need to log in at all (Actual Budget, 2026c).</w:t>
      </w:r>
    </w:p>
    <w:p w14:paraId="33E660CF" w14:textId="2CAFCB86" w:rsidR="001128E2" w:rsidRDefault="001128E2" w:rsidP="001128E2">
      <w:pPr>
        <w:pStyle w:val="BodyText"/>
        <w:spacing w:after="120"/>
      </w:pPr>
      <w:r>
        <w:t xml:space="preserve">From this profile, the methodology </w:t>
      </w:r>
      <w:r w:rsidR="001529A1">
        <w:t>must</w:t>
      </w:r>
      <w:r>
        <w:t xml:space="preserve"> meet five needs:</w:t>
      </w:r>
    </w:p>
    <w:p w14:paraId="6DAC6469" w14:textId="6B062A10" w:rsidR="001128E2" w:rsidRPr="001128E2" w:rsidRDefault="001529A1" w:rsidP="001128E2">
      <w:pPr>
        <w:pStyle w:val="Compact"/>
        <w:numPr>
          <w:ilvl w:val="0"/>
          <w:numId w:val="23"/>
        </w:numPr>
        <w:spacing w:after="60"/>
        <w:jc w:val="left"/>
      </w:pPr>
      <w:r w:rsidRPr="001128E2">
        <w:t>Handling</w:t>
      </w:r>
      <w:r w:rsidR="001128E2" w:rsidRPr="001128E2">
        <w:t xml:space="preserve"> changing priorities</w:t>
      </w:r>
    </w:p>
    <w:p w14:paraId="36563B71" w14:textId="77777777" w:rsidR="001128E2" w:rsidRPr="001128E2" w:rsidRDefault="001128E2" w:rsidP="001128E2">
      <w:pPr>
        <w:pStyle w:val="Compact"/>
        <w:numPr>
          <w:ilvl w:val="0"/>
          <w:numId w:val="24"/>
        </w:numPr>
        <w:spacing w:after="60"/>
        <w:jc w:val="left"/>
      </w:pPr>
      <w:r w:rsidRPr="001128E2">
        <w:t>Work with tasks that volunteers choose themselves</w:t>
      </w:r>
    </w:p>
    <w:p w14:paraId="38BD59F5" w14:textId="77777777" w:rsidR="001128E2" w:rsidRPr="001128E2" w:rsidRDefault="001128E2" w:rsidP="001128E2">
      <w:pPr>
        <w:pStyle w:val="Compact"/>
        <w:numPr>
          <w:ilvl w:val="0"/>
          <w:numId w:val="25"/>
        </w:numPr>
        <w:spacing w:after="60"/>
        <w:jc w:val="left"/>
      </w:pPr>
      <w:r w:rsidRPr="001128E2">
        <w:t>Keep its rules written down</w:t>
      </w:r>
    </w:p>
    <w:p w14:paraId="16197F34" w14:textId="77777777" w:rsidR="001128E2" w:rsidRPr="001128E2" w:rsidRDefault="001128E2" w:rsidP="001128E2">
      <w:pPr>
        <w:pStyle w:val="Compact"/>
        <w:numPr>
          <w:ilvl w:val="0"/>
          <w:numId w:val="26"/>
        </w:numPr>
        <w:spacing w:after="60"/>
        <w:jc w:val="left"/>
      </w:pPr>
      <w:r w:rsidRPr="001128E2">
        <w:t>Protect review time</w:t>
      </w:r>
    </w:p>
    <w:p w14:paraId="756C277B" w14:textId="6B31AFD3" w:rsidR="00CA2E77" w:rsidRPr="001128E2" w:rsidRDefault="001128E2" w:rsidP="001128E2">
      <w:pPr>
        <w:pStyle w:val="Compact"/>
        <w:numPr>
          <w:ilvl w:val="0"/>
          <w:numId w:val="27"/>
        </w:numPr>
        <w:spacing w:after="240"/>
        <w:jc w:val="left"/>
      </w:pPr>
      <w:r w:rsidRPr="001128E2">
        <w:t>Include quality and risk controls</w:t>
      </w:r>
    </w:p>
    <w:p w14:paraId="51337D90" w14:textId="77777777" w:rsidR="00CA2E77" w:rsidRPr="00CA2E77" w:rsidRDefault="00CA2E77" w:rsidP="00EC2F40">
      <w:pPr>
        <w:pStyle w:val="BodyText"/>
      </w:pPr>
      <w:r w:rsidRPr="00CA2E77">
        <w:t>Kanban meets the first four needs. It protects review time by limiting work in progress (WIP), the number of items allowed in a stage at once (Kanban University, n.d.). This assignment proposes placing that limit on review. Once it is reached, no new PRs enter review until waiting ones are cleared. Kanban also keeps its rules written down, because the conditions for moving work between stages are explicit and do not depend on who happens to be on the team. It also handles changing priorities and self-chosen tasks, because contributors still pull work from the voted backlog whenever they have time, and nobody has to commit to a fixed amount of work. Finally, Kanban is applied on top of an existing process without replacing it, so Actual keeps the workflow that already suits its volunteers.</w:t>
      </w:r>
    </w:p>
    <w:p w14:paraId="3F64DC19" w14:textId="77777777" w:rsidR="00CA2E77" w:rsidRPr="00CA2E77" w:rsidRDefault="00CA2E77" w:rsidP="00EC2F40">
      <w:pPr>
        <w:pStyle w:val="BodyText"/>
      </w:pPr>
      <w:r w:rsidRPr="00CA2E77">
        <w:t>However, Kanban doesn't meet the fifth need. It doesn't say how quality should be checked, and this matters because Actual's risk tolerance is low. The assignment therefore adds mandatory QA gates (defined in Section 3).</w:t>
      </w:r>
    </w:p>
    <w:p w14:paraId="1B5C7C4F" w14:textId="77777777" w:rsidR="00CA2E77" w:rsidRPr="00CA2E77" w:rsidRDefault="00CA2E77" w:rsidP="00EC2F40">
      <w:pPr>
        <w:pStyle w:val="BodyText"/>
      </w:pPr>
      <w:r w:rsidRPr="00CA2E77">
        <w:t>For more detail information, appendix A sets out how this choice was reached. Actual was profiled against eight standard selection factors, and Kanban was compared with Spiral, Scrum, Extreme Programming (XP) and DevOps. To briefly summarise it, Scrum and XP require team members to commit their time together, which volunteers cannot do. Spiral would place expert risk analysis on the already overloaded reviewers. And DevOps mainly adds automated testing, which Actual's CI already provides.</w:t>
      </w:r>
    </w:p>
    <w:p w14:paraId="46199247" w14:textId="771941AB" w:rsidR="00CA2E77" w:rsidRPr="00CA2E77" w:rsidRDefault="00CA2E77" w:rsidP="003D1D02">
      <w:pPr>
        <w:pStyle w:val="Heading2"/>
      </w:pPr>
      <w:bookmarkStart w:id="31" w:name="_Toc244220716"/>
      <w:bookmarkStart w:id="32" w:name="applying-kanban-to-actual"/>
      <w:bookmarkStart w:id="33" w:name="_Toc244223166"/>
      <w:bookmarkEnd w:id="29"/>
      <w:r w:rsidRPr="00CA2E77">
        <w:t>Applying Kanban to Actual</w:t>
      </w:r>
      <w:bookmarkEnd w:id="31"/>
      <w:bookmarkEnd w:id="33"/>
    </w:p>
    <w:p w14:paraId="5E0D94BE" w14:textId="77777777" w:rsidR="00CA2E77" w:rsidRPr="00CA2E77" w:rsidRDefault="00CA2E77" w:rsidP="00EC2F40">
      <w:pPr>
        <w:pStyle w:val="FirstParagraph"/>
      </w:pPr>
      <w:r w:rsidRPr="00CA2E77">
        <w:t>Figure 3 shows the proposed board. Each piece of work, such as a bug fix or a new feature, is a card that moves through six columns in order, from triage to operation. Each column has an exit policy, which is a written condition that must be met before work can be pulled into the next column (Ahmad et al., 2018, p. 98).</w:t>
      </w:r>
    </w:p>
    <w:p w14:paraId="4A102CE4" w14:textId="77777777" w:rsidR="00CA2E77" w:rsidRPr="00CA2E77" w:rsidRDefault="00CA2E77" w:rsidP="00EC2F40">
      <w:pPr>
        <w:pStyle w:val="BodyText"/>
      </w:pPr>
      <w:r w:rsidRPr="00CA2E77">
        <w:t>The WIP limit proposed in Section 2.2 sits on the Verify column, where review happens. It should be set from the number of reviews the maintainers actually complete, so that new work stops entering once reviews start to pile up.</w:t>
      </w:r>
    </w:p>
    <w:p w14:paraId="699707EF" w14:textId="77777777" w:rsidR="00CA2E77" w:rsidRPr="00CA2E77" w:rsidRDefault="00CA2E77" w:rsidP="00406ACD">
      <w:pPr>
        <w:pStyle w:val="BodyText"/>
        <w:keepNext/>
        <w:spacing w:before="120" w:after="0"/>
        <w:jc w:val="center"/>
      </w:pPr>
      <w:r w:rsidRPr="00CA2E77">
        <w:rPr>
          <w:noProof/>
        </w:rPr>
        <w:lastRenderedPageBreak/>
        <w:drawing>
          <wp:inline distT="0" distB="0" distL="0" distR="0" wp14:anchorId="2165A9C2" wp14:editId="542E4E8B">
            <wp:extent cx="5334000" cy="7583277"/>
            <wp:effectExtent l="0" t="0" r="0" b="0"/>
            <wp:docPr id="25" name="Picture" descr="Figure 3: proposed Kanban board with exit policies and feedback loop"/>
            <wp:cNvGraphicFramePr/>
            <a:graphic xmlns:a="http://schemas.openxmlformats.org/drawingml/2006/main">
              <a:graphicData uri="http://schemas.openxmlformats.org/drawingml/2006/picture">
                <pic:pic xmlns:pic="http://schemas.openxmlformats.org/drawingml/2006/picture">
                  <pic:nvPicPr>
                    <pic:cNvPr id="26" name="Picture" descr="figures/figure-3.png"/>
                    <pic:cNvPicPr>
                      <a:picLocks noChangeAspect="1" noChangeArrowheads="1"/>
                    </pic:cNvPicPr>
                  </pic:nvPicPr>
                  <pic:blipFill>
                    <a:blip r:embed="rId19"/>
                    <a:stretch>
                      <a:fillRect/>
                    </a:stretch>
                  </pic:blipFill>
                  <pic:spPr bwMode="auto">
                    <a:xfrm>
                      <a:off x="0" y="0"/>
                      <a:ext cx="5334000" cy="7583277"/>
                    </a:xfrm>
                    <a:prstGeom prst="rect">
                      <a:avLst/>
                    </a:prstGeom>
                    <a:noFill/>
                    <a:ln w="9525">
                      <a:noFill/>
                      <a:headEnd/>
                      <a:tailEnd/>
                    </a:ln>
                  </pic:spPr>
                </pic:pic>
              </a:graphicData>
            </a:graphic>
          </wp:inline>
        </w:drawing>
      </w:r>
    </w:p>
    <w:p w14:paraId="6218453F" w14:textId="29C39D1D" w:rsidR="00CA2E77" w:rsidRPr="00CA2E77" w:rsidRDefault="00CA2E77" w:rsidP="00406ACD">
      <w:pPr>
        <w:pStyle w:val="BodyText"/>
        <w:jc w:val="center"/>
      </w:pPr>
      <w:r w:rsidRPr="00CA2E77">
        <w:rPr>
          <w:i/>
          <w:iCs/>
        </w:rPr>
        <w:t xml:space="preserve">Figure 3. </w:t>
      </w:r>
      <w:r w:rsidR="00EF0A9F">
        <w:rPr>
          <w:i/>
          <w:iCs/>
        </w:rPr>
        <w:t>Proposed Kanban</w:t>
      </w:r>
      <w:r w:rsidRPr="00CA2E77">
        <w:rPr>
          <w:i/>
          <w:iCs/>
        </w:rPr>
        <w:t xml:space="preserve"> workflow for Actual with explicit exit policies.</w:t>
      </w:r>
    </w:p>
    <w:p w14:paraId="58257187" w14:textId="1EFBE4AF" w:rsidR="00CA2E77" w:rsidRPr="00CA2E77" w:rsidRDefault="00CA2E77" w:rsidP="003D1D02">
      <w:pPr>
        <w:pStyle w:val="Heading2"/>
      </w:pPr>
      <w:bookmarkStart w:id="34" w:name="_Toc244220717"/>
      <w:bookmarkStart w:id="35" w:name="critical-evaluation"/>
      <w:bookmarkStart w:id="36" w:name="_Toc244223167"/>
      <w:bookmarkEnd w:id="32"/>
      <w:r w:rsidRPr="00CA2E77">
        <w:t>Critical Evaluation</w:t>
      </w:r>
      <w:bookmarkEnd w:id="34"/>
      <w:bookmarkEnd w:id="36"/>
    </w:p>
    <w:p w14:paraId="2F813A9C" w14:textId="77777777" w:rsidR="00CA2E77" w:rsidRPr="00CA2E77" w:rsidRDefault="00CA2E77" w:rsidP="00EC2F40">
      <w:pPr>
        <w:pStyle w:val="FirstParagraph"/>
      </w:pPr>
      <w:r w:rsidRPr="00CA2E77">
        <w:t xml:space="preserve">Kanban manages flow but does not improve quality by itself. It is "a relatively basic flow tool that needs to be supported by additional practices" (Ahmad et al., 2018, p. 110), which is why </w:t>
      </w:r>
      <w:r w:rsidRPr="00CA2E77">
        <w:lastRenderedPageBreak/>
        <w:t>the QA gates in section 3 are mandatory. Its WIP limit is also weaker in a volunteer project. It holds new PRs back and those PRs would wait like unanswered ones, which maintainers report discourages new contributors (Salkever, 2023, p. 5). However, PRs has already been waited months for review before any limit existed (Aboltins, 2025), so the limit makes the wait visible rather than creating it. Maintainers can also raise the limit at any moment if it starts to deter newcomers. The choice could also be revisited if Actual gains staff who can commit fixed hours in the future, which would make Scrum's commitments realistic, or runs its own hosted service which would give DevOps operations a chance to be implemented.</w:t>
      </w:r>
    </w:p>
    <w:p w14:paraId="0BB24219" w14:textId="452D2D45" w:rsidR="00CA2E77" w:rsidRPr="00CA2E77" w:rsidRDefault="00CA2E77" w:rsidP="003E7D25">
      <w:pPr>
        <w:pStyle w:val="Heading1"/>
      </w:pPr>
      <w:bookmarkStart w:id="37" w:name="_Toc244220718"/>
      <w:bookmarkStart w:id="38" w:name="quality-assurance-process"/>
      <w:bookmarkStart w:id="39" w:name="_Toc244223168"/>
      <w:bookmarkEnd w:id="23"/>
      <w:bookmarkEnd w:id="35"/>
      <w:r w:rsidRPr="00CA2E77">
        <w:lastRenderedPageBreak/>
        <w:t>Quality Assurance Process</w:t>
      </w:r>
      <w:bookmarkEnd w:id="37"/>
      <w:bookmarkEnd w:id="39"/>
    </w:p>
    <w:p w14:paraId="509E813D" w14:textId="77777777" w:rsidR="00CA2E77" w:rsidRPr="00CA2E77" w:rsidRDefault="00CA2E77" w:rsidP="00EC2F40">
      <w:pPr>
        <w:pStyle w:val="FirstParagraph"/>
      </w:pPr>
      <w:r w:rsidRPr="00CA2E77">
        <w:t>This section defines what quality means for Actual and which attributes matter the most, finds the gaps in the current practice, selects standards to close them, then builds the resulting plan into the Kanban workflow and examines its weaknesses.</w:t>
      </w:r>
    </w:p>
    <w:p w14:paraId="6BD0D7ED" w14:textId="712E79A5" w:rsidR="00CA2E77" w:rsidRPr="00CA2E77" w:rsidRDefault="00CA2E77" w:rsidP="003D1D02">
      <w:pPr>
        <w:pStyle w:val="Heading2"/>
      </w:pPr>
      <w:bookmarkStart w:id="40" w:name="_Toc244220719"/>
      <w:bookmarkStart w:id="41" w:name="what-quality-means-for-actual"/>
      <w:bookmarkStart w:id="42" w:name="_Toc244223169"/>
      <w:r w:rsidRPr="00CA2E77">
        <w:t>What Quality Means for Actual</w:t>
      </w:r>
      <w:bookmarkEnd w:id="40"/>
      <w:bookmarkEnd w:id="42"/>
    </w:p>
    <w:p w14:paraId="45F885F9" w14:textId="77777777" w:rsidR="00CA2E77" w:rsidRPr="00CA2E77" w:rsidRDefault="00CA2E77" w:rsidP="00EC2F40">
      <w:pPr>
        <w:pStyle w:val="FirstParagraph"/>
      </w:pPr>
      <w:r w:rsidRPr="00CA2E77">
        <w:t>Quality can be defined from five viewpoints, adapted from Garvin (1984). And each of them describes what quality means for Actual:</w:t>
      </w:r>
    </w:p>
    <w:p w14:paraId="0E0A8455" w14:textId="77777777" w:rsidR="002E09A9" w:rsidRDefault="00CA2E77" w:rsidP="00DE3F16">
      <w:pPr>
        <w:pStyle w:val="Compact"/>
        <w:keepNext/>
        <w:numPr>
          <w:ilvl w:val="0"/>
          <w:numId w:val="22"/>
        </w:numPr>
        <w:spacing w:after="0"/>
      </w:pPr>
      <w:r w:rsidRPr="002E09A9">
        <w:rPr>
          <w:b/>
        </w:rPr>
        <w:t>User-based</w:t>
      </w:r>
    </w:p>
    <w:p w14:paraId="6A388A6E" w14:textId="6308A792" w:rsidR="00CA2E77" w:rsidRPr="002E09A9" w:rsidRDefault="00CA2E77" w:rsidP="00736029">
      <w:pPr>
        <w:pStyle w:val="Compact"/>
        <w:ind w:left="720"/>
      </w:pPr>
      <w:r w:rsidRPr="002E09A9">
        <w:t xml:space="preserve">For users, quality means </w:t>
      </w:r>
      <w:r w:rsidR="001529A1" w:rsidRPr="002E09A9">
        <w:t>balance</w:t>
      </w:r>
      <w:r w:rsidRPr="002E09A9">
        <w:t xml:space="preserve"> and </w:t>
      </w:r>
      <w:r w:rsidR="001529A1" w:rsidRPr="002E09A9">
        <w:t>envelopes</w:t>
      </w:r>
      <w:r w:rsidRPr="002E09A9">
        <w:t xml:space="preserve"> totals that are correct, private and easy to understand.</w:t>
      </w:r>
    </w:p>
    <w:p w14:paraId="56F4DAA5" w14:textId="77777777" w:rsidR="002E09A9" w:rsidRDefault="00CA2E77" w:rsidP="000038C9">
      <w:pPr>
        <w:pStyle w:val="Compact"/>
        <w:keepNext/>
        <w:numPr>
          <w:ilvl w:val="0"/>
          <w:numId w:val="7"/>
        </w:numPr>
        <w:spacing w:after="0"/>
      </w:pPr>
      <w:r w:rsidRPr="002E09A9">
        <w:rPr>
          <w:b/>
        </w:rPr>
        <w:t>Product-based</w:t>
      </w:r>
    </w:p>
    <w:p w14:paraId="16238A29" w14:textId="4575E592" w:rsidR="00CA2E77" w:rsidRPr="002E09A9" w:rsidRDefault="00CA2E77" w:rsidP="00736029">
      <w:pPr>
        <w:pStyle w:val="Compact"/>
        <w:ind w:left="720"/>
      </w:pPr>
      <w:r w:rsidRPr="002E09A9">
        <w:t>Quality lies in properties of the software itself, such as access control on the sync server and the integrity of budget data.</w:t>
      </w:r>
    </w:p>
    <w:p w14:paraId="440FC622" w14:textId="77777777" w:rsidR="002E09A9" w:rsidRDefault="00CA2E77" w:rsidP="000038C9">
      <w:pPr>
        <w:pStyle w:val="Compact"/>
        <w:keepNext/>
        <w:numPr>
          <w:ilvl w:val="0"/>
          <w:numId w:val="8"/>
        </w:numPr>
        <w:spacing w:after="0"/>
      </w:pPr>
      <w:r w:rsidRPr="002E09A9">
        <w:rPr>
          <w:b/>
        </w:rPr>
        <w:t>Process-based</w:t>
      </w:r>
    </w:p>
    <w:p w14:paraId="6C780575" w14:textId="7341F2E2" w:rsidR="00CA2E77" w:rsidRPr="002E09A9" w:rsidRDefault="00CA2E77" w:rsidP="00736029">
      <w:pPr>
        <w:pStyle w:val="Compact"/>
        <w:ind w:left="720"/>
      </w:pPr>
      <w:r w:rsidRPr="002E09A9">
        <w:t>For Actual, quality means every change passes the same written checks, no matter who reviews it.</w:t>
      </w:r>
    </w:p>
    <w:p w14:paraId="1ABD58AC" w14:textId="77777777" w:rsidR="002E09A9" w:rsidRDefault="00CA2E77" w:rsidP="000038C9">
      <w:pPr>
        <w:pStyle w:val="Compact"/>
        <w:keepNext/>
        <w:numPr>
          <w:ilvl w:val="0"/>
          <w:numId w:val="9"/>
        </w:numPr>
        <w:spacing w:after="0"/>
      </w:pPr>
      <w:r w:rsidRPr="002E09A9">
        <w:rPr>
          <w:b/>
        </w:rPr>
        <w:t>Value-based</w:t>
      </w:r>
    </w:p>
    <w:p w14:paraId="53764D0B" w14:textId="57FCDD29" w:rsidR="00CA2E77" w:rsidRPr="002E09A9" w:rsidRDefault="00CA2E77" w:rsidP="00736029">
      <w:pPr>
        <w:pStyle w:val="Compact"/>
        <w:ind w:left="720"/>
      </w:pPr>
      <w:r w:rsidRPr="002E09A9">
        <w:t>Actual is free and funded by donations, so the quality work must be affordable in volunteer time.</w:t>
      </w:r>
    </w:p>
    <w:p w14:paraId="5F5B86C3" w14:textId="77777777" w:rsidR="002E09A9" w:rsidRDefault="00CA2E77" w:rsidP="000038C9">
      <w:pPr>
        <w:pStyle w:val="Compact"/>
        <w:keepNext/>
        <w:numPr>
          <w:ilvl w:val="0"/>
          <w:numId w:val="10"/>
        </w:numPr>
        <w:spacing w:after="0"/>
      </w:pPr>
      <w:r w:rsidRPr="002E09A9">
        <w:rPr>
          <w:b/>
        </w:rPr>
        <w:t>Transcendent</w:t>
      </w:r>
    </w:p>
    <w:p w14:paraId="7C767C6E" w14:textId="576BF4B9" w:rsidR="00CA2E77" w:rsidRPr="002E09A9" w:rsidRDefault="00CA2E77" w:rsidP="00736029">
      <w:pPr>
        <w:pStyle w:val="Compact"/>
        <w:ind w:left="720"/>
      </w:pPr>
      <w:r w:rsidRPr="002E09A9">
        <w:t xml:space="preserve">In terms of transcendent view, quality </w:t>
      </w:r>
      <w:r w:rsidR="001529A1" w:rsidRPr="002E09A9">
        <w:t>refers</w:t>
      </w:r>
      <w:r w:rsidRPr="002E09A9">
        <w:t xml:space="preserve"> to the sense that the app can be trusted with one's money. Users recognise it through daily use, and it will also be built up when the other four views above are met.</w:t>
      </w:r>
    </w:p>
    <w:p w14:paraId="68907534" w14:textId="77777777" w:rsidR="00CA2E77" w:rsidRPr="00CA2E77" w:rsidRDefault="00CA2E77" w:rsidP="00EC2F40">
      <w:pPr>
        <w:pStyle w:val="FirstParagraph"/>
      </w:pPr>
      <w:r w:rsidRPr="00CA2E77">
        <w:t>Together, these views give Actual's QA process one aim, which is to keep users' financial data correct and private, through checks that apply to every change but cost little volunteer time.</w:t>
      </w:r>
    </w:p>
    <w:p w14:paraId="08ED45CD" w14:textId="5FF1A939" w:rsidR="00CA2E77" w:rsidRPr="00CA2E77" w:rsidRDefault="00CA2E77" w:rsidP="003D1D02">
      <w:pPr>
        <w:pStyle w:val="Heading2"/>
      </w:pPr>
      <w:bookmarkStart w:id="43" w:name="_Toc244220720"/>
      <w:bookmarkStart w:id="44" w:name="key-quality-attributes"/>
      <w:bookmarkStart w:id="45" w:name="_Toc244223170"/>
      <w:bookmarkEnd w:id="41"/>
      <w:r w:rsidRPr="00CA2E77">
        <w:t>Key Quality Attributes</w:t>
      </w:r>
      <w:bookmarkEnd w:id="43"/>
      <w:bookmarkEnd w:id="45"/>
    </w:p>
    <w:p w14:paraId="119B9142" w14:textId="77777777" w:rsidR="00CA2E77" w:rsidRPr="00CA2E77" w:rsidRDefault="00CA2E77" w:rsidP="00EC2F40">
      <w:pPr>
        <w:pStyle w:val="FirstParagraph"/>
      </w:pPr>
      <w:r w:rsidRPr="00CA2E77">
        <w:t>ISO/IEC 25010:2023 defines nine product quality characteristics (International Organization for Standardization &amp; International Electrotechnical Commission, 2023). This report focuses on three of them: Security, Reliability and Interaction capability. Each was chosen because it meets two criteria, a failure would seriously harm users, by risking their money or data or locking them out of the app, and public evidence shows that Actual's current checks leave a gap (Section 3.3).</w:t>
      </w:r>
    </w:p>
    <w:p w14:paraId="24536B15" w14:textId="4009594A" w:rsidR="00363194" w:rsidRPr="002E09A9" w:rsidRDefault="00CA2E77" w:rsidP="000038C9">
      <w:pPr>
        <w:pStyle w:val="Compact"/>
        <w:keepNext/>
        <w:numPr>
          <w:ilvl w:val="0"/>
          <w:numId w:val="11"/>
        </w:numPr>
        <w:spacing w:after="0"/>
        <w:rPr>
          <w:b/>
          <w:bCs/>
        </w:rPr>
      </w:pPr>
      <w:r w:rsidRPr="002E09A9">
        <w:rPr>
          <w:b/>
          <w:bCs/>
        </w:rPr>
        <w:t>Security</w:t>
      </w:r>
    </w:p>
    <w:p w14:paraId="182044E8" w14:textId="3410A64F" w:rsidR="00CA2E77" w:rsidRPr="00CA2E77" w:rsidRDefault="00CA2E77" w:rsidP="00736029">
      <w:pPr>
        <w:pStyle w:val="Compact"/>
        <w:ind w:left="720"/>
      </w:pPr>
      <w:r w:rsidRPr="00CA2E77">
        <w:t xml:space="preserve">Actual </w:t>
      </w:r>
      <w:r w:rsidR="001529A1" w:rsidRPr="00CA2E77">
        <w:t>stores’</w:t>
      </w:r>
      <w:r w:rsidRPr="00CA2E77">
        <w:t xml:space="preserve"> user's transactions, balances and bank connections, which </w:t>
      </w:r>
      <w:r w:rsidR="00363194" w:rsidRPr="00CA2E77">
        <w:t>are</w:t>
      </w:r>
      <w:r w:rsidRPr="00CA2E77">
        <w:t xml:space="preserve"> some of the most private data a person has. If that data leaks or is changed without any permission, the users could face fraud or lose control of their finances.</w:t>
      </w:r>
    </w:p>
    <w:p w14:paraId="3B55AC2B" w14:textId="15E8577C" w:rsidR="00363194" w:rsidRPr="002E09A9" w:rsidRDefault="00CA2E77" w:rsidP="000038C9">
      <w:pPr>
        <w:pStyle w:val="Compact"/>
        <w:keepNext/>
        <w:numPr>
          <w:ilvl w:val="0"/>
          <w:numId w:val="12"/>
        </w:numPr>
        <w:spacing w:after="0"/>
        <w:rPr>
          <w:b/>
          <w:bCs/>
        </w:rPr>
      </w:pPr>
      <w:r w:rsidRPr="002E09A9">
        <w:rPr>
          <w:b/>
          <w:bCs/>
        </w:rPr>
        <w:lastRenderedPageBreak/>
        <w:t>Reliability</w:t>
      </w:r>
    </w:p>
    <w:p w14:paraId="2900270A" w14:textId="2F3FBD80" w:rsidR="00CA2E77" w:rsidRPr="00CA2E77" w:rsidRDefault="00CA2E77" w:rsidP="00736029">
      <w:pPr>
        <w:pStyle w:val="Compact"/>
        <w:ind w:left="720"/>
      </w:pPr>
      <w:r w:rsidRPr="00CA2E77">
        <w:t>Users decide what to spend based on the balances Actual shows, so budget data must stay correct and in sync across devices, including after the app recovers from a failure. If it fails, users may stop trusting their numbers or be locked out of their own budget.</w:t>
      </w:r>
    </w:p>
    <w:p w14:paraId="79F87AB9" w14:textId="40C3C71C" w:rsidR="00363194" w:rsidRPr="002E09A9" w:rsidRDefault="00CA2E77" w:rsidP="000038C9">
      <w:pPr>
        <w:pStyle w:val="Compact"/>
        <w:keepNext/>
        <w:numPr>
          <w:ilvl w:val="0"/>
          <w:numId w:val="13"/>
        </w:numPr>
        <w:spacing w:after="0"/>
        <w:rPr>
          <w:b/>
          <w:bCs/>
        </w:rPr>
      </w:pPr>
      <w:r w:rsidRPr="002E09A9">
        <w:rPr>
          <w:b/>
          <w:bCs/>
        </w:rPr>
        <w:t>Interaction capability</w:t>
      </w:r>
    </w:p>
    <w:p w14:paraId="05E66B4D" w14:textId="40AA0B57" w:rsidR="00CA2E77" w:rsidRPr="00CA2E77" w:rsidRDefault="00CA2E77" w:rsidP="00736029">
      <w:pPr>
        <w:pStyle w:val="Compact"/>
        <w:ind w:left="720"/>
      </w:pPr>
      <w:r w:rsidRPr="00CA2E77">
        <w:t xml:space="preserve">Actual is used by normal people to manage their own money, so it must be </w:t>
      </w:r>
      <w:r w:rsidR="00363194" w:rsidRPr="00CA2E77">
        <w:t>used</w:t>
      </w:r>
      <w:r w:rsidRPr="00CA2E77">
        <w:t xml:space="preserve"> by people with different abilities and help them understand envelope budgeting. Actual already targets WCAG 2.1 AA (Actual Budget, 2026a), so accessibility is already a stated requirement.</w:t>
      </w:r>
    </w:p>
    <w:p w14:paraId="73AF1314" w14:textId="3615B7C4" w:rsidR="00CA2E77" w:rsidRPr="00CA2E77" w:rsidRDefault="00CA2E77" w:rsidP="003D1D02">
      <w:pPr>
        <w:pStyle w:val="Heading2"/>
      </w:pPr>
      <w:bookmarkStart w:id="46" w:name="_Toc244220721"/>
      <w:bookmarkStart w:id="47" w:name="current-qa-practices-and-gaps"/>
      <w:bookmarkStart w:id="48" w:name="_Toc244223171"/>
      <w:bookmarkEnd w:id="44"/>
      <w:r w:rsidRPr="00CA2E77">
        <w:t>Current QA Practices and Gaps</w:t>
      </w:r>
      <w:bookmarkEnd w:id="46"/>
      <w:bookmarkEnd w:id="48"/>
    </w:p>
    <w:p w14:paraId="1E7BE99E" w14:textId="77777777" w:rsidR="00CA2E77" w:rsidRPr="00CA2E77" w:rsidRDefault="00CA2E77" w:rsidP="00EC2F40">
      <w:pPr>
        <w:pStyle w:val="FirstParagraph"/>
      </w:pPr>
      <w:r w:rsidRPr="00CA2E77">
        <w:t>Actual already runs substantial automated QA. Every pull request triggers linting, type checking, Vitest unit tests and a database migration check, Playwright end-to-end and visual regression tests run on pull requests or in the merge queue (Actual Budget, 2026a, n.d.-i).</w:t>
      </w:r>
    </w:p>
    <w:p w14:paraId="12BE15E9" w14:textId="77777777" w:rsidR="00CA2E77" w:rsidRPr="00CA2E77" w:rsidRDefault="00CA2E77" w:rsidP="00EC2F40">
      <w:pPr>
        <w:pStyle w:val="BodyText"/>
      </w:pPr>
      <w:r w:rsidRPr="00CA2E77">
        <w:t>It also uses a semantic code analysis engine (CodeQL) to scan every pull requests and pushes (Actual Budget, 2026a). Moreover, releases will need approval from at least two other maintainers and do smoke tests (Actual Budget, n.d.-b). Actual's own security policy also asks for private vulnerability reporting and coordinated disclosure (Actual Budget, n.d.-g).</w:t>
      </w:r>
    </w:p>
    <w:p w14:paraId="45C5D298" w14:textId="77777777" w:rsidR="004B59C0" w:rsidRDefault="00CA2E77" w:rsidP="00EC2F40">
      <w:pPr>
        <w:pStyle w:val="BodyText"/>
      </w:pPr>
      <w:r w:rsidRPr="00CA2E77">
        <w:t>There are also four gaps that are discovered or happened from the research:</w:t>
      </w:r>
    </w:p>
    <w:p w14:paraId="4FEDD7DA" w14:textId="77777777" w:rsidR="002E09A9" w:rsidRDefault="004B59C0" w:rsidP="000038C9">
      <w:pPr>
        <w:pStyle w:val="Compact"/>
        <w:keepNext/>
        <w:numPr>
          <w:ilvl w:val="0"/>
          <w:numId w:val="14"/>
        </w:numPr>
        <w:spacing w:after="0"/>
      </w:pPr>
      <w:r w:rsidRPr="002E09A9">
        <w:rPr>
          <w:b/>
        </w:rPr>
        <w:t>Security</w:t>
      </w:r>
    </w:p>
    <w:p w14:paraId="1D6DBDE6" w14:textId="471D73BC" w:rsidR="004B59C0" w:rsidRPr="002E09A9" w:rsidRDefault="00CA2E77" w:rsidP="00736029">
      <w:pPr>
        <w:pStyle w:val="Compact"/>
        <w:ind w:left="720"/>
      </w:pPr>
      <w:r w:rsidRPr="002E09A9">
        <w:t>No proactive check of access control before release. Three access-control flaws in the sync server feature were published in 2026 (Actual Budget, 2026b, 2026c, 2026d). The most critical one was about missing authentication on six of the SimpleFIN and Pluggy AI bank-sync endpoints, which the GoCardless endpoints had it (Actual Budget, 2026c). This shows inconsistent authentication across bank-sync providers, and the flaw was only found after release. The security policy also states no response time for reports (Actual Budget, n.d.-g).</w:t>
      </w:r>
    </w:p>
    <w:p w14:paraId="7CA5E22B" w14:textId="77777777" w:rsidR="002E09A9" w:rsidRDefault="004B59C0" w:rsidP="000038C9">
      <w:pPr>
        <w:pStyle w:val="Compact"/>
        <w:keepNext/>
        <w:numPr>
          <w:ilvl w:val="0"/>
          <w:numId w:val="15"/>
        </w:numPr>
        <w:spacing w:after="0"/>
      </w:pPr>
      <w:r w:rsidRPr="002E09A9">
        <w:rPr>
          <w:b/>
        </w:rPr>
        <w:t>Reliability</w:t>
      </w:r>
    </w:p>
    <w:p w14:paraId="5FE77EA2" w14:textId="4A6A6D02" w:rsidR="004B59C0" w:rsidRPr="002E09A9" w:rsidRDefault="00CA2E77" w:rsidP="00736029">
      <w:pPr>
        <w:pStyle w:val="Compact"/>
        <w:ind w:left="720"/>
      </w:pPr>
      <w:r w:rsidRPr="002E09A9">
        <w:t xml:space="preserve">There is no test coverage measurement. Test coverage would not prove that the code is correct, but it would at least show what is untested. And reliability defects still reach users, like a sync defect that stopped some budgets from </w:t>
      </w:r>
      <w:r w:rsidR="001529A1" w:rsidRPr="002E09A9">
        <w:t>opening,</w:t>
      </w:r>
      <w:r w:rsidRPr="002E09A9">
        <w:t xml:space="preserve"> and it's stayed in released versions for years (Brown, 2026). Although Actual's testing checklist asks for "appropriate test coverage" (Actual Budget, n.d.-i, Testing Checklist section), there's no coverage report found in the repository, and sync-server tests have coverage switched off (Actual Budget, 2026a). Therefore, nobody can tell how </w:t>
      </w:r>
      <w:r w:rsidR="001529A1" w:rsidRPr="002E09A9">
        <w:t>much</w:t>
      </w:r>
      <w:r w:rsidRPr="002E09A9">
        <w:t xml:space="preserve"> the sync and migration code is </w:t>
      </w:r>
      <w:proofErr w:type="gramStart"/>
      <w:r w:rsidRPr="002E09A9">
        <w:t>actually tested</w:t>
      </w:r>
      <w:proofErr w:type="gramEnd"/>
      <w:r w:rsidRPr="002E09A9">
        <w:t xml:space="preserve"> and </w:t>
      </w:r>
      <w:r w:rsidR="001529A1" w:rsidRPr="002E09A9">
        <w:t>safe</w:t>
      </w:r>
      <w:r w:rsidRPr="002E09A9">
        <w:t>.</w:t>
      </w:r>
    </w:p>
    <w:p w14:paraId="3A73124B" w14:textId="77777777" w:rsidR="002E09A9" w:rsidRDefault="004B59C0" w:rsidP="000038C9">
      <w:pPr>
        <w:pStyle w:val="Compact"/>
        <w:keepNext/>
        <w:numPr>
          <w:ilvl w:val="0"/>
          <w:numId w:val="16"/>
        </w:numPr>
        <w:spacing w:after="0"/>
      </w:pPr>
      <w:r w:rsidRPr="002E09A9">
        <w:rPr>
          <w:b/>
        </w:rPr>
        <w:t>Interaction capability</w:t>
      </w:r>
    </w:p>
    <w:p w14:paraId="4C63CD26" w14:textId="3EEA37FF" w:rsidR="004B59C0" w:rsidRPr="002E09A9" w:rsidRDefault="00CA2E77" w:rsidP="00736029">
      <w:pPr>
        <w:pStyle w:val="Compact"/>
        <w:ind w:left="720"/>
      </w:pPr>
      <w:r w:rsidRPr="002E09A9">
        <w:t>No automated accessibility testing was found, despite the WCAG target (Actual Budget, 2026a).</w:t>
      </w:r>
    </w:p>
    <w:p w14:paraId="4B4FB813" w14:textId="77777777" w:rsidR="002E09A9" w:rsidRDefault="004B59C0" w:rsidP="000038C9">
      <w:pPr>
        <w:pStyle w:val="Compact"/>
        <w:keepNext/>
        <w:numPr>
          <w:ilvl w:val="0"/>
          <w:numId w:val="17"/>
        </w:numPr>
        <w:spacing w:after="0"/>
      </w:pPr>
      <w:r w:rsidRPr="002E09A9">
        <w:rPr>
          <w:b/>
        </w:rPr>
        <w:t>Process</w:t>
      </w:r>
    </w:p>
    <w:p w14:paraId="215B5860" w14:textId="594D8369" w:rsidR="00CA2E77" w:rsidRPr="002E09A9" w:rsidRDefault="00CA2E77" w:rsidP="00736029">
      <w:pPr>
        <w:pStyle w:val="Compact"/>
        <w:ind w:left="720"/>
      </w:pPr>
      <w:r w:rsidRPr="002E09A9">
        <w:t xml:space="preserve">No written QA plan. Quality rules are spread across documentation, templates and CI files, so there's </w:t>
      </w:r>
      <w:r w:rsidR="001529A1" w:rsidRPr="002E09A9">
        <w:t>not</w:t>
      </w:r>
      <w:r w:rsidRPr="002E09A9">
        <w:t xml:space="preserve"> a single place that states what must be checked before work moves on.</w:t>
      </w:r>
    </w:p>
    <w:p w14:paraId="485A0E5A" w14:textId="1043BD19" w:rsidR="00CA2E77" w:rsidRPr="00CA2E77" w:rsidRDefault="00CA2E77" w:rsidP="003D1D02">
      <w:pPr>
        <w:pStyle w:val="Heading2"/>
      </w:pPr>
      <w:bookmarkStart w:id="49" w:name="_Toc244220722"/>
      <w:bookmarkStart w:id="50" w:name="selected-standards-and-practices"/>
      <w:bookmarkStart w:id="51" w:name="_Toc244223172"/>
      <w:bookmarkEnd w:id="47"/>
      <w:r w:rsidRPr="00CA2E77">
        <w:lastRenderedPageBreak/>
        <w:t>Selected Standards and Practices</w:t>
      </w:r>
      <w:bookmarkEnd w:id="49"/>
      <w:bookmarkEnd w:id="51"/>
    </w:p>
    <w:p w14:paraId="41E5645E" w14:textId="77777777" w:rsidR="00CA2E77" w:rsidRPr="00CA2E77" w:rsidRDefault="00CA2E77" w:rsidP="00EC2F40">
      <w:pPr>
        <w:pStyle w:val="FirstParagraph"/>
      </w:pPr>
      <w:r w:rsidRPr="00CA2E77">
        <w:t>Table 3.1 lists the standard that closes each gap from Section 3.3. Two standard are published standards that a volunteer team can use for free, while the rest are practices proposed in this report.</w:t>
      </w:r>
    </w:p>
    <w:tbl>
      <w:tblPr>
        <w:tblStyle w:val="Table"/>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94"/>
        <w:gridCol w:w="2008"/>
        <w:gridCol w:w="5525"/>
      </w:tblGrid>
      <w:tr w:rsidR="00CA2E77" w:rsidRPr="00350D75" w14:paraId="15098F0A" w14:textId="77777777" w:rsidTr="00B92F68">
        <w:trPr>
          <w:cnfStyle w:val="100000000000" w:firstRow="1" w:lastRow="0" w:firstColumn="0" w:lastColumn="0" w:oddVBand="0" w:evenVBand="0" w:oddHBand="0" w:evenHBand="0" w:firstRowFirstColumn="0" w:firstRowLastColumn="0" w:lastRowFirstColumn="0" w:lastRowLastColumn="0"/>
          <w:cantSplit/>
          <w:tblHeader/>
        </w:trPr>
        <w:tc>
          <w:tcPr>
            <w:tcW w:w="828" w:type="pct"/>
            <w:tcBorders>
              <w:bottom w:val="none" w:sz="0" w:space="0" w:color="auto"/>
            </w:tcBorders>
            <w:shd w:val="clear" w:color="auto" w:fill="D9D9D9" w:themeFill="background1" w:themeFillShade="D9"/>
            <w:vAlign w:val="center"/>
          </w:tcPr>
          <w:p w14:paraId="2753D35C" w14:textId="77777777" w:rsidR="00CA2E77" w:rsidRPr="00350D75" w:rsidRDefault="00CA2E77" w:rsidP="00BB2EBA">
            <w:pPr>
              <w:pStyle w:val="Compact"/>
              <w:spacing w:before="40" w:after="40"/>
              <w:jc w:val="center"/>
              <w:rPr>
                <w:b/>
                <w:sz w:val="24"/>
              </w:rPr>
            </w:pPr>
            <w:r w:rsidRPr="00350D75">
              <w:rPr>
                <w:b/>
                <w:sz w:val="24"/>
              </w:rPr>
              <w:t>Gap</w:t>
            </w:r>
          </w:p>
        </w:tc>
        <w:tc>
          <w:tcPr>
            <w:tcW w:w="1112" w:type="pct"/>
            <w:tcBorders>
              <w:bottom w:val="none" w:sz="0" w:space="0" w:color="auto"/>
            </w:tcBorders>
            <w:shd w:val="clear" w:color="auto" w:fill="D9D9D9" w:themeFill="background1" w:themeFillShade="D9"/>
            <w:vAlign w:val="center"/>
          </w:tcPr>
          <w:p w14:paraId="55E03C2C" w14:textId="77777777" w:rsidR="00CA2E77" w:rsidRPr="00350D75" w:rsidRDefault="00CA2E77" w:rsidP="00BB2EBA">
            <w:pPr>
              <w:pStyle w:val="Compact"/>
              <w:spacing w:before="40" w:after="40"/>
              <w:jc w:val="center"/>
              <w:rPr>
                <w:b/>
                <w:sz w:val="24"/>
              </w:rPr>
            </w:pPr>
            <w:r w:rsidRPr="00350D75">
              <w:rPr>
                <w:b/>
                <w:sz w:val="24"/>
              </w:rPr>
              <w:t>Standard or practice</w:t>
            </w:r>
          </w:p>
        </w:tc>
        <w:tc>
          <w:tcPr>
            <w:tcW w:w="3060" w:type="pct"/>
            <w:tcBorders>
              <w:bottom w:val="none" w:sz="0" w:space="0" w:color="auto"/>
            </w:tcBorders>
            <w:shd w:val="clear" w:color="auto" w:fill="D9D9D9" w:themeFill="background1" w:themeFillShade="D9"/>
            <w:vAlign w:val="center"/>
          </w:tcPr>
          <w:p w14:paraId="16715654" w14:textId="77777777" w:rsidR="00CA2E77" w:rsidRPr="00350D75" w:rsidRDefault="00CA2E77" w:rsidP="00BB2EBA">
            <w:pPr>
              <w:pStyle w:val="Compact"/>
              <w:spacing w:before="40" w:after="40"/>
              <w:jc w:val="center"/>
              <w:rPr>
                <w:b/>
                <w:sz w:val="24"/>
              </w:rPr>
            </w:pPr>
            <w:r w:rsidRPr="00350D75">
              <w:rPr>
                <w:b/>
                <w:sz w:val="24"/>
              </w:rPr>
              <w:t>How it is used</w:t>
            </w:r>
          </w:p>
        </w:tc>
      </w:tr>
      <w:tr w:rsidR="00CA2E77" w:rsidRPr="00350D75" w14:paraId="60A29BC0" w14:textId="77777777" w:rsidTr="00B92F68">
        <w:trPr>
          <w:cantSplit/>
        </w:trPr>
        <w:tc>
          <w:tcPr>
            <w:tcW w:w="828" w:type="pct"/>
          </w:tcPr>
          <w:p w14:paraId="2AC120CA" w14:textId="77777777" w:rsidR="00CA2E77" w:rsidRPr="00350D75" w:rsidRDefault="00CA2E77" w:rsidP="00EC2F40">
            <w:pPr>
              <w:pStyle w:val="Compact"/>
              <w:spacing w:before="40" w:after="40"/>
              <w:jc w:val="left"/>
              <w:rPr>
                <w:sz w:val="24"/>
              </w:rPr>
            </w:pPr>
            <w:r w:rsidRPr="00350D75">
              <w:rPr>
                <w:sz w:val="24"/>
              </w:rPr>
              <w:t>Security</w:t>
            </w:r>
          </w:p>
        </w:tc>
        <w:tc>
          <w:tcPr>
            <w:tcW w:w="1112" w:type="pct"/>
          </w:tcPr>
          <w:p w14:paraId="4E13BB06" w14:textId="77777777" w:rsidR="00CA2E77" w:rsidRPr="00350D75" w:rsidRDefault="00CA2E77" w:rsidP="00EC2F40">
            <w:pPr>
              <w:pStyle w:val="Compact"/>
              <w:spacing w:before="40" w:after="40"/>
              <w:jc w:val="left"/>
              <w:rPr>
                <w:sz w:val="24"/>
              </w:rPr>
            </w:pPr>
            <w:r w:rsidRPr="00350D75">
              <w:rPr>
                <w:sz w:val="24"/>
              </w:rPr>
              <w:t>OWASP ASVS 5.0.0</w:t>
            </w:r>
          </w:p>
        </w:tc>
        <w:tc>
          <w:tcPr>
            <w:tcW w:w="3060" w:type="pct"/>
          </w:tcPr>
          <w:p w14:paraId="65FAC69E" w14:textId="77777777" w:rsidR="00CA2E77" w:rsidRPr="00350D75" w:rsidRDefault="00CA2E77" w:rsidP="00EC2F40">
            <w:pPr>
              <w:pStyle w:val="Compact"/>
              <w:spacing w:before="40" w:after="40"/>
              <w:jc w:val="left"/>
              <w:rPr>
                <w:sz w:val="24"/>
              </w:rPr>
            </w:pPr>
            <w:r w:rsidRPr="00350D75">
              <w:rPr>
                <w:sz w:val="24"/>
              </w:rPr>
              <w:t>The ASVS chapters on authentication, sessions and authorisation cover the same kinds of flaw that was found in the 2026 advisories (OWASP Foundation, 2025).</w:t>
            </w:r>
          </w:p>
        </w:tc>
      </w:tr>
      <w:tr w:rsidR="00CA2E77" w:rsidRPr="00350D75" w14:paraId="2F31FC2A" w14:textId="77777777" w:rsidTr="00B92F68">
        <w:trPr>
          <w:cantSplit/>
        </w:trPr>
        <w:tc>
          <w:tcPr>
            <w:tcW w:w="828" w:type="pct"/>
          </w:tcPr>
          <w:p w14:paraId="593DF45B" w14:textId="77777777" w:rsidR="00CA2E77" w:rsidRPr="00350D75" w:rsidRDefault="00CA2E77" w:rsidP="00EC2F40">
            <w:pPr>
              <w:pStyle w:val="Compact"/>
              <w:spacing w:before="40" w:after="40"/>
              <w:jc w:val="left"/>
              <w:rPr>
                <w:sz w:val="24"/>
              </w:rPr>
            </w:pPr>
            <w:r w:rsidRPr="00350D75">
              <w:rPr>
                <w:sz w:val="24"/>
              </w:rPr>
              <w:t>Security</w:t>
            </w:r>
          </w:p>
        </w:tc>
        <w:tc>
          <w:tcPr>
            <w:tcW w:w="1112" w:type="pct"/>
          </w:tcPr>
          <w:p w14:paraId="38D43E92" w14:textId="77777777" w:rsidR="00CA2E77" w:rsidRPr="00350D75" w:rsidRDefault="00CA2E77" w:rsidP="00EC2F40">
            <w:pPr>
              <w:pStyle w:val="Compact"/>
              <w:spacing w:before="40" w:after="40"/>
              <w:jc w:val="left"/>
              <w:rPr>
                <w:sz w:val="24"/>
              </w:rPr>
            </w:pPr>
            <w:r w:rsidRPr="00350D75">
              <w:rPr>
                <w:sz w:val="24"/>
              </w:rPr>
              <w:t>Authorisation test matrix (proposed)</w:t>
            </w:r>
          </w:p>
        </w:tc>
        <w:tc>
          <w:tcPr>
            <w:tcW w:w="3060" w:type="pct"/>
          </w:tcPr>
          <w:p w14:paraId="41713604" w14:textId="77777777" w:rsidR="00CA2E77" w:rsidRPr="00350D75" w:rsidRDefault="00CA2E77" w:rsidP="00EC2F40">
            <w:pPr>
              <w:pStyle w:val="Compact"/>
              <w:spacing w:before="40" w:after="40"/>
              <w:jc w:val="left"/>
              <w:rPr>
                <w:sz w:val="24"/>
              </w:rPr>
            </w:pPr>
            <w:r w:rsidRPr="00350D75">
              <w:rPr>
                <w:sz w:val="24"/>
              </w:rPr>
              <w:t>An automated test goes through every server endpoint and checks that each one rejects requests that lack a valid login or the right permission.</w:t>
            </w:r>
          </w:p>
        </w:tc>
      </w:tr>
      <w:tr w:rsidR="00CA2E77" w:rsidRPr="00350D75" w14:paraId="56DC5BDF" w14:textId="77777777" w:rsidTr="00B92F68">
        <w:trPr>
          <w:cantSplit/>
        </w:trPr>
        <w:tc>
          <w:tcPr>
            <w:tcW w:w="828" w:type="pct"/>
          </w:tcPr>
          <w:p w14:paraId="2BA3A064" w14:textId="77777777" w:rsidR="00CA2E77" w:rsidRPr="00350D75" w:rsidRDefault="00CA2E77" w:rsidP="00EC2F40">
            <w:pPr>
              <w:pStyle w:val="Compact"/>
              <w:spacing w:before="40" w:after="40"/>
              <w:jc w:val="left"/>
              <w:rPr>
                <w:sz w:val="24"/>
              </w:rPr>
            </w:pPr>
            <w:r w:rsidRPr="00350D75">
              <w:rPr>
                <w:sz w:val="24"/>
              </w:rPr>
              <w:t>Reliability</w:t>
            </w:r>
          </w:p>
        </w:tc>
        <w:tc>
          <w:tcPr>
            <w:tcW w:w="1112" w:type="pct"/>
          </w:tcPr>
          <w:p w14:paraId="3F4CDA98" w14:textId="77777777" w:rsidR="00CA2E77" w:rsidRPr="00350D75" w:rsidRDefault="00CA2E77" w:rsidP="00EC2F40">
            <w:pPr>
              <w:pStyle w:val="Compact"/>
              <w:spacing w:before="40" w:after="40"/>
              <w:jc w:val="left"/>
              <w:rPr>
                <w:sz w:val="24"/>
              </w:rPr>
            </w:pPr>
            <w:r w:rsidRPr="00350D75">
              <w:rPr>
                <w:sz w:val="24"/>
              </w:rPr>
              <w:t>Coverage report</w:t>
            </w:r>
          </w:p>
        </w:tc>
        <w:tc>
          <w:tcPr>
            <w:tcW w:w="3060" w:type="pct"/>
          </w:tcPr>
          <w:p w14:paraId="026AD0E4" w14:textId="77777777" w:rsidR="00CA2E77" w:rsidRPr="00350D75" w:rsidRDefault="00CA2E77" w:rsidP="00EC2F40">
            <w:pPr>
              <w:pStyle w:val="Compact"/>
              <w:spacing w:before="40" w:after="40"/>
              <w:jc w:val="left"/>
              <w:rPr>
                <w:sz w:val="24"/>
              </w:rPr>
            </w:pPr>
            <w:r w:rsidRPr="00350D75">
              <w:rPr>
                <w:sz w:val="24"/>
              </w:rPr>
              <w:t>Coverage reports are switched on in the CI, so the team can see which parts of the sync and migration code have no tests.</w:t>
            </w:r>
          </w:p>
        </w:tc>
      </w:tr>
      <w:tr w:rsidR="00CA2E77" w:rsidRPr="00350D75" w14:paraId="5B4DC609" w14:textId="77777777" w:rsidTr="00B92F68">
        <w:trPr>
          <w:cantSplit/>
        </w:trPr>
        <w:tc>
          <w:tcPr>
            <w:tcW w:w="828" w:type="pct"/>
          </w:tcPr>
          <w:p w14:paraId="5EBD57D3" w14:textId="77777777" w:rsidR="00CA2E77" w:rsidRPr="00350D75" w:rsidRDefault="00CA2E77" w:rsidP="00EC2F40">
            <w:pPr>
              <w:pStyle w:val="Compact"/>
              <w:spacing w:before="40" w:after="40"/>
              <w:jc w:val="left"/>
              <w:rPr>
                <w:sz w:val="24"/>
              </w:rPr>
            </w:pPr>
            <w:r w:rsidRPr="00350D75">
              <w:rPr>
                <w:sz w:val="24"/>
              </w:rPr>
              <w:t>Interaction capability</w:t>
            </w:r>
          </w:p>
        </w:tc>
        <w:tc>
          <w:tcPr>
            <w:tcW w:w="1112" w:type="pct"/>
          </w:tcPr>
          <w:p w14:paraId="20DF1405" w14:textId="77777777" w:rsidR="00CA2E77" w:rsidRPr="00350D75" w:rsidRDefault="00CA2E77" w:rsidP="00EC2F40">
            <w:pPr>
              <w:pStyle w:val="Compact"/>
              <w:spacing w:before="40" w:after="40"/>
              <w:jc w:val="left"/>
              <w:rPr>
                <w:sz w:val="24"/>
              </w:rPr>
            </w:pPr>
            <w:r w:rsidRPr="00350D75">
              <w:rPr>
                <w:sz w:val="24"/>
              </w:rPr>
              <w:t>WCAG 2.2 AA</w:t>
            </w:r>
          </w:p>
        </w:tc>
        <w:tc>
          <w:tcPr>
            <w:tcW w:w="3060" w:type="pct"/>
          </w:tcPr>
          <w:p w14:paraId="290FB98B" w14:textId="77777777" w:rsidR="00CA2E77" w:rsidRPr="00350D75" w:rsidRDefault="00CA2E77" w:rsidP="00EC2F40">
            <w:pPr>
              <w:pStyle w:val="Compact"/>
              <w:spacing w:before="40" w:after="40"/>
              <w:jc w:val="left"/>
              <w:rPr>
                <w:sz w:val="24"/>
              </w:rPr>
            </w:pPr>
            <w:r w:rsidRPr="00350D75">
              <w:rPr>
                <w:sz w:val="24"/>
              </w:rPr>
              <w:t>Actual's accessibility target moves from WCAG 2.1 AA to 2.2 AA, the version that W3C recommends for new accessibility work (World Wide Web Consortium, 2024).</w:t>
            </w:r>
          </w:p>
        </w:tc>
      </w:tr>
      <w:tr w:rsidR="00CA2E77" w:rsidRPr="00350D75" w14:paraId="077990A3" w14:textId="77777777" w:rsidTr="00B92F68">
        <w:trPr>
          <w:cantSplit/>
        </w:trPr>
        <w:tc>
          <w:tcPr>
            <w:tcW w:w="828" w:type="pct"/>
          </w:tcPr>
          <w:p w14:paraId="51B33E7B" w14:textId="77777777" w:rsidR="00CA2E77" w:rsidRPr="00350D75" w:rsidRDefault="00CA2E77" w:rsidP="00596167">
            <w:pPr>
              <w:pStyle w:val="Compact"/>
              <w:keepNext/>
              <w:spacing w:before="40" w:after="40"/>
              <w:jc w:val="left"/>
              <w:rPr>
                <w:sz w:val="24"/>
              </w:rPr>
            </w:pPr>
            <w:r w:rsidRPr="00350D75">
              <w:rPr>
                <w:sz w:val="24"/>
              </w:rPr>
              <w:t>Process</w:t>
            </w:r>
          </w:p>
        </w:tc>
        <w:tc>
          <w:tcPr>
            <w:tcW w:w="1112" w:type="pct"/>
          </w:tcPr>
          <w:p w14:paraId="6470CE25" w14:textId="77777777" w:rsidR="00CA2E77" w:rsidRPr="00350D75" w:rsidRDefault="00CA2E77" w:rsidP="00596167">
            <w:pPr>
              <w:pStyle w:val="Compact"/>
              <w:keepNext/>
              <w:spacing w:before="40" w:after="40"/>
              <w:jc w:val="left"/>
              <w:rPr>
                <w:sz w:val="24"/>
              </w:rPr>
            </w:pPr>
            <w:r w:rsidRPr="00350D75">
              <w:rPr>
                <w:sz w:val="24"/>
              </w:rPr>
              <w:t>Written QA plan</w:t>
            </w:r>
          </w:p>
        </w:tc>
        <w:tc>
          <w:tcPr>
            <w:tcW w:w="3060" w:type="pct"/>
          </w:tcPr>
          <w:p w14:paraId="56A15CFF" w14:textId="77777777" w:rsidR="00CA2E77" w:rsidRPr="00350D75" w:rsidRDefault="00CA2E77" w:rsidP="00596167">
            <w:pPr>
              <w:pStyle w:val="Compact"/>
              <w:keepNext/>
              <w:spacing w:before="40" w:after="40"/>
              <w:jc w:val="left"/>
              <w:rPr>
                <w:sz w:val="24"/>
              </w:rPr>
            </w:pPr>
            <w:r w:rsidRPr="00350D75">
              <w:rPr>
                <w:sz w:val="24"/>
              </w:rPr>
              <w:t>Section 3.5 will sets out this plan.</w:t>
            </w:r>
          </w:p>
        </w:tc>
      </w:tr>
    </w:tbl>
    <w:p w14:paraId="126296B9" w14:textId="77777777" w:rsidR="00596167" w:rsidRPr="00596167" w:rsidRDefault="00596167" w:rsidP="00596167">
      <w:pPr>
        <w:pStyle w:val="BodyText"/>
        <w:spacing w:before="120"/>
        <w:jc w:val="center"/>
        <w:rPr>
          <w:i/>
          <w:color w:val="000000"/>
        </w:rPr>
      </w:pPr>
      <w:bookmarkStart w:id="52" w:name="_Toc244220723"/>
      <w:bookmarkStart w:id="53" w:name="applying-the-qa-process-within-kanban"/>
      <w:bookmarkEnd w:id="50"/>
      <w:r w:rsidRPr="00596167">
        <w:rPr>
          <w:i/>
          <w:color w:val="000000"/>
        </w:rPr>
        <w:t>Table 3.1. How each gap is closed.</w:t>
      </w:r>
    </w:p>
    <w:p w14:paraId="5DAE6334" w14:textId="21353C9A" w:rsidR="00CA2E77" w:rsidRPr="00CA2E77" w:rsidRDefault="00CA2E77" w:rsidP="003D1D02">
      <w:pPr>
        <w:pStyle w:val="Heading2"/>
      </w:pPr>
      <w:bookmarkStart w:id="54" w:name="_Toc244223173"/>
      <w:r w:rsidRPr="00CA2E77">
        <w:t>Applying the QA Process within Kanban</w:t>
      </w:r>
      <w:bookmarkEnd w:id="52"/>
      <w:bookmarkEnd w:id="54"/>
    </w:p>
    <w:p w14:paraId="06209F41" w14:textId="77777777" w:rsidR="00CA2E77" w:rsidRPr="00CA2E77" w:rsidRDefault="00CA2E77" w:rsidP="00EC2F40">
      <w:pPr>
        <w:pStyle w:val="FirstParagraph"/>
      </w:pPr>
      <w:r w:rsidRPr="00CA2E77">
        <w:t>This section turns the gaps found in Section 3.3 into the QA gates of Section 2.2, by adding them to the exit policies of the Kanban board (Section 2.3). As a result, a card can only move to the next column once its quality checks have passed.</w:t>
      </w:r>
    </w:p>
    <w:p w14:paraId="2C8A4087" w14:textId="77777777" w:rsidR="00CA2E77" w:rsidRPr="00CA2E77" w:rsidRDefault="00CA2E77" w:rsidP="00EC2F40">
      <w:pPr>
        <w:pStyle w:val="BodyText"/>
      </w:pPr>
      <w:r w:rsidRPr="00CA2E77">
        <w:t>When a change only touches wording or documents, running security and data checks on it would waste the review time that Section 2.1 already found scarce. Each card or task is therefore given a risk tier at triage stage, where it decides which QA checks the card must pass before it can move along the board. The tier is based on the most serious failure the change could cause:</w:t>
      </w:r>
    </w:p>
    <w:p w14:paraId="219FE835" w14:textId="77777777" w:rsidR="002E09A9" w:rsidRDefault="00CA2E77" w:rsidP="000038C9">
      <w:pPr>
        <w:pStyle w:val="Compact"/>
        <w:keepNext/>
        <w:numPr>
          <w:ilvl w:val="0"/>
          <w:numId w:val="18"/>
        </w:numPr>
        <w:spacing w:after="0"/>
      </w:pPr>
      <w:r w:rsidRPr="002E09A9">
        <w:rPr>
          <w:b/>
        </w:rPr>
        <w:t>High</w:t>
      </w:r>
    </w:p>
    <w:p w14:paraId="4EDA528F" w14:textId="13C58239" w:rsidR="00CA2E77" w:rsidRPr="002E09A9" w:rsidRDefault="00B51793" w:rsidP="00736029">
      <w:pPr>
        <w:pStyle w:val="Compact"/>
        <w:ind w:left="720"/>
      </w:pPr>
      <w:r>
        <w:t>A</w:t>
      </w:r>
      <w:r w:rsidR="00CA2E77" w:rsidRPr="002E09A9">
        <w:t xml:space="preserve"> failure that could expose financial data or credentials, give wrong money figures or lose budget data. Such as authentication &amp; authorisation, bank integration, budget and balance calculations or sync and encryption).</w:t>
      </w:r>
    </w:p>
    <w:p w14:paraId="10816868" w14:textId="77777777" w:rsidR="002E09A9" w:rsidRDefault="00CA2E77" w:rsidP="000038C9">
      <w:pPr>
        <w:pStyle w:val="Compact"/>
        <w:keepNext/>
        <w:numPr>
          <w:ilvl w:val="0"/>
          <w:numId w:val="19"/>
        </w:numPr>
        <w:spacing w:after="0"/>
      </w:pPr>
      <w:r w:rsidRPr="002E09A9">
        <w:rPr>
          <w:b/>
        </w:rPr>
        <w:t>Standard</w:t>
      </w:r>
    </w:p>
    <w:p w14:paraId="289E17C9" w14:textId="6F2BE7D0" w:rsidR="00CA2E77" w:rsidRPr="002E09A9" w:rsidRDefault="00B51793" w:rsidP="00736029">
      <w:pPr>
        <w:pStyle w:val="Compact"/>
        <w:ind w:left="720"/>
      </w:pPr>
      <w:r>
        <w:t>A</w:t>
      </w:r>
      <w:r w:rsidR="00CA2E77" w:rsidRPr="002E09A9">
        <w:t xml:space="preserve"> failure would be visible but recoverable without data loss. Most of the features, such as reports, rules and UI components.</w:t>
      </w:r>
    </w:p>
    <w:p w14:paraId="31D7FDE7" w14:textId="77777777" w:rsidR="002E09A9" w:rsidRDefault="00CA2E77" w:rsidP="000038C9">
      <w:pPr>
        <w:pStyle w:val="Compact"/>
        <w:keepNext/>
        <w:numPr>
          <w:ilvl w:val="0"/>
          <w:numId w:val="20"/>
        </w:numPr>
        <w:spacing w:after="0"/>
      </w:pPr>
      <w:r w:rsidRPr="002E09A9">
        <w:rPr>
          <w:b/>
        </w:rPr>
        <w:t>Low</w:t>
      </w:r>
    </w:p>
    <w:p w14:paraId="540339B5" w14:textId="1045A0DF" w:rsidR="00CA2E77" w:rsidRPr="002E09A9" w:rsidRDefault="00B51793" w:rsidP="00736029">
      <w:pPr>
        <w:pStyle w:val="Compact"/>
        <w:ind w:left="720"/>
      </w:pPr>
      <w:r>
        <w:t>A</w:t>
      </w:r>
      <w:r w:rsidR="00CA2E77" w:rsidRPr="002E09A9">
        <w:t xml:space="preserve"> failure would be cosmetic like themes, wording and documentation.</w:t>
      </w:r>
    </w:p>
    <w:p w14:paraId="1AC9BDBB" w14:textId="77777777" w:rsidR="00CA2E77" w:rsidRPr="00CA2E77" w:rsidRDefault="00CA2E77" w:rsidP="00EC2F40">
      <w:pPr>
        <w:pStyle w:val="FirstParagraph"/>
      </w:pPr>
      <w:r w:rsidRPr="00CA2E77">
        <w:lastRenderedPageBreak/>
        <w:t>These tiers were created for this report. They borrow the one idea from IEEE 1012-2024 standard: the more serious a component's possible failure, the more verification it needs (Institute of Electrical and Electronics Engineers [IEEE], 2025).</w:t>
      </w:r>
    </w:p>
    <w:p w14:paraId="488074C4" w14:textId="77777777" w:rsidR="00CA2E77" w:rsidRPr="00CA2E77" w:rsidRDefault="00CA2E77" w:rsidP="00EC2F40">
      <w:pPr>
        <w:pStyle w:val="BodyText"/>
      </w:pPr>
      <w:r w:rsidRPr="00CA2E77">
        <w:t>Table 3.2 shows the resulting QA plan, it explains the checks that are added to each Kanban column's exit policy, which cards they apply to, and who is responsible for what.</w:t>
      </w:r>
    </w:p>
    <w:tbl>
      <w:tblPr>
        <w:tblStyle w:val="Table"/>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18"/>
        <w:gridCol w:w="4073"/>
        <w:gridCol w:w="1740"/>
        <w:gridCol w:w="1495"/>
      </w:tblGrid>
      <w:tr w:rsidR="00CA2E77" w:rsidRPr="00350D75" w14:paraId="662BD6C6" w14:textId="77777777" w:rsidTr="00B92F68">
        <w:trPr>
          <w:cnfStyle w:val="100000000000" w:firstRow="1" w:lastRow="0" w:firstColumn="0" w:lastColumn="0" w:oddVBand="0" w:evenVBand="0" w:oddHBand="0" w:evenHBand="0" w:firstRowFirstColumn="0" w:firstRowLastColumn="0" w:lastRowFirstColumn="0" w:lastRowLastColumn="0"/>
          <w:cantSplit/>
          <w:tblHeader/>
        </w:trPr>
        <w:tc>
          <w:tcPr>
            <w:tcW w:w="952" w:type="pct"/>
            <w:tcBorders>
              <w:bottom w:val="none" w:sz="0" w:space="0" w:color="auto"/>
            </w:tcBorders>
            <w:shd w:val="clear" w:color="auto" w:fill="D9D9D9" w:themeFill="background1" w:themeFillShade="D9"/>
            <w:vAlign w:val="center"/>
          </w:tcPr>
          <w:p w14:paraId="0E03AD88" w14:textId="77777777" w:rsidR="00CA2E77" w:rsidRPr="00350D75" w:rsidRDefault="00CA2E77" w:rsidP="00BB2EBA">
            <w:pPr>
              <w:pStyle w:val="Compact"/>
              <w:spacing w:before="40" w:after="40"/>
              <w:jc w:val="center"/>
              <w:rPr>
                <w:b/>
                <w:sz w:val="24"/>
              </w:rPr>
            </w:pPr>
            <w:r w:rsidRPr="00350D75">
              <w:rPr>
                <w:b/>
                <w:sz w:val="24"/>
              </w:rPr>
              <w:t>Kanban column</w:t>
            </w:r>
          </w:p>
        </w:tc>
        <w:tc>
          <w:tcPr>
            <w:tcW w:w="2256" w:type="pct"/>
            <w:tcBorders>
              <w:bottom w:val="none" w:sz="0" w:space="0" w:color="auto"/>
            </w:tcBorders>
            <w:shd w:val="clear" w:color="auto" w:fill="D9D9D9" w:themeFill="background1" w:themeFillShade="D9"/>
            <w:vAlign w:val="center"/>
          </w:tcPr>
          <w:p w14:paraId="3E24F155" w14:textId="77777777" w:rsidR="00CA2E77" w:rsidRPr="00350D75" w:rsidRDefault="00CA2E77" w:rsidP="00BB2EBA">
            <w:pPr>
              <w:pStyle w:val="Compact"/>
              <w:spacing w:before="40" w:after="40"/>
              <w:jc w:val="center"/>
              <w:rPr>
                <w:b/>
                <w:sz w:val="24"/>
              </w:rPr>
            </w:pPr>
            <w:r w:rsidRPr="00350D75">
              <w:rPr>
                <w:b/>
                <w:sz w:val="24"/>
              </w:rPr>
              <w:t>Checks added to the exit policy</w:t>
            </w:r>
          </w:p>
        </w:tc>
        <w:tc>
          <w:tcPr>
            <w:tcW w:w="964" w:type="pct"/>
            <w:tcBorders>
              <w:bottom w:val="none" w:sz="0" w:space="0" w:color="auto"/>
            </w:tcBorders>
            <w:shd w:val="clear" w:color="auto" w:fill="D9D9D9" w:themeFill="background1" w:themeFillShade="D9"/>
            <w:vAlign w:val="center"/>
          </w:tcPr>
          <w:p w14:paraId="2A4B19D4" w14:textId="77777777" w:rsidR="00CA2E77" w:rsidRPr="00350D75" w:rsidRDefault="00CA2E77" w:rsidP="00BB2EBA">
            <w:pPr>
              <w:pStyle w:val="Compact"/>
              <w:spacing w:before="40" w:after="40"/>
              <w:jc w:val="center"/>
              <w:rPr>
                <w:b/>
                <w:sz w:val="24"/>
              </w:rPr>
            </w:pPr>
            <w:r w:rsidRPr="00350D75">
              <w:rPr>
                <w:b/>
                <w:sz w:val="24"/>
              </w:rPr>
              <w:t>Applies to</w:t>
            </w:r>
          </w:p>
        </w:tc>
        <w:tc>
          <w:tcPr>
            <w:tcW w:w="828" w:type="pct"/>
            <w:tcBorders>
              <w:bottom w:val="none" w:sz="0" w:space="0" w:color="auto"/>
            </w:tcBorders>
            <w:shd w:val="clear" w:color="auto" w:fill="D9D9D9" w:themeFill="background1" w:themeFillShade="D9"/>
            <w:vAlign w:val="center"/>
          </w:tcPr>
          <w:p w14:paraId="1E2AAC97" w14:textId="77777777" w:rsidR="00CA2E77" w:rsidRPr="00350D75" w:rsidRDefault="00CA2E77" w:rsidP="00BB2EBA">
            <w:pPr>
              <w:pStyle w:val="Compact"/>
              <w:spacing w:before="40" w:after="40"/>
              <w:jc w:val="center"/>
              <w:rPr>
                <w:b/>
                <w:sz w:val="24"/>
              </w:rPr>
            </w:pPr>
            <w:r w:rsidRPr="00350D75">
              <w:rPr>
                <w:b/>
                <w:sz w:val="24"/>
              </w:rPr>
              <w:t>Who</w:t>
            </w:r>
          </w:p>
        </w:tc>
      </w:tr>
      <w:tr w:rsidR="00CA2E77" w:rsidRPr="00350D75" w14:paraId="220AB9A7" w14:textId="77777777" w:rsidTr="00B92F68">
        <w:trPr>
          <w:cantSplit/>
        </w:trPr>
        <w:tc>
          <w:tcPr>
            <w:tcW w:w="952" w:type="pct"/>
          </w:tcPr>
          <w:p w14:paraId="3ADB536E" w14:textId="5668380C" w:rsidR="00CA2E77" w:rsidRPr="00350D75" w:rsidRDefault="00CA2E77" w:rsidP="00EC2F40">
            <w:pPr>
              <w:pStyle w:val="Compact"/>
              <w:spacing w:before="40" w:after="40"/>
              <w:jc w:val="left"/>
              <w:rPr>
                <w:sz w:val="24"/>
              </w:rPr>
            </w:pPr>
            <w:r w:rsidRPr="00350D75">
              <w:rPr>
                <w:sz w:val="24"/>
              </w:rPr>
              <w:t>Requirement</w:t>
            </w:r>
            <w:r w:rsidR="005952E5" w:rsidRPr="00350D75">
              <w:rPr>
                <w:sz w:val="24"/>
              </w:rPr>
              <w:t>s</w:t>
            </w:r>
            <w:r w:rsidR="005952E5">
              <w:rPr>
                <w:sz w:val="24"/>
              </w:rPr>
              <w:t>/​</w:t>
            </w:r>
            <w:r w:rsidR="005952E5" w:rsidRPr="00350D75">
              <w:rPr>
                <w:sz w:val="24"/>
              </w:rPr>
              <w:t>t</w:t>
            </w:r>
            <w:r w:rsidRPr="00350D75">
              <w:rPr>
                <w:sz w:val="24"/>
              </w:rPr>
              <w:t>riage</w:t>
            </w:r>
          </w:p>
        </w:tc>
        <w:tc>
          <w:tcPr>
            <w:tcW w:w="2256" w:type="pct"/>
          </w:tcPr>
          <w:p w14:paraId="0B1C7336" w14:textId="77777777" w:rsidR="00CA2E77" w:rsidRPr="00350D75" w:rsidRDefault="00CA2E77" w:rsidP="00EC2F40">
            <w:pPr>
              <w:pStyle w:val="Compact"/>
              <w:spacing w:before="40" w:after="40"/>
              <w:jc w:val="left"/>
              <w:rPr>
                <w:sz w:val="24"/>
              </w:rPr>
            </w:pPr>
            <w:r w:rsidRPr="00350D75">
              <w:rPr>
                <w:sz w:val="24"/>
              </w:rPr>
              <w:t>The card is given a risk tier, and acceptance criteria are written for security, data and accessibility wherever the change affects them.</w:t>
            </w:r>
          </w:p>
        </w:tc>
        <w:tc>
          <w:tcPr>
            <w:tcW w:w="964" w:type="pct"/>
          </w:tcPr>
          <w:p w14:paraId="5D7CA6B2" w14:textId="77777777" w:rsidR="00CA2E77" w:rsidRPr="00350D75" w:rsidRDefault="00CA2E77" w:rsidP="00EC2F40">
            <w:pPr>
              <w:pStyle w:val="Compact"/>
              <w:spacing w:before="40" w:after="40"/>
              <w:jc w:val="left"/>
              <w:rPr>
                <w:sz w:val="24"/>
              </w:rPr>
            </w:pPr>
            <w:r w:rsidRPr="00350D75">
              <w:rPr>
                <w:sz w:val="24"/>
              </w:rPr>
              <w:t>All cards</w:t>
            </w:r>
          </w:p>
        </w:tc>
        <w:tc>
          <w:tcPr>
            <w:tcW w:w="828" w:type="pct"/>
          </w:tcPr>
          <w:p w14:paraId="1213F0D4" w14:textId="77777777" w:rsidR="00CA2E77" w:rsidRPr="00350D75" w:rsidRDefault="00CA2E77" w:rsidP="00EC2F40">
            <w:pPr>
              <w:pStyle w:val="Compact"/>
              <w:spacing w:before="40" w:after="40"/>
              <w:jc w:val="left"/>
              <w:rPr>
                <w:sz w:val="24"/>
              </w:rPr>
            </w:pPr>
            <w:r w:rsidRPr="00350D75">
              <w:rPr>
                <w:sz w:val="24"/>
              </w:rPr>
              <w:t>Triager</w:t>
            </w:r>
          </w:p>
        </w:tc>
      </w:tr>
      <w:tr w:rsidR="00CA2E77" w:rsidRPr="00350D75" w14:paraId="7C14533A" w14:textId="77777777" w:rsidTr="00B92F68">
        <w:trPr>
          <w:cantSplit/>
        </w:trPr>
        <w:tc>
          <w:tcPr>
            <w:tcW w:w="952" w:type="pct"/>
          </w:tcPr>
          <w:p w14:paraId="1080FDD5" w14:textId="77777777" w:rsidR="00CA2E77" w:rsidRPr="00350D75" w:rsidRDefault="00CA2E77" w:rsidP="00EC2F40">
            <w:pPr>
              <w:pStyle w:val="Compact"/>
              <w:spacing w:before="40" w:after="40"/>
              <w:jc w:val="left"/>
              <w:rPr>
                <w:sz w:val="24"/>
              </w:rPr>
            </w:pPr>
            <w:r w:rsidRPr="00350D75">
              <w:rPr>
                <w:sz w:val="24"/>
              </w:rPr>
              <w:t>Design</w:t>
            </w:r>
          </w:p>
        </w:tc>
        <w:tc>
          <w:tcPr>
            <w:tcW w:w="2256" w:type="pct"/>
          </w:tcPr>
          <w:p w14:paraId="3F9696C4" w14:textId="77777777" w:rsidR="00CA2E77" w:rsidRPr="00350D75" w:rsidRDefault="00CA2E77" w:rsidP="00EC2F40">
            <w:pPr>
              <w:pStyle w:val="Compact"/>
              <w:spacing w:before="40" w:after="40"/>
              <w:jc w:val="left"/>
              <w:rPr>
                <w:sz w:val="24"/>
              </w:rPr>
            </w:pPr>
            <w:r w:rsidRPr="00350D75">
              <w:rPr>
                <w:sz w:val="24"/>
              </w:rPr>
              <w:t>The endpoints and permissions the change touches are listed, and its effect on migrations and sync is stated.</w:t>
            </w:r>
          </w:p>
        </w:tc>
        <w:tc>
          <w:tcPr>
            <w:tcW w:w="964" w:type="pct"/>
          </w:tcPr>
          <w:p w14:paraId="0F22B47F" w14:textId="77777777" w:rsidR="00CA2E77" w:rsidRPr="00350D75" w:rsidRDefault="00CA2E77" w:rsidP="00EC2F40">
            <w:pPr>
              <w:pStyle w:val="Compact"/>
              <w:spacing w:before="40" w:after="40"/>
              <w:jc w:val="left"/>
              <w:rPr>
                <w:sz w:val="24"/>
              </w:rPr>
            </w:pPr>
            <w:r w:rsidRPr="00350D75">
              <w:rPr>
                <w:sz w:val="24"/>
              </w:rPr>
              <w:t>High tier</w:t>
            </w:r>
          </w:p>
        </w:tc>
        <w:tc>
          <w:tcPr>
            <w:tcW w:w="828" w:type="pct"/>
          </w:tcPr>
          <w:p w14:paraId="41733711" w14:textId="77777777" w:rsidR="00CA2E77" w:rsidRPr="00350D75" w:rsidRDefault="00CA2E77" w:rsidP="00EC2F40">
            <w:pPr>
              <w:pStyle w:val="Compact"/>
              <w:spacing w:before="40" w:after="40"/>
              <w:jc w:val="left"/>
              <w:rPr>
                <w:sz w:val="24"/>
              </w:rPr>
            </w:pPr>
            <w:r w:rsidRPr="00350D75">
              <w:rPr>
                <w:sz w:val="24"/>
              </w:rPr>
              <w:t>Implementer</w:t>
            </w:r>
          </w:p>
        </w:tc>
      </w:tr>
      <w:tr w:rsidR="00CA2E77" w:rsidRPr="00350D75" w14:paraId="25494AF2" w14:textId="77777777" w:rsidTr="00B92F68">
        <w:trPr>
          <w:cantSplit/>
        </w:trPr>
        <w:tc>
          <w:tcPr>
            <w:tcW w:w="952" w:type="pct"/>
          </w:tcPr>
          <w:p w14:paraId="32C9BFEC" w14:textId="1CAB9D40" w:rsidR="00CA2E77" w:rsidRPr="00350D75" w:rsidRDefault="00CA2E77" w:rsidP="00EC2F40">
            <w:pPr>
              <w:pStyle w:val="Compact"/>
              <w:spacing w:before="40" w:after="40"/>
              <w:jc w:val="left"/>
              <w:rPr>
                <w:sz w:val="24"/>
              </w:rPr>
            </w:pPr>
            <w:r w:rsidRPr="00350D75">
              <w:rPr>
                <w:sz w:val="24"/>
              </w:rPr>
              <w:t>Buil</w:t>
            </w:r>
            <w:r w:rsidR="005952E5" w:rsidRPr="00350D75">
              <w:rPr>
                <w:sz w:val="24"/>
              </w:rPr>
              <w:t>d</w:t>
            </w:r>
            <w:r w:rsidR="005952E5">
              <w:rPr>
                <w:sz w:val="24"/>
              </w:rPr>
              <w:t>/​</w:t>
            </w:r>
            <w:r w:rsidR="005952E5" w:rsidRPr="00350D75">
              <w:rPr>
                <w:sz w:val="24"/>
              </w:rPr>
              <w:t>P</w:t>
            </w:r>
            <w:r w:rsidRPr="00350D75">
              <w:rPr>
                <w:sz w:val="24"/>
              </w:rPr>
              <w:t>R</w:t>
            </w:r>
          </w:p>
        </w:tc>
        <w:tc>
          <w:tcPr>
            <w:tcW w:w="2256" w:type="pct"/>
          </w:tcPr>
          <w:p w14:paraId="00D49149" w14:textId="77777777" w:rsidR="00CA2E77" w:rsidRPr="00350D75" w:rsidRDefault="00CA2E77" w:rsidP="00EC2F40">
            <w:pPr>
              <w:pStyle w:val="Compact"/>
              <w:spacing w:before="40" w:after="40"/>
              <w:jc w:val="left"/>
              <w:rPr>
                <w:sz w:val="24"/>
              </w:rPr>
            </w:pPr>
            <w:r w:rsidRPr="00350D75">
              <w:rPr>
                <w:sz w:val="24"/>
              </w:rPr>
              <w:t>A coverage report is produced so untested code is visible, and any new endpoint is added to the authorisation test matrix.</w:t>
            </w:r>
          </w:p>
        </w:tc>
        <w:tc>
          <w:tcPr>
            <w:tcW w:w="964" w:type="pct"/>
          </w:tcPr>
          <w:p w14:paraId="75D65B1C" w14:textId="77777777" w:rsidR="00CA2E77" w:rsidRPr="00350D75" w:rsidRDefault="00CA2E77" w:rsidP="00EC2F40">
            <w:pPr>
              <w:pStyle w:val="Compact"/>
              <w:spacing w:before="40" w:after="40"/>
              <w:jc w:val="left"/>
              <w:rPr>
                <w:sz w:val="24"/>
              </w:rPr>
            </w:pPr>
            <w:r w:rsidRPr="00350D75">
              <w:rPr>
                <w:sz w:val="24"/>
              </w:rPr>
              <w:t>All, except the matrix is for High tier</w:t>
            </w:r>
          </w:p>
        </w:tc>
        <w:tc>
          <w:tcPr>
            <w:tcW w:w="828" w:type="pct"/>
          </w:tcPr>
          <w:p w14:paraId="3B7226DA" w14:textId="77777777" w:rsidR="00CA2E77" w:rsidRPr="00350D75" w:rsidRDefault="00CA2E77" w:rsidP="00EC2F40">
            <w:pPr>
              <w:pStyle w:val="Compact"/>
              <w:spacing w:before="40" w:after="40"/>
              <w:jc w:val="left"/>
              <w:rPr>
                <w:sz w:val="24"/>
              </w:rPr>
            </w:pPr>
            <w:r w:rsidRPr="00350D75">
              <w:rPr>
                <w:sz w:val="24"/>
              </w:rPr>
              <w:t>Implementer</w:t>
            </w:r>
          </w:p>
        </w:tc>
      </w:tr>
      <w:tr w:rsidR="00CA2E77" w:rsidRPr="00350D75" w14:paraId="69323670" w14:textId="77777777" w:rsidTr="00B92F68">
        <w:trPr>
          <w:cantSplit/>
        </w:trPr>
        <w:tc>
          <w:tcPr>
            <w:tcW w:w="952" w:type="pct"/>
          </w:tcPr>
          <w:p w14:paraId="07CCDFEA" w14:textId="77777777" w:rsidR="00CA2E77" w:rsidRPr="00350D75" w:rsidRDefault="00CA2E77" w:rsidP="00EC2F40">
            <w:pPr>
              <w:pStyle w:val="Compact"/>
              <w:spacing w:before="40" w:after="40"/>
              <w:jc w:val="left"/>
              <w:rPr>
                <w:sz w:val="24"/>
              </w:rPr>
            </w:pPr>
            <w:r w:rsidRPr="00350D75">
              <w:rPr>
                <w:sz w:val="24"/>
              </w:rPr>
              <w:t>Verify</w:t>
            </w:r>
          </w:p>
        </w:tc>
        <w:tc>
          <w:tcPr>
            <w:tcW w:w="2256" w:type="pct"/>
          </w:tcPr>
          <w:p w14:paraId="59B6B7BF" w14:textId="77777777" w:rsidR="00CA2E77" w:rsidRPr="00350D75" w:rsidRDefault="00CA2E77" w:rsidP="00EC2F40">
            <w:pPr>
              <w:pStyle w:val="Compact"/>
              <w:spacing w:before="40" w:after="40"/>
              <w:jc w:val="left"/>
              <w:rPr>
                <w:sz w:val="24"/>
              </w:rPr>
            </w:pPr>
            <w:r w:rsidRPr="00350D75">
              <w:rPr>
                <w:sz w:val="24"/>
              </w:rPr>
              <w:t>Automated WCAG 2.2 AA checks must pass, and the selected ASVS requirements are checked against the change.</w:t>
            </w:r>
          </w:p>
        </w:tc>
        <w:tc>
          <w:tcPr>
            <w:tcW w:w="964" w:type="pct"/>
          </w:tcPr>
          <w:p w14:paraId="51B40CE0" w14:textId="77777777" w:rsidR="00CA2E77" w:rsidRPr="00350D75" w:rsidRDefault="00CA2E77" w:rsidP="00EC2F40">
            <w:pPr>
              <w:pStyle w:val="Compact"/>
              <w:spacing w:before="40" w:after="40"/>
              <w:jc w:val="left"/>
              <w:rPr>
                <w:sz w:val="24"/>
              </w:rPr>
            </w:pPr>
            <w:r w:rsidRPr="00350D75">
              <w:rPr>
                <w:sz w:val="24"/>
              </w:rPr>
              <w:t>Cards that change the UI. And ASVS for High-tier security changes</w:t>
            </w:r>
          </w:p>
        </w:tc>
        <w:tc>
          <w:tcPr>
            <w:tcW w:w="828" w:type="pct"/>
          </w:tcPr>
          <w:p w14:paraId="035EDC33" w14:textId="77777777" w:rsidR="00CA2E77" w:rsidRPr="00350D75" w:rsidRDefault="00CA2E77" w:rsidP="00EC2F40">
            <w:pPr>
              <w:pStyle w:val="Compact"/>
              <w:spacing w:before="40" w:after="40"/>
              <w:jc w:val="left"/>
              <w:rPr>
                <w:sz w:val="24"/>
              </w:rPr>
            </w:pPr>
            <w:r w:rsidRPr="00350D75">
              <w:rPr>
                <w:sz w:val="24"/>
              </w:rPr>
              <w:t>Reviewer</w:t>
            </w:r>
          </w:p>
        </w:tc>
      </w:tr>
      <w:tr w:rsidR="00CA2E77" w:rsidRPr="00350D75" w14:paraId="74365803" w14:textId="77777777" w:rsidTr="00B92F68">
        <w:trPr>
          <w:cantSplit/>
        </w:trPr>
        <w:tc>
          <w:tcPr>
            <w:tcW w:w="952" w:type="pct"/>
          </w:tcPr>
          <w:p w14:paraId="465F6371" w14:textId="77777777" w:rsidR="00CA2E77" w:rsidRPr="00350D75" w:rsidRDefault="00CA2E77" w:rsidP="00EC2F40">
            <w:pPr>
              <w:pStyle w:val="Compact"/>
              <w:spacing w:before="40" w:after="40"/>
              <w:jc w:val="left"/>
              <w:rPr>
                <w:sz w:val="24"/>
              </w:rPr>
            </w:pPr>
            <w:r w:rsidRPr="00350D75">
              <w:rPr>
                <w:sz w:val="24"/>
              </w:rPr>
              <w:t>Release train</w:t>
            </w:r>
          </w:p>
        </w:tc>
        <w:tc>
          <w:tcPr>
            <w:tcW w:w="2256" w:type="pct"/>
          </w:tcPr>
          <w:p w14:paraId="5476D073" w14:textId="77777777" w:rsidR="00CA2E77" w:rsidRPr="00350D75" w:rsidRDefault="00CA2E77" w:rsidP="00EC2F40">
            <w:pPr>
              <w:pStyle w:val="Compact"/>
              <w:spacing w:before="40" w:after="40"/>
              <w:jc w:val="left"/>
              <w:rPr>
                <w:sz w:val="24"/>
              </w:rPr>
            </w:pPr>
            <w:r w:rsidRPr="00350D75">
              <w:rPr>
                <w:sz w:val="24"/>
              </w:rPr>
              <w:t>A release cannot go out while any critical or high security finding is still open.</w:t>
            </w:r>
          </w:p>
        </w:tc>
        <w:tc>
          <w:tcPr>
            <w:tcW w:w="964" w:type="pct"/>
          </w:tcPr>
          <w:p w14:paraId="6D27A2EB" w14:textId="77777777" w:rsidR="00CA2E77" w:rsidRPr="00350D75" w:rsidRDefault="00CA2E77" w:rsidP="00EC2F40">
            <w:pPr>
              <w:pStyle w:val="Compact"/>
              <w:spacing w:before="40" w:after="40"/>
              <w:jc w:val="left"/>
              <w:rPr>
                <w:sz w:val="24"/>
              </w:rPr>
            </w:pPr>
            <w:r w:rsidRPr="00350D75">
              <w:rPr>
                <w:sz w:val="24"/>
              </w:rPr>
              <w:t>Every release</w:t>
            </w:r>
          </w:p>
        </w:tc>
        <w:tc>
          <w:tcPr>
            <w:tcW w:w="828" w:type="pct"/>
          </w:tcPr>
          <w:p w14:paraId="24A1F4BA" w14:textId="77777777" w:rsidR="00CA2E77" w:rsidRPr="00350D75" w:rsidRDefault="00CA2E77" w:rsidP="00EC2F40">
            <w:pPr>
              <w:pStyle w:val="Compact"/>
              <w:spacing w:before="40" w:after="40"/>
              <w:jc w:val="left"/>
              <w:rPr>
                <w:sz w:val="24"/>
              </w:rPr>
            </w:pPr>
            <w:r w:rsidRPr="00350D75">
              <w:rPr>
                <w:sz w:val="24"/>
              </w:rPr>
              <w:t>Release maintainers</w:t>
            </w:r>
          </w:p>
        </w:tc>
      </w:tr>
      <w:tr w:rsidR="00CA2E77" w:rsidRPr="00350D75" w14:paraId="30831A19" w14:textId="77777777" w:rsidTr="00B92F68">
        <w:trPr>
          <w:cantSplit/>
        </w:trPr>
        <w:tc>
          <w:tcPr>
            <w:tcW w:w="952" w:type="pct"/>
          </w:tcPr>
          <w:p w14:paraId="63DB6020" w14:textId="0A6D5BF6" w:rsidR="00CA2E77" w:rsidRPr="00350D75" w:rsidRDefault="00CA2E77" w:rsidP="00596167">
            <w:pPr>
              <w:pStyle w:val="Compact"/>
              <w:keepNext/>
              <w:spacing w:before="40" w:after="40"/>
              <w:jc w:val="left"/>
              <w:rPr>
                <w:sz w:val="24"/>
              </w:rPr>
            </w:pPr>
            <w:r w:rsidRPr="00350D75">
              <w:rPr>
                <w:sz w:val="24"/>
              </w:rPr>
              <w:t>Operat</w:t>
            </w:r>
            <w:r w:rsidR="005952E5" w:rsidRPr="00350D75">
              <w:rPr>
                <w:sz w:val="24"/>
              </w:rPr>
              <w:t>e</w:t>
            </w:r>
            <w:r w:rsidR="005952E5">
              <w:rPr>
                <w:sz w:val="24"/>
              </w:rPr>
              <w:t>/​</w:t>
            </w:r>
            <w:r w:rsidR="005952E5" w:rsidRPr="00350D75">
              <w:rPr>
                <w:sz w:val="24"/>
              </w:rPr>
              <w:t>m</w:t>
            </w:r>
            <w:r w:rsidRPr="00350D75">
              <w:rPr>
                <w:sz w:val="24"/>
              </w:rPr>
              <w:t>aintain</w:t>
            </w:r>
          </w:p>
        </w:tc>
        <w:tc>
          <w:tcPr>
            <w:tcW w:w="2256" w:type="pct"/>
          </w:tcPr>
          <w:p w14:paraId="7203A156" w14:textId="77777777" w:rsidR="00CA2E77" w:rsidRPr="00350D75" w:rsidRDefault="00CA2E77" w:rsidP="00596167">
            <w:pPr>
              <w:pStyle w:val="Compact"/>
              <w:keepNext/>
              <w:spacing w:before="40" w:after="40"/>
              <w:jc w:val="left"/>
              <w:rPr>
                <w:sz w:val="24"/>
              </w:rPr>
            </w:pPr>
            <w:r w:rsidRPr="00350D75">
              <w:rPr>
                <w:sz w:val="24"/>
              </w:rPr>
              <w:t>Security reports are answered. Each defect that reaches users gets a regression test, and the check that missed it is being reviewed.</w:t>
            </w:r>
          </w:p>
        </w:tc>
        <w:tc>
          <w:tcPr>
            <w:tcW w:w="964" w:type="pct"/>
          </w:tcPr>
          <w:p w14:paraId="105147CC" w14:textId="77777777" w:rsidR="00CA2E77" w:rsidRPr="00350D75" w:rsidRDefault="00CA2E77" w:rsidP="00596167">
            <w:pPr>
              <w:pStyle w:val="Compact"/>
              <w:keepNext/>
              <w:spacing w:before="40" w:after="40"/>
              <w:jc w:val="left"/>
              <w:rPr>
                <w:sz w:val="24"/>
              </w:rPr>
            </w:pPr>
            <w:r w:rsidRPr="00350D75">
              <w:rPr>
                <w:sz w:val="24"/>
              </w:rPr>
              <w:t>Every report</w:t>
            </w:r>
          </w:p>
        </w:tc>
        <w:tc>
          <w:tcPr>
            <w:tcW w:w="828" w:type="pct"/>
          </w:tcPr>
          <w:p w14:paraId="193C11C9" w14:textId="77777777" w:rsidR="00CA2E77" w:rsidRPr="00350D75" w:rsidRDefault="00CA2E77" w:rsidP="00596167">
            <w:pPr>
              <w:pStyle w:val="Compact"/>
              <w:keepNext/>
              <w:spacing w:before="40" w:after="40"/>
              <w:jc w:val="left"/>
              <w:rPr>
                <w:sz w:val="24"/>
              </w:rPr>
            </w:pPr>
            <w:r w:rsidRPr="00350D75">
              <w:rPr>
                <w:sz w:val="24"/>
              </w:rPr>
              <w:t>Maintainers handling reports</w:t>
            </w:r>
          </w:p>
        </w:tc>
      </w:tr>
    </w:tbl>
    <w:p w14:paraId="5FD47737" w14:textId="77777777" w:rsidR="00596167" w:rsidRPr="00596167" w:rsidRDefault="00596167" w:rsidP="00596167">
      <w:pPr>
        <w:pStyle w:val="BodyText"/>
        <w:spacing w:before="120"/>
        <w:jc w:val="center"/>
        <w:rPr>
          <w:i/>
          <w:color w:val="000000"/>
        </w:rPr>
      </w:pPr>
      <w:bookmarkStart w:id="55" w:name="_Toc244220724"/>
      <w:bookmarkStart w:id="56" w:name="critical-evaluation-1"/>
      <w:bookmarkEnd w:id="53"/>
      <w:r w:rsidRPr="00596167">
        <w:rPr>
          <w:i/>
          <w:color w:val="000000"/>
        </w:rPr>
        <w:t>Table 3.2. QA checks added to each Kanban column.</w:t>
      </w:r>
    </w:p>
    <w:p>
      <w:pPr>
        <w:pStyle w:val="BodyText"/>
      </w:pPr>
      <w:r>
        <w:t>Figure 4 shows these checks on the board, together with the aim and quality objectives they serve.</w:t>
      </w:r>
    </w:p>
    <w:p>
      <w:pPr>
        <w:pStyle w:val="BodyText"/>
        <w:keepNext/>
        <w:spacing w:before="120" w:after="0"/>
        <w:jc w:val="center"/>
      </w:pPr>
      <w:r>
        <w:rPr>
          <w:noProof/>
        </w:rPr>
        <w:drawing>
          <wp:inline distT="0" distB="0" distL="0" distR="0">
            <wp:extent cx="5733000" cy="2971256"/>
            <wp:effectExtent l="0" t="0" r="0" b="0"/>
            <wp:docPr id="32" name="Picture" descr="Figure 4: QA checks per Kanban exit policy and risk tiers"/>
            <wp:cNvGraphicFramePr/>
            <a:graphic xmlns:a="http://schemas.openxmlformats.org/drawingml/2006/main">
              <a:graphicData uri="http://schemas.openxmlformats.org/drawingml/2006/picture">
                <pic:pic xmlns:pic="http://schemas.openxmlformats.org/drawingml/2006/picture">
                  <pic:nvPicPr>
                    <pic:cNvPr id="33" name="Picture" descr="figures/figure-4.png"/>
                    <pic:cNvPicPr>
                      <a:picLocks noChangeAspect="1" noChangeArrowheads="1"/>
                    </pic:cNvPicPr>
                  </pic:nvPicPr>
                  <pic:blipFill>
                    <a:blip r:embed="rId61"/>
                    <a:stretch>
                      <a:fillRect/>
                    </a:stretch>
                  </pic:blipFill>
                  <pic:spPr bwMode="auto">
                    <a:xfrm>
                      <a:off x="0" y="0"/>
                      <a:ext cx="5733000" cy="2971256"/>
                    </a:xfrm>
                    <a:prstGeom prst="rect">
                      <a:avLst/>
                    </a:prstGeom>
                    <a:noFill/>
                    <a:ln w="9525">
                      <a:noFill/>
                      <a:headEnd/>
                      <a:tailEnd/>
                    </a:ln>
                  </pic:spPr>
                </pic:pic>
              </a:graphicData>
            </a:graphic>
          </wp:inline>
        </w:drawing>
      </w:r>
    </w:p>
    <w:p>
      <w:pPr>
        <w:pStyle w:val="BodyText"/>
        <w:jc w:val="center"/>
      </w:pPr>
      <w:r>
        <w:rPr>
          <w:i/>
          <w:iCs/>
        </w:rPr>
        <w:t>Figure 4. QA checks on the Kanban board, by risk tier.</w:t>
      </w:r>
    </w:p>
    <w:p w14:paraId="308CEEE6" w14:textId="268BE4C7" w:rsidR="00CA2E77" w:rsidRPr="00CA2E77" w:rsidRDefault="00CA2E77" w:rsidP="003D1D02">
      <w:pPr>
        <w:pStyle w:val="Heading2"/>
      </w:pPr>
      <w:bookmarkStart w:id="57" w:name="_Toc244223174"/>
      <w:r w:rsidRPr="00CA2E77">
        <w:t>Critical Evaluation</w:t>
      </w:r>
      <w:bookmarkEnd w:id="55"/>
      <w:bookmarkEnd w:id="57"/>
    </w:p>
    <w:p w14:paraId="29B5C1C7" w14:textId="77777777" w:rsidR="00CA2E77" w:rsidRPr="00CA2E77" w:rsidRDefault="00CA2E77" w:rsidP="00EC2F40">
      <w:pPr>
        <w:pStyle w:val="FirstParagraph"/>
      </w:pPr>
      <w:r w:rsidRPr="00CA2E77">
        <w:t>The plan's main cost is volunteer time. Each check added to an exit policy is more work for a small team that already has little time for review (Section 2.1). The risk tiers keep this cost under control, since only High-tier cards go through the full set of checks. However, the tiers depend on judgement at triage, and a card given too low a tier will skip checks it needed. This matters most for security and data changes, where a missed check could reach users unnoticed.</w:t>
      </w:r>
    </w:p>
    <w:p w14:paraId="3CD7A910" w14:textId="2CDD3486" w:rsidR="00CA2E77" w:rsidRPr="00CA2E77" w:rsidRDefault="00CA2E77" w:rsidP="003E7D25">
      <w:pPr>
        <w:pStyle w:val="Heading1"/>
      </w:pPr>
      <w:bookmarkStart w:id="58" w:name="_Toc244220725"/>
      <w:bookmarkStart w:id="59" w:name="integrating-ivv-with-kanban"/>
      <w:bookmarkStart w:id="60" w:name="_Toc244223175"/>
      <w:bookmarkEnd w:id="38"/>
      <w:bookmarkEnd w:id="56"/>
      <w:r w:rsidRPr="00CA2E77">
        <w:lastRenderedPageBreak/>
        <w:t>Integrating IV&amp;V with Kanban</w:t>
      </w:r>
      <w:bookmarkEnd w:id="58"/>
      <w:bookmarkEnd w:id="60"/>
    </w:p>
    <w:p w14:paraId="387DA660" w14:textId="77777777" w:rsidR="00CA2E77" w:rsidRPr="00CA2E77" w:rsidRDefault="00CA2E77" w:rsidP="00EC2F40">
      <w:pPr>
        <w:pStyle w:val="FirstParagraph"/>
      </w:pPr>
      <w:r w:rsidRPr="00CA2E77">
        <w:t>This section examines how independently Actual's work is checked today, proposes an IV&amp;V model built into the Kanban board from Section 2 and the QA plan from Section 3, and shows how the model meets the assignment's three goals, which are early defect detection, requirements compliance and overall quality.</w:t>
      </w:r>
    </w:p>
    <w:p w14:paraId="4764895D" w14:textId="560657A6" w:rsidR="00CA2E77" w:rsidRPr="00CA2E77" w:rsidRDefault="00CA2E77" w:rsidP="003D1D02">
      <w:pPr>
        <w:pStyle w:val="Heading2"/>
      </w:pPr>
      <w:bookmarkStart w:id="61" w:name="_Toc244220726"/>
      <w:bookmarkStart w:id="62" w:name="X0aa91b5be94bdb8348825913a91d765f72af6ee"/>
      <w:bookmarkStart w:id="63" w:name="_Toc244223176"/>
      <w:r w:rsidRPr="00CA2E77">
        <w:t>Current V&amp;V in Actual and Its Independence</w:t>
      </w:r>
      <w:bookmarkEnd w:id="61"/>
      <w:bookmarkEnd w:id="63"/>
    </w:p>
    <w:p w14:paraId="76F6A27A" w14:textId="77777777" w:rsidR="00CA2E77" w:rsidRPr="00CA2E77" w:rsidRDefault="00CA2E77" w:rsidP="00EC2F40">
      <w:pPr>
        <w:pStyle w:val="FirstParagraph"/>
      </w:pPr>
      <w:r w:rsidRPr="00CA2E77">
        <w:t>IEEE 1012-2024 describes verification as checking whether the products of an activity conform to that activity's requirements, and validation as checking whether the product satisfies its intended use and user needs (IEEE, 2025). In independent V&amp;V (IV&amp;V), the work of each phase is checked by someone other than the person who built it.</w:t>
      </w:r>
    </w:p>
    <w:p w14:paraId="6EC41F86" w14:textId="77777777" w:rsidR="00CA2E77" w:rsidRPr="00CA2E77" w:rsidRDefault="00CA2E77" w:rsidP="00EC2F40">
      <w:pPr>
        <w:pStyle w:val="BodyText"/>
      </w:pPr>
      <w:r w:rsidRPr="00CA2E77">
        <w:t xml:space="preserve">Table 4.1 applies this test to each of Actual's existing V&amp;V activities, from requirements through to maintenance. </w:t>
      </w:r>
      <w:r w:rsidRPr="00CA2E77">
        <w:rPr>
          <w:i/>
          <w:iCs/>
        </w:rPr>
        <w:t>Partial</w:t>
      </w:r>
      <w:r w:rsidRPr="00CA2E77">
        <w:t xml:space="preserve"> means independent but limited, because it is covered by automated tests, and nobody has to test the preview builds too.</w:t>
      </w:r>
    </w:p>
    <w:tbl>
      <w:tblPr>
        <w:tblStyle w:val="Table"/>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85"/>
        <w:gridCol w:w="1951"/>
        <w:gridCol w:w="1495"/>
        <w:gridCol w:w="2547"/>
        <w:gridCol w:w="1247"/>
      </w:tblGrid>
      <w:tr w:rsidR="00CA2E77" w:rsidRPr="00350D75" w14:paraId="3F5731E7" w14:textId="77777777" w:rsidTr="00B92F68">
        <w:trPr>
          <w:cnfStyle w:val="100000000000" w:firstRow="1" w:lastRow="0" w:firstColumn="0" w:lastColumn="0" w:oddVBand="0" w:evenVBand="0" w:oddHBand="0" w:evenHBand="0" w:firstRowFirstColumn="0" w:firstRowLastColumn="0" w:lastRowFirstColumn="0" w:lastRowLastColumn="0"/>
          <w:cantSplit/>
          <w:tblHeader/>
        </w:trPr>
        <w:tc>
          <w:tcPr>
            <w:tcW w:w="989" w:type="pct"/>
            <w:tcBorders>
              <w:bottom w:val="none" w:sz="0" w:space="0" w:color="auto"/>
            </w:tcBorders>
            <w:shd w:val="clear" w:color="auto" w:fill="D9D9D9" w:themeFill="background1" w:themeFillShade="D9"/>
            <w:vAlign w:val="center"/>
          </w:tcPr>
          <w:p w14:paraId="404CEA67" w14:textId="77777777" w:rsidR="00CA2E77" w:rsidRPr="00350D75" w:rsidRDefault="00CA2E77" w:rsidP="00BB2EBA">
            <w:pPr>
              <w:pStyle w:val="Compact"/>
              <w:spacing w:before="40" w:after="40"/>
              <w:jc w:val="center"/>
              <w:rPr>
                <w:b/>
                <w:sz w:val="24"/>
              </w:rPr>
            </w:pPr>
            <w:r w:rsidRPr="00350D75">
              <w:rPr>
                <w:b/>
                <w:sz w:val="24"/>
              </w:rPr>
              <w:t>Activity</w:t>
            </w:r>
          </w:p>
        </w:tc>
        <w:tc>
          <w:tcPr>
            <w:tcW w:w="1081" w:type="pct"/>
            <w:tcBorders>
              <w:bottom w:val="none" w:sz="0" w:space="0" w:color="auto"/>
            </w:tcBorders>
            <w:shd w:val="clear" w:color="auto" w:fill="D9D9D9" w:themeFill="background1" w:themeFillShade="D9"/>
            <w:vAlign w:val="center"/>
          </w:tcPr>
          <w:p w14:paraId="61C959F1" w14:textId="77777777" w:rsidR="00CA2E77" w:rsidRPr="00350D75" w:rsidRDefault="00CA2E77" w:rsidP="00BB2EBA">
            <w:pPr>
              <w:pStyle w:val="Compact"/>
              <w:spacing w:before="40" w:after="40"/>
              <w:jc w:val="center"/>
              <w:rPr>
                <w:b/>
                <w:sz w:val="24"/>
              </w:rPr>
            </w:pPr>
            <w:r w:rsidRPr="00350D75">
              <w:rPr>
                <w:b/>
                <w:sz w:val="24"/>
              </w:rPr>
              <w:t>Phase</w:t>
            </w:r>
          </w:p>
        </w:tc>
        <w:tc>
          <w:tcPr>
            <w:tcW w:w="828" w:type="pct"/>
            <w:tcBorders>
              <w:bottom w:val="none" w:sz="0" w:space="0" w:color="auto"/>
            </w:tcBorders>
            <w:shd w:val="clear" w:color="auto" w:fill="D9D9D9" w:themeFill="background1" w:themeFillShade="D9"/>
            <w:vAlign w:val="center"/>
          </w:tcPr>
          <w:p w14:paraId="048C5B4E" w14:textId="77777777" w:rsidR="00CA2E77" w:rsidRPr="00350D75" w:rsidRDefault="00CA2E77" w:rsidP="00BB2EBA">
            <w:pPr>
              <w:pStyle w:val="Compact"/>
              <w:spacing w:before="40" w:after="40"/>
              <w:jc w:val="center"/>
              <w:rPr>
                <w:b/>
                <w:sz w:val="24"/>
              </w:rPr>
            </w:pPr>
            <w:r w:rsidRPr="00350D75">
              <w:rPr>
                <w:b/>
                <w:sz w:val="24"/>
              </w:rPr>
              <w:t>Built by</w:t>
            </w:r>
          </w:p>
        </w:tc>
        <w:tc>
          <w:tcPr>
            <w:tcW w:w="1411" w:type="pct"/>
            <w:tcBorders>
              <w:bottom w:val="none" w:sz="0" w:space="0" w:color="auto"/>
            </w:tcBorders>
            <w:shd w:val="clear" w:color="auto" w:fill="D9D9D9" w:themeFill="background1" w:themeFillShade="D9"/>
            <w:vAlign w:val="center"/>
          </w:tcPr>
          <w:p w14:paraId="17977044" w14:textId="77777777" w:rsidR="00CA2E77" w:rsidRPr="00350D75" w:rsidRDefault="00CA2E77" w:rsidP="00BB2EBA">
            <w:pPr>
              <w:pStyle w:val="Compact"/>
              <w:spacing w:before="40" w:after="40"/>
              <w:jc w:val="center"/>
              <w:rPr>
                <w:b/>
                <w:sz w:val="24"/>
              </w:rPr>
            </w:pPr>
            <w:r w:rsidRPr="00350D75">
              <w:rPr>
                <w:b/>
                <w:sz w:val="24"/>
              </w:rPr>
              <w:t>Checked by</w:t>
            </w:r>
          </w:p>
        </w:tc>
        <w:tc>
          <w:tcPr>
            <w:tcW w:w="691" w:type="pct"/>
            <w:tcBorders>
              <w:bottom w:val="none" w:sz="0" w:space="0" w:color="auto"/>
            </w:tcBorders>
            <w:shd w:val="clear" w:color="auto" w:fill="D9D9D9" w:themeFill="background1" w:themeFillShade="D9"/>
            <w:vAlign w:val="center"/>
          </w:tcPr>
          <w:p w14:paraId="27BAABA2" w14:textId="77777777" w:rsidR="00CA2E77" w:rsidRPr="00350D75" w:rsidRDefault="00CA2E77" w:rsidP="00BB2EBA">
            <w:pPr>
              <w:pStyle w:val="Compact"/>
              <w:spacing w:before="40" w:after="40"/>
              <w:jc w:val="center"/>
              <w:rPr>
                <w:b/>
                <w:sz w:val="24"/>
              </w:rPr>
            </w:pPr>
            <w:r w:rsidRPr="00350D75">
              <w:rPr>
                <w:b/>
                <w:sz w:val="24"/>
              </w:rPr>
              <w:t>Checker separate from builder?</w:t>
            </w:r>
          </w:p>
        </w:tc>
      </w:tr>
      <w:tr w:rsidR="00CA2E77" w:rsidRPr="00350D75" w14:paraId="6B22F41C" w14:textId="77777777" w:rsidTr="00B92F68">
        <w:trPr>
          <w:cantSplit/>
        </w:trPr>
        <w:tc>
          <w:tcPr>
            <w:tcW w:w="989" w:type="pct"/>
          </w:tcPr>
          <w:p w14:paraId="0F2252C6" w14:textId="77777777" w:rsidR="00CA2E77" w:rsidRPr="00350D75" w:rsidRDefault="00CA2E77" w:rsidP="00EC2F40">
            <w:pPr>
              <w:pStyle w:val="Compact"/>
              <w:spacing w:before="40" w:after="40"/>
              <w:jc w:val="left"/>
              <w:rPr>
                <w:sz w:val="24"/>
              </w:rPr>
            </w:pPr>
            <w:r w:rsidRPr="00350D75">
              <w:rPr>
                <w:sz w:val="24"/>
              </w:rPr>
              <w:t>Requirements and design check</w:t>
            </w:r>
          </w:p>
        </w:tc>
        <w:tc>
          <w:tcPr>
            <w:tcW w:w="1081" w:type="pct"/>
          </w:tcPr>
          <w:p w14:paraId="32CE1FF7" w14:textId="77777777" w:rsidR="00CA2E77" w:rsidRPr="00350D75" w:rsidRDefault="00CA2E77" w:rsidP="00EC2F40">
            <w:pPr>
              <w:pStyle w:val="Compact"/>
              <w:spacing w:before="40" w:after="40"/>
              <w:jc w:val="left"/>
              <w:rPr>
                <w:sz w:val="24"/>
              </w:rPr>
            </w:pPr>
            <w:r w:rsidRPr="00350D75">
              <w:rPr>
                <w:sz w:val="24"/>
              </w:rPr>
              <w:t>Requirements, design</w:t>
            </w:r>
          </w:p>
        </w:tc>
        <w:tc>
          <w:tcPr>
            <w:tcW w:w="828" w:type="pct"/>
          </w:tcPr>
          <w:p w14:paraId="28AD1CC0" w14:textId="77777777" w:rsidR="00CA2E77" w:rsidRPr="00350D75" w:rsidRDefault="00CA2E77" w:rsidP="00EC2F40">
            <w:pPr>
              <w:pStyle w:val="Compact"/>
              <w:spacing w:before="40" w:after="40"/>
              <w:jc w:val="left"/>
              <w:rPr>
                <w:sz w:val="24"/>
              </w:rPr>
            </w:pPr>
            <w:r w:rsidRPr="00350D75">
              <w:rPr>
                <w:sz w:val="24"/>
              </w:rPr>
              <w:t>Contributor proposing the change</w:t>
            </w:r>
          </w:p>
        </w:tc>
        <w:tc>
          <w:tcPr>
            <w:tcW w:w="1411" w:type="pct"/>
          </w:tcPr>
          <w:p w14:paraId="1434B94F" w14:textId="77777777" w:rsidR="00CA2E77" w:rsidRPr="00350D75" w:rsidRDefault="00CA2E77" w:rsidP="00EC2F40">
            <w:pPr>
              <w:pStyle w:val="Compact"/>
              <w:spacing w:before="40" w:after="40"/>
              <w:jc w:val="left"/>
              <w:rPr>
                <w:sz w:val="24"/>
              </w:rPr>
            </w:pPr>
            <w:r w:rsidRPr="00350D75">
              <w:rPr>
                <w:sz w:val="24"/>
              </w:rPr>
              <w:t>None found in the documentation (October 2026)</w:t>
            </w:r>
          </w:p>
        </w:tc>
        <w:tc>
          <w:tcPr>
            <w:tcW w:w="691" w:type="pct"/>
          </w:tcPr>
          <w:p w14:paraId="45B5D115" w14:textId="77777777" w:rsidR="00CA2E77" w:rsidRPr="00350D75" w:rsidRDefault="00CA2E77" w:rsidP="00EC2F40">
            <w:pPr>
              <w:pStyle w:val="Compact"/>
              <w:spacing w:before="40" w:after="40"/>
              <w:jc w:val="left"/>
              <w:rPr>
                <w:sz w:val="24"/>
              </w:rPr>
            </w:pPr>
            <w:r w:rsidRPr="00350D75">
              <w:rPr>
                <w:sz w:val="24"/>
              </w:rPr>
              <w:t>—</w:t>
            </w:r>
          </w:p>
        </w:tc>
      </w:tr>
      <w:tr w:rsidR="00CA2E77" w:rsidRPr="00350D75" w14:paraId="63870380" w14:textId="77777777" w:rsidTr="00B92F68">
        <w:trPr>
          <w:cantSplit/>
        </w:trPr>
        <w:tc>
          <w:tcPr>
            <w:tcW w:w="989" w:type="pct"/>
          </w:tcPr>
          <w:p w14:paraId="36FBBC13" w14:textId="77777777" w:rsidR="00CA2E77" w:rsidRPr="00350D75" w:rsidRDefault="00CA2E77" w:rsidP="00EC2F40">
            <w:pPr>
              <w:pStyle w:val="Compact"/>
              <w:spacing w:before="40" w:after="40"/>
              <w:jc w:val="left"/>
              <w:rPr>
                <w:sz w:val="24"/>
              </w:rPr>
            </w:pPr>
            <w:r w:rsidRPr="00350D75">
              <w:rPr>
                <w:sz w:val="24"/>
              </w:rPr>
              <w:t>PR review</w:t>
            </w:r>
          </w:p>
        </w:tc>
        <w:tc>
          <w:tcPr>
            <w:tcW w:w="1081" w:type="pct"/>
          </w:tcPr>
          <w:p w14:paraId="726AFFF0" w14:textId="77777777" w:rsidR="00CA2E77" w:rsidRPr="00350D75" w:rsidRDefault="00CA2E77" w:rsidP="00EC2F40">
            <w:pPr>
              <w:pStyle w:val="Compact"/>
              <w:spacing w:before="40" w:after="40"/>
              <w:jc w:val="left"/>
              <w:rPr>
                <w:sz w:val="24"/>
              </w:rPr>
            </w:pPr>
            <w:r w:rsidRPr="00350D75">
              <w:rPr>
                <w:sz w:val="24"/>
              </w:rPr>
              <w:t>Implementation</w:t>
            </w:r>
          </w:p>
        </w:tc>
        <w:tc>
          <w:tcPr>
            <w:tcW w:w="828" w:type="pct"/>
          </w:tcPr>
          <w:p w14:paraId="0DE98EA1" w14:textId="77777777" w:rsidR="00CA2E77" w:rsidRPr="00350D75" w:rsidRDefault="00CA2E77" w:rsidP="00EC2F40">
            <w:pPr>
              <w:pStyle w:val="Compact"/>
              <w:spacing w:before="40" w:after="40"/>
              <w:jc w:val="left"/>
              <w:rPr>
                <w:sz w:val="24"/>
              </w:rPr>
            </w:pPr>
            <w:r w:rsidRPr="00350D75">
              <w:rPr>
                <w:sz w:val="24"/>
              </w:rPr>
              <w:t>Implementer</w:t>
            </w:r>
          </w:p>
        </w:tc>
        <w:tc>
          <w:tcPr>
            <w:tcW w:w="1411" w:type="pct"/>
          </w:tcPr>
          <w:p w14:paraId="54117474" w14:textId="77777777" w:rsidR="00CA2E77" w:rsidRPr="00350D75" w:rsidRDefault="00CA2E77" w:rsidP="00EC2F40">
            <w:pPr>
              <w:pStyle w:val="Compact"/>
              <w:spacing w:before="40" w:after="40"/>
              <w:jc w:val="left"/>
              <w:rPr>
                <w:sz w:val="24"/>
              </w:rPr>
            </w:pPr>
            <w:r w:rsidRPr="00350D75">
              <w:rPr>
                <w:sz w:val="24"/>
              </w:rPr>
              <w:t>Another core maintainer</w:t>
            </w:r>
          </w:p>
        </w:tc>
        <w:tc>
          <w:tcPr>
            <w:tcW w:w="691" w:type="pct"/>
          </w:tcPr>
          <w:p w14:paraId="3CAD684C" w14:textId="77777777" w:rsidR="00CA2E77" w:rsidRPr="00350D75" w:rsidRDefault="00CA2E77" w:rsidP="00EC2F40">
            <w:pPr>
              <w:pStyle w:val="Compact"/>
              <w:spacing w:before="40" w:after="40"/>
              <w:jc w:val="left"/>
              <w:rPr>
                <w:sz w:val="24"/>
              </w:rPr>
            </w:pPr>
            <w:r w:rsidRPr="00350D75">
              <w:rPr>
                <w:sz w:val="24"/>
              </w:rPr>
              <w:t>Yes</w:t>
            </w:r>
          </w:p>
        </w:tc>
      </w:tr>
      <w:tr w:rsidR="00CA2E77" w:rsidRPr="00350D75" w14:paraId="11137C77" w14:textId="77777777" w:rsidTr="00B92F68">
        <w:trPr>
          <w:cantSplit/>
        </w:trPr>
        <w:tc>
          <w:tcPr>
            <w:tcW w:w="989" w:type="pct"/>
          </w:tcPr>
          <w:p w14:paraId="4D9E21D0" w14:textId="77777777" w:rsidR="00CA2E77" w:rsidRPr="00350D75" w:rsidRDefault="00CA2E77" w:rsidP="00EC2F40">
            <w:pPr>
              <w:pStyle w:val="Compact"/>
              <w:spacing w:before="40" w:after="40"/>
              <w:jc w:val="left"/>
              <w:rPr>
                <w:sz w:val="24"/>
              </w:rPr>
            </w:pPr>
            <w:r w:rsidRPr="00350D75">
              <w:rPr>
                <w:sz w:val="24"/>
              </w:rPr>
              <w:t>CI tests and CodeQL scanning</w:t>
            </w:r>
          </w:p>
        </w:tc>
        <w:tc>
          <w:tcPr>
            <w:tcW w:w="1081" w:type="pct"/>
          </w:tcPr>
          <w:p w14:paraId="4683FA02" w14:textId="77777777" w:rsidR="00CA2E77" w:rsidRPr="00350D75" w:rsidRDefault="00CA2E77" w:rsidP="00EC2F40">
            <w:pPr>
              <w:pStyle w:val="Compact"/>
              <w:spacing w:before="40" w:after="40"/>
              <w:jc w:val="left"/>
              <w:rPr>
                <w:sz w:val="24"/>
              </w:rPr>
            </w:pPr>
            <w:r w:rsidRPr="00350D75">
              <w:rPr>
                <w:sz w:val="24"/>
              </w:rPr>
              <w:t>Implementation, testing</w:t>
            </w:r>
          </w:p>
        </w:tc>
        <w:tc>
          <w:tcPr>
            <w:tcW w:w="828" w:type="pct"/>
          </w:tcPr>
          <w:p w14:paraId="501B0993" w14:textId="77777777" w:rsidR="00CA2E77" w:rsidRPr="00350D75" w:rsidRDefault="00CA2E77" w:rsidP="00EC2F40">
            <w:pPr>
              <w:pStyle w:val="Compact"/>
              <w:spacing w:before="40" w:after="40"/>
              <w:jc w:val="left"/>
              <w:rPr>
                <w:sz w:val="24"/>
              </w:rPr>
            </w:pPr>
            <w:r w:rsidRPr="00350D75">
              <w:rPr>
                <w:sz w:val="24"/>
              </w:rPr>
              <w:t>Implementer</w:t>
            </w:r>
          </w:p>
        </w:tc>
        <w:tc>
          <w:tcPr>
            <w:tcW w:w="1411" w:type="pct"/>
          </w:tcPr>
          <w:p w14:paraId="384B26FE" w14:textId="77777777" w:rsidR="00CA2E77" w:rsidRPr="00350D75" w:rsidRDefault="00CA2E77" w:rsidP="00EC2F40">
            <w:pPr>
              <w:pStyle w:val="Compact"/>
              <w:spacing w:before="40" w:after="40"/>
              <w:jc w:val="left"/>
              <w:rPr>
                <w:sz w:val="24"/>
              </w:rPr>
            </w:pPr>
            <w:r w:rsidRPr="00350D75">
              <w:rPr>
                <w:sz w:val="24"/>
              </w:rPr>
              <w:t>Automated checks configured by the team (Actual Budget, 2026a)</w:t>
            </w:r>
          </w:p>
        </w:tc>
        <w:tc>
          <w:tcPr>
            <w:tcW w:w="691" w:type="pct"/>
          </w:tcPr>
          <w:p w14:paraId="3623A8E7" w14:textId="77777777" w:rsidR="00CA2E77" w:rsidRPr="00350D75" w:rsidRDefault="00CA2E77" w:rsidP="00EC2F40">
            <w:pPr>
              <w:pStyle w:val="Compact"/>
              <w:spacing w:before="40" w:after="40"/>
              <w:jc w:val="left"/>
              <w:rPr>
                <w:sz w:val="24"/>
              </w:rPr>
            </w:pPr>
            <w:r w:rsidRPr="00350D75">
              <w:rPr>
                <w:sz w:val="24"/>
              </w:rPr>
              <w:t>Partial</w:t>
            </w:r>
          </w:p>
        </w:tc>
      </w:tr>
      <w:tr w:rsidR="00CA2E77" w:rsidRPr="00350D75" w14:paraId="7EC11B64" w14:textId="77777777" w:rsidTr="00B92F68">
        <w:trPr>
          <w:cantSplit/>
        </w:trPr>
        <w:tc>
          <w:tcPr>
            <w:tcW w:w="989" w:type="pct"/>
          </w:tcPr>
          <w:p w14:paraId="339A8CD7" w14:textId="77777777" w:rsidR="00CA2E77" w:rsidRPr="00350D75" w:rsidRDefault="00CA2E77" w:rsidP="00EC2F40">
            <w:pPr>
              <w:pStyle w:val="Compact"/>
              <w:spacing w:before="40" w:after="40"/>
              <w:jc w:val="left"/>
              <w:rPr>
                <w:sz w:val="24"/>
              </w:rPr>
            </w:pPr>
            <w:r w:rsidRPr="00350D75">
              <w:rPr>
                <w:sz w:val="24"/>
              </w:rPr>
              <w:t>PR preview and nightly builds</w:t>
            </w:r>
          </w:p>
        </w:tc>
        <w:tc>
          <w:tcPr>
            <w:tcW w:w="1081" w:type="pct"/>
          </w:tcPr>
          <w:p w14:paraId="4B19E301" w14:textId="77777777" w:rsidR="00CA2E77" w:rsidRPr="00350D75" w:rsidRDefault="00CA2E77" w:rsidP="00EC2F40">
            <w:pPr>
              <w:pStyle w:val="Compact"/>
              <w:spacing w:before="40" w:after="40"/>
              <w:jc w:val="left"/>
              <w:rPr>
                <w:sz w:val="24"/>
              </w:rPr>
            </w:pPr>
            <w:r w:rsidRPr="00350D75">
              <w:rPr>
                <w:sz w:val="24"/>
              </w:rPr>
              <w:t>Testing</w:t>
            </w:r>
          </w:p>
        </w:tc>
        <w:tc>
          <w:tcPr>
            <w:tcW w:w="828" w:type="pct"/>
          </w:tcPr>
          <w:p w14:paraId="3B268178" w14:textId="77777777" w:rsidR="00CA2E77" w:rsidRPr="00350D75" w:rsidRDefault="00CA2E77" w:rsidP="00EC2F40">
            <w:pPr>
              <w:pStyle w:val="Compact"/>
              <w:spacing w:before="40" w:after="40"/>
              <w:jc w:val="left"/>
              <w:rPr>
                <w:sz w:val="24"/>
              </w:rPr>
            </w:pPr>
            <w:r w:rsidRPr="00350D75">
              <w:rPr>
                <w:sz w:val="24"/>
              </w:rPr>
              <w:t>Implementer</w:t>
            </w:r>
          </w:p>
        </w:tc>
        <w:tc>
          <w:tcPr>
            <w:tcW w:w="1411" w:type="pct"/>
          </w:tcPr>
          <w:p w14:paraId="4F41A5D8" w14:textId="77777777" w:rsidR="00CA2E77" w:rsidRPr="00350D75" w:rsidRDefault="00CA2E77" w:rsidP="00EC2F40">
            <w:pPr>
              <w:pStyle w:val="Compact"/>
              <w:spacing w:before="40" w:after="40"/>
              <w:jc w:val="left"/>
              <w:rPr>
                <w:sz w:val="24"/>
              </w:rPr>
            </w:pPr>
            <w:r w:rsidRPr="00350D75">
              <w:rPr>
                <w:sz w:val="24"/>
              </w:rPr>
              <w:t>Any community member, voluntarily (Actual Budget, n.d.-f)</w:t>
            </w:r>
          </w:p>
        </w:tc>
        <w:tc>
          <w:tcPr>
            <w:tcW w:w="691" w:type="pct"/>
          </w:tcPr>
          <w:p w14:paraId="248433BA" w14:textId="77777777" w:rsidR="00CA2E77" w:rsidRPr="00350D75" w:rsidRDefault="00CA2E77" w:rsidP="00EC2F40">
            <w:pPr>
              <w:pStyle w:val="Compact"/>
              <w:spacing w:before="40" w:after="40"/>
              <w:jc w:val="left"/>
              <w:rPr>
                <w:sz w:val="24"/>
              </w:rPr>
            </w:pPr>
            <w:r w:rsidRPr="00350D75">
              <w:rPr>
                <w:sz w:val="24"/>
              </w:rPr>
              <w:t>Partial</w:t>
            </w:r>
          </w:p>
        </w:tc>
      </w:tr>
      <w:tr w:rsidR="00CA2E77" w:rsidRPr="00350D75" w14:paraId="318CB612" w14:textId="77777777" w:rsidTr="00B92F68">
        <w:trPr>
          <w:cantSplit/>
        </w:trPr>
        <w:tc>
          <w:tcPr>
            <w:tcW w:w="989" w:type="pct"/>
          </w:tcPr>
          <w:p w14:paraId="5144CDB4" w14:textId="77777777" w:rsidR="00CA2E77" w:rsidRPr="00350D75" w:rsidRDefault="00CA2E77" w:rsidP="00EC2F40">
            <w:pPr>
              <w:pStyle w:val="Compact"/>
              <w:spacing w:before="40" w:after="40"/>
              <w:jc w:val="left"/>
              <w:rPr>
                <w:sz w:val="24"/>
              </w:rPr>
            </w:pPr>
            <w:r w:rsidRPr="00350D75">
              <w:rPr>
                <w:sz w:val="24"/>
              </w:rPr>
              <w:t>Release approval and smoke test</w:t>
            </w:r>
          </w:p>
        </w:tc>
        <w:tc>
          <w:tcPr>
            <w:tcW w:w="1081" w:type="pct"/>
          </w:tcPr>
          <w:p w14:paraId="57944E54" w14:textId="77777777" w:rsidR="00CA2E77" w:rsidRPr="00350D75" w:rsidRDefault="00CA2E77" w:rsidP="00EC2F40">
            <w:pPr>
              <w:pStyle w:val="Compact"/>
              <w:spacing w:before="40" w:after="40"/>
              <w:jc w:val="left"/>
              <w:rPr>
                <w:sz w:val="24"/>
              </w:rPr>
            </w:pPr>
            <w:r w:rsidRPr="00350D75">
              <w:rPr>
                <w:sz w:val="24"/>
              </w:rPr>
              <w:t>Deployment</w:t>
            </w:r>
          </w:p>
        </w:tc>
        <w:tc>
          <w:tcPr>
            <w:tcW w:w="828" w:type="pct"/>
          </w:tcPr>
          <w:p w14:paraId="6F8DC17B" w14:textId="77777777" w:rsidR="00CA2E77" w:rsidRPr="00350D75" w:rsidRDefault="00CA2E77" w:rsidP="00EC2F40">
            <w:pPr>
              <w:pStyle w:val="Compact"/>
              <w:spacing w:before="40" w:after="40"/>
              <w:jc w:val="left"/>
              <w:rPr>
                <w:sz w:val="24"/>
              </w:rPr>
            </w:pPr>
            <w:r w:rsidRPr="00350D75">
              <w:rPr>
                <w:sz w:val="24"/>
              </w:rPr>
              <w:t>Maintainer cutting the release</w:t>
            </w:r>
          </w:p>
        </w:tc>
        <w:tc>
          <w:tcPr>
            <w:tcW w:w="1411" w:type="pct"/>
          </w:tcPr>
          <w:p w14:paraId="2C448B23" w14:textId="77777777" w:rsidR="00CA2E77" w:rsidRPr="00350D75" w:rsidRDefault="00CA2E77" w:rsidP="00EC2F40">
            <w:pPr>
              <w:pStyle w:val="Compact"/>
              <w:spacing w:before="40" w:after="40"/>
              <w:jc w:val="left"/>
              <w:rPr>
                <w:sz w:val="24"/>
              </w:rPr>
            </w:pPr>
            <w:r w:rsidRPr="00350D75">
              <w:rPr>
                <w:sz w:val="24"/>
              </w:rPr>
              <w:t>At least two other maintainers approve and follow up with smoke tests (Actual Budget, n.d.-b)</w:t>
            </w:r>
          </w:p>
        </w:tc>
        <w:tc>
          <w:tcPr>
            <w:tcW w:w="691" w:type="pct"/>
          </w:tcPr>
          <w:p w14:paraId="5C9A9681" w14:textId="77777777" w:rsidR="00CA2E77" w:rsidRPr="00350D75" w:rsidRDefault="00CA2E77" w:rsidP="00EC2F40">
            <w:pPr>
              <w:pStyle w:val="Compact"/>
              <w:spacing w:before="40" w:after="40"/>
              <w:jc w:val="left"/>
              <w:rPr>
                <w:sz w:val="24"/>
              </w:rPr>
            </w:pPr>
            <w:r w:rsidRPr="00350D75">
              <w:rPr>
                <w:sz w:val="24"/>
              </w:rPr>
              <w:t>Yes</w:t>
            </w:r>
          </w:p>
        </w:tc>
      </w:tr>
      <w:tr w:rsidR="00CA2E77" w:rsidRPr="00350D75" w14:paraId="1820998A" w14:textId="77777777" w:rsidTr="00B92F68">
        <w:trPr>
          <w:cantSplit/>
        </w:trPr>
        <w:tc>
          <w:tcPr>
            <w:tcW w:w="989" w:type="pct"/>
          </w:tcPr>
          <w:p w14:paraId="7E3196E5" w14:textId="77777777" w:rsidR="00CA2E77" w:rsidRPr="00350D75" w:rsidRDefault="00CA2E77" w:rsidP="00EC2F40">
            <w:pPr>
              <w:pStyle w:val="Compact"/>
              <w:spacing w:before="40" w:after="40"/>
              <w:jc w:val="left"/>
              <w:rPr>
                <w:sz w:val="24"/>
              </w:rPr>
            </w:pPr>
            <w:r w:rsidRPr="00350D75">
              <w:rPr>
                <w:sz w:val="24"/>
              </w:rPr>
              <w:t>Vulnerability reports</w:t>
            </w:r>
          </w:p>
        </w:tc>
        <w:tc>
          <w:tcPr>
            <w:tcW w:w="1081" w:type="pct"/>
          </w:tcPr>
          <w:p w14:paraId="4F76BE89" w14:textId="77777777" w:rsidR="00CA2E77" w:rsidRPr="00350D75" w:rsidRDefault="00CA2E77" w:rsidP="00EC2F40">
            <w:pPr>
              <w:pStyle w:val="Compact"/>
              <w:spacing w:before="40" w:after="40"/>
              <w:jc w:val="left"/>
              <w:rPr>
                <w:sz w:val="24"/>
              </w:rPr>
            </w:pPr>
            <w:r w:rsidRPr="00350D75">
              <w:rPr>
                <w:sz w:val="24"/>
              </w:rPr>
              <w:t>Maintenance</w:t>
            </w:r>
          </w:p>
        </w:tc>
        <w:tc>
          <w:tcPr>
            <w:tcW w:w="828" w:type="pct"/>
          </w:tcPr>
          <w:p w14:paraId="1978649D" w14:textId="77777777" w:rsidR="00CA2E77" w:rsidRPr="00350D75" w:rsidRDefault="00CA2E77" w:rsidP="00EC2F40">
            <w:pPr>
              <w:pStyle w:val="Compact"/>
              <w:spacing w:before="40" w:after="40"/>
              <w:jc w:val="left"/>
              <w:rPr>
                <w:sz w:val="24"/>
              </w:rPr>
            </w:pPr>
            <w:r w:rsidRPr="00350D75">
              <w:rPr>
                <w:sz w:val="24"/>
              </w:rPr>
              <w:t>Core team</w:t>
            </w:r>
          </w:p>
        </w:tc>
        <w:tc>
          <w:tcPr>
            <w:tcW w:w="1411" w:type="pct"/>
          </w:tcPr>
          <w:p w14:paraId="3AB8A284" w14:textId="77777777" w:rsidR="00CA2E77" w:rsidRPr="00350D75" w:rsidRDefault="00CA2E77" w:rsidP="00EC2F40">
            <w:pPr>
              <w:pStyle w:val="Compact"/>
              <w:spacing w:before="40" w:after="40"/>
              <w:jc w:val="left"/>
              <w:rPr>
                <w:sz w:val="24"/>
              </w:rPr>
            </w:pPr>
            <w:r w:rsidRPr="00350D75">
              <w:rPr>
                <w:sz w:val="24"/>
              </w:rPr>
              <w:t>Reporters outside the core team (Actual Budget, 2026b, 2026c, 2026d)</w:t>
            </w:r>
          </w:p>
        </w:tc>
        <w:tc>
          <w:tcPr>
            <w:tcW w:w="691" w:type="pct"/>
          </w:tcPr>
          <w:p w14:paraId="583F86BB" w14:textId="77777777" w:rsidR="00CA2E77" w:rsidRPr="00350D75" w:rsidRDefault="00CA2E77" w:rsidP="00EC2F40">
            <w:pPr>
              <w:pStyle w:val="Compact"/>
              <w:spacing w:before="40" w:after="40"/>
              <w:jc w:val="left"/>
              <w:rPr>
                <w:sz w:val="24"/>
              </w:rPr>
            </w:pPr>
            <w:r w:rsidRPr="00350D75">
              <w:rPr>
                <w:sz w:val="24"/>
              </w:rPr>
              <w:t>Yes, but only after release</w:t>
            </w:r>
          </w:p>
        </w:tc>
      </w:tr>
      <w:tr w:rsidR="00CA2E77" w:rsidRPr="00350D75" w14:paraId="65C998D4" w14:textId="77777777" w:rsidTr="00B92F68">
        <w:trPr>
          <w:cantSplit/>
        </w:trPr>
        <w:tc>
          <w:tcPr>
            <w:tcW w:w="989" w:type="pct"/>
          </w:tcPr>
          <w:p w14:paraId="35AF024C" w14:textId="77777777" w:rsidR="00CA2E77" w:rsidRPr="00350D75" w:rsidRDefault="00CA2E77" w:rsidP="00596167">
            <w:pPr>
              <w:pStyle w:val="Compact"/>
              <w:keepNext/>
              <w:spacing w:before="40" w:after="40"/>
              <w:jc w:val="left"/>
              <w:rPr>
                <w:sz w:val="24"/>
              </w:rPr>
            </w:pPr>
            <w:r w:rsidRPr="00350D75">
              <w:rPr>
                <w:sz w:val="24"/>
              </w:rPr>
              <w:t>External audit</w:t>
            </w:r>
          </w:p>
        </w:tc>
        <w:tc>
          <w:tcPr>
            <w:tcW w:w="1081" w:type="pct"/>
          </w:tcPr>
          <w:p w14:paraId="15F7FC2C" w14:textId="77777777" w:rsidR="00CA2E77" w:rsidRPr="00350D75" w:rsidRDefault="00CA2E77" w:rsidP="00596167">
            <w:pPr>
              <w:pStyle w:val="Compact"/>
              <w:keepNext/>
              <w:spacing w:before="40" w:after="40"/>
              <w:jc w:val="left"/>
              <w:rPr>
                <w:sz w:val="24"/>
              </w:rPr>
            </w:pPr>
            <w:r w:rsidRPr="00350D75">
              <w:rPr>
                <w:sz w:val="24"/>
              </w:rPr>
              <w:t>Maintenance</w:t>
            </w:r>
          </w:p>
        </w:tc>
        <w:tc>
          <w:tcPr>
            <w:tcW w:w="828" w:type="pct"/>
          </w:tcPr>
          <w:p w14:paraId="6591E04D" w14:textId="77777777" w:rsidR="00CA2E77" w:rsidRPr="00350D75" w:rsidRDefault="00CA2E77" w:rsidP="00596167">
            <w:pPr>
              <w:pStyle w:val="Compact"/>
              <w:keepNext/>
              <w:spacing w:before="40" w:after="40"/>
              <w:jc w:val="left"/>
              <w:rPr>
                <w:sz w:val="24"/>
              </w:rPr>
            </w:pPr>
            <w:r w:rsidRPr="00350D75">
              <w:rPr>
                <w:sz w:val="24"/>
              </w:rPr>
              <w:t>—</w:t>
            </w:r>
          </w:p>
        </w:tc>
        <w:tc>
          <w:tcPr>
            <w:tcW w:w="1411" w:type="pct"/>
          </w:tcPr>
          <w:p w14:paraId="2856CC48" w14:textId="77777777" w:rsidR="00CA2E77" w:rsidRPr="00350D75" w:rsidRDefault="00CA2E77" w:rsidP="00596167">
            <w:pPr>
              <w:pStyle w:val="Compact"/>
              <w:keepNext/>
              <w:spacing w:before="40" w:after="40"/>
              <w:jc w:val="left"/>
              <w:rPr>
                <w:sz w:val="24"/>
              </w:rPr>
            </w:pPr>
            <w:r w:rsidRPr="00350D75">
              <w:rPr>
                <w:sz w:val="24"/>
              </w:rPr>
              <w:t>No public evidence found in the documentation and blog (October 2026)</w:t>
            </w:r>
          </w:p>
        </w:tc>
        <w:tc>
          <w:tcPr>
            <w:tcW w:w="691" w:type="pct"/>
          </w:tcPr>
          <w:p w14:paraId="24E7A59F" w14:textId="77777777" w:rsidR="00CA2E77" w:rsidRPr="00350D75" w:rsidRDefault="00CA2E77" w:rsidP="00596167">
            <w:pPr>
              <w:pStyle w:val="Compact"/>
              <w:keepNext/>
              <w:spacing w:before="40" w:after="40"/>
              <w:jc w:val="left"/>
              <w:rPr>
                <w:sz w:val="24"/>
              </w:rPr>
            </w:pPr>
            <w:r w:rsidRPr="00350D75">
              <w:rPr>
                <w:sz w:val="24"/>
              </w:rPr>
              <w:t>—</w:t>
            </w:r>
          </w:p>
        </w:tc>
      </w:tr>
    </w:tbl>
    <w:p w14:paraId="32DC36DC" w14:textId="77777777" w:rsidR="00596167" w:rsidRPr="00596167" w:rsidRDefault="00596167" w:rsidP="00596167">
      <w:pPr>
        <w:pStyle w:val="BodyText"/>
        <w:spacing w:before="120"/>
        <w:jc w:val="center"/>
        <w:rPr>
          <w:i/>
          <w:color w:val="000000"/>
        </w:rPr>
      </w:pPr>
      <w:r w:rsidRPr="00596167">
        <w:rPr>
          <w:i/>
          <w:color w:val="000000"/>
        </w:rPr>
        <w:t>Table 4.1. Independence of Actual's existing V&amp;V activities.</w:t>
      </w:r>
    </w:p>
    <w:p w14:paraId="01F8F594" w14:textId="0700557C" w:rsidR="00CA2E77" w:rsidRPr="00CA2E77" w:rsidRDefault="00CA2E77" w:rsidP="00EC2F40">
      <w:pPr>
        <w:pStyle w:val="BodyText"/>
        <w:spacing w:before="240"/>
      </w:pPr>
      <w:r w:rsidRPr="00CA2E77">
        <w:lastRenderedPageBreak/>
        <w:t>Actual already has some independent checking, but it is ad hoc. Nobody other than the contributor checks requirements or design, and how closely a change is checked depends on who happens to review it, whatever its risk is. Some of the checking also comes late after release, such as the three 2026 advisories in Section 3.3 which were found in released versions, by reporters outside the core team (Actual Budget, 2026b, 2026c, 2026d).</w:t>
      </w:r>
    </w:p>
    <w:p w14:paraId="46F1EC35" w14:textId="1C55AD79" w:rsidR="00CA2E77" w:rsidRPr="00CA2E77" w:rsidRDefault="00CA2E77" w:rsidP="003D1D02">
      <w:pPr>
        <w:pStyle w:val="Heading2"/>
      </w:pPr>
      <w:bookmarkStart w:id="64" w:name="_Toc244220727"/>
      <w:bookmarkStart w:id="65" w:name="ivv-integration-model-for-kanban"/>
      <w:bookmarkStart w:id="66" w:name="_Toc244223177"/>
      <w:bookmarkEnd w:id="62"/>
      <w:r w:rsidRPr="00CA2E77">
        <w:t>IV&amp;V Integration Model for Kanban</w:t>
      </w:r>
      <w:bookmarkEnd w:id="64"/>
      <w:bookmarkEnd w:id="66"/>
    </w:p>
    <w:p w14:paraId="49FF84FF" w14:textId="77777777" w:rsidR="00CA2E77" w:rsidRPr="00CA2E77" w:rsidRDefault="00CA2E77" w:rsidP="00EC2F40">
      <w:pPr>
        <w:pStyle w:val="FirstParagraph"/>
      </w:pPr>
      <w:r w:rsidRPr="00CA2E77">
        <w:t>The proposed IV&amp;V model makes independent checking depend on a change's risk instead of on whoever happens to review it. Some of these checks happen inside the team and some come from outside it.</w:t>
      </w:r>
    </w:p>
    <w:p w14:paraId="6A9E1003" w14:textId="77777777" w:rsidR="00CA2E77" w:rsidRPr="00CA2E77" w:rsidRDefault="00CA2E77" w:rsidP="00EC2F40">
      <w:pPr>
        <w:pStyle w:val="BodyText"/>
      </w:pPr>
      <w:r w:rsidRPr="00CA2E77">
        <w:t>Within the team, High-tier cards (Section 3.5) get an independent reviewer. This is a maintainer who did not write the change and does not own that area in Actual's CODEOWNERS file (Actual Budget, 2026a). Other cards keep the usual review, which protects the few reviewers that Section 2 found to be the bottleneck.</w:t>
      </w:r>
    </w:p>
    <w:p w14:paraId="4CD93A13" w14:textId="77777777" w:rsidR="00CA2E77" w:rsidRPr="00CA2E77" w:rsidRDefault="00CA2E77" w:rsidP="00EC2F40">
      <w:pPr>
        <w:pStyle w:val="BodyText"/>
      </w:pPr>
      <w:r w:rsidRPr="00CA2E77">
        <w:t>However, the team's own review can still miss things, as the three 2026 advisories that were in the released code and were found by people outside of the core team (Section 3.3). The project's own private vulnerability reporting policy already lets outsiders to report flaws like these, but it only happens once the code has already shipped. Therefore, the proposed model adds an occasional external security audit to the sync server and other high-risk area. For example, the Open Source Technology Improvement Fund (2026) arranges audits like this for open-source projects, which are paid for by outside funders, so it wouldn't use volunteer time or Actual's donations.</w:t>
      </w:r>
    </w:p>
    <w:p w14:paraId="4495D5D3" w14:textId="77777777" w:rsidR="00CA2E77" w:rsidRPr="00CA2E77" w:rsidRDefault="00CA2E77" w:rsidP="00EC2F40">
      <w:pPr>
        <w:pStyle w:val="BodyText"/>
      </w:pPr>
      <w:r w:rsidRPr="00CA2E77">
        <w:t>Table 4.2 shows where each independent check sits on the Kanban board. A card cannot move on until the condition in the exit policy is met.</w:t>
      </w:r>
    </w:p>
    <w:tbl>
      <w:tblPr>
        <w:tblStyle w:val="Table"/>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25"/>
        <w:gridCol w:w="1939"/>
        <w:gridCol w:w="3241"/>
        <w:gridCol w:w="2124"/>
      </w:tblGrid>
      <w:tr w:rsidR="00CA2E77" w:rsidRPr="00350D75" w14:paraId="4B7EC204" w14:textId="77777777" w:rsidTr="00B92F68">
        <w:trPr>
          <w:cnfStyle w:val="100000000000" w:firstRow="1" w:lastRow="0" w:firstColumn="0" w:lastColumn="0" w:oddVBand="0" w:evenVBand="0" w:oddHBand="0" w:evenHBand="0" w:firstRowFirstColumn="0" w:firstRowLastColumn="0" w:lastRowFirstColumn="0" w:lastRowLastColumn="0"/>
          <w:cantSplit/>
          <w:tblHeader/>
        </w:trPr>
        <w:tc>
          <w:tcPr>
            <w:tcW w:w="955" w:type="pct"/>
            <w:tcBorders>
              <w:bottom w:val="none" w:sz="0" w:space="0" w:color="auto"/>
            </w:tcBorders>
            <w:shd w:val="clear" w:color="auto" w:fill="D9D9D9" w:themeFill="background1" w:themeFillShade="D9"/>
            <w:vAlign w:val="center"/>
          </w:tcPr>
          <w:p w14:paraId="78249B1F" w14:textId="77777777" w:rsidR="00CA2E77" w:rsidRPr="00350D75" w:rsidRDefault="00CA2E77" w:rsidP="00BB2EBA">
            <w:pPr>
              <w:pStyle w:val="Compact"/>
              <w:spacing w:before="40" w:after="40"/>
              <w:jc w:val="center"/>
              <w:rPr>
                <w:b/>
                <w:sz w:val="24"/>
              </w:rPr>
            </w:pPr>
            <w:r w:rsidRPr="00350D75">
              <w:rPr>
                <w:b/>
                <w:sz w:val="24"/>
              </w:rPr>
              <w:t>Kanban column</w:t>
            </w:r>
          </w:p>
        </w:tc>
        <w:tc>
          <w:tcPr>
            <w:tcW w:w="1074" w:type="pct"/>
            <w:tcBorders>
              <w:bottom w:val="none" w:sz="0" w:space="0" w:color="auto"/>
            </w:tcBorders>
            <w:shd w:val="clear" w:color="auto" w:fill="D9D9D9" w:themeFill="background1" w:themeFillShade="D9"/>
            <w:vAlign w:val="center"/>
          </w:tcPr>
          <w:p w14:paraId="2F5FF18B" w14:textId="77777777" w:rsidR="00CA2E77" w:rsidRPr="00350D75" w:rsidRDefault="00CA2E77" w:rsidP="00BB2EBA">
            <w:pPr>
              <w:pStyle w:val="Compact"/>
              <w:spacing w:before="40" w:after="40"/>
              <w:jc w:val="center"/>
              <w:rPr>
                <w:b/>
                <w:sz w:val="24"/>
              </w:rPr>
            </w:pPr>
            <w:r w:rsidRPr="00350D75">
              <w:rPr>
                <w:b/>
                <w:sz w:val="24"/>
              </w:rPr>
              <w:t>Who checks</w:t>
            </w:r>
          </w:p>
        </w:tc>
        <w:tc>
          <w:tcPr>
            <w:tcW w:w="1795" w:type="pct"/>
            <w:tcBorders>
              <w:bottom w:val="none" w:sz="0" w:space="0" w:color="auto"/>
            </w:tcBorders>
            <w:shd w:val="clear" w:color="auto" w:fill="D9D9D9" w:themeFill="background1" w:themeFillShade="D9"/>
            <w:vAlign w:val="center"/>
          </w:tcPr>
          <w:p w14:paraId="0EC22FF3" w14:textId="77777777" w:rsidR="00CA2E77" w:rsidRPr="00350D75" w:rsidRDefault="00CA2E77" w:rsidP="00BB2EBA">
            <w:pPr>
              <w:pStyle w:val="Compact"/>
              <w:spacing w:before="40" w:after="40"/>
              <w:jc w:val="center"/>
              <w:rPr>
                <w:b/>
                <w:sz w:val="24"/>
              </w:rPr>
            </w:pPr>
            <w:r w:rsidRPr="00350D75">
              <w:rPr>
                <w:b/>
                <w:sz w:val="24"/>
              </w:rPr>
              <w:t>What they check</w:t>
            </w:r>
          </w:p>
        </w:tc>
        <w:tc>
          <w:tcPr>
            <w:tcW w:w="1177" w:type="pct"/>
            <w:tcBorders>
              <w:bottom w:val="none" w:sz="0" w:space="0" w:color="auto"/>
            </w:tcBorders>
            <w:shd w:val="clear" w:color="auto" w:fill="D9D9D9" w:themeFill="background1" w:themeFillShade="D9"/>
            <w:vAlign w:val="center"/>
          </w:tcPr>
          <w:p w14:paraId="4AB63792" w14:textId="77777777" w:rsidR="00CA2E77" w:rsidRPr="00350D75" w:rsidRDefault="00CA2E77" w:rsidP="00BB2EBA">
            <w:pPr>
              <w:pStyle w:val="Compact"/>
              <w:spacing w:before="40" w:after="40"/>
              <w:jc w:val="center"/>
              <w:rPr>
                <w:b/>
                <w:sz w:val="24"/>
              </w:rPr>
            </w:pPr>
            <w:r w:rsidRPr="00350D75">
              <w:rPr>
                <w:b/>
                <w:sz w:val="24"/>
              </w:rPr>
              <w:t>Exit policy</w:t>
            </w:r>
          </w:p>
        </w:tc>
      </w:tr>
      <w:tr w:rsidR="00CA2E77" w:rsidRPr="00350D75" w14:paraId="5FDFE926" w14:textId="77777777" w:rsidTr="00B92F68">
        <w:trPr>
          <w:cantSplit/>
        </w:trPr>
        <w:tc>
          <w:tcPr>
            <w:tcW w:w="955" w:type="pct"/>
          </w:tcPr>
          <w:p w14:paraId="58E5F575" w14:textId="34A2C167" w:rsidR="00CA2E77" w:rsidRPr="00350D75" w:rsidRDefault="00CA2E77" w:rsidP="00EC2F40">
            <w:pPr>
              <w:pStyle w:val="Compact"/>
              <w:spacing w:before="40" w:after="40"/>
              <w:jc w:val="left"/>
              <w:rPr>
                <w:sz w:val="24"/>
              </w:rPr>
            </w:pPr>
            <w:r w:rsidRPr="00350D75">
              <w:rPr>
                <w:sz w:val="24"/>
              </w:rPr>
              <w:t>Requirement</w:t>
            </w:r>
            <w:r w:rsidR="005952E5" w:rsidRPr="00350D75">
              <w:rPr>
                <w:sz w:val="24"/>
              </w:rPr>
              <w:t>s</w:t>
            </w:r>
            <w:r w:rsidR="005952E5">
              <w:rPr>
                <w:sz w:val="24"/>
              </w:rPr>
              <w:t>/​</w:t>
            </w:r>
            <w:r w:rsidR="005952E5" w:rsidRPr="00350D75">
              <w:rPr>
                <w:sz w:val="24"/>
              </w:rPr>
              <w:t>t</w:t>
            </w:r>
            <w:r w:rsidRPr="00350D75">
              <w:rPr>
                <w:sz w:val="24"/>
              </w:rPr>
              <w:t>riage</w:t>
            </w:r>
          </w:p>
        </w:tc>
        <w:tc>
          <w:tcPr>
            <w:tcW w:w="1074" w:type="pct"/>
          </w:tcPr>
          <w:p w14:paraId="090679D3" w14:textId="77777777" w:rsidR="00CA2E77" w:rsidRPr="00350D75" w:rsidRDefault="00CA2E77" w:rsidP="00EC2F40">
            <w:pPr>
              <w:pStyle w:val="Compact"/>
              <w:spacing w:before="40" w:after="40"/>
              <w:jc w:val="left"/>
              <w:rPr>
                <w:sz w:val="24"/>
              </w:rPr>
            </w:pPr>
            <w:r w:rsidRPr="00350D75">
              <w:rPr>
                <w:sz w:val="24"/>
              </w:rPr>
              <w:t>A triager who didn't request the change</w:t>
            </w:r>
          </w:p>
        </w:tc>
        <w:tc>
          <w:tcPr>
            <w:tcW w:w="1795" w:type="pct"/>
          </w:tcPr>
          <w:p w14:paraId="587C51D7" w14:textId="77777777" w:rsidR="00CA2E77" w:rsidRPr="00350D75" w:rsidRDefault="00CA2E77" w:rsidP="00EC2F40">
            <w:pPr>
              <w:pStyle w:val="Compact"/>
              <w:spacing w:before="40" w:after="40"/>
              <w:jc w:val="left"/>
              <w:rPr>
                <w:sz w:val="24"/>
              </w:rPr>
            </w:pPr>
            <w:r w:rsidRPr="00350D75">
              <w:rPr>
                <w:sz w:val="24"/>
              </w:rPr>
              <w:t>Checks if the acceptance criteria can be tested, and which risk tier the card needs (all cards)</w:t>
            </w:r>
          </w:p>
        </w:tc>
        <w:tc>
          <w:tcPr>
            <w:tcW w:w="1177" w:type="pct"/>
          </w:tcPr>
          <w:p w14:paraId="345C9C2B" w14:textId="77777777" w:rsidR="00CA2E77" w:rsidRPr="00350D75" w:rsidRDefault="00CA2E77" w:rsidP="00EC2F40">
            <w:pPr>
              <w:pStyle w:val="Compact"/>
              <w:spacing w:before="40" w:after="40"/>
              <w:jc w:val="left"/>
              <w:rPr>
                <w:sz w:val="24"/>
              </w:rPr>
            </w:pPr>
            <w:r w:rsidRPr="00350D75">
              <w:rPr>
                <w:sz w:val="24"/>
              </w:rPr>
              <w:t>The tier and testable criteria are recorded</w:t>
            </w:r>
          </w:p>
        </w:tc>
      </w:tr>
      <w:tr w:rsidR="00CA2E77" w:rsidRPr="00350D75" w14:paraId="3D56CA1E" w14:textId="77777777" w:rsidTr="00B92F68">
        <w:trPr>
          <w:cantSplit/>
        </w:trPr>
        <w:tc>
          <w:tcPr>
            <w:tcW w:w="955" w:type="pct"/>
          </w:tcPr>
          <w:p w14:paraId="2C00343E" w14:textId="77777777" w:rsidR="00CA2E77" w:rsidRPr="00350D75" w:rsidRDefault="00CA2E77" w:rsidP="00EC2F40">
            <w:pPr>
              <w:pStyle w:val="Compact"/>
              <w:spacing w:before="40" w:after="40"/>
              <w:jc w:val="left"/>
              <w:rPr>
                <w:sz w:val="24"/>
              </w:rPr>
            </w:pPr>
            <w:r w:rsidRPr="00350D75">
              <w:rPr>
                <w:sz w:val="24"/>
              </w:rPr>
              <w:t>Design</w:t>
            </w:r>
          </w:p>
        </w:tc>
        <w:tc>
          <w:tcPr>
            <w:tcW w:w="1074" w:type="pct"/>
          </w:tcPr>
          <w:p w14:paraId="1EE0F568" w14:textId="77777777" w:rsidR="00CA2E77" w:rsidRPr="00350D75" w:rsidRDefault="00CA2E77" w:rsidP="00EC2F40">
            <w:pPr>
              <w:pStyle w:val="Compact"/>
              <w:spacing w:before="40" w:after="40"/>
              <w:jc w:val="left"/>
              <w:rPr>
                <w:sz w:val="24"/>
              </w:rPr>
            </w:pPr>
            <w:r w:rsidRPr="00350D75">
              <w:rPr>
                <w:sz w:val="24"/>
              </w:rPr>
              <w:t>The independent reviewer</w:t>
            </w:r>
          </w:p>
        </w:tc>
        <w:tc>
          <w:tcPr>
            <w:tcW w:w="1795" w:type="pct"/>
          </w:tcPr>
          <w:p w14:paraId="37336A2D" w14:textId="77777777" w:rsidR="00CA2E77" w:rsidRPr="00350D75" w:rsidRDefault="00CA2E77" w:rsidP="00EC2F40">
            <w:pPr>
              <w:pStyle w:val="Compact"/>
              <w:spacing w:before="40" w:after="40"/>
              <w:jc w:val="left"/>
              <w:rPr>
                <w:sz w:val="24"/>
              </w:rPr>
            </w:pPr>
            <w:r w:rsidRPr="00350D75">
              <w:rPr>
                <w:sz w:val="24"/>
              </w:rPr>
              <w:t>Checks the planned endpoints and permissions against the ASVS requirements that apply</w:t>
            </w:r>
          </w:p>
        </w:tc>
        <w:tc>
          <w:tcPr>
            <w:tcW w:w="1177" w:type="pct"/>
          </w:tcPr>
          <w:p w14:paraId="4A7D208E" w14:textId="77777777" w:rsidR="00CA2E77" w:rsidRPr="00350D75" w:rsidRDefault="00CA2E77" w:rsidP="00EC2F40">
            <w:pPr>
              <w:pStyle w:val="Compact"/>
              <w:spacing w:before="40" w:after="40"/>
              <w:jc w:val="left"/>
              <w:rPr>
                <w:sz w:val="24"/>
              </w:rPr>
            </w:pPr>
            <w:r w:rsidRPr="00350D75">
              <w:rPr>
                <w:sz w:val="24"/>
              </w:rPr>
              <w:t>The reviewer accepts the design</w:t>
            </w:r>
          </w:p>
        </w:tc>
      </w:tr>
      <w:tr w:rsidR="00CA2E77" w:rsidRPr="00350D75" w14:paraId="50256410" w14:textId="77777777" w:rsidTr="00B92F68">
        <w:trPr>
          <w:cantSplit/>
        </w:trPr>
        <w:tc>
          <w:tcPr>
            <w:tcW w:w="955" w:type="pct"/>
          </w:tcPr>
          <w:p w14:paraId="4594B545" w14:textId="3DB38984" w:rsidR="00CA2E77" w:rsidRPr="00350D75" w:rsidRDefault="00CA2E77" w:rsidP="00EC2F40">
            <w:pPr>
              <w:pStyle w:val="Compact"/>
              <w:spacing w:before="40" w:after="40"/>
              <w:jc w:val="left"/>
              <w:rPr>
                <w:sz w:val="24"/>
              </w:rPr>
            </w:pPr>
            <w:r w:rsidRPr="00350D75">
              <w:rPr>
                <w:sz w:val="24"/>
              </w:rPr>
              <w:t>Buil</w:t>
            </w:r>
            <w:r w:rsidR="005952E5" w:rsidRPr="00350D75">
              <w:rPr>
                <w:sz w:val="24"/>
              </w:rPr>
              <w:t>d</w:t>
            </w:r>
            <w:r w:rsidR="005952E5">
              <w:rPr>
                <w:sz w:val="24"/>
              </w:rPr>
              <w:t>/​</w:t>
            </w:r>
            <w:r w:rsidR="005952E5" w:rsidRPr="00350D75">
              <w:rPr>
                <w:sz w:val="24"/>
              </w:rPr>
              <w:t>P</w:t>
            </w:r>
            <w:r w:rsidRPr="00350D75">
              <w:rPr>
                <w:sz w:val="24"/>
              </w:rPr>
              <w:t>R</w:t>
            </w:r>
          </w:p>
        </w:tc>
        <w:tc>
          <w:tcPr>
            <w:tcW w:w="1074" w:type="pct"/>
          </w:tcPr>
          <w:p w14:paraId="74FADFC5" w14:textId="77777777" w:rsidR="00CA2E77" w:rsidRPr="00350D75" w:rsidRDefault="00CA2E77" w:rsidP="00EC2F40">
            <w:pPr>
              <w:pStyle w:val="Compact"/>
              <w:spacing w:before="40" w:after="40"/>
              <w:jc w:val="left"/>
              <w:rPr>
                <w:sz w:val="24"/>
              </w:rPr>
            </w:pPr>
            <w:r w:rsidRPr="00350D75">
              <w:rPr>
                <w:sz w:val="24"/>
              </w:rPr>
              <w:t>Automated CI checks, set up by the team</w:t>
            </w:r>
          </w:p>
        </w:tc>
        <w:tc>
          <w:tcPr>
            <w:tcW w:w="1795" w:type="pct"/>
          </w:tcPr>
          <w:p w14:paraId="57678240" w14:textId="77777777" w:rsidR="00CA2E77" w:rsidRPr="00350D75" w:rsidRDefault="00CA2E77" w:rsidP="00EC2F40">
            <w:pPr>
              <w:pStyle w:val="Compact"/>
              <w:spacing w:before="40" w:after="40"/>
              <w:jc w:val="left"/>
              <w:rPr>
                <w:sz w:val="24"/>
              </w:rPr>
            </w:pPr>
            <w:r w:rsidRPr="00350D75">
              <w:rPr>
                <w:sz w:val="24"/>
              </w:rPr>
              <w:t>Runs the automated tests and scans on every PR, including the authorisation test matrix</w:t>
            </w:r>
          </w:p>
        </w:tc>
        <w:tc>
          <w:tcPr>
            <w:tcW w:w="1177" w:type="pct"/>
          </w:tcPr>
          <w:p w14:paraId="38FCAA7E" w14:textId="77777777" w:rsidR="00CA2E77" w:rsidRPr="00350D75" w:rsidRDefault="00CA2E77" w:rsidP="00EC2F40">
            <w:pPr>
              <w:pStyle w:val="Compact"/>
              <w:spacing w:before="40" w:after="40"/>
              <w:jc w:val="left"/>
              <w:rPr>
                <w:sz w:val="24"/>
              </w:rPr>
            </w:pPr>
            <w:r w:rsidRPr="00350D75">
              <w:rPr>
                <w:sz w:val="24"/>
              </w:rPr>
              <w:t>All checks pass</w:t>
            </w:r>
          </w:p>
        </w:tc>
      </w:tr>
      <w:tr w:rsidR="00CA2E77" w:rsidRPr="00350D75" w14:paraId="65CF6C41" w14:textId="77777777" w:rsidTr="00B92F68">
        <w:trPr>
          <w:cantSplit/>
        </w:trPr>
        <w:tc>
          <w:tcPr>
            <w:tcW w:w="955" w:type="pct"/>
          </w:tcPr>
          <w:p w14:paraId="457C8DCF" w14:textId="77777777" w:rsidR="00CA2E77" w:rsidRPr="00350D75" w:rsidRDefault="00CA2E77" w:rsidP="00EC2F40">
            <w:pPr>
              <w:pStyle w:val="Compact"/>
              <w:spacing w:before="40" w:after="40"/>
              <w:jc w:val="left"/>
              <w:rPr>
                <w:sz w:val="24"/>
              </w:rPr>
            </w:pPr>
            <w:r w:rsidRPr="00350D75">
              <w:rPr>
                <w:sz w:val="24"/>
              </w:rPr>
              <w:lastRenderedPageBreak/>
              <w:t>Verify</w:t>
            </w:r>
          </w:p>
        </w:tc>
        <w:tc>
          <w:tcPr>
            <w:tcW w:w="1074" w:type="pct"/>
          </w:tcPr>
          <w:p w14:paraId="5659096D" w14:textId="77777777" w:rsidR="00CA2E77" w:rsidRPr="00350D75" w:rsidRDefault="00CA2E77" w:rsidP="00EC2F40">
            <w:pPr>
              <w:pStyle w:val="Compact"/>
              <w:spacing w:before="40" w:after="40"/>
              <w:jc w:val="left"/>
              <w:rPr>
                <w:sz w:val="24"/>
              </w:rPr>
            </w:pPr>
            <w:r w:rsidRPr="00350D75">
              <w:rPr>
                <w:sz w:val="24"/>
              </w:rPr>
              <w:t>The independent reviewer, and someone other than the implementer for validation</w:t>
            </w:r>
          </w:p>
        </w:tc>
        <w:tc>
          <w:tcPr>
            <w:tcW w:w="1795" w:type="pct"/>
          </w:tcPr>
          <w:p w14:paraId="30CB8286" w14:textId="77777777" w:rsidR="00CA2E77" w:rsidRPr="00350D75" w:rsidRDefault="00CA2E77" w:rsidP="00EC2F40">
            <w:pPr>
              <w:pStyle w:val="Compact"/>
              <w:spacing w:before="40" w:after="40"/>
              <w:jc w:val="left"/>
              <w:rPr>
                <w:sz w:val="24"/>
              </w:rPr>
            </w:pPr>
            <w:r w:rsidRPr="00350D75">
              <w:rPr>
                <w:sz w:val="24"/>
              </w:rPr>
              <w:t>Checks the code against the ASVS requirements, the authorisation test matrix and the acceptance criteria, and tries it on a preview build. For sync or migration changes, also checks that balances stay correct</w:t>
            </w:r>
          </w:p>
        </w:tc>
        <w:tc>
          <w:tcPr>
            <w:tcW w:w="1176" w:type="pct"/>
          </w:tcPr>
          <w:p w14:paraId="0A5B260D" w14:textId="77777777" w:rsidR="00CA2E77" w:rsidRPr="00350D75" w:rsidRDefault="00CA2E77" w:rsidP="00EC2F40">
            <w:pPr>
              <w:pStyle w:val="Compact"/>
              <w:spacing w:before="40" w:after="40"/>
              <w:jc w:val="left"/>
              <w:rPr>
                <w:sz w:val="24"/>
              </w:rPr>
            </w:pPr>
            <w:r w:rsidRPr="00350D75">
              <w:rPr>
                <w:sz w:val="24"/>
              </w:rPr>
              <w:t>The approval lists what was checked, and no critical or high finding is open</w:t>
            </w:r>
          </w:p>
        </w:tc>
      </w:tr>
      <w:tr w:rsidR="00CA2E77" w:rsidRPr="00350D75" w14:paraId="6B1807E0" w14:textId="77777777" w:rsidTr="00B92F68">
        <w:trPr>
          <w:cantSplit/>
        </w:trPr>
        <w:tc>
          <w:tcPr>
            <w:tcW w:w="955" w:type="pct"/>
          </w:tcPr>
          <w:p w14:paraId="6178E7E8" w14:textId="77777777" w:rsidR="00CA2E77" w:rsidRPr="00350D75" w:rsidRDefault="00CA2E77" w:rsidP="00EC2F40">
            <w:pPr>
              <w:pStyle w:val="Compact"/>
              <w:spacing w:before="40" w:after="40"/>
              <w:jc w:val="left"/>
              <w:rPr>
                <w:sz w:val="24"/>
              </w:rPr>
            </w:pPr>
            <w:r w:rsidRPr="00350D75">
              <w:rPr>
                <w:sz w:val="24"/>
              </w:rPr>
              <w:t>Release train</w:t>
            </w:r>
          </w:p>
        </w:tc>
        <w:tc>
          <w:tcPr>
            <w:tcW w:w="1074" w:type="pct"/>
          </w:tcPr>
          <w:p w14:paraId="76659781" w14:textId="77777777" w:rsidR="00CA2E77" w:rsidRPr="00350D75" w:rsidRDefault="00CA2E77" w:rsidP="00EC2F40">
            <w:pPr>
              <w:pStyle w:val="Compact"/>
              <w:spacing w:before="40" w:after="40"/>
              <w:jc w:val="left"/>
              <w:rPr>
                <w:sz w:val="24"/>
              </w:rPr>
            </w:pPr>
            <w:r w:rsidRPr="00350D75">
              <w:rPr>
                <w:sz w:val="24"/>
              </w:rPr>
              <w:t>One of the approving maintainers</w:t>
            </w:r>
          </w:p>
        </w:tc>
        <w:tc>
          <w:tcPr>
            <w:tcW w:w="1795" w:type="pct"/>
          </w:tcPr>
          <w:p w14:paraId="3272231B" w14:textId="77777777" w:rsidR="00CA2E77" w:rsidRPr="00350D75" w:rsidRDefault="00CA2E77" w:rsidP="00EC2F40">
            <w:pPr>
              <w:pStyle w:val="Compact"/>
              <w:spacing w:before="40" w:after="40"/>
              <w:jc w:val="left"/>
              <w:rPr>
                <w:sz w:val="24"/>
              </w:rPr>
            </w:pPr>
            <w:r w:rsidRPr="00350D75">
              <w:rPr>
                <w:sz w:val="24"/>
              </w:rPr>
              <w:t>Checks if every High-tier card in the release passed Verify</w:t>
            </w:r>
          </w:p>
        </w:tc>
        <w:tc>
          <w:tcPr>
            <w:tcW w:w="1176" w:type="pct"/>
          </w:tcPr>
          <w:p w14:paraId="5FB9845F" w14:textId="77777777" w:rsidR="00CA2E77" w:rsidRPr="00350D75" w:rsidRDefault="00CA2E77" w:rsidP="00EC2F40">
            <w:pPr>
              <w:pStyle w:val="Compact"/>
              <w:spacing w:before="40" w:after="40"/>
              <w:jc w:val="left"/>
              <w:rPr>
                <w:sz w:val="24"/>
              </w:rPr>
            </w:pPr>
            <w:r w:rsidRPr="00350D75">
              <w:rPr>
                <w:sz w:val="24"/>
              </w:rPr>
              <w:t>The evidence is confirmed before the release version is tagged</w:t>
            </w:r>
          </w:p>
        </w:tc>
      </w:tr>
      <w:tr w:rsidR="00CA2E77" w:rsidRPr="00350D75" w14:paraId="3B81529E" w14:textId="77777777" w:rsidTr="00B92F68">
        <w:trPr>
          <w:cantSplit/>
        </w:trPr>
        <w:tc>
          <w:tcPr>
            <w:tcW w:w="955" w:type="pct"/>
          </w:tcPr>
          <w:p w14:paraId="13F314A3" w14:textId="4DD9C27C" w:rsidR="00CA2E77" w:rsidRPr="00350D75" w:rsidRDefault="00CA2E77" w:rsidP="00596167">
            <w:pPr>
              <w:pStyle w:val="Compact"/>
              <w:keepNext/>
              <w:spacing w:before="40" w:after="40"/>
              <w:jc w:val="left"/>
              <w:rPr>
                <w:sz w:val="24"/>
              </w:rPr>
            </w:pPr>
            <w:r w:rsidRPr="00350D75">
              <w:rPr>
                <w:sz w:val="24"/>
              </w:rPr>
              <w:t>Operat</w:t>
            </w:r>
            <w:r w:rsidR="005952E5" w:rsidRPr="00350D75">
              <w:rPr>
                <w:sz w:val="24"/>
              </w:rPr>
              <w:t>e</w:t>
            </w:r>
            <w:r w:rsidR="005952E5">
              <w:rPr>
                <w:sz w:val="24"/>
              </w:rPr>
              <w:t>/​</w:t>
            </w:r>
            <w:r w:rsidR="005952E5" w:rsidRPr="00350D75">
              <w:rPr>
                <w:sz w:val="24"/>
              </w:rPr>
              <w:t>m</w:t>
            </w:r>
            <w:r w:rsidRPr="00350D75">
              <w:rPr>
                <w:sz w:val="24"/>
              </w:rPr>
              <w:t>aintain</w:t>
            </w:r>
          </w:p>
        </w:tc>
        <w:tc>
          <w:tcPr>
            <w:tcW w:w="1074" w:type="pct"/>
          </w:tcPr>
          <w:p w14:paraId="6F6B7938" w14:textId="77777777" w:rsidR="00CA2E77" w:rsidRPr="00350D75" w:rsidRDefault="00CA2E77" w:rsidP="00596167">
            <w:pPr>
              <w:pStyle w:val="Compact"/>
              <w:keepNext/>
              <w:spacing w:before="40" w:after="40"/>
              <w:jc w:val="left"/>
              <w:rPr>
                <w:sz w:val="24"/>
              </w:rPr>
            </w:pPr>
            <w:r w:rsidRPr="00350D75">
              <w:rPr>
                <w:sz w:val="24"/>
              </w:rPr>
              <w:t>Outside reporters and the optional funded auditor</w:t>
            </w:r>
          </w:p>
        </w:tc>
        <w:tc>
          <w:tcPr>
            <w:tcW w:w="1795" w:type="pct"/>
          </w:tcPr>
          <w:p w14:paraId="0916488A" w14:textId="77777777" w:rsidR="00CA2E77" w:rsidRPr="00350D75" w:rsidRDefault="00CA2E77" w:rsidP="00596167">
            <w:pPr>
              <w:pStyle w:val="Compact"/>
              <w:keepNext/>
              <w:spacing w:before="40" w:after="40"/>
              <w:jc w:val="left"/>
              <w:rPr>
                <w:sz w:val="24"/>
              </w:rPr>
            </w:pPr>
            <w:r w:rsidRPr="00350D75">
              <w:rPr>
                <w:sz w:val="24"/>
              </w:rPr>
              <w:t>Check released code for flaws that the team missed. For each fixed flaw, a reviewer other than the code owner also checks whether its area was tiered too low</w:t>
            </w:r>
          </w:p>
        </w:tc>
        <w:tc>
          <w:tcPr>
            <w:tcW w:w="1177" w:type="pct"/>
          </w:tcPr>
          <w:p w14:paraId="36E99EE4" w14:textId="77777777" w:rsidR="00CA2E77" w:rsidRPr="00350D75" w:rsidRDefault="00CA2E77" w:rsidP="00596167">
            <w:pPr>
              <w:pStyle w:val="Compact"/>
              <w:keepNext/>
              <w:spacing w:before="40" w:after="40"/>
              <w:jc w:val="left"/>
              <w:rPr>
                <w:sz w:val="24"/>
              </w:rPr>
            </w:pPr>
            <w:r w:rsidRPr="00350D75">
              <w:rPr>
                <w:sz w:val="24"/>
              </w:rPr>
              <w:t>The advisory is published, a regression test is merged and the tier rule is corrected if needed</w:t>
            </w:r>
          </w:p>
        </w:tc>
      </w:tr>
    </w:tbl>
    <w:p w14:paraId="532FD3CF" w14:textId="77777777" w:rsidR="00596167" w:rsidRPr="00596167" w:rsidRDefault="00596167" w:rsidP="00596167">
      <w:pPr>
        <w:pStyle w:val="BodyText"/>
        <w:spacing w:before="120"/>
        <w:jc w:val="center"/>
        <w:rPr>
          <w:i/>
          <w:color w:val="000000"/>
        </w:rPr>
      </w:pPr>
      <w:r w:rsidRPr="00596167">
        <w:rPr>
          <w:i/>
          <w:color w:val="000000"/>
        </w:rPr>
        <w:t>Table 4.2. Independent checks on the Kanban board (High-tier cards unless stated).</w:t>
      </w:r>
    </w:p>
    <w:p w14:paraId="6B4B3D4E" w14:textId="1F45C8AA" w:rsidR="00CA2E77" w:rsidRPr="00CA2E77" w:rsidRDefault="00CA2E77" w:rsidP="00EC2F40">
      <w:pPr>
        <w:pStyle w:val="BodyText"/>
        <w:spacing w:before="240"/>
      </w:pPr>
      <w:r w:rsidRPr="00CA2E77">
        <w:t>Standard-tier cards skip the design review and only need checking on a preview build, while Low-tier cards follow normal review.</w:t>
      </w:r>
    </w:p>
    <w:p w14:paraId="407BC53C" w14:textId="0C52D859" w:rsidR="00CA2E77" w:rsidRPr="00CA2E77" w:rsidRDefault="00CA2E77" w:rsidP="003D1D02">
      <w:pPr>
        <w:pStyle w:val="Heading2"/>
      </w:pPr>
      <w:bookmarkStart w:id="67" w:name="_Toc244220728"/>
      <w:bookmarkStart w:id="68" w:name="X1475a41517db6ec60255518d1ac8cff0c25dd20"/>
      <w:bookmarkStart w:id="69" w:name="_Toc244223178"/>
      <w:bookmarkEnd w:id="65"/>
      <w:r w:rsidRPr="00CA2E77">
        <w:t>How the Integration Meets the Three Goals</w:t>
      </w:r>
      <w:bookmarkEnd w:id="67"/>
      <w:bookmarkEnd w:id="69"/>
    </w:p>
    <w:p w14:paraId="674A57DA" w14:textId="77777777" w:rsidR="00CA2E77" w:rsidRPr="00CA2E77" w:rsidRDefault="00CA2E77" w:rsidP="00EC2F40">
      <w:pPr>
        <w:pStyle w:val="FirstParagraph"/>
      </w:pPr>
      <w:r w:rsidRPr="00CA2E77">
        <w:t>This section will shows how the proposed model would meets the three goals named at the start of Section 4 by using Actual's own evidence.</w:t>
      </w:r>
    </w:p>
    <w:p w14:paraId="2A1923DB" w14:textId="77777777" w:rsidR="00CA2E77" w:rsidRPr="00CA2E77" w:rsidRDefault="00CA2E77" w:rsidP="00EC2F40">
      <w:pPr>
        <w:pStyle w:val="BodyText"/>
      </w:pPr>
      <w:r w:rsidRPr="00CA2E77">
        <w:t>Early defect detection is most obvious one to see with the critical 2026 bank-sync flaw, which was only found after release (Section 3.3). Bank sync is High tier (Section 3.5), so under the model a change like this would have met the independent reviewer twice before release. One is at Design stage, they would have flagged an endpoint planned without a login check. While the second one at Verify stage, which they would have checked that every endpoint was in the authorisation test matrix, because an implementer who forgets a login check might also forget its test too.</w:t>
      </w:r>
    </w:p>
    <w:p w14:paraId="21816459" w14:textId="77777777" w:rsidR="00CA2E77" w:rsidRPr="00CA2E77" w:rsidRDefault="00CA2E77" w:rsidP="00EC2F40">
      <w:pPr>
        <w:pStyle w:val="BodyText"/>
      </w:pPr>
      <w:r w:rsidRPr="00CA2E77">
        <w:t>Requirements compliance means showing that what users asked for was built and tested. In Actual, a feature request starts as an issue, the PR template asks the contributor to link that issue, and a release note describes what shipped (Actual Budget, 2026a). However, no step checks that the finished PR actually does what the issue asked for. Under the proposed model, someone other than the requester makes sure that at triage, each acceptance criterion can be tested, and the reviewer only approves at Verify once every criterion has a passing test.</w:t>
      </w:r>
    </w:p>
    <w:p w14:paraId="7BF3715C" w14:textId="77777777" w:rsidR="00CA2E77" w:rsidRPr="00CA2E77" w:rsidRDefault="00CA2E77" w:rsidP="00EC2F40">
      <w:pPr>
        <w:pStyle w:val="BodyText"/>
      </w:pPr>
      <w:r w:rsidRPr="00CA2E77">
        <w:t xml:space="preserve">Lastly, the overall quality will improves because the riskiest code is being checked independently before releases, while small changes still go through a single review. And any </w:t>
      </w:r>
      <w:r w:rsidRPr="00CA2E77">
        <w:lastRenderedPageBreak/>
        <w:t>defect that still gets through will becomes a regression test, and the tier of its area will be checked again.</w:t>
      </w:r>
    </w:p>
    <w:p w14:paraId="4550DE1E" w14:textId="77777777" w:rsidR="00CA2E77" w:rsidRPr="00CA2E77" w:rsidRDefault="00CA2E77" w:rsidP="007318F9">
      <w:pPr>
        <w:pStyle w:val="Heading1"/>
        <w:numPr>
          <w:ilvl w:val="0"/>
          <w:numId w:val="0"/>
        </w:numPr>
      </w:pPr>
      <w:bookmarkStart w:id="70" w:name="_Toc244220729"/>
      <w:bookmarkStart w:id="71" w:name="references"/>
      <w:bookmarkStart w:id="72" w:name="_Toc244223179"/>
      <w:bookmarkEnd w:id="59"/>
      <w:bookmarkEnd w:id="68"/>
      <w:r w:rsidRPr="00CA2E77">
        <w:lastRenderedPageBreak/>
        <w:t>References</w:t>
      </w:r>
      <w:bookmarkEnd w:id="70"/>
      <w:bookmarkEnd w:id="72"/>
    </w:p>
    <w:p w14:paraId="4A65FCF0" w14:textId="77BEB167" w:rsidR="00CA2E77" w:rsidRPr="00CA2E77" w:rsidRDefault="00CA2E77" w:rsidP="009D6DD2">
      <w:pPr>
        <w:pStyle w:val="FirstParagraph"/>
        <w:numPr>
          <w:ilvl w:val="0"/>
          <w:numId w:val="4"/>
        </w:numPr>
        <w:jc w:val="left"/>
      </w:pPr>
      <w:r w:rsidRPr="00CA2E77">
        <w:t xml:space="preserve">Aboltins, M. J. (2025, January 2). </w:t>
      </w:r>
      <w:r w:rsidRPr="00CA2E77">
        <w:rPr>
          <w:i/>
          <w:iCs/>
        </w:rPr>
        <w:t>Roadmap for 2025</w:t>
      </w:r>
      <w:r w:rsidRPr="00CA2E77">
        <w:t xml:space="preserve">. Actual Budget. </w:t>
      </w:r>
      <w:hyperlink r:id="rId20" w:history="1">
        <w:r w:rsidRPr="00EF0A9F">
          <w:rPr>
            <w:rStyle w:val="Hyperlink"/>
          </w:rPr>
          <w:t>https://actualbudget.org/blog/roadmap-for-2025/</w:t>
        </w:r>
      </w:hyperlink>
    </w:p>
    <w:p w14:paraId="45A56D70" w14:textId="6BC0F255" w:rsidR="00CA2E77" w:rsidRPr="00CA2E77" w:rsidRDefault="00CA2E77" w:rsidP="009D6DD2">
      <w:pPr>
        <w:pStyle w:val="BodyText"/>
        <w:numPr>
          <w:ilvl w:val="0"/>
          <w:numId w:val="4"/>
        </w:numPr>
        <w:jc w:val="left"/>
      </w:pPr>
      <w:r w:rsidRPr="00CA2E77">
        <w:t xml:space="preserve">Actual Budget. (n.d.-a). </w:t>
      </w:r>
      <w:r w:rsidRPr="00CA2E77">
        <w:rPr>
          <w:i/>
          <w:iCs/>
        </w:rPr>
        <w:t>Contributing to Actual Budget</w:t>
      </w:r>
      <w:r w:rsidRPr="00CA2E77">
        <w:t xml:space="preserve">. Retrieved October 22, 2026, from </w:t>
      </w:r>
      <w:hyperlink r:id="rId21" w:history="1">
        <w:r w:rsidRPr="00EF0A9F">
          <w:rPr>
            <w:rStyle w:val="Hyperlink"/>
          </w:rPr>
          <w:t>https://actualbudget.org/docs/contributing/</w:t>
        </w:r>
      </w:hyperlink>
    </w:p>
    <w:p w14:paraId="76642AE4" w14:textId="6DDB67FD" w:rsidR="00CA2E77" w:rsidRPr="00CA2E77" w:rsidRDefault="00CA2E77" w:rsidP="009D6DD2">
      <w:pPr>
        <w:pStyle w:val="BodyText"/>
        <w:numPr>
          <w:ilvl w:val="0"/>
          <w:numId w:val="4"/>
        </w:numPr>
        <w:jc w:val="left"/>
      </w:pPr>
      <w:r w:rsidRPr="00CA2E77">
        <w:t xml:space="preserve">Actual Budget. (n.d.-b). </w:t>
      </w:r>
      <w:r w:rsidRPr="00CA2E77">
        <w:rPr>
          <w:i/>
          <w:iCs/>
        </w:rPr>
        <w:t>How to cut a release</w:t>
      </w:r>
      <w:r w:rsidRPr="00CA2E77">
        <w:t xml:space="preserve">. Retrieved October 22, 2026, from </w:t>
      </w:r>
      <w:hyperlink r:id="rId22" w:history="1">
        <w:r w:rsidRPr="00EF0A9F">
          <w:rPr>
            <w:rStyle w:val="Hyperlink"/>
          </w:rPr>
          <w:t>https://actualbudget.org/docs/contributing/releasing/</w:t>
        </w:r>
      </w:hyperlink>
    </w:p>
    <w:p w14:paraId="7BCE586C" w14:textId="515BF24C" w:rsidR="00CA2E77" w:rsidRPr="00CA2E77" w:rsidRDefault="00CA2E77" w:rsidP="009D6DD2">
      <w:pPr>
        <w:pStyle w:val="BodyText"/>
        <w:numPr>
          <w:ilvl w:val="0"/>
          <w:numId w:val="4"/>
        </w:numPr>
        <w:jc w:val="left"/>
      </w:pPr>
      <w:r w:rsidRPr="00CA2E77">
        <w:t xml:space="preserve">Actual Budget. (n.d.-c). </w:t>
      </w:r>
      <w:r w:rsidRPr="00CA2E77">
        <w:rPr>
          <w:i/>
          <w:iCs/>
        </w:rPr>
        <w:t>Installing Actual</w:t>
      </w:r>
      <w:r w:rsidRPr="00CA2E77">
        <w:t xml:space="preserve">. Retrieved October 22, 2026, from </w:t>
      </w:r>
      <w:hyperlink r:id="rId23" w:history="1">
        <w:r w:rsidRPr="00EF0A9F">
          <w:rPr>
            <w:rStyle w:val="Hyperlink"/>
          </w:rPr>
          <w:t>https://actualbudget.org/docs/install/</w:t>
        </w:r>
      </w:hyperlink>
    </w:p>
    <w:p w14:paraId="36232125" w14:textId="196F52CC" w:rsidR="00CA2E77" w:rsidRPr="00CA2E77" w:rsidRDefault="00CA2E77" w:rsidP="009D6DD2">
      <w:pPr>
        <w:pStyle w:val="BodyText"/>
        <w:numPr>
          <w:ilvl w:val="0"/>
          <w:numId w:val="4"/>
        </w:numPr>
        <w:jc w:val="left"/>
      </w:pPr>
      <w:r w:rsidRPr="00CA2E77">
        <w:t xml:space="preserve">Actual Budget. (n.d.-d). </w:t>
      </w:r>
      <w:r w:rsidRPr="00CA2E77">
        <w:rPr>
          <w:i/>
          <w:iCs/>
        </w:rPr>
        <w:t>New core contributors guide</w:t>
      </w:r>
      <w:r w:rsidRPr="00CA2E77">
        <w:t xml:space="preserve">. Retrieved October 22, 2026, from </w:t>
      </w:r>
      <w:hyperlink r:id="rId24" w:history="1">
        <w:r w:rsidRPr="00EF0A9F">
          <w:rPr>
            <w:rStyle w:val="Hyperlink"/>
          </w:rPr>
          <w:t>https://actualbudget.org/docs/contributing/leadership/new-core-contributors-guide/</w:t>
        </w:r>
      </w:hyperlink>
    </w:p>
    <w:p w14:paraId="7CBB504B" w14:textId="53E02F67" w:rsidR="00CA2E77" w:rsidRPr="00CA2E77" w:rsidRDefault="00CA2E77" w:rsidP="009D6DD2">
      <w:pPr>
        <w:pStyle w:val="BodyText"/>
        <w:numPr>
          <w:ilvl w:val="0"/>
          <w:numId w:val="4"/>
        </w:numPr>
        <w:jc w:val="left"/>
      </w:pPr>
      <w:r w:rsidRPr="00CA2E77">
        <w:t xml:space="preserve">Actual Budget. (n.d.-e). </w:t>
      </w:r>
      <w:r w:rsidRPr="00CA2E77">
        <w:rPr>
          <w:i/>
          <w:iCs/>
        </w:rPr>
        <w:t>Paying reviewers for administrative work</w:t>
      </w:r>
      <w:r w:rsidRPr="00CA2E77">
        <w:t xml:space="preserve">. Retrieved October 22, 2026, from </w:t>
      </w:r>
      <w:hyperlink r:id="rId25" w:history="1">
        <w:r w:rsidRPr="00EF0A9F">
          <w:rPr>
            <w:rStyle w:val="Hyperlink"/>
          </w:rPr>
          <w:t>https://actualbudget.org/docs/contributing/leadership/paying-contributors/</w:t>
        </w:r>
      </w:hyperlink>
    </w:p>
    <w:p w14:paraId="390454DE" w14:textId="48F0B770" w:rsidR="00CA2E77" w:rsidRPr="00CA2E77" w:rsidRDefault="00CA2E77" w:rsidP="009D6DD2">
      <w:pPr>
        <w:pStyle w:val="BodyText"/>
        <w:numPr>
          <w:ilvl w:val="0"/>
          <w:numId w:val="4"/>
        </w:numPr>
        <w:jc w:val="left"/>
      </w:pPr>
      <w:r w:rsidRPr="00CA2E77">
        <w:t xml:space="preserve">Actual Budget. (n.d.-f). </w:t>
      </w:r>
      <w:r w:rsidRPr="00CA2E77">
        <w:rPr>
          <w:i/>
          <w:iCs/>
        </w:rPr>
        <w:t>Preview builds</w:t>
      </w:r>
      <w:r w:rsidRPr="00CA2E77">
        <w:t xml:space="preserve">. Retrieved October 22, 2026, from </w:t>
      </w:r>
      <w:hyperlink r:id="rId26" w:history="1">
        <w:r w:rsidRPr="00EF0A9F">
          <w:rPr>
            <w:rStyle w:val="Hyperlink"/>
          </w:rPr>
          <w:t>https://actualbudget.org/docs/contributing/preview-builds/</w:t>
        </w:r>
      </w:hyperlink>
    </w:p>
    <w:p w14:paraId="763899CB" w14:textId="526CAE46" w:rsidR="00CA2E77" w:rsidRPr="00CA2E77" w:rsidRDefault="00CA2E77" w:rsidP="009D6DD2">
      <w:pPr>
        <w:pStyle w:val="BodyText"/>
        <w:numPr>
          <w:ilvl w:val="0"/>
          <w:numId w:val="4"/>
        </w:numPr>
        <w:jc w:val="left"/>
      </w:pPr>
      <w:r w:rsidRPr="00CA2E77">
        <w:t xml:space="preserve">Actual Budget. (n.d.-g). </w:t>
      </w:r>
      <w:r w:rsidRPr="00CA2E77">
        <w:rPr>
          <w:i/>
          <w:iCs/>
        </w:rPr>
        <w:t>Security policy</w:t>
      </w:r>
      <w:r w:rsidRPr="00CA2E77">
        <w:t xml:space="preserve"> [SECURITY.md]. GitHub. Retrieved October 22, 2026, from </w:t>
      </w:r>
      <w:hyperlink r:id="rId27" w:history="1">
        <w:r w:rsidRPr="00EF0A9F">
          <w:rPr>
            <w:rStyle w:val="Hyperlink"/>
          </w:rPr>
          <w:t>https://github.com/actualbudget/.github/blob/main/SECURITY.md</w:t>
        </w:r>
      </w:hyperlink>
    </w:p>
    <w:p w14:paraId="7470F615" w14:textId="60D03A94" w:rsidR="00CA2E77" w:rsidRPr="00CA2E77" w:rsidRDefault="00CA2E77" w:rsidP="009D6DD2">
      <w:pPr>
        <w:pStyle w:val="BodyText"/>
        <w:numPr>
          <w:ilvl w:val="0"/>
          <w:numId w:val="4"/>
        </w:numPr>
        <w:jc w:val="left"/>
      </w:pPr>
      <w:r w:rsidRPr="00CA2E77">
        <w:t xml:space="preserve">Actual Budget. (n.d.-h). </w:t>
      </w:r>
      <w:r w:rsidRPr="00CA2E77">
        <w:rPr>
          <w:i/>
          <w:iCs/>
        </w:rPr>
        <w:t>Syncing across devices</w:t>
      </w:r>
      <w:r w:rsidRPr="00CA2E77">
        <w:t xml:space="preserve">. Retrieved October 22, 2026, from </w:t>
      </w:r>
      <w:hyperlink r:id="rId28" w:history="1">
        <w:r w:rsidRPr="00EF0A9F">
          <w:rPr>
            <w:rStyle w:val="Hyperlink"/>
          </w:rPr>
          <w:t>https://actualbudget.org/docs/getting-started/sync/</w:t>
        </w:r>
      </w:hyperlink>
    </w:p>
    <w:p w14:paraId="2C9D6EDA" w14:textId="35F3539B" w:rsidR="00CA2E77" w:rsidRPr="00CA2E77" w:rsidRDefault="00CA2E77" w:rsidP="009D6DD2">
      <w:pPr>
        <w:pStyle w:val="BodyText"/>
        <w:numPr>
          <w:ilvl w:val="0"/>
          <w:numId w:val="4"/>
        </w:numPr>
        <w:jc w:val="left"/>
      </w:pPr>
      <w:r w:rsidRPr="00CA2E77">
        <w:t xml:space="preserve">Actual Budget. (n.d.-i). </w:t>
      </w:r>
      <w:r w:rsidRPr="00CA2E77">
        <w:rPr>
          <w:i/>
          <w:iCs/>
        </w:rPr>
        <w:t>Testing</w:t>
      </w:r>
      <w:r w:rsidRPr="00CA2E77">
        <w:t xml:space="preserve">. Retrieved October 22, 2026, from </w:t>
      </w:r>
      <w:hyperlink r:id="rId29" w:history="1">
        <w:r w:rsidRPr="00EF0A9F">
          <w:rPr>
            <w:rStyle w:val="Hyperlink"/>
          </w:rPr>
          <w:t>https://actualbudget.org/docs/contributing/testing/</w:t>
        </w:r>
      </w:hyperlink>
    </w:p>
    <w:p w14:paraId="2EB27857" w14:textId="3AFE9D9B" w:rsidR="00CA2E77" w:rsidRPr="00CA2E77" w:rsidRDefault="00CA2E77" w:rsidP="009D6DD2">
      <w:pPr>
        <w:pStyle w:val="BodyText"/>
        <w:numPr>
          <w:ilvl w:val="0"/>
          <w:numId w:val="4"/>
        </w:numPr>
        <w:jc w:val="left"/>
      </w:pPr>
      <w:r w:rsidRPr="00CA2E77">
        <w:t xml:space="preserve">Actual Budget. (n.d.-j). </w:t>
      </w:r>
      <w:r w:rsidRPr="00CA2E77">
        <w:rPr>
          <w:i/>
          <w:iCs/>
        </w:rPr>
        <w:t>A tour of Actual</w:t>
      </w:r>
      <w:r w:rsidRPr="00CA2E77">
        <w:t xml:space="preserve">. Retrieved October 22, 2026, from </w:t>
      </w:r>
      <w:hyperlink r:id="rId30" w:history="1">
        <w:r w:rsidRPr="00EF0A9F">
          <w:rPr>
            <w:rStyle w:val="Hyperlink"/>
          </w:rPr>
          <w:t>https://actualbudget.org/docs/tour/</w:t>
        </w:r>
      </w:hyperlink>
    </w:p>
    <w:p w14:paraId="0FBF5E9A" w14:textId="2C943C02" w:rsidR="00CA2E77" w:rsidRPr="00CA2E77" w:rsidRDefault="00CA2E77" w:rsidP="009D6DD2">
      <w:pPr>
        <w:pStyle w:val="BodyText"/>
        <w:numPr>
          <w:ilvl w:val="0"/>
          <w:numId w:val="4"/>
        </w:numPr>
        <w:jc w:val="left"/>
      </w:pPr>
      <w:r w:rsidRPr="00CA2E77">
        <w:t xml:space="preserve">Actual Budget. (2026a). </w:t>
      </w:r>
      <w:proofErr w:type="gramStart"/>
      <w:r w:rsidRPr="00CA2E77">
        <w:rPr>
          <w:i/>
          <w:iCs/>
        </w:rPr>
        <w:t>Actual</w:t>
      </w:r>
      <w:proofErr w:type="gramEnd"/>
      <w:r w:rsidRPr="00CA2E77">
        <w:t xml:space="preserve"> [Computer software]. GitHub. </w:t>
      </w:r>
      <w:hyperlink r:id="rId31" w:history="1">
        <w:r w:rsidRPr="00EF0A9F">
          <w:rPr>
            <w:rStyle w:val="Hyperlink"/>
          </w:rPr>
          <w:t>https://github.com/actualbudget/actual</w:t>
        </w:r>
      </w:hyperlink>
    </w:p>
    <w:p w14:paraId="3B9CE7E1" w14:textId="33F4D206" w:rsidR="00CA2E77" w:rsidRPr="00CA2E77" w:rsidRDefault="00CA2E77" w:rsidP="009D6DD2">
      <w:pPr>
        <w:pStyle w:val="BodyText"/>
        <w:numPr>
          <w:ilvl w:val="0"/>
          <w:numId w:val="4"/>
        </w:numPr>
        <w:jc w:val="left"/>
      </w:pPr>
      <w:r w:rsidRPr="00CA2E77">
        <w:t xml:space="preserve">Actual Budget. (2026b, June 12). </w:t>
      </w:r>
      <w:r w:rsidRPr="00CA2E77">
        <w:rPr>
          <w:i/>
          <w:iCs/>
        </w:rPr>
        <w:t>Disabled OpenID users keep access through existing session tokens</w:t>
      </w:r>
      <w:r w:rsidRPr="00CA2E77">
        <w:t xml:space="preserve"> (GHSA-cq9c-6w48-qmfg) [Security advisory]. GitHub. </w:t>
      </w:r>
      <w:hyperlink r:id="rId32" w:history="1">
        <w:r w:rsidRPr="00EF0A9F">
          <w:rPr>
            <w:rStyle w:val="Hyperlink"/>
          </w:rPr>
          <w:t>https://github.com/actualbudget/actual/security/advisories/GHSA-cq9c-6w48-qmfg</w:t>
        </w:r>
      </w:hyperlink>
    </w:p>
    <w:p w14:paraId="0D78637B" w14:textId="24CBE0B5" w:rsidR="00CA2E77" w:rsidRPr="00CA2E77" w:rsidRDefault="00CA2E77" w:rsidP="009D6DD2">
      <w:pPr>
        <w:pStyle w:val="BodyText"/>
        <w:numPr>
          <w:ilvl w:val="0"/>
          <w:numId w:val="4"/>
        </w:numPr>
        <w:jc w:val="left"/>
      </w:pPr>
      <w:r w:rsidRPr="00CA2E77">
        <w:t xml:space="preserve">Actual Budget. (2026c, February 20). </w:t>
      </w:r>
      <w:r w:rsidRPr="00CA2E77">
        <w:rPr>
          <w:i/>
          <w:iCs/>
        </w:rPr>
        <w:t>Missing authentication for SimpleFIN and Pluggy AI bank sync endpoints</w:t>
      </w:r>
      <w:r w:rsidRPr="00CA2E77">
        <w:t xml:space="preserve"> (GHSA-m2cq-xjgm-f668) [Security advisory]. GitHub. </w:t>
      </w:r>
      <w:hyperlink r:id="rId33" w:history="1">
        <w:r w:rsidRPr="00EF0A9F">
          <w:rPr>
            <w:rStyle w:val="Hyperlink"/>
          </w:rPr>
          <w:t>https://github.com/actualbudget/actual/security/advisories/GHSA-m2cq-xjgm-f668</w:t>
        </w:r>
      </w:hyperlink>
    </w:p>
    <w:p w14:paraId="5E8D16C3" w14:textId="7F39B400" w:rsidR="00CA2E77" w:rsidRPr="00CA2E77" w:rsidRDefault="00CA2E77" w:rsidP="009D6DD2">
      <w:pPr>
        <w:pStyle w:val="BodyText"/>
        <w:numPr>
          <w:ilvl w:val="0"/>
          <w:numId w:val="4"/>
        </w:numPr>
        <w:jc w:val="left"/>
      </w:pPr>
      <w:r w:rsidRPr="00CA2E77">
        <w:t xml:space="preserve">Actual Budget. (2026d, April 23). </w:t>
      </w:r>
      <w:r w:rsidRPr="00CA2E77">
        <w:rPr>
          <w:i/>
          <w:iCs/>
        </w:rPr>
        <w:t>Privilege escalation via 'change-password' endpoint on OpenID-migrated servers</w:t>
      </w:r>
      <w:r w:rsidRPr="00CA2E77">
        <w:t xml:space="preserve"> (GHSA-prp4-2f49-fcgp) [Security advisory]. GitHub. </w:t>
      </w:r>
      <w:hyperlink r:id="rId34" w:history="1">
        <w:r w:rsidRPr="00EF0A9F">
          <w:rPr>
            <w:rStyle w:val="Hyperlink"/>
          </w:rPr>
          <w:t>https://github.com/actualbudget/actual/security/advisories/GHSA-prp4-2f49-fcgp</w:t>
        </w:r>
      </w:hyperlink>
    </w:p>
    <w:p w14:paraId="65AF0FB4" w14:textId="1019A1FA" w:rsidR="00CA2E77" w:rsidRPr="00CA2E77" w:rsidRDefault="00CA2E77" w:rsidP="009D6DD2">
      <w:pPr>
        <w:pStyle w:val="BodyText"/>
        <w:numPr>
          <w:ilvl w:val="0"/>
          <w:numId w:val="4"/>
        </w:numPr>
        <w:jc w:val="left"/>
      </w:pPr>
      <w:r w:rsidRPr="00CA2E77">
        <w:lastRenderedPageBreak/>
        <w:t xml:space="preserve">Ahmad, M. O., Dennehy, D., Conboy, K., &amp; Oivo, M. (2018). Kanban in software engineering: A systematic mapping study. </w:t>
      </w:r>
      <w:r w:rsidRPr="00CA2E77">
        <w:rPr>
          <w:i/>
          <w:iCs/>
        </w:rPr>
        <w:t>Journal of Systems and Software, 137</w:t>
      </w:r>
      <w:r w:rsidRPr="00CA2E77">
        <w:t xml:space="preserve">, 96–113. </w:t>
      </w:r>
      <w:hyperlink r:id="rId35" w:history="1">
        <w:r w:rsidRPr="00EF0A9F">
          <w:rPr>
            <w:rStyle w:val="Hyperlink"/>
          </w:rPr>
          <w:t>https://doi.org/10.1016/j.jss.2017.11.045</w:t>
        </w:r>
      </w:hyperlink>
    </w:p>
    <w:p w14:paraId="07FA5691" w14:textId="1C5E8A50" w:rsidR="00CA2E77" w:rsidRPr="00CA2E77" w:rsidRDefault="00CA2E77" w:rsidP="009D6DD2">
      <w:pPr>
        <w:pStyle w:val="BodyText"/>
        <w:numPr>
          <w:ilvl w:val="0"/>
          <w:numId w:val="4"/>
        </w:numPr>
        <w:jc w:val="left"/>
      </w:pPr>
      <w:r w:rsidRPr="00CA2E77">
        <w:t xml:space="preserve">Beck, K., &amp; Andres, C. (2005, June 10). </w:t>
      </w:r>
      <w:r w:rsidRPr="00CA2E77">
        <w:rPr>
          <w:i/>
          <w:iCs/>
        </w:rPr>
        <w:t>Getting started with eXtreme Programming: Toe dipping, racing dives, and cannonballs: Appendix: Primary practices</w:t>
      </w:r>
      <w:r w:rsidRPr="00CA2E77">
        <w:t xml:space="preserve">. InformIT. </w:t>
      </w:r>
      <w:hyperlink r:id="rId36" w:history="1">
        <w:r w:rsidRPr="00EF0A9F">
          <w:rPr>
            <w:rStyle w:val="Hyperlink"/>
          </w:rPr>
          <w:t>https://www.informit.com/articles/article.aspx?p=390816&amp;seqNum=3</w:t>
        </w:r>
      </w:hyperlink>
    </w:p>
    <w:p w14:paraId="29D7BAEA" w14:textId="40E0A248" w:rsidR="00CA2E77" w:rsidRPr="00CA2E77" w:rsidRDefault="00CA2E77" w:rsidP="009D6DD2">
      <w:pPr>
        <w:pStyle w:val="BodyText"/>
        <w:numPr>
          <w:ilvl w:val="0"/>
          <w:numId w:val="4"/>
        </w:numPr>
        <w:jc w:val="left"/>
      </w:pPr>
      <w:r w:rsidRPr="00CA2E77">
        <w:t xml:space="preserve">Boehm, B. W. (1988). A spiral model of software development and enhancement. </w:t>
      </w:r>
      <w:r w:rsidRPr="00CA2E77">
        <w:rPr>
          <w:i/>
          <w:iCs/>
        </w:rPr>
        <w:t>Computer, 21</w:t>
      </w:r>
      <w:r w:rsidRPr="00CA2E77">
        <w:t xml:space="preserve">(5), 61–72. </w:t>
      </w:r>
      <w:hyperlink r:id="rId37" w:history="1">
        <w:r w:rsidRPr="00EF0A9F">
          <w:rPr>
            <w:rStyle w:val="Hyperlink"/>
          </w:rPr>
          <w:t>https://doi.org/10.1109/2.59</w:t>
        </w:r>
      </w:hyperlink>
    </w:p>
    <w:p w14:paraId="542A6C5D" w14:textId="48C4DEA3" w:rsidR="00CA2E77" w:rsidRPr="00CA2E77" w:rsidRDefault="00CA2E77" w:rsidP="009D6DD2">
      <w:pPr>
        <w:pStyle w:val="BodyText"/>
        <w:numPr>
          <w:ilvl w:val="0"/>
          <w:numId w:val="4"/>
        </w:numPr>
        <w:jc w:val="left"/>
      </w:pPr>
      <w:r w:rsidRPr="00CA2E77">
        <w:t xml:space="preserve">Brown, S., II. (2026, September 15). </w:t>
      </w:r>
      <w:r w:rsidRPr="00CA2E77">
        <w:rPr>
          <w:i/>
          <w:iCs/>
        </w:rPr>
        <w:t xml:space="preserve">[AI] fix(sync): receive only the latest timestamp to stop counter </w:t>
      </w:r>
      <w:proofErr w:type="gramStart"/>
      <w:r w:rsidRPr="00CA2E77">
        <w:rPr>
          <w:i/>
          <w:iCs/>
        </w:rPr>
        <w:t>overflow</w:t>
      </w:r>
      <w:r w:rsidRPr="00CA2E77">
        <w:t xml:space="preserve"> (#</w:t>
      </w:r>
      <w:proofErr w:type="gramEnd"/>
      <w:r w:rsidRPr="00CA2E77">
        <w:t xml:space="preserve">8706) [Commit]. GitHub. </w:t>
      </w:r>
      <w:hyperlink r:id="rId38" w:history="1">
        <w:r w:rsidRPr="00EF0A9F">
          <w:rPr>
            <w:rStyle w:val="Hyperlink"/>
          </w:rPr>
          <w:t>https://github.com/actualbudget/actual/commit/5f60f2971ca0f4a84133ba43a047a9f7b029d409</w:t>
        </w:r>
      </w:hyperlink>
    </w:p>
    <w:p w14:paraId="7A8BFEF4" w14:textId="6F73DA1D" w:rsidR="00CA2E77" w:rsidRPr="00CA2E77" w:rsidRDefault="00CA2E77" w:rsidP="009D6DD2">
      <w:pPr>
        <w:pStyle w:val="BodyText"/>
        <w:numPr>
          <w:ilvl w:val="0"/>
          <w:numId w:val="4"/>
        </w:numPr>
        <w:jc w:val="left"/>
      </w:pPr>
      <w:r w:rsidRPr="00CA2E77">
        <w:t xml:space="preserve">DORA. (n.d.). </w:t>
      </w:r>
      <w:r w:rsidRPr="00CA2E77">
        <w:rPr>
          <w:i/>
          <w:iCs/>
        </w:rPr>
        <w:t>Test automation</w:t>
      </w:r>
      <w:r w:rsidRPr="00CA2E77">
        <w:t xml:space="preserve">. Retrieved October 26, 2026, from </w:t>
      </w:r>
      <w:hyperlink r:id="rId39" w:history="1">
        <w:r w:rsidRPr="00EF0A9F">
          <w:rPr>
            <w:rStyle w:val="Hyperlink"/>
          </w:rPr>
          <w:t>https://dora.dev/capabilities/test-automation/</w:t>
        </w:r>
      </w:hyperlink>
    </w:p>
    <w:p w14:paraId="67C0C84E" w14:textId="54CD3026" w:rsidR="00CA2E77" w:rsidRPr="00CA2E77" w:rsidRDefault="00CA2E77" w:rsidP="009D6DD2">
      <w:pPr>
        <w:pStyle w:val="BodyText"/>
        <w:numPr>
          <w:ilvl w:val="0"/>
          <w:numId w:val="4"/>
        </w:numPr>
        <w:jc w:val="left"/>
      </w:pPr>
      <w:r w:rsidRPr="00CA2E77">
        <w:t xml:space="preserve">Garvin, D. A. (1984). What does "product quality" really mean? </w:t>
      </w:r>
      <w:r w:rsidRPr="00CA2E77">
        <w:rPr>
          <w:i/>
          <w:iCs/>
        </w:rPr>
        <w:t>Sloan Management Review, 26</w:t>
      </w:r>
      <w:r w:rsidRPr="00CA2E77">
        <w:t xml:space="preserve">(1), 25–43. </w:t>
      </w:r>
      <w:hyperlink r:id="rId40" w:history="1">
        <w:r w:rsidRPr="00EF0A9F">
          <w:rPr>
            <w:rStyle w:val="Hyperlink"/>
          </w:rPr>
          <w:t>https://sloanreview.mit.edu/article/what-does-product-quality-really-mean/</w:t>
        </w:r>
      </w:hyperlink>
    </w:p>
    <w:p w14:paraId="69D1474D" w14:textId="622D885B" w:rsidR="00CA2E77" w:rsidRPr="00CA2E77" w:rsidRDefault="00CA2E77" w:rsidP="009D6DD2">
      <w:pPr>
        <w:pStyle w:val="BodyText"/>
        <w:numPr>
          <w:ilvl w:val="0"/>
          <w:numId w:val="4"/>
        </w:numPr>
        <w:jc w:val="left"/>
      </w:pPr>
      <w:r w:rsidRPr="00CA2E77">
        <w:t xml:space="preserve">GeeksforGeeks. (2025, July 23). </w:t>
      </w:r>
      <w:r w:rsidRPr="00CA2E77">
        <w:rPr>
          <w:i/>
          <w:iCs/>
        </w:rPr>
        <w:t>How to choose the best SDLC model for your project</w:t>
      </w:r>
      <w:r w:rsidRPr="00CA2E77">
        <w:t xml:space="preserve">. </w:t>
      </w:r>
      <w:hyperlink r:id="rId41" w:history="1">
        <w:r w:rsidRPr="00EF0A9F">
          <w:rPr>
            <w:rStyle w:val="Hyperlink"/>
          </w:rPr>
          <w:t>https://www.geeksforgeeks.org/software-engineering/how-to-choose-the-best-sdlc-model-for-your-project/</w:t>
        </w:r>
      </w:hyperlink>
    </w:p>
    <w:p w14:paraId="1CA9558D" w14:textId="388CCA4A" w:rsidR="00CA2E77" w:rsidRPr="00CA2E77" w:rsidRDefault="00CA2E77" w:rsidP="009D6DD2">
      <w:pPr>
        <w:pStyle w:val="BodyText"/>
        <w:numPr>
          <w:ilvl w:val="0"/>
          <w:numId w:val="4"/>
        </w:numPr>
        <w:jc w:val="left"/>
      </w:pPr>
      <w:r w:rsidRPr="00CA2E77">
        <w:t xml:space="preserve">Institute of Electrical and Electronics Engineers. (2025). </w:t>
      </w:r>
      <w:r w:rsidRPr="00CA2E77">
        <w:rPr>
          <w:i/>
          <w:iCs/>
        </w:rPr>
        <w:t>IEEE standard for system, software, and hardware verification and validation</w:t>
      </w:r>
      <w:r w:rsidRPr="00CA2E77">
        <w:t xml:space="preserve"> (IEEE Std 1012-2024). </w:t>
      </w:r>
      <w:hyperlink r:id="rId42" w:history="1">
        <w:r w:rsidRPr="00EF0A9F">
          <w:rPr>
            <w:rStyle w:val="Hyperlink"/>
          </w:rPr>
          <w:t>https://standards.ieee.org/ieee/1800.2/7324/</w:t>
        </w:r>
      </w:hyperlink>
    </w:p>
    <w:p w14:paraId="2743D060" w14:textId="6B14C517" w:rsidR="00CA2E77" w:rsidRPr="00CA2E77" w:rsidRDefault="00CA2E77" w:rsidP="009D6DD2">
      <w:pPr>
        <w:pStyle w:val="BodyText"/>
        <w:numPr>
          <w:ilvl w:val="0"/>
          <w:numId w:val="4"/>
        </w:numPr>
        <w:jc w:val="left"/>
      </w:pPr>
      <w:r w:rsidRPr="00CA2E77">
        <w:t xml:space="preserve">International Organization for Standardization &amp; International Electrotechnical Commission. (2023). </w:t>
      </w:r>
      <w:r w:rsidRPr="00CA2E77">
        <w:rPr>
          <w:i/>
          <w:iCs/>
        </w:rPr>
        <w:t>Systems and software engineering — Systems and software Quality Requirements and Evaluation (</w:t>
      </w:r>
      <w:proofErr w:type="gramStart"/>
      <w:r w:rsidRPr="00CA2E77">
        <w:rPr>
          <w:i/>
          <w:iCs/>
        </w:rPr>
        <w:t>SQuaRE) —</w:t>
      </w:r>
      <w:proofErr w:type="gramEnd"/>
      <w:r w:rsidRPr="00CA2E77">
        <w:rPr>
          <w:i/>
          <w:iCs/>
        </w:rPr>
        <w:t xml:space="preserve"> Product quality model</w:t>
      </w:r>
      <w:r w:rsidRPr="00CA2E77">
        <w:t xml:space="preserve"> (ISO/IEC Standard No. 25010:2023). </w:t>
      </w:r>
      <w:hyperlink r:id="rId43" w:history="1">
        <w:r w:rsidRPr="00EF0A9F">
          <w:rPr>
            <w:rStyle w:val="Hyperlink"/>
          </w:rPr>
          <w:t>https://www.iso.org/standard/78176.html</w:t>
        </w:r>
      </w:hyperlink>
    </w:p>
    <w:p w14:paraId="6F9DB7A8" w14:textId="56A20D2E" w:rsidR="00CA2E77" w:rsidRPr="00CA2E77" w:rsidRDefault="00CA2E77" w:rsidP="009D6DD2">
      <w:pPr>
        <w:pStyle w:val="BodyText"/>
        <w:numPr>
          <w:ilvl w:val="0"/>
          <w:numId w:val="4"/>
        </w:numPr>
        <w:jc w:val="left"/>
      </w:pPr>
      <w:r w:rsidRPr="00CA2E77">
        <w:t xml:space="preserve">Kanban University. (n.d.). </w:t>
      </w:r>
      <w:r w:rsidRPr="00CA2E77">
        <w:rPr>
          <w:i/>
          <w:iCs/>
        </w:rPr>
        <w:t>The official guide to the Kanban method</w:t>
      </w:r>
      <w:r w:rsidRPr="00CA2E77">
        <w:t xml:space="preserve">. Retrieved October 22, 2026, from </w:t>
      </w:r>
      <w:hyperlink r:id="rId44" w:history="1">
        <w:r w:rsidRPr="00EF0A9F">
          <w:rPr>
            <w:rStyle w:val="Hyperlink"/>
          </w:rPr>
          <w:t>https://kanban.university/kanban-guide/</w:t>
        </w:r>
      </w:hyperlink>
    </w:p>
    <w:p w14:paraId="109B9E7F" w14:textId="6998B11C" w:rsidR="00CA2E77" w:rsidRPr="00CA2E77" w:rsidRDefault="00CA2E77" w:rsidP="009D6DD2">
      <w:pPr>
        <w:pStyle w:val="BodyText"/>
        <w:numPr>
          <w:ilvl w:val="0"/>
          <w:numId w:val="4"/>
        </w:numPr>
        <w:jc w:val="left"/>
      </w:pPr>
      <w:proofErr w:type="gramStart"/>
      <w:r w:rsidRPr="00CA2E77">
        <w:t>Open Source</w:t>
      </w:r>
      <w:proofErr w:type="gramEnd"/>
      <w:r w:rsidRPr="00CA2E77">
        <w:t xml:space="preserve"> Technology Improvement Fund. (2026, January 30). </w:t>
      </w:r>
      <w:r w:rsidRPr="00CA2E77">
        <w:rPr>
          <w:i/>
          <w:iCs/>
        </w:rPr>
        <w:t>2025 annual report</w:t>
      </w:r>
      <w:r w:rsidRPr="00CA2E77">
        <w:t xml:space="preserve">. </w:t>
      </w:r>
      <w:hyperlink r:id="rId45" w:history="1">
        <w:r w:rsidRPr="00EF0A9F">
          <w:rPr>
            <w:rStyle w:val="Hyperlink"/>
          </w:rPr>
          <w:t>https://ostif.org/2025-annual-report/</w:t>
        </w:r>
      </w:hyperlink>
    </w:p>
    <w:p w14:paraId="3D1C285B" w14:textId="7F733EB5" w:rsidR="00CA2E77" w:rsidRPr="00CA2E77" w:rsidRDefault="00CA2E77" w:rsidP="009D6DD2">
      <w:pPr>
        <w:pStyle w:val="BodyText"/>
        <w:numPr>
          <w:ilvl w:val="0"/>
          <w:numId w:val="4"/>
        </w:numPr>
        <w:jc w:val="left"/>
      </w:pPr>
      <w:r w:rsidRPr="00CA2E77">
        <w:t xml:space="preserve">OWASP Foundation. (2025). </w:t>
      </w:r>
      <w:r w:rsidRPr="00CA2E77">
        <w:rPr>
          <w:i/>
          <w:iCs/>
        </w:rPr>
        <w:t>OWASP application security verification standard</w:t>
      </w:r>
      <w:r w:rsidRPr="00CA2E77">
        <w:t xml:space="preserve"> (Version 5.0.0). </w:t>
      </w:r>
      <w:hyperlink r:id="rId46" w:history="1">
        <w:r w:rsidRPr="00EF0A9F">
          <w:rPr>
            <w:rStyle w:val="Hyperlink"/>
          </w:rPr>
          <w:t>https://owasp.org/www-project-application-security-verification-standard/</w:t>
        </w:r>
      </w:hyperlink>
    </w:p>
    <w:p w14:paraId="7C450A10" w14:textId="7AECB928" w:rsidR="00CA2E77" w:rsidRPr="00CA2E77" w:rsidRDefault="00CA2E77" w:rsidP="009D6DD2">
      <w:pPr>
        <w:pStyle w:val="BodyText"/>
        <w:numPr>
          <w:ilvl w:val="0"/>
          <w:numId w:val="4"/>
        </w:numPr>
        <w:jc w:val="left"/>
      </w:pPr>
      <w:r w:rsidRPr="00CA2E77">
        <w:t xml:space="preserve">Salkever, A. (2023). </w:t>
      </w:r>
      <w:proofErr w:type="gramStart"/>
      <w:r w:rsidRPr="00CA2E77">
        <w:rPr>
          <w:i/>
          <w:iCs/>
        </w:rPr>
        <w:t>Open source</w:t>
      </w:r>
      <w:proofErr w:type="gramEnd"/>
      <w:r w:rsidRPr="00CA2E77">
        <w:rPr>
          <w:i/>
          <w:iCs/>
        </w:rPr>
        <w:t xml:space="preserve"> maintainers: Exploring the people, practices, and constraints facing the world's most critical </w:t>
      </w:r>
      <w:proofErr w:type="gramStart"/>
      <w:r w:rsidRPr="00CA2E77">
        <w:rPr>
          <w:i/>
          <w:iCs/>
        </w:rPr>
        <w:t>open source</w:t>
      </w:r>
      <w:proofErr w:type="gramEnd"/>
      <w:r w:rsidRPr="00CA2E77">
        <w:rPr>
          <w:i/>
          <w:iCs/>
        </w:rPr>
        <w:t xml:space="preserve"> software projects</w:t>
      </w:r>
      <w:r w:rsidRPr="00CA2E77">
        <w:t xml:space="preserve">. The Linux Foundation. </w:t>
      </w:r>
      <w:hyperlink r:id="rId47" w:history="1">
        <w:r w:rsidRPr="00EF0A9F">
          <w:rPr>
            <w:rStyle w:val="Hyperlink"/>
          </w:rPr>
          <w:t>https://doi.org/10.70828/lddj8886</w:t>
        </w:r>
      </w:hyperlink>
    </w:p>
    <w:p w14:paraId="7FA0144D" w14:textId="60E6BB9B" w:rsidR="00CA2E77" w:rsidRPr="00CA2E77" w:rsidRDefault="00CA2E77" w:rsidP="009D6DD2">
      <w:pPr>
        <w:pStyle w:val="BodyText"/>
        <w:numPr>
          <w:ilvl w:val="0"/>
          <w:numId w:val="4"/>
        </w:numPr>
        <w:jc w:val="left"/>
      </w:pPr>
      <w:r w:rsidRPr="00CA2E77">
        <w:t xml:space="preserve">Schwaber, K., &amp; Sutherland, J. (2020). </w:t>
      </w:r>
      <w:r w:rsidRPr="00CA2E77">
        <w:rPr>
          <w:i/>
          <w:iCs/>
        </w:rPr>
        <w:t>The Scrum guide</w:t>
      </w:r>
      <w:r w:rsidRPr="00CA2E77">
        <w:t xml:space="preserve">. </w:t>
      </w:r>
      <w:hyperlink r:id="rId48" w:history="1">
        <w:r w:rsidRPr="00EF0A9F">
          <w:rPr>
            <w:rStyle w:val="Hyperlink"/>
          </w:rPr>
          <w:t>https://scrumguides.org/scrum-guide.html</w:t>
        </w:r>
      </w:hyperlink>
    </w:p>
    <w:p w14:paraId="3B37BDFE" w14:textId="68767679" w:rsidR="00CA2E77" w:rsidRPr="00CA2E77" w:rsidRDefault="00CA2E77" w:rsidP="009D6DD2">
      <w:pPr>
        <w:pStyle w:val="BodyText"/>
        <w:numPr>
          <w:ilvl w:val="0"/>
          <w:numId w:val="4"/>
        </w:numPr>
        <w:jc w:val="left"/>
      </w:pPr>
      <w:r w:rsidRPr="00CA2E77">
        <w:lastRenderedPageBreak/>
        <w:t xml:space="preserve">Stacoviak, A., &amp; Santo, J. (Hosts). (2022, July 1). </w:t>
      </w:r>
      <w:proofErr w:type="gramStart"/>
      <w:r w:rsidRPr="00CA2E77">
        <w:rPr>
          <w:i/>
          <w:iCs/>
        </w:rPr>
        <w:t>Actual</w:t>
      </w:r>
      <w:proofErr w:type="gramEnd"/>
      <w:r w:rsidRPr="00CA2E77">
        <w:rPr>
          <w:i/>
          <w:iCs/>
        </w:rPr>
        <w:t xml:space="preserve">(ly) </w:t>
      </w:r>
      <w:proofErr w:type="gramStart"/>
      <w:r w:rsidRPr="00CA2E77">
        <w:rPr>
          <w:i/>
          <w:iCs/>
        </w:rPr>
        <w:t>opening up</w:t>
      </w:r>
      <w:proofErr w:type="gramEnd"/>
      <w:r w:rsidRPr="00CA2E77">
        <w:rPr>
          <w:i/>
          <w:iCs/>
        </w:rPr>
        <w:t xml:space="preserve"> with James Long</w:t>
      </w:r>
      <w:r w:rsidRPr="00CA2E77">
        <w:t xml:space="preserve"> (No. 495) [Audio podcast episode]. In </w:t>
      </w:r>
      <w:r w:rsidRPr="00CA2E77">
        <w:rPr>
          <w:i/>
          <w:iCs/>
        </w:rPr>
        <w:t>The Changelog</w:t>
      </w:r>
      <w:r w:rsidRPr="00CA2E77">
        <w:t xml:space="preserve">. Changelog Media. </w:t>
      </w:r>
      <w:hyperlink r:id="rId49" w:history="1">
        <w:r w:rsidRPr="00EF0A9F">
          <w:rPr>
            <w:rStyle w:val="Hyperlink"/>
          </w:rPr>
          <w:t>https://changelog.com/podcast/495</w:t>
        </w:r>
      </w:hyperlink>
    </w:p>
    <w:p w14:paraId="64808207" w14:textId="03F737BE" w:rsidR="00CA2E77" w:rsidRPr="00CA2E77" w:rsidRDefault="00CA2E77" w:rsidP="009D6DD2">
      <w:pPr>
        <w:pStyle w:val="BodyText"/>
        <w:numPr>
          <w:ilvl w:val="0"/>
          <w:numId w:val="4"/>
        </w:numPr>
        <w:jc w:val="left"/>
      </w:pPr>
      <w:r w:rsidRPr="00CA2E77">
        <w:t xml:space="preserve">World Wide Web Consortium. (2024, December 12). </w:t>
      </w:r>
      <w:r w:rsidRPr="00CA2E77">
        <w:rPr>
          <w:i/>
          <w:iCs/>
        </w:rPr>
        <w:t>Web content accessibility guidelines (WCAG) 2.2</w:t>
      </w:r>
      <w:r w:rsidRPr="00CA2E77">
        <w:t xml:space="preserve"> (W3C Recommendation). </w:t>
      </w:r>
      <w:hyperlink r:id="rId50" w:history="1">
        <w:r w:rsidRPr="00EF0A9F">
          <w:rPr>
            <w:rStyle w:val="Hyperlink"/>
          </w:rPr>
          <w:t>https://www.w3.org/TR/WCAG22/</w:t>
        </w:r>
      </w:hyperlink>
    </w:p>
    <w:p w14:paraId="31092EB2" w14:textId="600676A9" w:rsidR="00CA2E77" w:rsidRPr="00CA2E77" w:rsidRDefault="00CA2E77" w:rsidP="009D6DD2">
      <w:pPr>
        <w:pStyle w:val="BodyText"/>
        <w:numPr>
          <w:ilvl w:val="0"/>
          <w:numId w:val="4"/>
        </w:numPr>
        <w:jc w:val="left"/>
      </w:pPr>
      <w:r w:rsidRPr="00CA2E77">
        <w:t xml:space="preserve">youngcw. (2025, December 20). </w:t>
      </w:r>
      <w:r w:rsidRPr="00CA2E77">
        <w:rPr>
          <w:i/>
          <w:iCs/>
        </w:rPr>
        <w:t>Roadmap for 2026</w:t>
      </w:r>
      <w:r w:rsidRPr="00CA2E77">
        <w:t xml:space="preserve">. Actual Budget. </w:t>
      </w:r>
      <w:hyperlink r:id="rId51" w:history="1">
        <w:r w:rsidRPr="00EF0A9F">
          <w:rPr>
            <w:rStyle w:val="Hyperlink"/>
          </w:rPr>
          <w:t>https://actualbudget.org/blog/roadmap-for-2026/</w:t>
        </w:r>
      </w:hyperlink>
    </w:p>
    <w:p w14:paraId="48512892" w14:textId="77777777" w:rsidR="00CA2E77" w:rsidRPr="00CA2E77" w:rsidRDefault="00CA2E77" w:rsidP="007318F9">
      <w:pPr>
        <w:pStyle w:val="Heading1"/>
        <w:numPr>
          <w:ilvl w:val="0"/>
          <w:numId w:val="0"/>
        </w:numPr>
      </w:pPr>
      <w:bookmarkStart w:id="73" w:name="_Toc244220730"/>
      <w:bookmarkStart w:id="74" w:name="appendix-a-methodology-selection"/>
      <w:bookmarkStart w:id="75" w:name="_Toc244223180"/>
      <w:bookmarkEnd w:id="71"/>
      <w:r w:rsidRPr="00CA2E77">
        <w:lastRenderedPageBreak/>
        <w:t>Appendix A: Methodology Selection</w:t>
      </w:r>
      <w:bookmarkEnd w:id="73"/>
      <w:bookmarkEnd w:id="75"/>
    </w:p>
    <w:p w14:paraId="6C8E54EF" w14:textId="77777777" w:rsidR="00CA2E77" w:rsidRPr="00CA2E77" w:rsidRDefault="00CA2E77" w:rsidP="00EC2F40">
      <w:pPr>
        <w:pStyle w:val="FirstParagraph"/>
      </w:pPr>
      <w:r w:rsidRPr="00CA2E77">
        <w:rPr>
          <w:i/>
          <w:iCs/>
        </w:rPr>
        <w:t>Supporting detail for Section 2.2: how Kanban was selected.</w:t>
      </w:r>
    </w:p>
    <w:p w14:paraId="2B5D443F" w14:textId="77777777" w:rsidR="00CA2E77" w:rsidRPr="00CA2E77" w:rsidRDefault="00CA2E77" w:rsidP="003D1D02">
      <w:pPr>
        <w:pStyle w:val="Heading2"/>
        <w:numPr>
          <w:ilvl w:val="0"/>
          <w:numId w:val="0"/>
        </w:numPr>
      </w:pPr>
      <w:bookmarkStart w:id="76" w:name="_Toc244220731"/>
      <w:bookmarkStart w:id="77" w:name="X028abdb72f6729402371f99d307e7d170450399"/>
      <w:bookmarkStart w:id="78" w:name="_Toc244223181"/>
      <w:r w:rsidRPr="00CA2E77">
        <w:t>A.1 Project Characteristics and Requirements</w:t>
      </w:r>
      <w:bookmarkEnd w:id="76"/>
      <w:bookmarkEnd w:id="78"/>
    </w:p>
    <w:p w14:paraId="340FDC43" w14:textId="77777777" w:rsidR="00CA2E77" w:rsidRPr="00CA2E77" w:rsidRDefault="00CA2E77" w:rsidP="00EC2F40">
      <w:pPr>
        <w:pStyle w:val="FirstParagraph"/>
      </w:pPr>
      <w:r w:rsidRPr="00CA2E77">
        <w:t>Actual's situation is first described against the eight factors commonly considered when selecting a software process model (GeeksforGeeks, 2025). Each factor points either to an iterative, agile model, suited to changing requirements and close customer involvement, or to a linear model such as Waterfall, suited to stable requirements, fixed deadlines and predictability. Table A.1 applies the factors to Actual; the last column shows which kind of model each points to.</w:t>
      </w:r>
    </w:p>
    <w:tbl>
      <w:tblPr>
        <w:tblStyle w:val="Table"/>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05"/>
        <w:gridCol w:w="5647"/>
        <w:gridCol w:w="1380"/>
      </w:tblGrid>
      <w:tr w:rsidR="00CA2E77" w:rsidRPr="00350D75" w14:paraId="13E7263D" w14:textId="77777777" w:rsidTr="00B92F68">
        <w:trPr>
          <w:cnfStyle w:val="100000000000" w:firstRow="1" w:lastRow="0" w:firstColumn="0" w:lastColumn="0" w:oddVBand="0" w:evenVBand="0" w:oddHBand="0" w:evenHBand="0" w:firstRowFirstColumn="0" w:firstRowLastColumn="0" w:lastRowFirstColumn="0" w:lastRowLastColumn="0"/>
          <w:cantSplit/>
          <w:tblHeader/>
        </w:trPr>
        <w:tc>
          <w:tcPr>
            <w:tcW w:w="1110" w:type="pct"/>
            <w:tcBorders>
              <w:bottom w:val="none" w:sz="0" w:space="0" w:color="auto"/>
            </w:tcBorders>
            <w:shd w:val="clear" w:color="auto" w:fill="D9D9D9" w:themeFill="background1" w:themeFillShade="D9"/>
            <w:vAlign w:val="center"/>
          </w:tcPr>
          <w:p w14:paraId="0DB29936" w14:textId="77777777" w:rsidR="00CA2E77" w:rsidRPr="00350D75" w:rsidRDefault="00CA2E77" w:rsidP="00BB2EBA">
            <w:pPr>
              <w:pStyle w:val="Compact"/>
              <w:spacing w:before="40" w:after="40"/>
              <w:jc w:val="center"/>
              <w:rPr>
                <w:b/>
                <w:sz w:val="24"/>
              </w:rPr>
            </w:pPr>
            <w:r w:rsidRPr="00350D75">
              <w:rPr>
                <w:b/>
                <w:sz w:val="24"/>
              </w:rPr>
              <w:t>Factor</w:t>
            </w:r>
          </w:p>
        </w:tc>
        <w:tc>
          <w:tcPr>
            <w:tcW w:w="3126" w:type="pct"/>
            <w:tcBorders>
              <w:bottom w:val="none" w:sz="0" w:space="0" w:color="auto"/>
            </w:tcBorders>
            <w:shd w:val="clear" w:color="auto" w:fill="D9D9D9" w:themeFill="background1" w:themeFillShade="D9"/>
            <w:vAlign w:val="center"/>
          </w:tcPr>
          <w:p w14:paraId="17AC67F7" w14:textId="77777777" w:rsidR="00CA2E77" w:rsidRPr="00350D75" w:rsidRDefault="00CA2E77" w:rsidP="00BB2EBA">
            <w:pPr>
              <w:pStyle w:val="Compact"/>
              <w:spacing w:before="40" w:after="40"/>
              <w:jc w:val="center"/>
              <w:rPr>
                <w:b/>
                <w:sz w:val="24"/>
              </w:rPr>
            </w:pPr>
            <w:r w:rsidRPr="00350D75">
              <w:rPr>
                <w:b/>
                <w:sz w:val="24"/>
              </w:rPr>
              <w:t>Actual</w:t>
            </w:r>
          </w:p>
        </w:tc>
        <w:tc>
          <w:tcPr>
            <w:tcW w:w="763" w:type="pct"/>
            <w:tcBorders>
              <w:bottom w:val="none" w:sz="0" w:space="0" w:color="auto"/>
            </w:tcBorders>
            <w:shd w:val="clear" w:color="auto" w:fill="D9D9D9" w:themeFill="background1" w:themeFillShade="D9"/>
            <w:vAlign w:val="center"/>
          </w:tcPr>
          <w:p w14:paraId="4C1D1CD0" w14:textId="77777777" w:rsidR="00CA2E77" w:rsidRPr="00350D75" w:rsidRDefault="00CA2E77" w:rsidP="00BB2EBA">
            <w:pPr>
              <w:pStyle w:val="Compact"/>
              <w:spacing w:before="40" w:after="40"/>
              <w:jc w:val="center"/>
              <w:rPr>
                <w:b/>
                <w:sz w:val="24"/>
              </w:rPr>
            </w:pPr>
            <w:r w:rsidRPr="00350D75">
              <w:rPr>
                <w:b/>
                <w:sz w:val="24"/>
              </w:rPr>
              <w:t>Points to</w:t>
            </w:r>
          </w:p>
        </w:tc>
      </w:tr>
      <w:tr w:rsidR="00CA2E77" w:rsidRPr="00350D75" w14:paraId="11B6BACF" w14:textId="77777777" w:rsidTr="00B92F68">
        <w:trPr>
          <w:cantSplit/>
        </w:trPr>
        <w:tc>
          <w:tcPr>
            <w:tcW w:w="1110" w:type="pct"/>
          </w:tcPr>
          <w:p w14:paraId="25B2C15C" w14:textId="77777777" w:rsidR="00CA2E77" w:rsidRPr="00350D75" w:rsidRDefault="00CA2E77" w:rsidP="00EC2F40">
            <w:pPr>
              <w:pStyle w:val="Compact"/>
              <w:spacing w:before="40" w:after="40"/>
              <w:jc w:val="left"/>
              <w:rPr>
                <w:sz w:val="24"/>
              </w:rPr>
            </w:pPr>
            <w:r w:rsidRPr="00350D75">
              <w:rPr>
                <w:sz w:val="24"/>
              </w:rPr>
              <w:t>Project requirements</w:t>
            </w:r>
          </w:p>
        </w:tc>
        <w:tc>
          <w:tcPr>
            <w:tcW w:w="3126" w:type="pct"/>
          </w:tcPr>
          <w:p w14:paraId="55B0C009" w14:textId="77777777" w:rsidR="00CA2E77" w:rsidRPr="00350D75" w:rsidRDefault="00CA2E77" w:rsidP="00EC2F40">
            <w:pPr>
              <w:pStyle w:val="Compact"/>
              <w:spacing w:before="40" w:after="40"/>
              <w:jc w:val="left"/>
              <w:rPr>
                <w:sz w:val="24"/>
              </w:rPr>
            </w:pPr>
            <w:r w:rsidRPr="00350D75">
              <w:rPr>
                <w:sz w:val="24"/>
              </w:rPr>
              <w:t>Evolving: new requests arrive continuously and are re-ranked by users' votes (Actual Budget, 2026a)</w:t>
            </w:r>
          </w:p>
        </w:tc>
        <w:tc>
          <w:tcPr>
            <w:tcW w:w="763" w:type="pct"/>
          </w:tcPr>
          <w:p w14:paraId="78C3FC66" w14:textId="77777777" w:rsidR="00CA2E77" w:rsidRPr="00350D75" w:rsidRDefault="00CA2E77" w:rsidP="00EC2F40">
            <w:pPr>
              <w:pStyle w:val="Compact"/>
              <w:spacing w:before="40" w:after="40"/>
              <w:jc w:val="left"/>
              <w:rPr>
                <w:sz w:val="24"/>
              </w:rPr>
            </w:pPr>
            <w:r w:rsidRPr="00350D75">
              <w:rPr>
                <w:sz w:val="24"/>
              </w:rPr>
              <w:t>Agile</w:t>
            </w:r>
          </w:p>
        </w:tc>
      </w:tr>
      <w:tr w:rsidR="00CA2E77" w:rsidRPr="00350D75" w14:paraId="02759EBC" w14:textId="77777777" w:rsidTr="00B92F68">
        <w:trPr>
          <w:cantSplit/>
        </w:trPr>
        <w:tc>
          <w:tcPr>
            <w:tcW w:w="1110" w:type="pct"/>
          </w:tcPr>
          <w:p w14:paraId="2A296474" w14:textId="77777777" w:rsidR="00CA2E77" w:rsidRPr="00350D75" w:rsidRDefault="00CA2E77" w:rsidP="00EC2F40">
            <w:pPr>
              <w:pStyle w:val="Compact"/>
              <w:spacing w:before="40" w:after="40"/>
              <w:jc w:val="left"/>
              <w:rPr>
                <w:sz w:val="24"/>
              </w:rPr>
            </w:pPr>
            <w:r w:rsidRPr="00350D75">
              <w:rPr>
                <w:sz w:val="24"/>
              </w:rPr>
              <w:t>Size and complexity</w:t>
            </w:r>
          </w:p>
        </w:tc>
        <w:tc>
          <w:tcPr>
            <w:tcW w:w="3126" w:type="pct"/>
          </w:tcPr>
          <w:p w14:paraId="10FF7409" w14:textId="77777777" w:rsidR="00CA2E77" w:rsidRPr="00350D75" w:rsidRDefault="00CA2E77" w:rsidP="00EC2F40">
            <w:pPr>
              <w:pStyle w:val="Compact"/>
              <w:spacing w:before="40" w:after="40"/>
              <w:jc w:val="left"/>
              <w:rPr>
                <w:sz w:val="24"/>
              </w:rPr>
            </w:pPr>
            <w:r w:rsidRPr="00350D75">
              <w:rPr>
                <w:sz w:val="24"/>
              </w:rPr>
              <w:t>Small: eight maintainers plus volunteers (Actual Budget, n.d.-a). Waterfall suits small projects only when requirements are straightforward, which Actual's are not</w:t>
            </w:r>
          </w:p>
        </w:tc>
        <w:tc>
          <w:tcPr>
            <w:tcW w:w="763" w:type="pct"/>
          </w:tcPr>
          <w:p w14:paraId="33133218" w14:textId="77777777" w:rsidR="00CA2E77" w:rsidRPr="00350D75" w:rsidRDefault="00CA2E77" w:rsidP="00EC2F40">
            <w:pPr>
              <w:pStyle w:val="Compact"/>
              <w:spacing w:before="40" w:after="40"/>
              <w:jc w:val="left"/>
              <w:rPr>
                <w:sz w:val="24"/>
              </w:rPr>
            </w:pPr>
            <w:r w:rsidRPr="00350D75">
              <w:rPr>
                <w:sz w:val="24"/>
              </w:rPr>
              <w:t>Agile</w:t>
            </w:r>
          </w:p>
        </w:tc>
      </w:tr>
      <w:tr w:rsidR="00CA2E77" w:rsidRPr="00350D75" w14:paraId="7964664F" w14:textId="77777777" w:rsidTr="00B92F68">
        <w:trPr>
          <w:cantSplit/>
        </w:trPr>
        <w:tc>
          <w:tcPr>
            <w:tcW w:w="1110" w:type="pct"/>
          </w:tcPr>
          <w:p w14:paraId="755747DE" w14:textId="77777777" w:rsidR="00CA2E77" w:rsidRPr="00350D75" w:rsidRDefault="00CA2E77" w:rsidP="00EC2F40">
            <w:pPr>
              <w:pStyle w:val="Compact"/>
              <w:spacing w:before="40" w:after="40"/>
              <w:jc w:val="left"/>
              <w:rPr>
                <w:sz w:val="24"/>
              </w:rPr>
            </w:pPr>
            <w:r w:rsidRPr="00350D75">
              <w:rPr>
                <w:sz w:val="24"/>
              </w:rPr>
              <w:t>Flexibility and adaptability</w:t>
            </w:r>
          </w:p>
        </w:tc>
        <w:tc>
          <w:tcPr>
            <w:tcW w:w="3126" w:type="pct"/>
          </w:tcPr>
          <w:p w14:paraId="306D0AFC" w14:textId="77777777" w:rsidR="00CA2E77" w:rsidRPr="00350D75" w:rsidRDefault="00CA2E77" w:rsidP="00EC2F40">
            <w:pPr>
              <w:pStyle w:val="Compact"/>
              <w:spacing w:before="40" w:after="40"/>
              <w:jc w:val="left"/>
              <w:rPr>
                <w:sz w:val="24"/>
              </w:rPr>
            </w:pPr>
            <w:r w:rsidRPr="00350D75">
              <w:rPr>
                <w:sz w:val="24"/>
              </w:rPr>
              <w:t>Priorities shift with votes, and each monthly release ships whatever is ready (Actual Budget, n.d.-b)</w:t>
            </w:r>
          </w:p>
        </w:tc>
        <w:tc>
          <w:tcPr>
            <w:tcW w:w="763" w:type="pct"/>
          </w:tcPr>
          <w:p w14:paraId="624B2F59" w14:textId="77777777" w:rsidR="00CA2E77" w:rsidRPr="00350D75" w:rsidRDefault="00CA2E77" w:rsidP="00EC2F40">
            <w:pPr>
              <w:pStyle w:val="Compact"/>
              <w:spacing w:before="40" w:after="40"/>
              <w:jc w:val="left"/>
              <w:rPr>
                <w:sz w:val="24"/>
              </w:rPr>
            </w:pPr>
            <w:r w:rsidRPr="00350D75">
              <w:rPr>
                <w:sz w:val="24"/>
              </w:rPr>
              <w:t>Agile</w:t>
            </w:r>
          </w:p>
        </w:tc>
      </w:tr>
      <w:tr w:rsidR="00CA2E77" w:rsidRPr="00350D75" w14:paraId="40A6D392" w14:textId="77777777" w:rsidTr="00B92F68">
        <w:trPr>
          <w:cantSplit/>
        </w:trPr>
        <w:tc>
          <w:tcPr>
            <w:tcW w:w="1110" w:type="pct"/>
          </w:tcPr>
          <w:p w14:paraId="1BB5E401" w14:textId="77777777" w:rsidR="00CA2E77" w:rsidRPr="00350D75" w:rsidRDefault="00CA2E77" w:rsidP="00EC2F40">
            <w:pPr>
              <w:pStyle w:val="Compact"/>
              <w:spacing w:before="40" w:after="40"/>
              <w:jc w:val="left"/>
              <w:rPr>
                <w:sz w:val="24"/>
              </w:rPr>
            </w:pPr>
            <w:r w:rsidRPr="00350D75">
              <w:rPr>
                <w:sz w:val="24"/>
              </w:rPr>
              <w:t>Customer involvement</w:t>
            </w:r>
          </w:p>
        </w:tc>
        <w:tc>
          <w:tcPr>
            <w:tcW w:w="3126" w:type="pct"/>
          </w:tcPr>
          <w:p w14:paraId="2BF8C538" w14:textId="77777777" w:rsidR="00CA2E77" w:rsidRPr="00350D75" w:rsidRDefault="00CA2E77" w:rsidP="00EC2F40">
            <w:pPr>
              <w:pStyle w:val="Compact"/>
              <w:spacing w:before="40" w:after="40"/>
              <w:jc w:val="left"/>
              <w:rPr>
                <w:sz w:val="24"/>
              </w:rPr>
            </w:pPr>
            <w:r w:rsidRPr="00350D75">
              <w:rPr>
                <w:sz w:val="24"/>
              </w:rPr>
              <w:t>Users shape the work continuously through requests and votes (Actual Budget, 2026a)</w:t>
            </w:r>
          </w:p>
        </w:tc>
        <w:tc>
          <w:tcPr>
            <w:tcW w:w="763" w:type="pct"/>
          </w:tcPr>
          <w:p w14:paraId="01B2BA6F" w14:textId="77777777" w:rsidR="00CA2E77" w:rsidRPr="00350D75" w:rsidRDefault="00CA2E77" w:rsidP="00EC2F40">
            <w:pPr>
              <w:pStyle w:val="Compact"/>
              <w:spacing w:before="40" w:after="40"/>
              <w:jc w:val="left"/>
              <w:rPr>
                <w:sz w:val="24"/>
              </w:rPr>
            </w:pPr>
            <w:r w:rsidRPr="00350D75">
              <w:rPr>
                <w:sz w:val="24"/>
              </w:rPr>
              <w:t>Agile</w:t>
            </w:r>
          </w:p>
        </w:tc>
      </w:tr>
      <w:tr w:rsidR="00CA2E77" w:rsidRPr="00350D75" w14:paraId="68C8DEF0" w14:textId="77777777" w:rsidTr="00B92F68">
        <w:trPr>
          <w:cantSplit/>
        </w:trPr>
        <w:tc>
          <w:tcPr>
            <w:tcW w:w="1110" w:type="pct"/>
          </w:tcPr>
          <w:p w14:paraId="5B0F5810" w14:textId="77777777" w:rsidR="00CA2E77" w:rsidRPr="00350D75" w:rsidRDefault="00CA2E77" w:rsidP="00EC2F40">
            <w:pPr>
              <w:pStyle w:val="Compact"/>
              <w:spacing w:before="40" w:after="40"/>
              <w:jc w:val="left"/>
              <w:rPr>
                <w:sz w:val="24"/>
              </w:rPr>
            </w:pPr>
            <w:r w:rsidRPr="00350D75">
              <w:rPr>
                <w:sz w:val="24"/>
              </w:rPr>
              <w:t>Risk tolerance</w:t>
            </w:r>
          </w:p>
        </w:tc>
        <w:tc>
          <w:tcPr>
            <w:tcW w:w="3126" w:type="pct"/>
          </w:tcPr>
          <w:p w14:paraId="76B24E5A" w14:textId="77777777" w:rsidR="00CA2E77" w:rsidRPr="00350D75" w:rsidRDefault="00CA2E77" w:rsidP="00EC2F40">
            <w:pPr>
              <w:pStyle w:val="Compact"/>
              <w:spacing w:before="40" w:after="40"/>
              <w:jc w:val="left"/>
              <w:rPr>
                <w:sz w:val="24"/>
              </w:rPr>
            </w:pPr>
            <w:r w:rsidRPr="00350D75">
              <w:rPr>
                <w:sz w:val="24"/>
              </w:rPr>
              <w:t>Low: a wrong balance can lead to a poor spending decision, and a security flaw can expose financial data (Actual Budget, 2026c)</w:t>
            </w:r>
          </w:p>
        </w:tc>
        <w:tc>
          <w:tcPr>
            <w:tcW w:w="763" w:type="pct"/>
          </w:tcPr>
          <w:p w14:paraId="3174CC28" w14:textId="77777777" w:rsidR="00CA2E77" w:rsidRPr="00350D75" w:rsidRDefault="00CA2E77" w:rsidP="00EC2F40">
            <w:pPr>
              <w:pStyle w:val="Compact"/>
              <w:spacing w:before="40" w:after="40"/>
              <w:jc w:val="left"/>
              <w:rPr>
                <w:sz w:val="24"/>
              </w:rPr>
            </w:pPr>
            <w:r w:rsidRPr="00350D75">
              <w:rPr>
                <w:sz w:val="24"/>
              </w:rPr>
              <w:t>Linear</w:t>
            </w:r>
          </w:p>
        </w:tc>
      </w:tr>
      <w:tr w:rsidR="00CA2E77" w:rsidRPr="00350D75" w14:paraId="42684DAB" w14:textId="77777777" w:rsidTr="00B92F68">
        <w:trPr>
          <w:cantSplit/>
        </w:trPr>
        <w:tc>
          <w:tcPr>
            <w:tcW w:w="1110" w:type="pct"/>
          </w:tcPr>
          <w:p w14:paraId="7D1D972B" w14:textId="77777777" w:rsidR="00CA2E77" w:rsidRPr="00350D75" w:rsidRDefault="00CA2E77" w:rsidP="00EC2F40">
            <w:pPr>
              <w:pStyle w:val="Compact"/>
              <w:spacing w:before="40" w:after="40"/>
              <w:jc w:val="left"/>
              <w:rPr>
                <w:sz w:val="24"/>
              </w:rPr>
            </w:pPr>
            <w:r w:rsidRPr="00350D75">
              <w:rPr>
                <w:sz w:val="24"/>
              </w:rPr>
              <w:t>Time constraints</w:t>
            </w:r>
          </w:p>
        </w:tc>
        <w:tc>
          <w:tcPr>
            <w:tcW w:w="3126" w:type="pct"/>
          </w:tcPr>
          <w:p w14:paraId="733D41BB" w14:textId="77777777" w:rsidR="00CA2E77" w:rsidRPr="00350D75" w:rsidRDefault="00CA2E77" w:rsidP="00EC2F40">
            <w:pPr>
              <w:pStyle w:val="Compact"/>
              <w:spacing w:before="40" w:after="40"/>
              <w:jc w:val="left"/>
              <w:rPr>
                <w:sz w:val="24"/>
              </w:rPr>
            </w:pPr>
            <w:r w:rsidRPr="00350D75">
              <w:rPr>
                <w:sz w:val="24"/>
              </w:rPr>
              <w:t>A fixed monthly release date, but no feature is promised for it (Actual Budget, n.d.-b)</w:t>
            </w:r>
          </w:p>
        </w:tc>
        <w:tc>
          <w:tcPr>
            <w:tcW w:w="763" w:type="pct"/>
          </w:tcPr>
          <w:p w14:paraId="100F9F8B" w14:textId="77777777" w:rsidR="00CA2E77" w:rsidRPr="00350D75" w:rsidRDefault="00CA2E77" w:rsidP="00EC2F40">
            <w:pPr>
              <w:pStyle w:val="Compact"/>
              <w:spacing w:before="40" w:after="40"/>
              <w:jc w:val="left"/>
              <w:rPr>
                <w:sz w:val="24"/>
              </w:rPr>
            </w:pPr>
            <w:r w:rsidRPr="00350D75">
              <w:rPr>
                <w:sz w:val="24"/>
              </w:rPr>
              <w:t>Agile</w:t>
            </w:r>
          </w:p>
        </w:tc>
      </w:tr>
      <w:tr w:rsidR="00CA2E77" w:rsidRPr="00350D75" w14:paraId="6FE1FC44" w14:textId="77777777" w:rsidTr="00B92F68">
        <w:trPr>
          <w:cantSplit/>
        </w:trPr>
        <w:tc>
          <w:tcPr>
            <w:tcW w:w="1110" w:type="pct"/>
          </w:tcPr>
          <w:p w14:paraId="36787F79" w14:textId="77777777" w:rsidR="00CA2E77" w:rsidRPr="00350D75" w:rsidRDefault="00CA2E77" w:rsidP="00EC2F40">
            <w:pPr>
              <w:pStyle w:val="Compact"/>
              <w:spacing w:before="40" w:after="40"/>
              <w:jc w:val="left"/>
              <w:rPr>
                <w:sz w:val="24"/>
              </w:rPr>
            </w:pPr>
            <w:r w:rsidRPr="00350D75">
              <w:rPr>
                <w:sz w:val="24"/>
              </w:rPr>
              <w:t>Team expertise</w:t>
            </w:r>
          </w:p>
        </w:tc>
        <w:tc>
          <w:tcPr>
            <w:tcW w:w="3126" w:type="pct"/>
          </w:tcPr>
          <w:p w14:paraId="47BF2371" w14:textId="77777777" w:rsidR="00CA2E77" w:rsidRPr="00350D75" w:rsidRDefault="00CA2E77" w:rsidP="00EC2F40">
            <w:pPr>
              <w:pStyle w:val="Compact"/>
              <w:spacing w:before="40" w:after="40"/>
              <w:jc w:val="left"/>
              <w:rPr>
                <w:sz w:val="24"/>
              </w:rPr>
            </w:pPr>
            <w:r w:rsidRPr="00350D75">
              <w:rPr>
                <w:sz w:val="24"/>
              </w:rPr>
              <w:t>Cross-functional volunteers who choose their own work (Actual Budget, n.d.-a, n.d.-d); the few experienced reviewers have been overloaded before (Aboltins, 2025)</w:t>
            </w:r>
          </w:p>
        </w:tc>
        <w:tc>
          <w:tcPr>
            <w:tcW w:w="764" w:type="pct"/>
          </w:tcPr>
          <w:p w14:paraId="0ABF81C4" w14:textId="77777777" w:rsidR="00CA2E77" w:rsidRPr="00350D75" w:rsidRDefault="00CA2E77" w:rsidP="00EC2F40">
            <w:pPr>
              <w:pStyle w:val="Compact"/>
              <w:spacing w:before="40" w:after="40"/>
              <w:jc w:val="left"/>
              <w:rPr>
                <w:sz w:val="24"/>
              </w:rPr>
            </w:pPr>
            <w:r w:rsidRPr="00350D75">
              <w:rPr>
                <w:sz w:val="24"/>
              </w:rPr>
              <w:t>Agile, but under strain</w:t>
            </w:r>
          </w:p>
        </w:tc>
      </w:tr>
      <w:tr w:rsidR="00CA2E77" w:rsidRPr="00350D75" w14:paraId="32122787" w14:textId="77777777" w:rsidTr="00B92F68">
        <w:trPr>
          <w:cantSplit/>
        </w:trPr>
        <w:tc>
          <w:tcPr>
            <w:tcW w:w="1110" w:type="pct"/>
          </w:tcPr>
          <w:p w14:paraId="4B97A228" w14:textId="77777777" w:rsidR="00CA2E77" w:rsidRPr="00350D75" w:rsidRDefault="00CA2E77" w:rsidP="00596167">
            <w:pPr>
              <w:pStyle w:val="Compact"/>
              <w:keepNext/>
              <w:spacing w:before="40" w:after="40"/>
              <w:jc w:val="left"/>
              <w:rPr>
                <w:sz w:val="24"/>
              </w:rPr>
            </w:pPr>
            <w:r w:rsidRPr="00350D75">
              <w:rPr>
                <w:sz w:val="24"/>
              </w:rPr>
              <w:t>Regulatory compliance</w:t>
            </w:r>
          </w:p>
        </w:tc>
        <w:tc>
          <w:tcPr>
            <w:tcW w:w="3126" w:type="pct"/>
          </w:tcPr>
          <w:p w14:paraId="1334B046" w14:textId="77777777" w:rsidR="00CA2E77" w:rsidRPr="00350D75" w:rsidRDefault="00CA2E77" w:rsidP="00596167">
            <w:pPr>
              <w:pStyle w:val="Compact"/>
              <w:keepNext/>
              <w:spacing w:before="40" w:after="40"/>
              <w:jc w:val="left"/>
              <w:rPr>
                <w:sz w:val="24"/>
              </w:rPr>
            </w:pPr>
            <w:r w:rsidRPr="00350D75">
              <w:rPr>
                <w:sz w:val="24"/>
              </w:rPr>
              <w:t>No regulatory requirements found in Actual's documentation (October 2026)</w:t>
            </w:r>
          </w:p>
        </w:tc>
        <w:tc>
          <w:tcPr>
            <w:tcW w:w="764" w:type="pct"/>
          </w:tcPr>
          <w:p w14:paraId="675B3BCD" w14:textId="77777777" w:rsidR="00CA2E77" w:rsidRPr="00350D75" w:rsidRDefault="00CA2E77" w:rsidP="00596167">
            <w:pPr>
              <w:pStyle w:val="Compact"/>
              <w:keepNext/>
              <w:spacing w:before="40" w:after="40"/>
              <w:jc w:val="left"/>
              <w:rPr>
                <w:sz w:val="24"/>
              </w:rPr>
            </w:pPr>
            <w:r w:rsidRPr="00350D75">
              <w:rPr>
                <w:sz w:val="24"/>
              </w:rPr>
              <w:t>No constraint</w:t>
            </w:r>
          </w:p>
        </w:tc>
      </w:tr>
    </w:tbl>
    <w:p w14:paraId="7B2B5075" w14:textId="77777777" w:rsidR="00596167" w:rsidRPr="00596167" w:rsidRDefault="00596167" w:rsidP="00596167">
      <w:pPr>
        <w:pStyle w:val="BodyText"/>
        <w:spacing w:before="120"/>
        <w:jc w:val="center"/>
        <w:rPr>
          <w:i/>
          <w:color w:val="000000"/>
        </w:rPr>
      </w:pPr>
      <w:r w:rsidRPr="00596167">
        <w:rPr>
          <w:i/>
          <w:color w:val="000000"/>
        </w:rPr>
        <w:t>Table A.1. Actual against the selection factors.</w:t>
      </w:r>
    </w:p>
    <w:p w14:paraId="7D8329C6" w14:textId="4DD18D6C" w:rsidR="00CA2E77" w:rsidRPr="00CA2E77" w:rsidRDefault="00CA2E77" w:rsidP="00EC2F40">
      <w:pPr>
        <w:pStyle w:val="BodyText"/>
        <w:spacing w:before="240"/>
      </w:pPr>
      <w:r w:rsidRPr="00CA2E77">
        <w:t>Most factors point to an agile model, but two complicate it. Agile models need an experienced, self-disciplined team, and low risk tolerance favours linear models (GeeksforGeeks, 2025). Actual's experienced reviewers are few volunteers whose review time has already run out once, and a wrong balance can lead a household to a poor spending decision; in 2026 a critical security flaw let anyone read users' bank balances and transactions without logging in (Actual Budget, 2026c).</w:t>
      </w:r>
    </w:p>
    <w:p w14:paraId="2BE698ED" w14:textId="77777777" w:rsidR="00CA2E77" w:rsidRPr="00CA2E77" w:rsidRDefault="00CA2E77" w:rsidP="00EC2F40">
      <w:pPr>
        <w:pStyle w:val="BodyText"/>
      </w:pPr>
      <w:r w:rsidRPr="00CA2E77">
        <w:t xml:space="preserve">Actual therefore needs an agile model with written controls added where team expertise and risk tolerance leave it exposed, as the same guidance recommends combining approaches when a project's needs are mixed (GeeksforGeeks, 2025). Table A.2 turns this profile into five </w:t>
      </w:r>
      <w:r w:rsidRPr="00CA2E77">
        <w:lastRenderedPageBreak/>
        <w:t>requirements, each with the reason Actual needs it and the part of the brief it answers. Section A.3 tests every candidate against them.</w:t>
      </w:r>
    </w:p>
    <w:tbl>
      <w:tblPr>
        <w:tblStyle w:val="Table"/>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2"/>
        <w:gridCol w:w="4955"/>
        <w:gridCol w:w="1679"/>
      </w:tblGrid>
      <w:tr w:rsidR="00CA2E77" w:rsidRPr="00350D75" w14:paraId="0BAD4F20" w14:textId="77777777" w:rsidTr="00B92F68">
        <w:trPr>
          <w:cnfStyle w:val="100000000000" w:firstRow="1" w:lastRow="0" w:firstColumn="0" w:lastColumn="0" w:oddVBand="0" w:evenVBand="0" w:oddHBand="0" w:evenHBand="0" w:firstRowFirstColumn="0" w:firstRowLastColumn="0" w:lastRowFirstColumn="0" w:lastRowLastColumn="0"/>
          <w:cantSplit/>
          <w:tblHeader/>
        </w:trPr>
        <w:tc>
          <w:tcPr>
            <w:tcW w:w="1325" w:type="pct"/>
            <w:tcBorders>
              <w:bottom w:val="none" w:sz="0" w:space="0" w:color="auto"/>
            </w:tcBorders>
            <w:shd w:val="clear" w:color="auto" w:fill="D9D9D9" w:themeFill="background1" w:themeFillShade="D9"/>
            <w:vAlign w:val="center"/>
          </w:tcPr>
          <w:p w14:paraId="45FE7F12" w14:textId="77777777" w:rsidR="00CA2E77" w:rsidRPr="00350D75" w:rsidRDefault="00CA2E77" w:rsidP="00BB2EBA">
            <w:pPr>
              <w:pStyle w:val="Compact"/>
              <w:spacing w:before="40" w:after="40"/>
              <w:jc w:val="center"/>
              <w:rPr>
                <w:b/>
                <w:sz w:val="24"/>
              </w:rPr>
            </w:pPr>
            <w:r w:rsidRPr="00350D75">
              <w:rPr>
                <w:b/>
                <w:sz w:val="24"/>
              </w:rPr>
              <w:t>Requirement</w:t>
            </w:r>
          </w:p>
        </w:tc>
        <w:tc>
          <w:tcPr>
            <w:tcW w:w="2745" w:type="pct"/>
            <w:tcBorders>
              <w:bottom w:val="none" w:sz="0" w:space="0" w:color="auto"/>
            </w:tcBorders>
            <w:shd w:val="clear" w:color="auto" w:fill="D9D9D9" w:themeFill="background1" w:themeFillShade="D9"/>
            <w:vAlign w:val="center"/>
          </w:tcPr>
          <w:p w14:paraId="4F5DA03E" w14:textId="77777777" w:rsidR="00CA2E77" w:rsidRPr="00350D75" w:rsidRDefault="00CA2E77" w:rsidP="00BB2EBA">
            <w:pPr>
              <w:pStyle w:val="Compact"/>
              <w:spacing w:before="40" w:after="40"/>
              <w:jc w:val="center"/>
              <w:rPr>
                <w:b/>
                <w:sz w:val="24"/>
              </w:rPr>
            </w:pPr>
            <w:r w:rsidRPr="00350D75">
              <w:rPr>
                <w:b/>
                <w:sz w:val="24"/>
              </w:rPr>
              <w:t>Why Actual needs it</w:t>
            </w:r>
          </w:p>
        </w:tc>
        <w:tc>
          <w:tcPr>
            <w:tcW w:w="930" w:type="pct"/>
            <w:tcBorders>
              <w:bottom w:val="none" w:sz="0" w:space="0" w:color="auto"/>
            </w:tcBorders>
            <w:shd w:val="clear" w:color="auto" w:fill="D9D9D9" w:themeFill="background1" w:themeFillShade="D9"/>
            <w:vAlign w:val="center"/>
          </w:tcPr>
          <w:p w14:paraId="55D94808" w14:textId="77777777" w:rsidR="00CA2E77" w:rsidRPr="00350D75" w:rsidRDefault="00CA2E77" w:rsidP="00BB2EBA">
            <w:pPr>
              <w:pStyle w:val="Compact"/>
              <w:spacing w:before="40" w:after="40"/>
              <w:jc w:val="center"/>
              <w:rPr>
                <w:b/>
                <w:sz w:val="24"/>
              </w:rPr>
            </w:pPr>
            <w:r w:rsidRPr="00350D75">
              <w:rPr>
                <w:b/>
                <w:sz w:val="24"/>
              </w:rPr>
              <w:t>Brief's lens</w:t>
            </w:r>
          </w:p>
        </w:tc>
      </w:tr>
      <w:tr w:rsidR="00CA2E77" w:rsidRPr="00350D75" w14:paraId="557D5984" w14:textId="77777777" w:rsidTr="00B92F68">
        <w:trPr>
          <w:cantSplit/>
        </w:trPr>
        <w:tc>
          <w:tcPr>
            <w:tcW w:w="1325" w:type="pct"/>
          </w:tcPr>
          <w:p w14:paraId="12C1278A" w14:textId="77777777" w:rsidR="00CA2E77" w:rsidRPr="00350D75" w:rsidRDefault="00CA2E77" w:rsidP="00EC2F40">
            <w:pPr>
              <w:pStyle w:val="Compact"/>
              <w:spacing w:before="40" w:after="40"/>
              <w:jc w:val="left"/>
              <w:rPr>
                <w:sz w:val="24"/>
              </w:rPr>
            </w:pPr>
            <w:r w:rsidRPr="00350D75">
              <w:rPr>
                <w:sz w:val="24"/>
              </w:rPr>
              <w:t>Handles changing priorities</w:t>
            </w:r>
          </w:p>
        </w:tc>
        <w:tc>
          <w:tcPr>
            <w:tcW w:w="2745" w:type="pct"/>
          </w:tcPr>
          <w:p w14:paraId="1716935B" w14:textId="77777777" w:rsidR="00CA2E77" w:rsidRPr="00350D75" w:rsidRDefault="00CA2E77" w:rsidP="00EC2F40">
            <w:pPr>
              <w:pStyle w:val="Compact"/>
              <w:spacing w:before="40" w:after="40"/>
              <w:jc w:val="left"/>
              <w:rPr>
                <w:sz w:val="24"/>
              </w:rPr>
            </w:pPr>
            <w:r w:rsidRPr="00350D75">
              <w:rPr>
                <w:sz w:val="24"/>
              </w:rPr>
              <w:t>Votes keep re-ranking the work (project requirements, flexibility)</w:t>
            </w:r>
          </w:p>
        </w:tc>
        <w:tc>
          <w:tcPr>
            <w:tcW w:w="930" w:type="pct"/>
          </w:tcPr>
          <w:p w14:paraId="581FC2B4" w14:textId="77777777" w:rsidR="00CA2E77" w:rsidRPr="00350D75" w:rsidRDefault="00CA2E77" w:rsidP="00EC2F40">
            <w:pPr>
              <w:pStyle w:val="Compact"/>
              <w:spacing w:before="40" w:after="40"/>
              <w:jc w:val="left"/>
              <w:rPr>
                <w:sz w:val="24"/>
              </w:rPr>
            </w:pPr>
            <w:r w:rsidRPr="00350D75">
              <w:rPr>
                <w:sz w:val="24"/>
              </w:rPr>
              <w:t>Stakeholder expectations</w:t>
            </w:r>
          </w:p>
        </w:tc>
      </w:tr>
      <w:tr w:rsidR="00CA2E77" w:rsidRPr="00350D75" w14:paraId="619D1161" w14:textId="77777777" w:rsidTr="00B92F68">
        <w:trPr>
          <w:cantSplit/>
        </w:trPr>
        <w:tc>
          <w:tcPr>
            <w:tcW w:w="1325" w:type="pct"/>
          </w:tcPr>
          <w:p w14:paraId="44E00CE5" w14:textId="77777777" w:rsidR="00CA2E77" w:rsidRPr="00350D75" w:rsidRDefault="00CA2E77" w:rsidP="00EC2F40">
            <w:pPr>
              <w:pStyle w:val="Compact"/>
              <w:spacing w:before="40" w:after="40"/>
              <w:jc w:val="left"/>
              <w:rPr>
                <w:sz w:val="24"/>
              </w:rPr>
            </w:pPr>
            <w:r w:rsidRPr="00350D75">
              <w:rPr>
                <w:sz w:val="24"/>
              </w:rPr>
              <w:t>Works with self-chosen tasks</w:t>
            </w:r>
          </w:p>
        </w:tc>
        <w:tc>
          <w:tcPr>
            <w:tcW w:w="2745" w:type="pct"/>
          </w:tcPr>
          <w:p w14:paraId="625B9544" w14:textId="77777777" w:rsidR="00CA2E77" w:rsidRPr="00350D75" w:rsidRDefault="00CA2E77" w:rsidP="00EC2F40">
            <w:pPr>
              <w:pStyle w:val="Compact"/>
              <w:spacing w:before="40" w:after="40"/>
              <w:jc w:val="left"/>
              <w:rPr>
                <w:sz w:val="24"/>
              </w:rPr>
            </w:pPr>
            <w:r w:rsidRPr="00350D75">
              <w:rPr>
                <w:sz w:val="24"/>
              </w:rPr>
              <w:t>Volunteers cannot be assigned work (team expertise)</w:t>
            </w:r>
          </w:p>
        </w:tc>
        <w:tc>
          <w:tcPr>
            <w:tcW w:w="930" w:type="pct"/>
          </w:tcPr>
          <w:p w14:paraId="6E7A3701" w14:textId="77777777" w:rsidR="00CA2E77" w:rsidRPr="00350D75" w:rsidRDefault="00CA2E77" w:rsidP="00EC2F40">
            <w:pPr>
              <w:pStyle w:val="Compact"/>
              <w:spacing w:before="40" w:after="40"/>
              <w:jc w:val="left"/>
              <w:rPr>
                <w:sz w:val="24"/>
              </w:rPr>
            </w:pPr>
            <w:r w:rsidRPr="00350D75">
              <w:rPr>
                <w:sz w:val="24"/>
              </w:rPr>
              <w:t>Constraints</w:t>
            </w:r>
          </w:p>
        </w:tc>
      </w:tr>
      <w:tr w:rsidR="00CA2E77" w:rsidRPr="00350D75" w14:paraId="0854A595" w14:textId="77777777" w:rsidTr="00B92F68">
        <w:trPr>
          <w:cantSplit/>
        </w:trPr>
        <w:tc>
          <w:tcPr>
            <w:tcW w:w="1325" w:type="pct"/>
          </w:tcPr>
          <w:p w14:paraId="61B0A55B" w14:textId="77777777" w:rsidR="00CA2E77" w:rsidRPr="00350D75" w:rsidRDefault="00CA2E77" w:rsidP="00EC2F40">
            <w:pPr>
              <w:pStyle w:val="Compact"/>
              <w:spacing w:before="40" w:after="40"/>
              <w:jc w:val="left"/>
              <w:rPr>
                <w:sz w:val="24"/>
              </w:rPr>
            </w:pPr>
            <w:r w:rsidRPr="00350D75">
              <w:rPr>
                <w:sz w:val="24"/>
              </w:rPr>
              <w:t>Keeps its rules written down</w:t>
            </w:r>
          </w:p>
        </w:tc>
        <w:tc>
          <w:tcPr>
            <w:tcW w:w="2745" w:type="pct"/>
          </w:tcPr>
          <w:p w14:paraId="50C47C35" w14:textId="77777777" w:rsidR="00CA2E77" w:rsidRPr="00350D75" w:rsidRDefault="00CA2E77" w:rsidP="00EC2F40">
            <w:pPr>
              <w:pStyle w:val="Compact"/>
              <w:spacing w:before="40" w:after="40"/>
              <w:jc w:val="left"/>
              <w:rPr>
                <w:sz w:val="24"/>
              </w:rPr>
            </w:pPr>
            <w:r w:rsidRPr="00350D75">
              <w:rPr>
                <w:sz w:val="24"/>
              </w:rPr>
              <w:t>Actual's core team has changed over time (Aboltins, 2025), so practices held only in people's heads would be lost (team expertise)</w:t>
            </w:r>
          </w:p>
        </w:tc>
        <w:tc>
          <w:tcPr>
            <w:tcW w:w="930" w:type="pct"/>
          </w:tcPr>
          <w:p w14:paraId="1CDDE987" w14:textId="77777777" w:rsidR="00CA2E77" w:rsidRPr="00350D75" w:rsidRDefault="00CA2E77" w:rsidP="00EC2F40">
            <w:pPr>
              <w:pStyle w:val="Compact"/>
              <w:spacing w:before="40" w:after="40"/>
              <w:jc w:val="left"/>
              <w:rPr>
                <w:sz w:val="24"/>
              </w:rPr>
            </w:pPr>
            <w:r w:rsidRPr="00350D75">
              <w:rPr>
                <w:sz w:val="24"/>
              </w:rPr>
              <w:t>Risks</w:t>
            </w:r>
          </w:p>
        </w:tc>
      </w:tr>
      <w:tr w:rsidR="00CA2E77" w:rsidRPr="00350D75" w14:paraId="5D460135" w14:textId="77777777" w:rsidTr="00B92F68">
        <w:trPr>
          <w:cantSplit/>
        </w:trPr>
        <w:tc>
          <w:tcPr>
            <w:tcW w:w="1325" w:type="pct"/>
          </w:tcPr>
          <w:p w14:paraId="3260E7D2" w14:textId="77777777" w:rsidR="00CA2E77" w:rsidRPr="00350D75" w:rsidRDefault="00CA2E77" w:rsidP="00EC2F40">
            <w:pPr>
              <w:pStyle w:val="Compact"/>
              <w:spacing w:before="40" w:after="40"/>
              <w:jc w:val="left"/>
              <w:rPr>
                <w:sz w:val="24"/>
              </w:rPr>
            </w:pPr>
            <w:r w:rsidRPr="00350D75">
              <w:rPr>
                <w:sz w:val="24"/>
              </w:rPr>
              <w:t>Protects review time</w:t>
            </w:r>
          </w:p>
        </w:tc>
        <w:tc>
          <w:tcPr>
            <w:tcW w:w="2745" w:type="pct"/>
          </w:tcPr>
          <w:p w14:paraId="4AAA40F3" w14:textId="77777777" w:rsidR="00CA2E77" w:rsidRPr="00350D75" w:rsidRDefault="00CA2E77" w:rsidP="00EC2F40">
            <w:pPr>
              <w:pStyle w:val="Compact"/>
              <w:spacing w:before="40" w:after="40"/>
              <w:jc w:val="left"/>
              <w:rPr>
                <w:sz w:val="24"/>
              </w:rPr>
            </w:pPr>
            <w:r w:rsidRPr="00350D75">
              <w:rPr>
                <w:sz w:val="24"/>
              </w:rPr>
              <w:t>Reviewers are the bottleneck, and maintainers link administrative overload to burnout (Salkever, 2023, pp. 26–27) (team expertise)</w:t>
            </w:r>
          </w:p>
        </w:tc>
        <w:tc>
          <w:tcPr>
            <w:tcW w:w="930" w:type="pct"/>
          </w:tcPr>
          <w:p w14:paraId="008A8612" w14:textId="77777777" w:rsidR="00CA2E77" w:rsidRPr="00350D75" w:rsidRDefault="00CA2E77" w:rsidP="00EC2F40">
            <w:pPr>
              <w:pStyle w:val="Compact"/>
              <w:spacing w:before="40" w:after="40"/>
              <w:jc w:val="left"/>
              <w:rPr>
                <w:sz w:val="24"/>
              </w:rPr>
            </w:pPr>
            <w:r w:rsidRPr="00350D75">
              <w:rPr>
                <w:sz w:val="24"/>
              </w:rPr>
              <w:t>Constraints, risks</w:t>
            </w:r>
          </w:p>
        </w:tc>
      </w:tr>
      <w:tr w:rsidR="00CA2E77" w:rsidRPr="00350D75" w14:paraId="437A619E" w14:textId="77777777" w:rsidTr="00B92F68">
        <w:trPr>
          <w:cantSplit/>
        </w:trPr>
        <w:tc>
          <w:tcPr>
            <w:tcW w:w="1325" w:type="pct"/>
          </w:tcPr>
          <w:p w14:paraId="61A92F96" w14:textId="77777777" w:rsidR="00CA2E77" w:rsidRPr="00350D75" w:rsidRDefault="00CA2E77" w:rsidP="00596167">
            <w:pPr>
              <w:pStyle w:val="Compact"/>
              <w:keepNext/>
              <w:spacing w:before="40" w:after="40"/>
              <w:jc w:val="left"/>
              <w:rPr>
                <w:sz w:val="24"/>
              </w:rPr>
            </w:pPr>
            <w:r w:rsidRPr="00350D75">
              <w:rPr>
                <w:sz w:val="24"/>
              </w:rPr>
              <w:t>Includes quality and risk controls</w:t>
            </w:r>
          </w:p>
        </w:tc>
        <w:tc>
          <w:tcPr>
            <w:tcW w:w="2745" w:type="pct"/>
          </w:tcPr>
          <w:p w14:paraId="329370EC" w14:textId="77777777" w:rsidR="00CA2E77" w:rsidRPr="00350D75" w:rsidRDefault="00CA2E77" w:rsidP="00596167">
            <w:pPr>
              <w:pStyle w:val="Compact"/>
              <w:keepNext/>
              <w:spacing w:before="40" w:after="40"/>
              <w:jc w:val="left"/>
              <w:rPr>
                <w:sz w:val="24"/>
              </w:rPr>
            </w:pPr>
            <w:r w:rsidRPr="00350D75">
              <w:rPr>
                <w:sz w:val="24"/>
              </w:rPr>
              <w:t>Defects affect money and private data, so low risk tolerance calls for more structure (risk tolerance)</w:t>
            </w:r>
          </w:p>
        </w:tc>
        <w:tc>
          <w:tcPr>
            <w:tcW w:w="930" w:type="pct"/>
          </w:tcPr>
          <w:p w14:paraId="5D5FE8FF" w14:textId="77777777" w:rsidR="00CA2E77" w:rsidRPr="00350D75" w:rsidRDefault="00CA2E77" w:rsidP="00596167">
            <w:pPr>
              <w:pStyle w:val="Compact"/>
              <w:keepNext/>
              <w:spacing w:before="40" w:after="40"/>
              <w:jc w:val="left"/>
              <w:rPr>
                <w:sz w:val="24"/>
              </w:rPr>
            </w:pPr>
            <w:r w:rsidRPr="00350D75">
              <w:rPr>
                <w:sz w:val="24"/>
              </w:rPr>
              <w:t>Goals, risks</w:t>
            </w:r>
          </w:p>
        </w:tc>
      </w:tr>
    </w:tbl>
    <w:p w14:paraId="398BA06B" w14:textId="77777777" w:rsidR="00596167" w:rsidRPr="00596167" w:rsidRDefault="00596167" w:rsidP="00596167">
      <w:pPr>
        <w:pStyle w:val="BodyText"/>
        <w:spacing w:before="120"/>
        <w:jc w:val="center"/>
        <w:rPr>
          <w:i/>
          <w:color w:val="000000"/>
        </w:rPr>
      </w:pPr>
      <w:bookmarkStart w:id="79" w:name="_Toc244220732"/>
      <w:bookmarkStart w:id="80" w:name="a.2-candidate-methodologies"/>
      <w:bookmarkEnd w:id="77"/>
      <w:r w:rsidRPr="00596167">
        <w:rPr>
          <w:i/>
          <w:color w:val="000000"/>
        </w:rPr>
        <w:t>Table A.2. Requirements for Actual's methodology.</w:t>
      </w:r>
    </w:p>
    <w:p w14:paraId="48FFC237" w14:textId="0B6EED20" w:rsidR="00CA2E77" w:rsidRPr="00CA2E77" w:rsidRDefault="00CA2E77" w:rsidP="003D1D02">
      <w:pPr>
        <w:pStyle w:val="Heading2"/>
        <w:numPr>
          <w:ilvl w:val="0"/>
          <w:numId w:val="0"/>
        </w:numPr>
      </w:pPr>
      <w:bookmarkStart w:id="81" w:name="_Toc244223182"/>
      <w:r w:rsidRPr="00CA2E77">
        <w:t>A.2 Candidate Methodologies</w:t>
      </w:r>
      <w:bookmarkEnd w:id="79"/>
      <w:bookmarkEnd w:id="81"/>
    </w:p>
    <w:p w14:paraId="16CA8D54" w14:textId="77777777" w:rsidR="00CA2E77" w:rsidRPr="00CA2E77" w:rsidRDefault="00CA2E77" w:rsidP="00EC2F40">
      <w:pPr>
        <w:pStyle w:val="FirstParagraph"/>
      </w:pPr>
      <w:r w:rsidRPr="00CA2E77">
        <w:t>The comparison focuses on five established methodologies, each representing a different approach: Spiral, Scrum, Extreme Programming (XP), Kanban and DevOps. Waterfall and the V-Model were not shortlisted, because they suit stable requirements and leave little room for change (GeeksforGeeks, 2025), whereas Actual's requirements change with every vote. RAD and RUP were set aside because their planned phases and deliverables assume a team that can be scheduled, while Actual's volunteers choose their own work. Spiral is included although it is not agile, because risk tolerance is the one factor on which Actual leans away from agile methods.</w:t>
      </w:r>
    </w:p>
    <w:p w14:paraId="739C7EB8" w14:textId="77777777" w:rsidR="00CA2E77" w:rsidRPr="00CA2E77" w:rsidRDefault="00CA2E77" w:rsidP="00EC2F40">
      <w:pPr>
        <w:pStyle w:val="BodyText"/>
      </w:pPr>
      <w:r w:rsidRPr="00CA2E77">
        <w:t>Actual's current process is also kept in the comparison as a reference point. It is not a candidate, but any change must prove better than today.</w:t>
      </w:r>
    </w:p>
    <w:p w14:paraId="55B64351" w14:textId="77777777" w:rsidR="00CA2E77" w:rsidRPr="00CA2E77" w:rsidRDefault="00CA2E77" w:rsidP="003D1D02">
      <w:pPr>
        <w:pStyle w:val="Heading2"/>
        <w:numPr>
          <w:ilvl w:val="0"/>
          <w:numId w:val="0"/>
        </w:numPr>
      </w:pPr>
      <w:bookmarkStart w:id="82" w:name="_Toc244220733"/>
      <w:bookmarkStart w:id="83" w:name="a.3-evaluation-and-selection"/>
      <w:bookmarkStart w:id="84" w:name="_Toc244223183"/>
      <w:bookmarkEnd w:id="80"/>
      <w:r w:rsidRPr="00CA2E77">
        <w:t>A.3 Evaluation and Selection</w:t>
      </w:r>
      <w:bookmarkEnd w:id="82"/>
      <w:bookmarkEnd w:id="84"/>
    </w:p>
    <w:p w14:paraId="4C41589C" w14:textId="77777777" w:rsidR="00CA2E77" w:rsidRPr="00CA2E77" w:rsidRDefault="00CA2E77" w:rsidP="00EC2F40">
      <w:pPr>
        <w:pStyle w:val="FirstParagraph"/>
      </w:pPr>
      <w:r w:rsidRPr="00CA2E77">
        <w:t>Each candidate is compared with how Actual works, using the requirements in Table A.2. The comparison can produce two kinds of finding:</w:t>
      </w:r>
    </w:p>
    <w:p w14:paraId="01F13EE1" w14:textId="77777777" w:rsidR="00CA2E77" w:rsidRPr="00CA2E77" w:rsidRDefault="00CA2E77" w:rsidP="000038C9">
      <w:pPr>
        <w:pStyle w:val="Compact"/>
        <w:numPr>
          <w:ilvl w:val="0"/>
          <w:numId w:val="21"/>
        </w:numPr>
      </w:pPr>
      <w:r w:rsidRPr="00CA2E77">
        <w:t xml:space="preserve">a </w:t>
      </w:r>
      <w:r w:rsidRPr="00CA2E77">
        <w:rPr>
          <w:b/>
          <w:bCs/>
        </w:rPr>
        <w:t>clash</w:t>
      </w:r>
      <w:r w:rsidRPr="00CA2E77">
        <w:t>, where the methodology demands something Actual cannot provide. A clash rules the candidate out, because removing it would mean abandoning the methodology itself;</w:t>
      </w:r>
    </w:p>
    <w:p w14:paraId="1F05E7ED" w14:textId="77777777" w:rsidR="00CA2E77" w:rsidRPr="00CA2E77" w:rsidRDefault="00CA2E77" w:rsidP="000038C9">
      <w:pPr>
        <w:pStyle w:val="Compact"/>
        <w:numPr>
          <w:ilvl w:val="0"/>
          <w:numId w:val="21"/>
        </w:numPr>
      </w:pPr>
      <w:r w:rsidRPr="00CA2E77">
        <w:t xml:space="preserve">a </w:t>
      </w:r>
      <w:r w:rsidRPr="00CA2E77">
        <w:rPr>
          <w:b/>
          <w:bCs/>
        </w:rPr>
        <w:t>gap</w:t>
      </w:r>
      <w:r w:rsidRPr="00CA2E77">
        <w:t>, where the methodology does not cover one of the requirements. A gap does not rule a candidate out, because a missing practice can be added.</w:t>
      </w:r>
    </w:p>
    <w:p w14:paraId="409F2CB1" w14:textId="77777777" w:rsidR="00CA2E77" w:rsidRPr="00CA2E77" w:rsidRDefault="00CA2E77" w:rsidP="00EC2F40">
      <w:pPr>
        <w:pStyle w:val="FirstParagraph"/>
      </w:pPr>
      <w:r w:rsidRPr="00CA2E77">
        <w:lastRenderedPageBreak/>
        <w:t>Every candidate is assumed to keep Actual's existing CI, review and monthly release, so none is credited for what Actual already does. Table A.3 sets out what each candidate requires of a team and the resulting findings.</w:t>
      </w:r>
    </w:p>
    <w:tbl>
      <w:tblPr>
        <w:tblStyle w:val="Table"/>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95"/>
        <w:gridCol w:w="3166"/>
        <w:gridCol w:w="1853"/>
        <w:gridCol w:w="2516"/>
      </w:tblGrid>
      <w:tr w:rsidR="00CA2E77" w:rsidRPr="00350D75" w14:paraId="1C6769BC" w14:textId="77777777" w:rsidTr="00B92F68">
        <w:trPr>
          <w:cnfStyle w:val="100000000000" w:firstRow="1" w:lastRow="0" w:firstColumn="0" w:lastColumn="0" w:oddVBand="0" w:evenVBand="0" w:oddHBand="0" w:evenHBand="0" w:firstRowFirstColumn="0" w:firstRowLastColumn="0" w:lastRowFirstColumn="0" w:lastRowLastColumn="0"/>
          <w:cantSplit/>
          <w:tblHeader/>
        </w:trPr>
        <w:tc>
          <w:tcPr>
            <w:tcW w:w="828" w:type="pct"/>
            <w:tcBorders>
              <w:bottom w:val="none" w:sz="0" w:space="0" w:color="auto"/>
            </w:tcBorders>
            <w:shd w:val="clear" w:color="auto" w:fill="D9D9D9" w:themeFill="background1" w:themeFillShade="D9"/>
            <w:vAlign w:val="center"/>
          </w:tcPr>
          <w:p w14:paraId="648E88D4" w14:textId="77777777" w:rsidR="00CA2E77" w:rsidRPr="00350D75" w:rsidRDefault="00CA2E77" w:rsidP="00BB2EBA">
            <w:pPr>
              <w:pStyle w:val="Compact"/>
              <w:spacing w:before="40" w:after="40"/>
              <w:jc w:val="center"/>
              <w:rPr>
                <w:b/>
                <w:sz w:val="24"/>
              </w:rPr>
            </w:pPr>
            <w:r w:rsidRPr="00350D75">
              <w:rPr>
                <w:b/>
                <w:sz w:val="24"/>
              </w:rPr>
              <w:t>Candidate</w:t>
            </w:r>
          </w:p>
        </w:tc>
        <w:tc>
          <w:tcPr>
            <w:tcW w:w="1753" w:type="pct"/>
            <w:tcBorders>
              <w:bottom w:val="none" w:sz="0" w:space="0" w:color="auto"/>
            </w:tcBorders>
            <w:shd w:val="clear" w:color="auto" w:fill="D9D9D9" w:themeFill="background1" w:themeFillShade="D9"/>
            <w:vAlign w:val="center"/>
          </w:tcPr>
          <w:p w14:paraId="4B240847" w14:textId="77777777" w:rsidR="00CA2E77" w:rsidRPr="00350D75" w:rsidRDefault="00CA2E77" w:rsidP="00BB2EBA">
            <w:pPr>
              <w:pStyle w:val="Compact"/>
              <w:spacing w:before="40" w:after="40"/>
              <w:jc w:val="center"/>
              <w:rPr>
                <w:b/>
                <w:sz w:val="24"/>
              </w:rPr>
            </w:pPr>
            <w:r w:rsidRPr="00350D75">
              <w:rPr>
                <w:b/>
                <w:sz w:val="24"/>
              </w:rPr>
              <w:t>What it requires of the team</w:t>
            </w:r>
          </w:p>
        </w:tc>
        <w:tc>
          <w:tcPr>
            <w:tcW w:w="1026" w:type="pct"/>
            <w:tcBorders>
              <w:bottom w:val="none" w:sz="0" w:space="0" w:color="auto"/>
            </w:tcBorders>
            <w:shd w:val="clear" w:color="auto" w:fill="D9D9D9" w:themeFill="background1" w:themeFillShade="D9"/>
            <w:vAlign w:val="center"/>
          </w:tcPr>
          <w:p w14:paraId="405E6EC6" w14:textId="77777777" w:rsidR="00CA2E77" w:rsidRPr="00350D75" w:rsidRDefault="00CA2E77" w:rsidP="00BB2EBA">
            <w:pPr>
              <w:pStyle w:val="Compact"/>
              <w:spacing w:before="40" w:after="40"/>
              <w:jc w:val="center"/>
              <w:rPr>
                <w:b/>
                <w:sz w:val="24"/>
              </w:rPr>
            </w:pPr>
            <w:r w:rsidRPr="00350D75">
              <w:rPr>
                <w:b/>
                <w:sz w:val="24"/>
              </w:rPr>
              <w:t>Clash with how Actual works</w:t>
            </w:r>
          </w:p>
        </w:tc>
        <w:tc>
          <w:tcPr>
            <w:tcW w:w="1392" w:type="pct"/>
            <w:tcBorders>
              <w:bottom w:val="none" w:sz="0" w:space="0" w:color="auto"/>
            </w:tcBorders>
            <w:shd w:val="clear" w:color="auto" w:fill="D9D9D9" w:themeFill="background1" w:themeFillShade="D9"/>
            <w:vAlign w:val="center"/>
          </w:tcPr>
          <w:p w14:paraId="01CC79C0" w14:textId="77777777" w:rsidR="00CA2E77" w:rsidRPr="00350D75" w:rsidRDefault="00CA2E77" w:rsidP="00BB2EBA">
            <w:pPr>
              <w:pStyle w:val="Compact"/>
              <w:spacing w:before="40" w:after="40"/>
              <w:jc w:val="center"/>
              <w:rPr>
                <w:b/>
                <w:sz w:val="24"/>
              </w:rPr>
            </w:pPr>
            <w:r w:rsidRPr="00350D75">
              <w:rPr>
                <w:b/>
                <w:sz w:val="24"/>
              </w:rPr>
              <w:t>Requirement left uncovered (gap)</w:t>
            </w:r>
          </w:p>
        </w:tc>
      </w:tr>
      <w:tr w:rsidR="00CA2E77" w:rsidRPr="00350D75" w14:paraId="40081891" w14:textId="77777777" w:rsidTr="00B92F68">
        <w:trPr>
          <w:cantSplit/>
        </w:trPr>
        <w:tc>
          <w:tcPr>
            <w:tcW w:w="828" w:type="pct"/>
          </w:tcPr>
          <w:p w14:paraId="46500081" w14:textId="77777777" w:rsidR="00CA2E77" w:rsidRPr="00350D75" w:rsidRDefault="00CA2E77" w:rsidP="00EC2F40">
            <w:pPr>
              <w:pStyle w:val="Compact"/>
              <w:spacing w:before="40" w:after="40"/>
              <w:jc w:val="left"/>
              <w:rPr>
                <w:sz w:val="24"/>
              </w:rPr>
            </w:pPr>
            <w:r w:rsidRPr="00350D75">
              <w:rPr>
                <w:sz w:val="24"/>
              </w:rPr>
              <w:t>Spiral</w:t>
            </w:r>
          </w:p>
        </w:tc>
        <w:tc>
          <w:tcPr>
            <w:tcW w:w="1753" w:type="pct"/>
          </w:tcPr>
          <w:p w14:paraId="06302FFB" w14:textId="77777777" w:rsidR="00CA2E77" w:rsidRPr="00350D75" w:rsidRDefault="00CA2E77" w:rsidP="00EC2F40">
            <w:pPr>
              <w:pStyle w:val="Compact"/>
              <w:spacing w:before="40" w:after="40"/>
              <w:jc w:val="left"/>
              <w:rPr>
                <w:sz w:val="24"/>
              </w:rPr>
            </w:pPr>
            <w:r w:rsidRPr="00350D75">
              <w:rPr>
                <w:sz w:val="24"/>
              </w:rPr>
              <w:t>Repeated cycles, each starting with expert analysis of the largest remaining risk</w:t>
            </w:r>
          </w:p>
        </w:tc>
        <w:tc>
          <w:tcPr>
            <w:tcW w:w="1026" w:type="pct"/>
          </w:tcPr>
          <w:p w14:paraId="01AD5EDE" w14:textId="77777777" w:rsidR="00CA2E77" w:rsidRPr="00350D75" w:rsidRDefault="00CA2E77" w:rsidP="00EC2F40">
            <w:pPr>
              <w:pStyle w:val="Compact"/>
              <w:spacing w:before="40" w:after="40"/>
              <w:jc w:val="left"/>
              <w:rPr>
                <w:sz w:val="24"/>
              </w:rPr>
            </w:pPr>
            <w:r w:rsidRPr="00350D75">
              <w:rPr>
                <w:sz w:val="24"/>
              </w:rPr>
              <w:t>The analysis would fall on the overloaded reviewers</w:t>
            </w:r>
          </w:p>
        </w:tc>
        <w:tc>
          <w:tcPr>
            <w:tcW w:w="1392" w:type="pct"/>
          </w:tcPr>
          <w:p w14:paraId="731D2457" w14:textId="77777777" w:rsidR="00CA2E77" w:rsidRPr="00350D75" w:rsidRDefault="00CA2E77" w:rsidP="00EC2F40">
            <w:pPr>
              <w:pStyle w:val="Compact"/>
              <w:spacing w:before="40" w:after="40"/>
              <w:jc w:val="left"/>
              <w:rPr>
                <w:sz w:val="24"/>
              </w:rPr>
            </w:pPr>
            <w:r w:rsidRPr="00350D75">
              <w:rPr>
                <w:sz w:val="24"/>
              </w:rPr>
              <w:t>Handles changing priorities</w:t>
            </w:r>
          </w:p>
        </w:tc>
      </w:tr>
      <w:tr w:rsidR="00CA2E77" w:rsidRPr="00350D75" w14:paraId="13618C7A" w14:textId="77777777" w:rsidTr="00B92F68">
        <w:trPr>
          <w:cantSplit/>
        </w:trPr>
        <w:tc>
          <w:tcPr>
            <w:tcW w:w="828" w:type="pct"/>
          </w:tcPr>
          <w:p w14:paraId="11A33FEE" w14:textId="77777777" w:rsidR="00CA2E77" w:rsidRPr="00350D75" w:rsidRDefault="00CA2E77" w:rsidP="00EC2F40">
            <w:pPr>
              <w:pStyle w:val="Compact"/>
              <w:spacing w:before="40" w:after="40"/>
              <w:jc w:val="left"/>
              <w:rPr>
                <w:sz w:val="24"/>
              </w:rPr>
            </w:pPr>
            <w:r w:rsidRPr="00350D75">
              <w:rPr>
                <w:sz w:val="24"/>
              </w:rPr>
              <w:t>Scrum</w:t>
            </w:r>
          </w:p>
        </w:tc>
        <w:tc>
          <w:tcPr>
            <w:tcW w:w="1753" w:type="pct"/>
          </w:tcPr>
          <w:p w14:paraId="3ED84B5A" w14:textId="77777777" w:rsidR="00CA2E77" w:rsidRPr="00350D75" w:rsidRDefault="00CA2E77" w:rsidP="00EC2F40">
            <w:pPr>
              <w:pStyle w:val="Compact"/>
              <w:spacing w:before="40" w:after="40"/>
              <w:jc w:val="left"/>
              <w:rPr>
                <w:sz w:val="24"/>
              </w:rPr>
            </w:pPr>
            <w:r w:rsidRPr="00350D75">
              <w:rPr>
                <w:sz w:val="24"/>
              </w:rPr>
              <w:t>Sprints of up to one month, a Sprint Goal the team commits to, a single Product Owner who orders the work, a daily 15-minute meeting</w:t>
            </w:r>
          </w:p>
        </w:tc>
        <w:tc>
          <w:tcPr>
            <w:tcW w:w="1026" w:type="pct"/>
          </w:tcPr>
          <w:p w14:paraId="0ACF96E3" w14:textId="77777777" w:rsidR="00CA2E77" w:rsidRPr="00350D75" w:rsidRDefault="00CA2E77" w:rsidP="00EC2F40">
            <w:pPr>
              <w:pStyle w:val="Compact"/>
              <w:spacing w:before="40" w:after="40"/>
              <w:jc w:val="left"/>
              <w:rPr>
                <w:sz w:val="24"/>
              </w:rPr>
            </w:pPr>
            <w:r w:rsidRPr="00350D75">
              <w:rPr>
                <w:sz w:val="24"/>
              </w:rPr>
              <w:t>Needs a committed Sprint Goal and a single Product Owner</w:t>
            </w:r>
          </w:p>
        </w:tc>
        <w:tc>
          <w:tcPr>
            <w:tcW w:w="1392" w:type="pct"/>
          </w:tcPr>
          <w:p w14:paraId="58DC381D" w14:textId="77777777" w:rsidR="00CA2E77" w:rsidRPr="00350D75" w:rsidRDefault="00CA2E77" w:rsidP="00EC2F40">
            <w:pPr>
              <w:pStyle w:val="Compact"/>
              <w:spacing w:before="40" w:after="40"/>
              <w:jc w:val="left"/>
              <w:rPr>
                <w:sz w:val="24"/>
              </w:rPr>
            </w:pPr>
            <w:r w:rsidRPr="00350D75">
              <w:rPr>
                <w:sz w:val="24"/>
              </w:rPr>
              <w:t>Protects review time</w:t>
            </w:r>
          </w:p>
        </w:tc>
      </w:tr>
      <w:tr w:rsidR="00CA2E77" w:rsidRPr="00350D75" w14:paraId="48B6E143" w14:textId="77777777" w:rsidTr="00B92F68">
        <w:trPr>
          <w:cantSplit/>
        </w:trPr>
        <w:tc>
          <w:tcPr>
            <w:tcW w:w="828" w:type="pct"/>
          </w:tcPr>
          <w:p w14:paraId="2056D2EE" w14:textId="77777777" w:rsidR="00CA2E77" w:rsidRPr="00350D75" w:rsidRDefault="00CA2E77" w:rsidP="00EC2F40">
            <w:pPr>
              <w:pStyle w:val="Compact"/>
              <w:spacing w:before="40" w:after="40"/>
              <w:jc w:val="left"/>
              <w:rPr>
                <w:sz w:val="24"/>
              </w:rPr>
            </w:pPr>
            <w:r w:rsidRPr="00350D75">
              <w:rPr>
                <w:sz w:val="24"/>
              </w:rPr>
              <w:t>XP</w:t>
            </w:r>
          </w:p>
        </w:tc>
        <w:tc>
          <w:tcPr>
            <w:tcW w:w="1753" w:type="pct"/>
          </w:tcPr>
          <w:p w14:paraId="3DE6A730" w14:textId="77777777" w:rsidR="00CA2E77" w:rsidRPr="00350D75" w:rsidRDefault="00CA2E77" w:rsidP="00EC2F40">
            <w:pPr>
              <w:pStyle w:val="Compact"/>
              <w:spacing w:before="40" w:after="40"/>
              <w:jc w:val="left"/>
              <w:rPr>
                <w:sz w:val="24"/>
              </w:rPr>
            </w:pPr>
            <w:r w:rsidRPr="00350D75">
              <w:rPr>
                <w:sz w:val="24"/>
              </w:rPr>
              <w:t>Weekly planning, test-first development, pair programming, a team that sits together</w:t>
            </w:r>
          </w:p>
        </w:tc>
        <w:tc>
          <w:tcPr>
            <w:tcW w:w="1026" w:type="pct"/>
          </w:tcPr>
          <w:p w14:paraId="54A8B527" w14:textId="77777777" w:rsidR="00CA2E77" w:rsidRPr="00350D75" w:rsidRDefault="00CA2E77" w:rsidP="00EC2F40">
            <w:pPr>
              <w:pStyle w:val="Compact"/>
              <w:spacing w:before="40" w:after="40"/>
              <w:jc w:val="left"/>
              <w:rPr>
                <w:sz w:val="24"/>
              </w:rPr>
            </w:pPr>
            <w:r w:rsidRPr="00350D75">
              <w:rPr>
                <w:sz w:val="24"/>
              </w:rPr>
              <w:t>Needs developers working side by side at the same time</w:t>
            </w:r>
          </w:p>
        </w:tc>
        <w:tc>
          <w:tcPr>
            <w:tcW w:w="1392" w:type="pct"/>
          </w:tcPr>
          <w:p w14:paraId="673A7567" w14:textId="77777777" w:rsidR="00CA2E77" w:rsidRPr="00350D75" w:rsidRDefault="00CA2E77" w:rsidP="00EC2F40">
            <w:pPr>
              <w:pStyle w:val="Compact"/>
              <w:spacing w:before="40" w:after="40"/>
              <w:jc w:val="left"/>
              <w:rPr>
                <w:sz w:val="24"/>
              </w:rPr>
            </w:pPr>
            <w:r w:rsidRPr="00350D75">
              <w:rPr>
                <w:sz w:val="24"/>
              </w:rPr>
              <w:t>Includes quality and risk controls (security, accessibility)</w:t>
            </w:r>
          </w:p>
        </w:tc>
      </w:tr>
      <w:tr w:rsidR="00CA2E77" w:rsidRPr="00350D75" w14:paraId="789BE861" w14:textId="77777777" w:rsidTr="00B92F68">
        <w:trPr>
          <w:cantSplit/>
        </w:trPr>
        <w:tc>
          <w:tcPr>
            <w:tcW w:w="828" w:type="pct"/>
          </w:tcPr>
          <w:p w14:paraId="2AEC8FF2" w14:textId="77777777" w:rsidR="00CA2E77" w:rsidRPr="00350D75" w:rsidRDefault="00CA2E77" w:rsidP="00EC2F40">
            <w:pPr>
              <w:pStyle w:val="Compact"/>
              <w:spacing w:before="40" w:after="40"/>
              <w:jc w:val="left"/>
              <w:rPr>
                <w:sz w:val="24"/>
              </w:rPr>
            </w:pPr>
            <w:r w:rsidRPr="00350D75">
              <w:rPr>
                <w:b/>
                <w:bCs/>
                <w:sz w:val="24"/>
              </w:rPr>
              <w:t>Kanban</w:t>
            </w:r>
          </w:p>
        </w:tc>
        <w:tc>
          <w:tcPr>
            <w:tcW w:w="1753" w:type="pct"/>
          </w:tcPr>
          <w:p w14:paraId="505B1121" w14:textId="77777777" w:rsidR="00CA2E77" w:rsidRPr="00350D75" w:rsidRDefault="00CA2E77" w:rsidP="00EC2F40">
            <w:pPr>
              <w:pStyle w:val="Compact"/>
              <w:spacing w:before="40" w:after="40"/>
              <w:jc w:val="left"/>
              <w:rPr>
                <w:sz w:val="24"/>
              </w:rPr>
            </w:pPr>
            <w:r w:rsidRPr="00350D75">
              <w:rPr>
                <w:sz w:val="24"/>
              </w:rPr>
              <w:t>A visible board, work-in-progress (WIP) limits and written rules for moving work, applied on top of an existing process</w:t>
            </w:r>
          </w:p>
        </w:tc>
        <w:tc>
          <w:tcPr>
            <w:tcW w:w="1026" w:type="pct"/>
          </w:tcPr>
          <w:p w14:paraId="50ACED23" w14:textId="77777777" w:rsidR="00CA2E77" w:rsidRPr="00350D75" w:rsidRDefault="00CA2E77" w:rsidP="00EC2F40">
            <w:pPr>
              <w:pStyle w:val="Compact"/>
              <w:spacing w:before="40" w:after="40"/>
              <w:jc w:val="left"/>
              <w:rPr>
                <w:sz w:val="24"/>
              </w:rPr>
            </w:pPr>
            <w:r w:rsidRPr="00350D75">
              <w:rPr>
                <w:sz w:val="24"/>
              </w:rPr>
              <w:t>None found</w:t>
            </w:r>
          </w:p>
        </w:tc>
        <w:tc>
          <w:tcPr>
            <w:tcW w:w="1392" w:type="pct"/>
          </w:tcPr>
          <w:p w14:paraId="151242DE" w14:textId="77777777" w:rsidR="00CA2E77" w:rsidRPr="00350D75" w:rsidRDefault="00CA2E77" w:rsidP="00EC2F40">
            <w:pPr>
              <w:pStyle w:val="Compact"/>
              <w:spacing w:before="40" w:after="40"/>
              <w:jc w:val="left"/>
              <w:rPr>
                <w:sz w:val="24"/>
              </w:rPr>
            </w:pPr>
            <w:r w:rsidRPr="00350D75">
              <w:rPr>
                <w:sz w:val="24"/>
              </w:rPr>
              <w:t>Includes quality and risk controls</w:t>
            </w:r>
          </w:p>
        </w:tc>
      </w:tr>
      <w:tr w:rsidR="00CA2E77" w:rsidRPr="00350D75" w14:paraId="79626288" w14:textId="77777777" w:rsidTr="00B92F68">
        <w:trPr>
          <w:cantSplit/>
        </w:trPr>
        <w:tc>
          <w:tcPr>
            <w:tcW w:w="828" w:type="pct"/>
          </w:tcPr>
          <w:p w14:paraId="102ED81D" w14:textId="77777777" w:rsidR="00CA2E77" w:rsidRPr="00350D75" w:rsidRDefault="00CA2E77" w:rsidP="00EC2F40">
            <w:pPr>
              <w:pStyle w:val="Compact"/>
              <w:spacing w:before="40" w:after="40"/>
              <w:jc w:val="left"/>
              <w:rPr>
                <w:sz w:val="24"/>
              </w:rPr>
            </w:pPr>
            <w:r w:rsidRPr="00350D75">
              <w:rPr>
                <w:sz w:val="24"/>
              </w:rPr>
              <w:t>DevOps</w:t>
            </w:r>
          </w:p>
        </w:tc>
        <w:tc>
          <w:tcPr>
            <w:tcW w:w="1753" w:type="pct"/>
          </w:tcPr>
          <w:p w14:paraId="70258236" w14:textId="77777777" w:rsidR="00CA2E77" w:rsidRPr="00350D75" w:rsidRDefault="00CA2E77" w:rsidP="00EC2F40">
            <w:pPr>
              <w:pStyle w:val="Compact"/>
              <w:spacing w:before="40" w:after="40"/>
              <w:jc w:val="left"/>
              <w:rPr>
                <w:sz w:val="24"/>
              </w:rPr>
            </w:pPr>
            <w:r w:rsidRPr="00350D75">
              <w:rPr>
                <w:sz w:val="24"/>
              </w:rPr>
              <w:t>Shared responsibility and automation across building and running the software</w:t>
            </w:r>
          </w:p>
        </w:tc>
        <w:tc>
          <w:tcPr>
            <w:tcW w:w="1026" w:type="pct"/>
          </w:tcPr>
          <w:p w14:paraId="6A013BDD" w14:textId="77777777" w:rsidR="00CA2E77" w:rsidRPr="00350D75" w:rsidRDefault="00CA2E77" w:rsidP="00EC2F40">
            <w:pPr>
              <w:pStyle w:val="Compact"/>
              <w:spacing w:before="40" w:after="40"/>
              <w:jc w:val="left"/>
              <w:rPr>
                <w:sz w:val="24"/>
              </w:rPr>
            </w:pPr>
            <w:r w:rsidRPr="00350D75">
              <w:rPr>
                <w:sz w:val="24"/>
              </w:rPr>
              <w:t>None found</w:t>
            </w:r>
          </w:p>
        </w:tc>
        <w:tc>
          <w:tcPr>
            <w:tcW w:w="1392" w:type="pct"/>
          </w:tcPr>
          <w:p w14:paraId="4C627D01" w14:textId="77777777" w:rsidR="00CA2E77" w:rsidRPr="00350D75" w:rsidRDefault="00CA2E77" w:rsidP="00EC2F40">
            <w:pPr>
              <w:pStyle w:val="Compact"/>
              <w:spacing w:before="40" w:after="40"/>
              <w:jc w:val="left"/>
              <w:rPr>
                <w:sz w:val="24"/>
              </w:rPr>
            </w:pPr>
            <w:r w:rsidRPr="00350D75">
              <w:rPr>
                <w:sz w:val="24"/>
              </w:rPr>
              <w:t>Protects review time</w:t>
            </w:r>
          </w:p>
        </w:tc>
      </w:tr>
      <w:tr w:rsidR="00CA2E77" w:rsidRPr="00350D75" w14:paraId="0FD097AE" w14:textId="77777777" w:rsidTr="00B92F68">
        <w:trPr>
          <w:cantSplit/>
        </w:trPr>
        <w:tc>
          <w:tcPr>
            <w:tcW w:w="828" w:type="pct"/>
          </w:tcPr>
          <w:p w14:paraId="4E6AED12" w14:textId="77777777" w:rsidR="00CA2E77" w:rsidRPr="00350D75" w:rsidRDefault="00CA2E77" w:rsidP="00596167">
            <w:pPr>
              <w:pStyle w:val="Compact"/>
              <w:keepNext/>
              <w:spacing w:before="40" w:after="40"/>
              <w:jc w:val="left"/>
              <w:rPr>
                <w:sz w:val="24"/>
              </w:rPr>
            </w:pPr>
            <w:r w:rsidRPr="00350D75">
              <w:rPr>
                <w:sz w:val="24"/>
              </w:rPr>
              <w:t>Current process (reference)</w:t>
            </w:r>
          </w:p>
        </w:tc>
        <w:tc>
          <w:tcPr>
            <w:tcW w:w="1753" w:type="pct"/>
          </w:tcPr>
          <w:p w14:paraId="7715BA81" w14:textId="77777777" w:rsidR="00CA2E77" w:rsidRPr="00350D75" w:rsidRDefault="00CA2E77" w:rsidP="00596167">
            <w:pPr>
              <w:pStyle w:val="Compact"/>
              <w:keepNext/>
              <w:spacing w:before="40" w:after="40"/>
              <w:jc w:val="left"/>
              <w:rPr>
                <w:sz w:val="24"/>
              </w:rPr>
            </w:pPr>
            <w:r w:rsidRPr="00350D75">
              <w:rPr>
                <w:sz w:val="24"/>
              </w:rPr>
              <w:t>Already in place</w:t>
            </w:r>
          </w:p>
        </w:tc>
        <w:tc>
          <w:tcPr>
            <w:tcW w:w="1026" w:type="pct"/>
          </w:tcPr>
          <w:p w14:paraId="17A0E771" w14:textId="77777777" w:rsidR="00CA2E77" w:rsidRPr="00350D75" w:rsidRDefault="00CA2E77" w:rsidP="00596167">
            <w:pPr>
              <w:pStyle w:val="Compact"/>
              <w:keepNext/>
              <w:spacing w:before="40" w:after="40"/>
              <w:jc w:val="left"/>
              <w:rPr>
                <w:sz w:val="24"/>
              </w:rPr>
            </w:pPr>
            <w:r w:rsidRPr="00350D75">
              <w:rPr>
                <w:sz w:val="24"/>
              </w:rPr>
              <w:t>None</w:t>
            </w:r>
          </w:p>
        </w:tc>
        <w:tc>
          <w:tcPr>
            <w:tcW w:w="1393" w:type="pct"/>
          </w:tcPr>
          <w:p w14:paraId="12DBA834" w14:textId="77777777" w:rsidR="00CA2E77" w:rsidRPr="00350D75" w:rsidRDefault="00CA2E77" w:rsidP="00596167">
            <w:pPr>
              <w:pStyle w:val="Compact"/>
              <w:keepNext/>
              <w:spacing w:before="40" w:after="40"/>
              <w:jc w:val="left"/>
              <w:rPr>
                <w:sz w:val="24"/>
              </w:rPr>
            </w:pPr>
            <w:r w:rsidRPr="00350D75">
              <w:rPr>
                <w:sz w:val="24"/>
              </w:rPr>
              <w:t>Keeps its rules written down (partly: the route is documented, but not the conditions for moving work on); protects review time; includes quality and risk controls</w:t>
            </w:r>
          </w:p>
        </w:tc>
      </w:tr>
    </w:tbl>
    <w:p w14:paraId="7D7CADEE" w14:textId="77777777" w:rsidR="00596167" w:rsidRPr="00596167" w:rsidRDefault="00596167" w:rsidP="00596167">
      <w:pPr>
        <w:pStyle w:val="BodyText"/>
        <w:spacing w:before="120"/>
        <w:jc w:val="center"/>
        <w:rPr>
          <w:i/>
          <w:color w:val="000000"/>
        </w:rPr>
      </w:pPr>
      <w:r w:rsidRPr="00596167">
        <w:rPr>
          <w:i/>
          <w:color w:val="000000"/>
        </w:rPr>
        <w:t>Table A.3. What each candidate requires, and its clashes and gaps.</w:t>
      </w:r>
    </w:p>
    <w:p w14:paraId="505797F2" w14:textId="07FC84BB" w:rsidR="00CA2E77" w:rsidRPr="00CA2E77" w:rsidRDefault="00CA2E77" w:rsidP="00EC2F40">
      <w:pPr>
        <w:pStyle w:val="BodyText"/>
        <w:spacing w:before="240"/>
      </w:pPr>
      <w:r w:rsidRPr="00CA2E77">
        <w:t>First, three candidates clash with how Actual works. Scrum and XP both assume team members who commit their time together. Scrum's Sprint Goal "is a commitment by the Developers" (Schwaber &amp; Sutherland, 2020, Commitment: Sprint Goal section) and its Product Owner "is one person, not a committee" (Schwaber &amp; Sutherland, 2020, Product Owner section), while XP's pair programming needs two developers available at once, even when pairs work remotely (Beck &amp; Andres, 2005). Actual's volunteers choose their own work and cannot promise to be available together, and its priorities come from users' votes, so neither assumption holds.</w:t>
      </w:r>
    </w:p>
    <w:p w14:paraId="4B6CFF6C" w14:textId="77777777" w:rsidR="00CA2E77" w:rsidRPr="00CA2E77" w:rsidRDefault="00CA2E77" w:rsidP="00EC2F40">
      <w:pPr>
        <w:pStyle w:val="BodyText"/>
      </w:pPr>
      <w:r w:rsidRPr="00CA2E77">
        <w:t xml:space="preserve">Spiral fits Actual's low risk tolerance best, because every cycle starts with risk analysis. That analysis, however, needs expert judgement (Boehm, 1988), which is why Spiral is usually </w:t>
      </w:r>
      <w:r w:rsidRPr="00CA2E77">
        <w:lastRenderedPageBreak/>
        <w:t>described as complex and expertise-dependent (GeeksforGeeks, 2025). In Actual the experts are the same few maintainers whose review time is already the bottleneck.</w:t>
      </w:r>
    </w:p>
    <w:p w14:paraId="2F8FAA47" w14:textId="77777777" w:rsidR="00CA2E77" w:rsidRPr="00CA2E77" w:rsidRDefault="00CA2E77" w:rsidP="00EC2F40">
      <w:pPr>
        <w:pStyle w:val="BodyText"/>
      </w:pPr>
      <w:r w:rsidRPr="00CA2E77">
        <w:t>Next, Kanban and DevOps have no clash, so the question is which would add more to what Actual already does. DevOps mainly adds automated testing throughout delivery (DORA, n.d.), which Actual's CI already provides, and integration with operations, which has little to attach to because users run the server themselves or through a hosting provider (Actual Budget, n.d.-c). Neither addresses Actual's real bottleneck: human review.</w:t>
      </w:r>
    </w:p>
    <w:p w14:paraId="358429AE" w14:textId="77777777" w:rsidR="00CA2E77" w:rsidRPr="00CA2E77" w:rsidRDefault="00CA2E77" w:rsidP="00EC2F40">
      <w:pPr>
        <w:pStyle w:val="BodyText"/>
      </w:pPr>
      <w:r w:rsidRPr="00CA2E77">
        <w:t>Kanban, in contrast, targets the problem identified in Section 2.1: nothing limits how many PRs wait for review. It adds three things. First, it limits work in progress (WIP), the number of items allowed in a stage at once (Kanban University, n.d.). This assignment proposes placing that limit on review: once it is reached, no new PRs enter review until waiting ones are cleared, which protects the maintainers' review time. Second, the rules for moving work from one stage to the next are written down, so they do not depend on who happens to be on the team. Third, contributors still pick tasks from the voted backlog whenever they have time, so nobody has to commit to a fixed amount of work as Scrum would require.</w:t>
      </w:r>
    </w:p>
    <w:p w14:paraId="2A3FC16B" w14:textId="77777777" w:rsidR="00CA2E77" w:rsidRPr="00CA2E77" w:rsidRDefault="00CA2E77" w:rsidP="00EC2F40">
      <w:pPr>
        <w:pStyle w:val="BodyText"/>
      </w:pPr>
      <w:r w:rsidRPr="00CA2E77">
        <w:t xml:space="preserve">Finally, Kanban has to be better than keeping today's process. The gain is modest but real: Actual's process already suits volunteers, and Kanban adds a review limit and written rules on top of it without replacing it. Kanban does not, however, say how quality should be checked, for example which tests a change must pass, and this matters because Actual's risk tolerance is low. The report therefore adds </w:t>
      </w:r>
      <w:r w:rsidRPr="00CA2E77">
        <w:rPr>
          <w:b/>
          <w:bCs/>
        </w:rPr>
        <w:t>mandatory quality gates (QA gates)</w:t>
      </w:r>
      <w:r w:rsidRPr="00CA2E77">
        <w:t xml:space="preserve">: risk-scaled checks, defined in Section 3, added to each column's exit policy. </w:t>
      </w:r>
      <w:r w:rsidRPr="00CA2E77">
        <w:rPr>
          <w:b/>
          <w:bCs/>
        </w:rPr>
        <w:t>The selected methodology is Kanban, tailored with mandatory QA gates.</w:t>
      </w:r>
    </w:p>
    <w:p w14:paraId="6AEBEB1A" w14:textId="77777777" w:rsidR="00CA2E77" w:rsidRPr="00CA2E77" w:rsidRDefault="00CA2E77" w:rsidP="007318F9">
      <w:pPr>
        <w:pStyle w:val="Heading1"/>
        <w:numPr>
          <w:ilvl w:val="0"/>
          <w:numId w:val="0"/>
        </w:numPr>
      </w:pPr>
      <w:bookmarkStart w:id="85" w:name="_Toc244220734"/>
      <w:bookmarkStart w:id="86" w:name="appendix-b-worked-example-of-the-qa-plan"/>
      <w:bookmarkStart w:id="87" w:name="_Toc244223184"/>
      <w:bookmarkEnd w:id="74"/>
      <w:bookmarkEnd w:id="83"/>
      <w:r w:rsidRPr="00CA2E77">
        <w:lastRenderedPageBreak/>
        <w:t>Appendix B: Worked Example of the QA Plan</w:t>
      </w:r>
      <w:bookmarkEnd w:id="85"/>
      <w:bookmarkEnd w:id="87"/>
    </w:p>
    <w:p w14:paraId="77A73E5A" w14:textId="77777777" w:rsidR="00CA2E77" w:rsidRPr="00CA2E77" w:rsidRDefault="00CA2E77" w:rsidP="00EC2F40">
      <w:pPr>
        <w:pStyle w:val="FirstParagraph"/>
      </w:pPr>
      <w:r w:rsidRPr="00CA2E77">
        <w:rPr>
          <w:i/>
          <w:iCs/>
        </w:rPr>
        <w:t>Supplementary illustration of Table 3.2 (Section 3.5).</w:t>
      </w:r>
    </w:p>
    <w:p w14:paraId="660FF0EA" w14:textId="77777777" w:rsidR="00CA2E77" w:rsidRPr="00CA2E77" w:rsidRDefault="00CA2E77" w:rsidP="00EC2F40">
      <w:pPr>
        <w:pStyle w:val="BodyText"/>
      </w:pPr>
      <w:r w:rsidRPr="00CA2E77">
        <w:t>Suppose a contributor adds a new bank-sync provider, the kind of change behind GHSA-m2cq-xjgm-f668 (Section 3.3). At triage, the card is marked High tier because it touches bank sync, and an acceptance criterion is written: every new endpoint must refuse requests without a valid login. At design, the implementer lists the new endpoints and who may call each one. At Build/PR, the endpoints are added to the authorisation test matrix. If the login check is missing, that test fails and the card cannot move to Verify, so a flaw like the 2026 one could be stopped before release. A typo fix in the documentation, by contrast, is Low tier and passes through the normal checks only.</w:t>
      </w:r>
    </w:p>
    <w:bookmarkEnd w:id="86"/>
    <w:p>
      <w:pPr>
        <w:pStyle w:val="Heading1"/>
        <w:numPr>
          <w:ilvl w:val="0"/>
          <w:numId w:val="0"/>
        </w:numPr>
      </w:pPr>
      <w:bookmarkStart w:id="88" w:name="appendix-c-sqap-summary-poster"/>
      <w:r>
        <w:t>Appendix C: SQAP Summary Poster</w:t>
      </w:r>
      <w:bookmarkEnd w:id="88"/>
    </w:p>
    <w:p>
      <w:pPr>
        <w:pStyle w:val="FirstParagraph"/>
      </w:pPr>
      <w:r>
        <w:rPr>
          <w:i/>
          <w:iCs/>
        </w:rPr>
        <w:t>Supplementary summary of Sections 3 and 4, arranged by SQAP section. It adds no new checks.</w:t>
      </w:r>
    </w:p>
    <w:p>
      <w:pPr>
        <w:pStyle w:val="BodyText"/>
        <w:keepNext/>
        <w:spacing w:before="120" w:after="0"/>
        <w:jc w:val="center"/>
      </w:pPr>
      <w:r>
        <w:rPr>
          <w:noProof/>
        </w:rPr>
        <w:drawing>
          <wp:inline distT="0" distB="0" distL="0" distR="0">
            <wp:extent cx="5733000" cy="4152140"/>
            <wp:effectExtent l="0" t="0" r="0" b="0"/>
            <wp:docPr id="30" name="Picture" descr="Figure C.1: SQAP summary poster for Actual"/>
            <wp:cNvGraphicFramePr/>
            <a:graphic xmlns:a="http://schemas.openxmlformats.org/drawingml/2006/main">
              <a:graphicData uri="http://schemas.openxmlformats.org/drawingml/2006/picture">
                <pic:pic xmlns:pic="http://schemas.openxmlformats.org/drawingml/2006/picture">
                  <pic:nvPicPr>
                    <pic:cNvPr id="31" name="Picture" descr="figures/appendix-c-sqap.png"/>
                    <pic:cNvPicPr>
                      <a:picLocks noChangeAspect="1" noChangeArrowheads="1"/>
                    </pic:cNvPicPr>
                  </pic:nvPicPr>
                  <pic:blipFill>
                    <a:blip r:embed="rId60"/>
                    <a:stretch>
                      <a:fillRect/>
                    </a:stretch>
                  </pic:blipFill>
                  <pic:spPr bwMode="auto">
                    <a:xfrm>
                      <a:off x="0" y="0"/>
                      <a:ext cx="5733000" cy="4152140"/>
                    </a:xfrm>
                    <a:prstGeom prst="rect">
                      <a:avLst/>
                    </a:prstGeom>
                    <a:noFill/>
                    <a:ln w="9525">
                      <a:noFill/>
                      <a:headEnd/>
                      <a:tailEnd/>
                    </a:ln>
                  </pic:spPr>
                </pic:pic>
              </a:graphicData>
            </a:graphic>
          </wp:inline>
        </w:drawing>
      </w:r>
    </w:p>
    <w:p>
      <w:pPr>
        <w:pStyle w:val="BodyText"/>
        <w:jc w:val="center"/>
      </w:pPr>
      <w:r>
        <w:rPr>
          <w:i/>
          <w:iCs/>
        </w:rPr>
        <w:t>Figure C.1. Software Quality Assurance Plan for Actual Budget, summarised as a poster.</w:t>
      </w:r>
    </w:p>
    <w:p w14:paraId="641E8390" w14:textId="77777777" w:rsidR="00CA2E77" w:rsidRPr="00CA2E77" w:rsidRDefault="00CA2E77" w:rsidP="00EC2F40">
      <w:pPr>
        <w:spacing w:line="240" w:lineRule="auto"/>
      </w:pPr>
    </w:p>
    <w:sectPr w:rsidR="00CA2E77" w:rsidRPr="00CA2E77" w:rsidSect="00CA2E77">
      <w:headerReference w:type="even" r:id="rId52"/>
      <w:headerReference w:type="default" r:id="rId53"/>
      <w:footerReference w:type="even" r:id="rId54"/>
      <w:footerReference w:type="default" r:id="rId55"/>
      <w:headerReference w:type="first" r:id="rId56"/>
      <w:footerReference w:type="first" r:id="rId5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FCB23" w14:textId="77777777" w:rsidR="00435DF0" w:rsidRDefault="00435DF0" w:rsidP="00CA2E77">
      <w:pPr>
        <w:spacing w:after="0" w:line="240" w:lineRule="auto"/>
      </w:pPr>
      <w:r>
        <w:separator/>
      </w:r>
    </w:p>
  </w:endnote>
  <w:endnote w:type="continuationSeparator" w:id="0">
    <w:p w14:paraId="60B80CD4" w14:textId="77777777" w:rsidR="00435DF0" w:rsidRDefault="00435DF0" w:rsidP="00CA2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1363E" w14:textId="77777777" w:rsidR="00CA2E77" w:rsidRDefault="00CA2E77">
    <w:pPr>
      <w:pStyle w:val="Footer"/>
    </w:pPr>
    <w:r>
      <w:t xml:space="preserve">Version 1.2 UCTI </w:t>
    </w:r>
    <w:proofErr w:type="spellStart"/>
    <w:r>
      <w:t>AssCv</w:t>
    </w:r>
    <w:proofErr w:type="spellEnd"/>
    <w:r>
      <w:t xml:space="preserve"> 2007-10-23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A436B" w14:textId="77777777" w:rsidR="00C826D4" w:rsidRDefault="00C826D4" w:rsidP="00AE673F">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46ACF655" w14:textId="77777777" w:rsidR="00CA2E77" w:rsidRDefault="00CA2E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92687" w14:textId="6D27EDE5" w:rsidR="00C826D4" w:rsidRDefault="00C826D4" w:rsidP="00AE673F">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p w14:paraId="3D6D19CD" w14:textId="734ED102" w:rsidR="00CA2E77" w:rsidRDefault="00CA2E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C01AA" w14:textId="77777777" w:rsidR="00CA2E77" w:rsidRDefault="00CA2E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066FE" w14:textId="77777777" w:rsidR="00C826D4" w:rsidRDefault="00C826D4" w:rsidP="00AE673F">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95FF4FE" w14:textId="77777777" w:rsidR="00C826D4" w:rsidRDefault="00C826D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BFE55" w14:textId="7448D778" w:rsidR="00C826D4" w:rsidRDefault="00C826D4" w:rsidP="00AE673F">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338AFEFD" w14:textId="77777777" w:rsidR="00C826D4" w:rsidRDefault="00C826D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8AE6" w14:textId="77777777" w:rsidR="00C826D4" w:rsidRDefault="00C82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FB926" w14:textId="77777777" w:rsidR="00435DF0" w:rsidRDefault="00435DF0" w:rsidP="00CA2E77">
      <w:pPr>
        <w:spacing w:after="0" w:line="240" w:lineRule="auto"/>
      </w:pPr>
      <w:r>
        <w:separator/>
      </w:r>
    </w:p>
  </w:footnote>
  <w:footnote w:type="continuationSeparator" w:id="0">
    <w:p w14:paraId="1CE7DA81" w14:textId="77777777" w:rsidR="00435DF0" w:rsidRDefault="00435DF0" w:rsidP="00CA2E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6DA28" w14:textId="77777777" w:rsidR="00CA2E77" w:rsidRDefault="00CA2E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35BE0" w14:textId="77777777" w:rsidR="00CA2E77" w:rsidRDefault="00CA2E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9EF70" w14:textId="77777777" w:rsidR="00CA2E77" w:rsidRDefault="00CA2E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9886B" w14:textId="77777777" w:rsidR="00C826D4" w:rsidRDefault="00C826D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A3C05" w14:textId="77777777" w:rsidR="00C826D4" w:rsidRDefault="00C826D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831FB" w14:textId="77777777" w:rsidR="00C826D4" w:rsidRDefault="00C826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772"/>
    <w:multiLevelType w:val="singleLevel"/>
    <w:tmpl w:val="F8E29858"/>
    <w:lvl w:ilvl="0">
      <w:start w:val="1"/>
      <w:numFmt w:val="decimal"/>
      <w:lvlText w:val=""/>
      <w:lvlJc w:val="left"/>
      <w:pPr>
        <w:tabs>
          <w:tab w:val="num" w:pos="720"/>
        </w:tabs>
        <w:ind w:left="720" w:hanging="360"/>
      </w:pPr>
      <w:rPr>
        <w:rFonts w:ascii="Symbol" w:hAnsi="Symbol" w:hint="default"/>
        <w:b w:val="0"/>
        <w:sz w:val="24"/>
      </w:rPr>
    </w:lvl>
  </w:abstractNum>
  <w:abstractNum w:abstractNumId="1" w15:restartNumberingAfterBreak="0">
    <w:nsid w:val="06BA419D"/>
    <w:multiLevelType w:val="singleLevel"/>
    <w:tmpl w:val="F8E29858"/>
    <w:lvl w:ilvl="0">
      <w:start w:val="1"/>
      <w:numFmt w:val="decimal"/>
      <w:lvlText w:val=""/>
      <w:lvlJc w:val="left"/>
      <w:pPr>
        <w:tabs>
          <w:tab w:val="num" w:pos="720"/>
        </w:tabs>
        <w:ind w:left="720" w:hanging="360"/>
      </w:pPr>
      <w:rPr>
        <w:rFonts w:ascii="Symbol" w:hAnsi="Symbol" w:hint="default"/>
        <w:b w:val="0"/>
        <w:sz w:val="24"/>
      </w:rPr>
    </w:lvl>
  </w:abstractNum>
  <w:abstractNum w:abstractNumId="2" w15:restartNumberingAfterBreak="0">
    <w:nsid w:val="1F7575AA"/>
    <w:multiLevelType w:val="singleLevel"/>
    <w:tmpl w:val="F8E29858"/>
    <w:name w:val="ChallengeNumbers"/>
    <w:lvl w:ilvl="0">
      <w:start w:val="1"/>
      <w:numFmt w:val="decimal"/>
      <w:lvlText w:val="%1."/>
      <w:lvlJc w:val="left"/>
      <w:pPr>
        <w:tabs>
          <w:tab w:val="num" w:pos="720"/>
        </w:tabs>
        <w:ind w:left="720" w:hanging="360"/>
      </w:pPr>
      <w:rPr>
        <w:rFonts w:ascii="Times New Roman" w:hAnsi="Times New Roman" w:cs="Times New Roman"/>
        <w:b/>
        <w:sz w:val="24"/>
      </w:rPr>
    </w:lvl>
  </w:abstractNum>
  <w:abstractNum w:abstractNumId="3" w15:restartNumberingAfterBreak="0">
    <w:nsid w:val="350128B0"/>
    <w:multiLevelType w:val="hybridMultilevel"/>
    <w:tmpl w:val="50E6ED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D8336D"/>
    <w:multiLevelType w:val="singleLevel"/>
    <w:tmpl w:val="F8E29858"/>
    <w:lvl w:ilvl="0">
      <w:start w:val="1"/>
      <w:numFmt w:val="decimal"/>
      <w:lvlText w:val="%1."/>
      <w:lvlJc w:val="left"/>
      <w:pPr>
        <w:tabs>
          <w:tab w:val="num" w:pos="720"/>
        </w:tabs>
        <w:ind w:left="720" w:hanging="360"/>
      </w:pPr>
      <w:rPr>
        <w:rFonts w:ascii="Times New Roman" w:hAnsi="Times New Roman" w:cs="Times New Roman"/>
        <w:b/>
        <w:sz w:val="24"/>
      </w:rPr>
    </w:lvl>
  </w:abstractNum>
  <w:abstractNum w:abstractNumId="5" w15:restartNumberingAfterBreak="0">
    <w:nsid w:val="42284894"/>
    <w:multiLevelType w:val="singleLevel"/>
    <w:tmpl w:val="F8E29858"/>
    <w:lvl w:ilvl="0">
      <w:start w:val="1"/>
      <w:numFmt w:val="decimal"/>
      <w:lvlText w:val=""/>
      <w:lvlJc w:val="left"/>
      <w:pPr>
        <w:tabs>
          <w:tab w:val="num" w:pos="720"/>
        </w:tabs>
        <w:ind w:left="720" w:hanging="360"/>
      </w:pPr>
      <w:rPr>
        <w:rFonts w:ascii="Symbol" w:hAnsi="Symbol" w:hint="default"/>
        <w:b w:val="0"/>
        <w:sz w:val="24"/>
      </w:rPr>
    </w:lvl>
  </w:abstractNum>
  <w:abstractNum w:abstractNumId="6" w15:restartNumberingAfterBreak="0">
    <w:nsid w:val="42C076C2"/>
    <w:multiLevelType w:val="singleLevel"/>
    <w:tmpl w:val="F1D0832A"/>
    <w:name w:val="BodyBullets"/>
    <w:lvl w:ilvl="0">
      <w:start w:val="1"/>
      <w:numFmt w:val="decimal"/>
      <w:lvlText w:val=""/>
      <w:lvlJc w:val="left"/>
      <w:pPr>
        <w:tabs>
          <w:tab w:val="num" w:pos="720"/>
        </w:tabs>
        <w:ind w:left="720" w:hanging="360"/>
      </w:pPr>
      <w:rPr>
        <w:rFonts w:ascii="Symbol" w:hAnsi="Symbol" w:hint="default"/>
        <w:b w:val="0"/>
        <w:sz w:val="24"/>
      </w:rPr>
    </w:lvl>
  </w:abstractNum>
  <w:abstractNum w:abstractNumId="7" w15:restartNumberingAfterBreak="0">
    <w:nsid w:val="44C91F01"/>
    <w:multiLevelType w:val="singleLevel"/>
    <w:tmpl w:val="3F9E1BA6"/>
    <w:name w:val="RefNumbers"/>
    <w:lvl w:ilvl="0">
      <w:start w:val="1"/>
      <w:numFmt w:val="decimal"/>
      <w:lvlText w:val="%1."/>
      <w:lvlJc w:val="left"/>
      <w:pPr>
        <w:tabs>
          <w:tab w:val="num" w:pos="440"/>
        </w:tabs>
        <w:ind w:left="440" w:hanging="440"/>
      </w:pPr>
      <w:rPr>
        <w:rFonts w:ascii="Times New Roman" w:hAnsi="Times New Roman" w:cs="Times New Roman"/>
        <w:b w:val="0"/>
        <w:i w:val="0"/>
        <w:sz w:val="24"/>
      </w:rPr>
    </w:lvl>
  </w:abstractNum>
  <w:abstractNum w:abstractNumId="8" w15:restartNumberingAfterBreak="0">
    <w:nsid w:val="45104A2F"/>
    <w:multiLevelType w:val="singleLevel"/>
    <w:tmpl w:val="F8E29858"/>
    <w:lvl w:ilvl="0">
      <w:start w:val="1"/>
      <w:numFmt w:val="decimal"/>
      <w:lvlText w:val=""/>
      <w:lvlJc w:val="left"/>
      <w:pPr>
        <w:tabs>
          <w:tab w:val="num" w:pos="720"/>
        </w:tabs>
        <w:ind w:left="720" w:hanging="360"/>
      </w:pPr>
      <w:rPr>
        <w:rFonts w:ascii="Symbol" w:hAnsi="Symbol" w:hint="default"/>
        <w:b w:val="0"/>
        <w:sz w:val="24"/>
      </w:rPr>
    </w:lvl>
  </w:abstractNum>
  <w:abstractNum w:abstractNumId="9" w15:restartNumberingAfterBreak="0">
    <w:nsid w:val="5E7C0DEB"/>
    <w:multiLevelType w:val="singleLevel"/>
    <w:tmpl w:val="F8E29858"/>
    <w:lvl w:ilvl="0">
      <w:start w:val="1"/>
      <w:numFmt w:val="decimal"/>
      <w:lvlText w:val=""/>
      <w:lvlJc w:val="left"/>
      <w:pPr>
        <w:tabs>
          <w:tab w:val="num" w:pos="720"/>
        </w:tabs>
        <w:ind w:left="720" w:hanging="360"/>
      </w:pPr>
      <w:rPr>
        <w:rFonts w:ascii="Symbol" w:hAnsi="Symbol" w:hint="default"/>
        <w:b w:val="0"/>
        <w:sz w:val="24"/>
      </w:rPr>
    </w:lvl>
  </w:abstractNum>
  <w:abstractNum w:abstractNumId="10" w15:restartNumberingAfterBreak="0">
    <w:nsid w:val="7CE06A69"/>
    <w:multiLevelType w:val="multilevel"/>
    <w:tmpl w:val="081EB290"/>
    <w:name w:val="ReportHeadings"/>
    <w:lvl w:ilvl="0">
      <w:start w:val="1"/>
      <w:numFmt w:val="decimal"/>
      <w:lvlRestart w:val="0"/>
      <w:pStyle w:val="Heading1"/>
      <w:suff w:val="space"/>
      <w:lvlText w:val="%1.0"/>
      <w:lvlJc w:val="left"/>
      <w:pPr>
        <w:ind w:left="0" w:firstLine="0"/>
      </w:pPr>
      <w:rPr>
        <w:b/>
      </w:rPr>
    </w:lvl>
    <w:lvl w:ilvl="1">
      <w:start w:val="1"/>
      <w:numFmt w:val="decimal"/>
      <w:pStyle w:val="Heading2"/>
      <w:suff w:val="space"/>
      <w:lvlText w:val="%1.%2"/>
      <w:lvlJc w:val="left"/>
      <w:pPr>
        <w:ind w:left="0" w:firstLine="0"/>
      </w:pPr>
      <w:rPr>
        <w:b/>
      </w:rPr>
    </w:lvl>
    <w:lvl w:ilvl="2">
      <w:start w:val="1"/>
      <w:numFmt w:val="decimal"/>
      <w:pStyle w:val="Heading3"/>
      <w:suff w:val="space"/>
      <w:lvlText w:val="%1.%2.%3"/>
      <w:lvlJc w:val="left"/>
      <w:pPr>
        <w:ind w:left="0" w:firstLine="0"/>
      </w:pPr>
      <w:rPr>
        <w:b/>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DDD4F61"/>
    <w:multiLevelType w:val="singleLevel"/>
    <w:tmpl w:val="F8E29858"/>
    <w:lvl w:ilvl="0">
      <w:start w:val="1"/>
      <w:numFmt w:val="decimal"/>
      <w:lvlText w:val=""/>
      <w:lvlJc w:val="left"/>
      <w:pPr>
        <w:tabs>
          <w:tab w:val="num" w:pos="720"/>
        </w:tabs>
        <w:ind w:left="720" w:hanging="360"/>
      </w:pPr>
      <w:rPr>
        <w:rFonts w:ascii="Symbol" w:hAnsi="Symbol" w:hint="default"/>
        <w:b w:val="0"/>
        <w:sz w:val="24"/>
      </w:rPr>
    </w:lvl>
  </w:abstractNum>
  <w:num w:numId="1" w16cid:durableId="822158145">
    <w:abstractNumId w:val="3"/>
  </w:num>
  <w:num w:numId="2" w16cid:durableId="2114588318">
    <w:abstractNumId w:val="4"/>
  </w:num>
  <w:num w:numId="3" w16cid:durableId="1996765505">
    <w:abstractNumId w:val="10"/>
  </w:num>
  <w:num w:numId="4" w16cid:durableId="659387958">
    <w:abstractNumId w:val="7"/>
  </w:num>
  <w:num w:numId="5" w16cid:durableId="2092699276">
    <w:abstractNumId w:val="2"/>
  </w:num>
  <w:num w:numId="6" w16cid:durableId="651911250">
    <w:abstractNumId w:val="6"/>
  </w:num>
  <w:num w:numId="7" w16cid:durableId="522284668">
    <w:abstractNumId w:val="4"/>
    <w:lvlOverride w:ilvl="0">
      <w:lvl w:ilvl="0">
        <w:start w:val="1"/>
        <w:numFmt w:val="decimal"/>
        <w:lvlText w:val=""/>
        <w:lvlJc w:val="left"/>
        <w:pPr>
          <w:tabs>
            <w:tab w:val="num" w:pos="720"/>
          </w:tabs>
          <w:ind w:left="720" w:hanging="360"/>
        </w:pPr>
        <w:rPr>
          <w:rFonts w:ascii="Symbol" w:hAnsi="Symbol" w:hint="default"/>
          <w:b w:val="0"/>
          <w:sz w:val="24"/>
        </w:rPr>
      </w:lvl>
    </w:lvlOverride>
  </w:num>
  <w:num w:numId="8" w16cid:durableId="1595477983">
    <w:abstractNumId w:val="4"/>
    <w:lvlOverride w:ilvl="0">
      <w:lvl w:ilvl="0">
        <w:start w:val="1"/>
        <w:numFmt w:val="decimal"/>
        <w:lvlText w:val=""/>
        <w:lvlJc w:val="left"/>
        <w:pPr>
          <w:tabs>
            <w:tab w:val="num" w:pos="720"/>
          </w:tabs>
          <w:ind w:left="720" w:hanging="360"/>
        </w:pPr>
        <w:rPr>
          <w:rFonts w:ascii="Symbol" w:hAnsi="Symbol" w:hint="default"/>
          <w:b w:val="0"/>
          <w:sz w:val="24"/>
        </w:rPr>
      </w:lvl>
    </w:lvlOverride>
  </w:num>
  <w:num w:numId="9" w16cid:durableId="1620913943">
    <w:abstractNumId w:val="4"/>
    <w:lvlOverride w:ilvl="0">
      <w:lvl w:ilvl="0">
        <w:start w:val="1"/>
        <w:numFmt w:val="decimal"/>
        <w:lvlText w:val=""/>
        <w:lvlJc w:val="left"/>
        <w:pPr>
          <w:tabs>
            <w:tab w:val="num" w:pos="720"/>
          </w:tabs>
          <w:ind w:left="720" w:hanging="360"/>
        </w:pPr>
        <w:rPr>
          <w:rFonts w:ascii="Symbol" w:hAnsi="Symbol" w:hint="default"/>
          <w:b w:val="0"/>
          <w:sz w:val="24"/>
        </w:rPr>
      </w:lvl>
    </w:lvlOverride>
  </w:num>
  <w:num w:numId="10" w16cid:durableId="179245032">
    <w:abstractNumId w:val="4"/>
    <w:lvlOverride w:ilvl="0">
      <w:lvl w:ilvl="0">
        <w:start w:val="1"/>
        <w:numFmt w:val="decimal"/>
        <w:lvlText w:val=""/>
        <w:lvlJc w:val="left"/>
        <w:pPr>
          <w:tabs>
            <w:tab w:val="num" w:pos="720"/>
          </w:tabs>
          <w:ind w:left="720" w:hanging="360"/>
        </w:pPr>
        <w:rPr>
          <w:rFonts w:ascii="Symbol" w:hAnsi="Symbol" w:hint="default"/>
          <w:b w:val="0"/>
          <w:sz w:val="24"/>
        </w:rPr>
      </w:lvl>
    </w:lvlOverride>
  </w:num>
  <w:num w:numId="11" w16cid:durableId="957220776">
    <w:abstractNumId w:val="4"/>
    <w:lvlOverride w:ilvl="0">
      <w:lvl w:ilvl="0">
        <w:start w:val="1"/>
        <w:numFmt w:val="decimal"/>
        <w:lvlText w:val=""/>
        <w:lvlJc w:val="left"/>
        <w:pPr>
          <w:tabs>
            <w:tab w:val="num" w:pos="720"/>
          </w:tabs>
          <w:ind w:left="720" w:hanging="360"/>
        </w:pPr>
        <w:rPr>
          <w:rFonts w:ascii="Symbol" w:hAnsi="Symbol" w:hint="default"/>
          <w:b w:val="0"/>
          <w:sz w:val="24"/>
        </w:rPr>
      </w:lvl>
    </w:lvlOverride>
  </w:num>
  <w:num w:numId="12" w16cid:durableId="527644236">
    <w:abstractNumId w:val="4"/>
    <w:lvlOverride w:ilvl="0">
      <w:lvl w:ilvl="0">
        <w:start w:val="1"/>
        <w:numFmt w:val="decimal"/>
        <w:lvlText w:val=""/>
        <w:lvlJc w:val="left"/>
        <w:pPr>
          <w:tabs>
            <w:tab w:val="num" w:pos="720"/>
          </w:tabs>
          <w:ind w:left="720" w:hanging="360"/>
        </w:pPr>
        <w:rPr>
          <w:rFonts w:ascii="Symbol" w:hAnsi="Symbol" w:hint="default"/>
          <w:b w:val="0"/>
          <w:sz w:val="24"/>
        </w:rPr>
      </w:lvl>
    </w:lvlOverride>
  </w:num>
  <w:num w:numId="13" w16cid:durableId="546525157">
    <w:abstractNumId w:val="4"/>
    <w:lvlOverride w:ilvl="0">
      <w:lvl w:ilvl="0">
        <w:start w:val="1"/>
        <w:numFmt w:val="decimal"/>
        <w:lvlText w:val=""/>
        <w:lvlJc w:val="left"/>
        <w:pPr>
          <w:tabs>
            <w:tab w:val="num" w:pos="720"/>
          </w:tabs>
          <w:ind w:left="720" w:hanging="360"/>
        </w:pPr>
        <w:rPr>
          <w:rFonts w:ascii="Symbol" w:hAnsi="Symbol" w:hint="default"/>
          <w:b w:val="0"/>
          <w:sz w:val="24"/>
        </w:rPr>
      </w:lvl>
    </w:lvlOverride>
  </w:num>
  <w:num w:numId="14" w16cid:durableId="1135610050">
    <w:abstractNumId w:val="4"/>
    <w:lvlOverride w:ilvl="0">
      <w:lvl w:ilvl="0">
        <w:start w:val="1"/>
        <w:numFmt w:val="decimal"/>
        <w:lvlText w:val=""/>
        <w:lvlJc w:val="left"/>
        <w:pPr>
          <w:tabs>
            <w:tab w:val="num" w:pos="720"/>
          </w:tabs>
          <w:ind w:left="720" w:hanging="360"/>
        </w:pPr>
        <w:rPr>
          <w:rFonts w:ascii="Symbol" w:hAnsi="Symbol" w:hint="default"/>
          <w:b w:val="0"/>
          <w:sz w:val="24"/>
        </w:rPr>
      </w:lvl>
    </w:lvlOverride>
  </w:num>
  <w:num w:numId="15" w16cid:durableId="901210146">
    <w:abstractNumId w:val="4"/>
    <w:lvlOverride w:ilvl="0">
      <w:lvl w:ilvl="0">
        <w:start w:val="1"/>
        <w:numFmt w:val="decimal"/>
        <w:lvlText w:val=""/>
        <w:lvlJc w:val="left"/>
        <w:pPr>
          <w:tabs>
            <w:tab w:val="num" w:pos="720"/>
          </w:tabs>
          <w:ind w:left="720" w:hanging="360"/>
        </w:pPr>
        <w:rPr>
          <w:rFonts w:ascii="Symbol" w:hAnsi="Symbol" w:hint="default"/>
          <w:b w:val="0"/>
          <w:sz w:val="24"/>
        </w:rPr>
      </w:lvl>
    </w:lvlOverride>
  </w:num>
  <w:num w:numId="16" w16cid:durableId="1537499868">
    <w:abstractNumId w:val="4"/>
    <w:lvlOverride w:ilvl="0">
      <w:lvl w:ilvl="0">
        <w:start w:val="1"/>
        <w:numFmt w:val="decimal"/>
        <w:lvlText w:val=""/>
        <w:lvlJc w:val="left"/>
        <w:pPr>
          <w:tabs>
            <w:tab w:val="num" w:pos="720"/>
          </w:tabs>
          <w:ind w:left="720" w:hanging="360"/>
        </w:pPr>
        <w:rPr>
          <w:rFonts w:ascii="Symbol" w:hAnsi="Symbol" w:hint="default"/>
          <w:b w:val="0"/>
          <w:sz w:val="24"/>
        </w:rPr>
      </w:lvl>
    </w:lvlOverride>
  </w:num>
  <w:num w:numId="17" w16cid:durableId="1616979640">
    <w:abstractNumId w:val="4"/>
    <w:lvlOverride w:ilvl="0">
      <w:lvl w:ilvl="0">
        <w:start w:val="1"/>
        <w:numFmt w:val="decimal"/>
        <w:lvlText w:val=""/>
        <w:lvlJc w:val="left"/>
        <w:pPr>
          <w:tabs>
            <w:tab w:val="num" w:pos="720"/>
          </w:tabs>
          <w:ind w:left="720" w:hanging="360"/>
        </w:pPr>
        <w:rPr>
          <w:rFonts w:ascii="Symbol" w:hAnsi="Symbol" w:hint="default"/>
          <w:b w:val="0"/>
          <w:sz w:val="24"/>
        </w:rPr>
      </w:lvl>
    </w:lvlOverride>
  </w:num>
  <w:num w:numId="18" w16cid:durableId="331569286">
    <w:abstractNumId w:val="4"/>
    <w:lvlOverride w:ilvl="0">
      <w:lvl w:ilvl="0">
        <w:start w:val="1"/>
        <w:numFmt w:val="decimal"/>
        <w:lvlText w:val=""/>
        <w:lvlJc w:val="left"/>
        <w:pPr>
          <w:tabs>
            <w:tab w:val="num" w:pos="720"/>
          </w:tabs>
          <w:ind w:left="720" w:hanging="360"/>
        </w:pPr>
        <w:rPr>
          <w:rFonts w:ascii="Symbol" w:hAnsi="Symbol" w:hint="default"/>
          <w:b w:val="0"/>
          <w:sz w:val="24"/>
        </w:rPr>
      </w:lvl>
    </w:lvlOverride>
  </w:num>
  <w:num w:numId="19" w16cid:durableId="350685493">
    <w:abstractNumId w:val="4"/>
    <w:lvlOverride w:ilvl="0">
      <w:lvl w:ilvl="0">
        <w:start w:val="1"/>
        <w:numFmt w:val="decimal"/>
        <w:lvlText w:val=""/>
        <w:lvlJc w:val="left"/>
        <w:pPr>
          <w:tabs>
            <w:tab w:val="num" w:pos="720"/>
          </w:tabs>
          <w:ind w:left="720" w:hanging="360"/>
        </w:pPr>
        <w:rPr>
          <w:rFonts w:ascii="Symbol" w:hAnsi="Symbol" w:hint="default"/>
          <w:b w:val="0"/>
          <w:sz w:val="24"/>
        </w:rPr>
      </w:lvl>
    </w:lvlOverride>
  </w:num>
  <w:num w:numId="20" w16cid:durableId="1454523378">
    <w:abstractNumId w:val="4"/>
    <w:lvlOverride w:ilvl="0">
      <w:lvl w:ilvl="0">
        <w:start w:val="1"/>
        <w:numFmt w:val="decimal"/>
        <w:lvlText w:val=""/>
        <w:lvlJc w:val="left"/>
        <w:pPr>
          <w:tabs>
            <w:tab w:val="num" w:pos="720"/>
          </w:tabs>
          <w:ind w:left="720" w:hanging="360"/>
        </w:pPr>
        <w:rPr>
          <w:rFonts w:ascii="Symbol" w:hAnsi="Symbol" w:hint="default"/>
          <w:b w:val="0"/>
          <w:sz w:val="24"/>
        </w:rPr>
      </w:lvl>
    </w:lvlOverride>
  </w:num>
  <w:num w:numId="21" w16cid:durableId="72972083">
    <w:abstractNumId w:val="4"/>
    <w:lvlOverride w:ilvl="0">
      <w:lvl w:ilvl="0">
        <w:start w:val="1"/>
        <w:numFmt w:val="decimal"/>
        <w:lvlText w:val=""/>
        <w:lvlJc w:val="left"/>
        <w:pPr>
          <w:tabs>
            <w:tab w:val="num" w:pos="720"/>
          </w:tabs>
          <w:ind w:left="720" w:hanging="360"/>
        </w:pPr>
        <w:rPr>
          <w:rFonts w:ascii="Symbol" w:hAnsi="Symbol" w:hint="default"/>
          <w:b w:val="0"/>
          <w:sz w:val="24"/>
        </w:rPr>
      </w:lvl>
    </w:lvlOverride>
  </w:num>
  <w:num w:numId="22" w16cid:durableId="1299609375">
    <w:abstractNumId w:val="8"/>
  </w:num>
  <w:num w:numId="23" w16cid:durableId="1810511591">
    <w:abstractNumId w:val="0"/>
  </w:num>
  <w:num w:numId="24" w16cid:durableId="979109984">
    <w:abstractNumId w:val="11"/>
  </w:num>
  <w:num w:numId="25" w16cid:durableId="1316301744">
    <w:abstractNumId w:val="5"/>
  </w:num>
  <w:num w:numId="26" w16cid:durableId="1870871839">
    <w:abstractNumId w:val="1"/>
  </w:num>
  <w:num w:numId="27" w16cid:durableId="6186810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E77"/>
    <w:rsid w:val="000038C9"/>
    <w:rsid w:val="000C0FB2"/>
    <w:rsid w:val="001128E2"/>
    <w:rsid w:val="00144787"/>
    <w:rsid w:val="001529A1"/>
    <w:rsid w:val="001D3A78"/>
    <w:rsid w:val="002E09A9"/>
    <w:rsid w:val="00350D75"/>
    <w:rsid w:val="00363194"/>
    <w:rsid w:val="003D1D02"/>
    <w:rsid w:val="003E7D25"/>
    <w:rsid w:val="00406ACD"/>
    <w:rsid w:val="00435DF0"/>
    <w:rsid w:val="00436875"/>
    <w:rsid w:val="00437D36"/>
    <w:rsid w:val="004B59C0"/>
    <w:rsid w:val="0057071F"/>
    <w:rsid w:val="005952E5"/>
    <w:rsid w:val="00596167"/>
    <w:rsid w:val="005D4984"/>
    <w:rsid w:val="006633DC"/>
    <w:rsid w:val="00663BB5"/>
    <w:rsid w:val="006858A0"/>
    <w:rsid w:val="006B22C5"/>
    <w:rsid w:val="006D6F70"/>
    <w:rsid w:val="007318F9"/>
    <w:rsid w:val="00736029"/>
    <w:rsid w:val="0095130B"/>
    <w:rsid w:val="0096134A"/>
    <w:rsid w:val="009D6DD2"/>
    <w:rsid w:val="009F2C90"/>
    <w:rsid w:val="00B51793"/>
    <w:rsid w:val="00B92F68"/>
    <w:rsid w:val="00BB2EBA"/>
    <w:rsid w:val="00BF5520"/>
    <w:rsid w:val="00C826D4"/>
    <w:rsid w:val="00C946A8"/>
    <w:rsid w:val="00CA2E77"/>
    <w:rsid w:val="00CB15BB"/>
    <w:rsid w:val="00D97F19"/>
    <w:rsid w:val="00DE3F16"/>
    <w:rsid w:val="00EC2F40"/>
    <w:rsid w:val="00EF0A9F"/>
    <w:rsid w:val="00F153D0"/>
    <w:rsid w:val="00F330D5"/>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03DD4D1D"/>
  <w15:chartTrackingRefBased/>
  <w15:docId w15:val="{8EFDDF5C-C891-450E-9834-1CB664ED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hAnsi="Times New Roman" w:cs="Times New Roman"/>
    </w:rPr>
  </w:style>
  <w:style w:type="paragraph" w:styleId="Heading1">
    <w:name w:val="heading 1"/>
    <w:basedOn w:val="Normal"/>
    <w:next w:val="Normal"/>
    <w:link w:val="Heading1Char"/>
    <w:uiPriority w:val="9"/>
    <w:qFormat/>
    <w:rsid w:val="007318F9"/>
    <w:pPr>
      <w:keepNext/>
      <w:keepLines/>
      <w:pageBreakBefore/>
      <w:numPr>
        <w:numId w:val="3"/>
      </w:numPr>
      <w:spacing w:before="360" w:after="120" w:line="240" w:lineRule="auto"/>
      <w:outlineLvl w:val="0"/>
    </w:pPr>
    <w:rPr>
      <w:rFonts w:eastAsiaTheme="majorEastAsia"/>
      <w:b/>
      <w:color w:val="000000"/>
      <w:sz w:val="32"/>
      <w:szCs w:val="40"/>
    </w:rPr>
  </w:style>
  <w:style w:type="paragraph" w:styleId="Heading2">
    <w:name w:val="heading 2"/>
    <w:basedOn w:val="Normal"/>
    <w:next w:val="Normal"/>
    <w:link w:val="Heading2Char"/>
    <w:uiPriority w:val="9"/>
    <w:semiHidden/>
    <w:unhideWhenUsed/>
    <w:qFormat/>
    <w:rsid w:val="007318F9"/>
    <w:pPr>
      <w:keepNext/>
      <w:keepLines/>
      <w:numPr>
        <w:ilvl w:val="1"/>
        <w:numId w:val="3"/>
      </w:numPr>
      <w:spacing w:before="600" w:after="120" w:line="240" w:lineRule="auto"/>
      <w:outlineLvl w:val="1"/>
    </w:pPr>
    <w:rPr>
      <w:rFonts w:eastAsiaTheme="majorEastAsia"/>
      <w:b/>
      <w:color w:val="000000"/>
      <w:sz w:val="28"/>
      <w:szCs w:val="32"/>
    </w:rPr>
  </w:style>
  <w:style w:type="paragraph" w:styleId="Heading3">
    <w:name w:val="heading 3"/>
    <w:basedOn w:val="Normal"/>
    <w:next w:val="Normal"/>
    <w:link w:val="Heading3Char"/>
    <w:uiPriority w:val="9"/>
    <w:semiHidden/>
    <w:unhideWhenUsed/>
    <w:qFormat/>
    <w:rsid w:val="007318F9"/>
    <w:pPr>
      <w:keepNext/>
      <w:keepLines/>
      <w:numPr>
        <w:ilvl w:val="2"/>
        <w:numId w:val="3"/>
      </w:numPr>
      <w:spacing w:before="480" w:after="120" w:line="240" w:lineRule="auto"/>
      <w:outlineLvl w:val="2"/>
    </w:pPr>
    <w:rPr>
      <w:rFonts w:eastAsiaTheme="majorEastAsia"/>
      <w:b/>
      <w:color w:val="000000"/>
      <w:szCs w:val="28"/>
    </w:rPr>
  </w:style>
  <w:style w:type="paragraph" w:styleId="Heading4">
    <w:name w:val="heading 4"/>
    <w:basedOn w:val="Normal"/>
    <w:next w:val="Normal"/>
    <w:link w:val="Heading4Char"/>
    <w:uiPriority w:val="9"/>
    <w:semiHidden/>
    <w:unhideWhenUsed/>
    <w:qFormat/>
    <w:rsid w:val="00CA2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E77"/>
    <w:rPr>
      <w:rFonts w:ascii="Times New Roman" w:eastAsiaTheme="majorEastAsia" w:hAnsi="Times New Roman" w:cs="Times New Roman"/>
      <w:b/>
      <w:color w:val="000000"/>
      <w:sz w:val="32"/>
      <w:szCs w:val="40"/>
    </w:rPr>
  </w:style>
  <w:style w:type="character" w:customStyle="1" w:styleId="Heading2Char">
    <w:name w:val="Heading 2 Char"/>
    <w:basedOn w:val="DefaultParagraphFont"/>
    <w:link w:val="Heading2"/>
    <w:uiPriority w:val="9"/>
    <w:semiHidden/>
    <w:rsid w:val="00CA2E77"/>
    <w:rPr>
      <w:rFonts w:ascii="Times New Roman" w:eastAsiaTheme="majorEastAsia" w:hAnsi="Times New Roman" w:cs="Times New Roman"/>
      <w:b/>
      <w:color w:val="000000"/>
      <w:sz w:val="28"/>
      <w:szCs w:val="32"/>
    </w:rPr>
  </w:style>
  <w:style w:type="character" w:customStyle="1" w:styleId="Heading3Char">
    <w:name w:val="Heading 3 Char"/>
    <w:basedOn w:val="DefaultParagraphFont"/>
    <w:link w:val="Heading3"/>
    <w:uiPriority w:val="9"/>
    <w:semiHidden/>
    <w:rsid w:val="00CA2E77"/>
    <w:rPr>
      <w:rFonts w:ascii="Times New Roman" w:eastAsiaTheme="majorEastAsia" w:hAnsi="Times New Roman" w:cs="Times New Roman"/>
      <w:b/>
      <w:color w:val="000000"/>
      <w:szCs w:val="28"/>
    </w:rPr>
  </w:style>
  <w:style w:type="character" w:customStyle="1" w:styleId="Heading4Char">
    <w:name w:val="Heading 4 Char"/>
    <w:basedOn w:val="DefaultParagraphFont"/>
    <w:link w:val="Heading4"/>
    <w:uiPriority w:val="9"/>
    <w:semiHidden/>
    <w:rsid w:val="00CA2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E77"/>
    <w:rPr>
      <w:rFonts w:eastAsiaTheme="majorEastAsia" w:cstheme="majorBidi"/>
      <w:color w:val="272727" w:themeColor="text1" w:themeTint="D8"/>
    </w:rPr>
  </w:style>
  <w:style w:type="paragraph" w:styleId="Title">
    <w:name w:val="Title"/>
    <w:basedOn w:val="Normal"/>
    <w:next w:val="Normal"/>
    <w:link w:val="TitleChar"/>
    <w:uiPriority w:val="10"/>
    <w:qFormat/>
    <w:rsid w:val="00CA2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E77"/>
    <w:pPr>
      <w:spacing w:before="160"/>
      <w:jc w:val="center"/>
    </w:pPr>
    <w:rPr>
      <w:i/>
      <w:iCs/>
      <w:color w:val="404040" w:themeColor="text1" w:themeTint="BF"/>
    </w:rPr>
  </w:style>
  <w:style w:type="character" w:customStyle="1" w:styleId="QuoteChar">
    <w:name w:val="Quote Char"/>
    <w:basedOn w:val="DefaultParagraphFont"/>
    <w:link w:val="Quote"/>
    <w:uiPriority w:val="29"/>
    <w:rsid w:val="00CA2E77"/>
    <w:rPr>
      <w:i/>
      <w:iCs/>
      <w:color w:val="404040" w:themeColor="text1" w:themeTint="BF"/>
    </w:rPr>
  </w:style>
  <w:style w:type="paragraph" w:styleId="ListParagraph">
    <w:name w:val="List Paragraph"/>
    <w:basedOn w:val="Normal"/>
    <w:uiPriority w:val="34"/>
    <w:qFormat/>
    <w:rsid w:val="00CA2E77"/>
    <w:pPr>
      <w:ind w:left="720"/>
      <w:contextualSpacing/>
    </w:pPr>
  </w:style>
  <w:style w:type="character" w:styleId="IntenseEmphasis">
    <w:name w:val="Intense Emphasis"/>
    <w:basedOn w:val="DefaultParagraphFont"/>
    <w:uiPriority w:val="21"/>
    <w:qFormat/>
    <w:rsid w:val="00CA2E77"/>
    <w:rPr>
      <w:i/>
      <w:iCs/>
      <w:color w:val="0F4761" w:themeColor="accent1" w:themeShade="BF"/>
    </w:rPr>
  </w:style>
  <w:style w:type="paragraph" w:styleId="IntenseQuote">
    <w:name w:val="Intense Quote"/>
    <w:basedOn w:val="Normal"/>
    <w:next w:val="Normal"/>
    <w:link w:val="IntenseQuoteChar"/>
    <w:uiPriority w:val="30"/>
    <w:qFormat/>
    <w:rsid w:val="00CA2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E77"/>
    <w:rPr>
      <w:i/>
      <w:iCs/>
      <w:color w:val="0F4761" w:themeColor="accent1" w:themeShade="BF"/>
    </w:rPr>
  </w:style>
  <w:style w:type="character" w:styleId="IntenseReference">
    <w:name w:val="Intense Reference"/>
    <w:basedOn w:val="DefaultParagraphFont"/>
    <w:uiPriority w:val="32"/>
    <w:qFormat/>
    <w:rsid w:val="00CA2E77"/>
    <w:rPr>
      <w:b/>
      <w:bCs/>
      <w:smallCaps/>
      <w:color w:val="0F4761" w:themeColor="accent1" w:themeShade="BF"/>
      <w:spacing w:val="5"/>
    </w:rPr>
  </w:style>
  <w:style w:type="paragraph" w:styleId="BodyTextIndent">
    <w:name w:val="Body Text Indent"/>
    <w:basedOn w:val="Normal"/>
    <w:link w:val="BodyTextIndentChar"/>
    <w:rsid w:val="00CA2E77"/>
    <w:pPr>
      <w:suppressAutoHyphens/>
      <w:spacing w:after="0" w:line="240" w:lineRule="auto"/>
      <w:ind w:left="2160"/>
      <w:jc w:val="center"/>
    </w:pPr>
    <w:rPr>
      <w:rFonts w:ascii="Arial" w:eastAsia="Times New Roman" w:hAnsi="Arial" w:cs="Arial"/>
      <w:b/>
      <w:kern w:val="0"/>
      <w:sz w:val="32"/>
      <w:szCs w:val="20"/>
      <w:lang w:val="en-US"/>
      <w14:ligatures w14:val="none"/>
    </w:rPr>
  </w:style>
  <w:style w:type="character" w:customStyle="1" w:styleId="BodyTextIndentChar">
    <w:name w:val="Body Text Indent Char"/>
    <w:basedOn w:val="DefaultParagraphFont"/>
    <w:link w:val="BodyTextIndent"/>
    <w:rsid w:val="00CA2E77"/>
    <w:rPr>
      <w:rFonts w:ascii="Arial" w:eastAsia="Times New Roman" w:hAnsi="Arial" w:cs="Arial"/>
      <w:b/>
      <w:kern w:val="0"/>
      <w:sz w:val="32"/>
      <w:szCs w:val="20"/>
      <w:lang w:val="en-US"/>
      <w14:ligatures w14:val="none"/>
    </w:rPr>
  </w:style>
  <w:style w:type="paragraph" w:styleId="Footer">
    <w:name w:val="footer"/>
    <w:basedOn w:val="Normal"/>
    <w:link w:val="FooterChar"/>
    <w:rsid w:val="00CA2E77"/>
    <w:pPr>
      <w:tabs>
        <w:tab w:val="center" w:pos="4320"/>
        <w:tab w:val="right" w:pos="8640"/>
      </w:tabs>
      <w:suppressAutoHyphens/>
      <w:spacing w:after="0" w:line="240" w:lineRule="auto"/>
    </w:pPr>
    <w:rPr>
      <w:rFonts w:eastAsia="Times New Roman"/>
      <w:kern w:val="0"/>
      <w:sz w:val="20"/>
      <w:szCs w:val="20"/>
      <w:lang w:val="en-US"/>
      <w14:ligatures w14:val="none"/>
    </w:rPr>
  </w:style>
  <w:style w:type="character" w:customStyle="1" w:styleId="FooterChar">
    <w:name w:val="Footer Char"/>
    <w:basedOn w:val="DefaultParagraphFont"/>
    <w:link w:val="Footer"/>
    <w:rsid w:val="00CA2E77"/>
    <w:rPr>
      <w:rFonts w:ascii="Times New Roman" w:eastAsia="Times New Roman" w:hAnsi="Times New Roman" w:cs="Times New Roman"/>
      <w:kern w:val="0"/>
      <w:sz w:val="20"/>
      <w:szCs w:val="20"/>
      <w:lang w:val="en-US"/>
      <w14:ligatures w14:val="none"/>
    </w:rPr>
  </w:style>
  <w:style w:type="paragraph" w:styleId="TOCHeading">
    <w:name w:val="TOC Heading"/>
    <w:basedOn w:val="Normal"/>
    <w:next w:val="Normal"/>
    <w:uiPriority w:val="39"/>
    <w:unhideWhenUsed/>
    <w:qFormat/>
    <w:rsid w:val="00CA2E77"/>
    <w:pPr>
      <w:spacing w:before="240" w:after="240"/>
    </w:pPr>
    <w:rPr>
      <w:b/>
      <w:color w:val="000000"/>
      <w:sz w:val="32"/>
      <w:szCs w:val="32"/>
    </w:rPr>
  </w:style>
  <w:style w:type="paragraph" w:styleId="BodyText">
    <w:name w:val="Body Text"/>
    <w:basedOn w:val="Normal"/>
    <w:link w:val="BodyTextChar"/>
    <w:qFormat/>
    <w:rsid w:val="00CA2E77"/>
    <w:pPr>
      <w:spacing w:after="240" w:line="240" w:lineRule="auto"/>
      <w:jc w:val="both"/>
    </w:pPr>
    <w:rPr>
      <w:kern w:val="0"/>
      <w:lang w:val="en-US"/>
      <w14:ligatures w14:val="none"/>
    </w:rPr>
  </w:style>
  <w:style w:type="character" w:customStyle="1" w:styleId="BodyTextChar">
    <w:name w:val="Body Text Char"/>
    <w:basedOn w:val="DefaultParagraphFont"/>
    <w:link w:val="BodyText"/>
    <w:rsid w:val="00CA2E77"/>
    <w:rPr>
      <w:rFonts w:ascii="Times New Roman" w:hAnsi="Times New Roman" w:cs="Times New Roman"/>
      <w:kern w:val="0"/>
      <w:lang w:val="en-US"/>
      <w14:ligatures w14:val="none"/>
    </w:rPr>
  </w:style>
  <w:style w:type="paragraph" w:customStyle="1" w:styleId="FirstParagraph">
    <w:name w:val="First Paragraph"/>
    <w:basedOn w:val="BodyText"/>
    <w:next w:val="BodyText"/>
    <w:qFormat/>
    <w:rsid w:val="00CA2E77"/>
  </w:style>
  <w:style w:type="paragraph" w:customStyle="1" w:styleId="Compact">
    <w:name w:val="Compact"/>
    <w:basedOn w:val="BodyText"/>
    <w:qFormat/>
    <w:rsid w:val="00CA2E77"/>
    <w:pPr>
      <w:spacing w:after="120"/>
    </w:pPr>
  </w:style>
  <w:style w:type="table" w:customStyle="1" w:styleId="Table">
    <w:name w:val="Table"/>
    <w:semiHidden/>
    <w:unhideWhenUsed/>
    <w:qFormat/>
    <w:rsid w:val="00CA2E77"/>
    <w:pPr>
      <w:spacing w:after="200" w:line="240" w:lineRule="auto"/>
    </w:pPr>
    <w:rPr>
      <w:rFonts w:ascii="Times New Roman" w:hAnsi="Times New Roman" w:cs="Times New Roman"/>
      <w:kern w:val="0"/>
      <w:sz w:val="20"/>
      <w:szCs w:val="20"/>
      <w:lang w:val="en-US"/>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BlockText">
    <w:name w:val="Block Text"/>
    <w:basedOn w:val="Normal"/>
    <w:uiPriority w:val="99"/>
    <w:semiHidden/>
    <w:unhideWhenUsed/>
    <w:rsid w:val="00CA2E7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TOC1">
    <w:name w:val="toc 1"/>
    <w:basedOn w:val="Normal"/>
    <w:next w:val="Normal"/>
    <w:autoRedefine/>
    <w:uiPriority w:val="39"/>
    <w:unhideWhenUsed/>
    <w:rsid w:val="00CA2E77"/>
    <w:pPr>
      <w:spacing w:after="80" w:line="240" w:lineRule="auto"/>
    </w:pPr>
    <w:rPr>
      <w:b/>
    </w:rPr>
  </w:style>
  <w:style w:type="paragraph" w:styleId="TOC2">
    <w:name w:val="toc 2"/>
    <w:basedOn w:val="Normal"/>
    <w:next w:val="Normal"/>
    <w:autoRedefine/>
    <w:uiPriority w:val="39"/>
    <w:unhideWhenUsed/>
    <w:rsid w:val="00CA2E77"/>
    <w:pPr>
      <w:spacing w:after="80" w:line="240" w:lineRule="auto"/>
      <w:ind w:left="240"/>
    </w:pPr>
  </w:style>
  <w:style w:type="character" w:styleId="Hyperlink">
    <w:name w:val="Hyperlink"/>
    <w:basedOn w:val="DefaultParagraphFont"/>
    <w:uiPriority w:val="99"/>
    <w:unhideWhenUsed/>
    <w:rsid w:val="00CA2E77"/>
    <w:rPr>
      <w:rFonts w:ascii="Times New Roman" w:hAnsi="Times New Roman" w:cs="Times New Roman"/>
      <w:color w:val="467886" w:themeColor="hyperlink"/>
      <w:u w:val="single"/>
    </w:rPr>
  </w:style>
  <w:style w:type="paragraph" w:styleId="Bibliography">
    <w:name w:val="Bibliography"/>
    <w:basedOn w:val="Normal"/>
    <w:next w:val="Normal"/>
    <w:uiPriority w:val="37"/>
    <w:semiHidden/>
    <w:unhideWhenUsed/>
    <w:rsid w:val="00CA2E77"/>
  </w:style>
  <w:style w:type="paragraph" w:styleId="Header">
    <w:name w:val="header"/>
    <w:basedOn w:val="Normal"/>
    <w:link w:val="HeaderChar"/>
    <w:uiPriority w:val="99"/>
    <w:unhideWhenUsed/>
    <w:rsid w:val="00CA2E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2E77"/>
    <w:rPr>
      <w:rFonts w:ascii="Times New Roman" w:hAnsi="Times New Roman" w:cs="Times New Roman"/>
    </w:rPr>
  </w:style>
  <w:style w:type="character" w:styleId="PageNumber">
    <w:name w:val="page number"/>
    <w:basedOn w:val="DefaultParagraphFont"/>
    <w:uiPriority w:val="99"/>
    <w:semiHidden/>
    <w:unhideWhenUsed/>
    <w:rsid w:val="00CA2E77"/>
  </w:style>
  <w:style w:type="character" w:styleId="UnresolvedMention">
    <w:name w:val="Unresolved Mention"/>
    <w:basedOn w:val="DefaultParagraphFont"/>
    <w:uiPriority w:val="99"/>
    <w:semiHidden/>
    <w:unhideWhenUsed/>
    <w:rsid w:val="00EF0A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hyperlink" Target="https://actualbudget.org/docs/contributing/preview-builds/" TargetMode="External"/><Relationship Id="rId39" Type="http://schemas.openxmlformats.org/officeDocument/2006/relationships/hyperlink" Target="https://dora.dev/capabilities/test-automation/" TargetMode="External"/><Relationship Id="rId21" Type="http://schemas.openxmlformats.org/officeDocument/2006/relationships/hyperlink" Target="https://actualbudget.org/docs/contributing/" TargetMode="External"/><Relationship Id="rId34" Type="http://schemas.openxmlformats.org/officeDocument/2006/relationships/hyperlink" Target="https://github.com/actualbudget/actual/security/advisories/GHSA-prp4-2f49-fcgp" TargetMode="External"/><Relationship Id="rId42" Type="http://schemas.openxmlformats.org/officeDocument/2006/relationships/hyperlink" Target="https://standards.ieee.org/ieee/1800.2/7324/" TargetMode="External"/><Relationship Id="rId47" Type="http://schemas.openxmlformats.org/officeDocument/2006/relationships/hyperlink" Target="https://doi.org/10.70828/lddj8886" TargetMode="External"/><Relationship Id="rId50" Type="http://schemas.openxmlformats.org/officeDocument/2006/relationships/hyperlink" Target="https://www.w3.org/TR/WCAG22/" TargetMode="External"/><Relationship Id="rId55"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yperlink" Target="https://actualbudget.org/docs/contributing/testing/" TargetMode="External"/><Relationship Id="rId11" Type="http://schemas.openxmlformats.org/officeDocument/2006/relationships/header" Target="header1.xml"/><Relationship Id="rId24" Type="http://schemas.openxmlformats.org/officeDocument/2006/relationships/hyperlink" Target="https://actualbudget.org/docs/contributing/leadership/new-core-contributors-guide/" TargetMode="External"/><Relationship Id="rId32" Type="http://schemas.openxmlformats.org/officeDocument/2006/relationships/hyperlink" Target="https://github.com/actualbudget/actual/security/advisories/GHSA-cq9c-6w48-qmfg" TargetMode="External"/><Relationship Id="rId37" Type="http://schemas.openxmlformats.org/officeDocument/2006/relationships/hyperlink" Target="https://doi.org/10.1109/2.59" TargetMode="External"/><Relationship Id="rId40" Type="http://schemas.openxmlformats.org/officeDocument/2006/relationships/hyperlink" Target="https://sloanreview.mit.edu/article/what-does-product-quality-really-mean/" TargetMode="External"/><Relationship Id="rId45" Type="http://schemas.openxmlformats.org/officeDocument/2006/relationships/hyperlink" Target="https://ostif.org/2025-annual-report/" TargetMode="External"/><Relationship Id="rId53" Type="http://schemas.openxmlformats.org/officeDocument/2006/relationships/header" Target="header5.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hyperlink" Target="https://actualbudget.org/docs/contributing/releasing/" TargetMode="External"/><Relationship Id="rId27" Type="http://schemas.openxmlformats.org/officeDocument/2006/relationships/hyperlink" Target="https://github.com/actualbudget/.github/blob/main/SECURITY.md" TargetMode="External"/><Relationship Id="rId30" Type="http://schemas.openxmlformats.org/officeDocument/2006/relationships/hyperlink" Target="https://actualbudget.org/docs/tour/" TargetMode="External"/><Relationship Id="rId35" Type="http://schemas.openxmlformats.org/officeDocument/2006/relationships/hyperlink" Target="https://doi.org/10.1016/j.jss.2017.11.045" TargetMode="External"/><Relationship Id="rId43" Type="http://schemas.openxmlformats.org/officeDocument/2006/relationships/hyperlink" Target="https://www.iso.org/standard/78176.html" TargetMode="External"/><Relationship Id="rId48" Type="http://schemas.openxmlformats.org/officeDocument/2006/relationships/hyperlink" Target="https://scrumguides.org/scrum-guide.html" TargetMode="External"/><Relationship Id="rId56" Type="http://schemas.openxmlformats.org/officeDocument/2006/relationships/header" Target="header6.xml"/><Relationship Id="rId8" Type="http://schemas.openxmlformats.org/officeDocument/2006/relationships/image" Target="media/image1.png"/><Relationship Id="rId51" Type="http://schemas.openxmlformats.org/officeDocument/2006/relationships/hyperlink" Target="https://actualbudget.org/blog/roadmap-for-2026/"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hyperlink" Target="https://actualbudget.org/docs/contributing/leadership/paying-contributors/" TargetMode="External"/><Relationship Id="rId33" Type="http://schemas.openxmlformats.org/officeDocument/2006/relationships/hyperlink" Target="https://github.com/actualbudget/actual/security/advisories/GHSA-m2cq-xjgm-f668" TargetMode="External"/><Relationship Id="rId38" Type="http://schemas.openxmlformats.org/officeDocument/2006/relationships/hyperlink" Target="https://github.com/actualbudget/actual/commit/5f60f2971ca0f4a84133ba43a047a9f7b029d409" TargetMode="External"/><Relationship Id="rId46" Type="http://schemas.openxmlformats.org/officeDocument/2006/relationships/hyperlink" Target="https://owasp.org/www-project-application-security-verification-standard/" TargetMode="External"/><Relationship Id="rId59" Type="http://schemas.openxmlformats.org/officeDocument/2006/relationships/theme" Target="theme/theme1.xml"/><Relationship Id="rId20" Type="http://schemas.openxmlformats.org/officeDocument/2006/relationships/hyperlink" Target="https://actualbudget.org/blog/roadmap-for-2025/" TargetMode="External"/><Relationship Id="rId41" Type="http://schemas.openxmlformats.org/officeDocument/2006/relationships/hyperlink" Target="https://www.geeksforgeeks.org/software-engineering/how-to-choose-the-best-sdlc-model-for-your-project/" TargetMode="External"/><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yperlink" Target="https://actualbudget.org/docs/install/" TargetMode="External"/><Relationship Id="rId28" Type="http://schemas.openxmlformats.org/officeDocument/2006/relationships/hyperlink" Target="https://actualbudget.org/docs/getting-started/sync/" TargetMode="External"/><Relationship Id="rId36" Type="http://schemas.openxmlformats.org/officeDocument/2006/relationships/hyperlink" Target="https://www.informit.com/articles/article.aspx?p=390816&amp;seqNum=3" TargetMode="External"/><Relationship Id="rId49" Type="http://schemas.openxmlformats.org/officeDocument/2006/relationships/hyperlink" Target="https://changelog.com/podcast/495" TargetMode="External"/><Relationship Id="rId57" Type="http://schemas.openxmlformats.org/officeDocument/2006/relationships/footer" Target="footer7.xml"/><Relationship Id="rId10" Type="http://schemas.openxmlformats.org/officeDocument/2006/relationships/footer" Target="footer1.xml"/><Relationship Id="rId31" Type="http://schemas.openxmlformats.org/officeDocument/2006/relationships/hyperlink" Target="https://github.com/actualbudget/actual" TargetMode="External"/><Relationship Id="rId44" Type="http://schemas.openxmlformats.org/officeDocument/2006/relationships/hyperlink" Target="https://kanban.university/kanban-guide/" TargetMode="External"/><Relationship Id="rId52" Type="http://schemas.openxmlformats.org/officeDocument/2006/relationships/header" Target="header4.xml"/><Relationship Id="rId60" Type="http://schemas.openxmlformats.org/officeDocument/2006/relationships/image" Target="media/image6.png"/><Relationship Id="rId6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3D7206-8E3F-4949-8581-19820C2F6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26</Pages>
  <Words>7255</Words>
  <Characters>40561</Characters>
  <Application>Microsoft Office Word</Application>
  <DocSecurity>0</DocSecurity>
  <Lines>1067</Lines>
  <Paragraphs>531</Paragraphs>
  <ScaleCrop>false</ScaleCrop>
  <Company/>
  <LinksUpToDate>false</LinksUpToDate>
  <CharactersWithSpaces>47285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 XING YANG</dc:creator>
  <cp:keywords/>
  <dc:description/>
  <cp:lastModifiedBy>TEE XING YANG</cp:lastModifiedBy>
  <cp:revision>39</cp:revision>
  <cp:lastPrinted>2026-10-29T19:25:00Z</cp:lastPrinted>
  <dcterms:created xsi:type="dcterms:W3CDTF">2026-10-29T18:32:00Z</dcterms:created>
  <dcterms:modified xsi:type="dcterms:W3CDTF">2026-10-29T19:27:00Z</dcterms:modified>
</cp:coreProperties>
</file>