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w:t>
            </w:r>
            <w:r w:rsidRPr="00330D6E">
              <w:rPr>
                <w:rStyle w:val="Hyperlink"/>
                <w:noProof/>
              </w:rPr>
              <w:t>n</w:t>
            </w:r>
            <w:r w:rsidRPr="00330D6E">
              <w:rPr>
                <w:rStyle w:val="Hyperlink"/>
                <w:noProof/>
              </w:rPr>
              <w:t>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736029">
      <w:pPr>
        <w:pStyle w:val="Compact"/>
        <w:keepNext/>
        <w:numPr>
          <w:ilvl w:val="0"/>
          <w:numId w:val="2"/>
        </w:numPr>
        <w:spacing w:after="0"/>
      </w:pPr>
      <w:r w:rsidRPr="002E09A9">
        <w:rPr>
          <w:b/>
        </w:rPr>
        <w:t>User-based</w:t>
      </w:r>
    </w:p>
    <w:p w14:paraId="6A388A6E" w14:textId="47150FC3" w:rsidR="00CA2E77" w:rsidRPr="002E09A9" w:rsidRDefault="00CA2E77" w:rsidP="00736029">
      <w:pPr>
        <w:pStyle w:val="Compact"/>
        <w:ind w:left="720"/>
      </w:pPr>
      <w:r w:rsidRPr="002E09A9">
        <w:t>For users, quality means balances and envelope totals that are correct, private and easy to understand.</w:t>
      </w:r>
    </w:p>
    <w:p w14:paraId="56F4DAA5" w14:textId="77777777" w:rsidR="002E09A9" w:rsidRDefault="00CA2E77" w:rsidP="00736029">
      <w:pPr>
        <w:pStyle w:val="Compact"/>
        <w:keepNext/>
        <w:numPr>
          <w:ilvl w:val="0"/>
          <w:numId w:val="2"/>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736029">
      <w:pPr>
        <w:pStyle w:val="Compact"/>
        <w:keepNext/>
        <w:numPr>
          <w:ilvl w:val="0"/>
          <w:numId w:val="2"/>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736029">
      <w:pPr>
        <w:pStyle w:val="Compact"/>
        <w:keepNext/>
        <w:numPr>
          <w:ilvl w:val="0"/>
          <w:numId w:val="2"/>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736029">
      <w:pPr>
        <w:pStyle w:val="Compact"/>
        <w:keepNext/>
        <w:numPr>
          <w:ilvl w:val="0"/>
          <w:numId w:val="2"/>
        </w:numPr>
        <w:spacing w:after="0"/>
      </w:pPr>
      <w:r w:rsidRPr="002E09A9">
        <w:rPr>
          <w:b/>
        </w:rPr>
        <w:t>Transcendent</w:t>
      </w:r>
    </w:p>
    <w:p w14:paraId="7C767C6E" w14:textId="04C04674" w:rsidR="00CA2E77" w:rsidRPr="002E09A9" w:rsidRDefault="00CA2E77" w:rsidP="00736029">
      <w:pPr>
        <w:pStyle w:val="Compact"/>
        <w:ind w:left="720"/>
      </w:pPr>
      <w:r w:rsidRPr="002E09A9">
        <w:t>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736029">
      <w:pPr>
        <w:pStyle w:val="Compact"/>
        <w:keepNext/>
        <w:numPr>
          <w:ilvl w:val="0"/>
          <w:numId w:val="2"/>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stores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736029">
      <w:pPr>
        <w:pStyle w:val="Compact"/>
        <w:keepNext/>
        <w:numPr>
          <w:ilvl w:val="0"/>
          <w:numId w:val="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736029">
      <w:pPr>
        <w:pStyle w:val="Compact"/>
        <w:keepNext/>
        <w:numPr>
          <w:ilvl w:val="0"/>
          <w:numId w:val="2"/>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736029">
      <w:pPr>
        <w:pStyle w:val="Compact"/>
        <w:keepNext/>
        <w:numPr>
          <w:ilvl w:val="0"/>
          <w:numId w:val="2"/>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736029">
      <w:pPr>
        <w:pStyle w:val="Compact"/>
        <w:keepNext/>
        <w:numPr>
          <w:ilvl w:val="0"/>
          <w:numId w:val="2"/>
        </w:numPr>
        <w:spacing w:after="0"/>
      </w:pPr>
      <w:r w:rsidRPr="002E09A9">
        <w:rPr>
          <w:b/>
        </w:rPr>
        <w:t>Reliability</w:t>
      </w:r>
    </w:p>
    <w:p w14:paraId="5FE77EA2" w14:textId="045CF168" w:rsidR="004B59C0" w:rsidRPr="002E09A9" w:rsidRDefault="00CA2E77" w:rsidP="00736029">
      <w:pPr>
        <w:pStyle w:val="Compact"/>
        <w:ind w:left="720"/>
      </w:pPr>
      <w:r w:rsidRPr="002E09A9">
        <w:t>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w:t>
      </w:r>
    </w:p>
    <w:p w14:paraId="3A73124B" w14:textId="77777777" w:rsidR="002E09A9" w:rsidRDefault="004B59C0" w:rsidP="00736029">
      <w:pPr>
        <w:pStyle w:val="Compact"/>
        <w:keepNext/>
        <w:numPr>
          <w:ilvl w:val="0"/>
          <w:numId w:val="2"/>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736029">
      <w:pPr>
        <w:pStyle w:val="Compact"/>
        <w:keepNext/>
        <w:numPr>
          <w:ilvl w:val="0"/>
          <w:numId w:val="2"/>
        </w:numPr>
        <w:spacing w:after="0"/>
      </w:pPr>
      <w:r w:rsidRPr="002E09A9">
        <w:rPr>
          <w:b/>
        </w:rPr>
        <w:t>Process</w:t>
      </w:r>
    </w:p>
    <w:p w14:paraId="215B5860" w14:textId="23ECB7B1" w:rsidR="00CA2E77" w:rsidRPr="002E09A9" w:rsidRDefault="00CA2E77" w:rsidP="00736029">
      <w:pPr>
        <w:pStyle w:val="Compact"/>
        <w:ind w:left="720"/>
      </w:pPr>
      <w:r w:rsidRPr="002E09A9">
        <w:t>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lastRenderedPageBreak/>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736029">
      <w:pPr>
        <w:pStyle w:val="Compact"/>
        <w:keepNext/>
        <w:numPr>
          <w:ilvl w:val="0"/>
          <w:numId w:val="2"/>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736029">
      <w:pPr>
        <w:pStyle w:val="Compact"/>
        <w:keepNext/>
        <w:numPr>
          <w:ilvl w:val="0"/>
          <w:numId w:val="2"/>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736029">
      <w:pPr>
        <w:pStyle w:val="Compact"/>
        <w:keepNext/>
        <w:numPr>
          <w:ilvl w:val="0"/>
          <w:numId w:val="2"/>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EF0A9F">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EF0A9F">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EF0A9F">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EF0A9F">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EF0A9F">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EF0A9F">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EF0A9F">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EF0A9F">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EF0A9F">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EF0A9F">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EF0A9F">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EF0A9F">
      <w:pPr>
        <w:pStyle w:val="BodyText"/>
        <w:numPr>
          <w:ilvl w:val="0"/>
          <w:numId w:val="4"/>
        </w:numPr>
        <w:jc w:val="left"/>
      </w:pPr>
      <w:r w:rsidRPr="00CA2E77">
        <w:t xml:space="preserve">Actual Budget. (2026a). </w:t>
      </w:r>
      <w:r w:rsidRPr="00CA2E77">
        <w:rPr>
          <w:i/>
          <w:iCs/>
        </w:rPr>
        <w:t>Actual</w:t>
      </w:r>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EF0A9F">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EF0A9F">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EF0A9F">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EF0A9F">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EF0A9F">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EF0A9F">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EF0A9F">
      <w:pPr>
        <w:pStyle w:val="BodyText"/>
        <w:numPr>
          <w:ilvl w:val="0"/>
          <w:numId w:val="4"/>
        </w:numPr>
        <w:jc w:val="left"/>
      </w:pPr>
      <w:r w:rsidRPr="00CA2E77">
        <w:t xml:space="preserve">Brown, S., II. (2026, September 15). </w:t>
      </w:r>
      <w:r w:rsidRPr="00CA2E77">
        <w:rPr>
          <w:i/>
          <w:iCs/>
        </w:rPr>
        <w:t>[AI] fix(sync): receive only the latest timestamp to stop counter overflow</w:t>
      </w:r>
      <w:r w:rsidRPr="00CA2E77">
        <w:t xml:space="preserve"> (#8706)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EF0A9F">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EF0A9F">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EF0A9F">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EF0A9F">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EF0A9F">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EF0A9F">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EF0A9F">
      <w:pPr>
        <w:pStyle w:val="BodyText"/>
        <w:numPr>
          <w:ilvl w:val="0"/>
          <w:numId w:val="4"/>
        </w:numPr>
        <w:jc w:val="left"/>
      </w:pPr>
      <w:r w:rsidRPr="00CA2E77">
        <w:t xml:space="preserve">Open Source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EF0A9F">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EF0A9F">
      <w:pPr>
        <w:pStyle w:val="BodyText"/>
        <w:numPr>
          <w:ilvl w:val="0"/>
          <w:numId w:val="4"/>
        </w:numPr>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EF0A9F">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EF0A9F">
      <w:pPr>
        <w:pStyle w:val="BodyText"/>
        <w:numPr>
          <w:ilvl w:val="0"/>
          <w:numId w:val="4"/>
        </w:numPr>
        <w:jc w:val="left"/>
      </w:pPr>
      <w:r w:rsidRPr="00CA2E77">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EF0A9F">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EF0A9F">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8882D" w14:textId="77777777" w:rsidR="003E5B36" w:rsidRDefault="003E5B36" w:rsidP="00CA2E77">
      <w:pPr>
        <w:spacing w:after="0" w:line="240" w:lineRule="auto"/>
      </w:pPr>
      <w:r>
        <w:separator/>
      </w:r>
    </w:p>
  </w:endnote>
  <w:endnote w:type="continuationSeparator" w:id="0">
    <w:p w14:paraId="42F28BF3" w14:textId="77777777" w:rsidR="003E5B36" w:rsidRDefault="003E5B36"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BD361" w14:textId="77777777" w:rsidR="003E5B36" w:rsidRDefault="003E5B36" w:rsidP="00CA2E77">
      <w:pPr>
        <w:spacing w:after="0" w:line="240" w:lineRule="auto"/>
      </w:pPr>
      <w:r>
        <w:separator/>
      </w:r>
    </w:p>
  </w:footnote>
  <w:footnote w:type="continuationSeparator" w:id="0">
    <w:p w14:paraId="00F6BFCE" w14:textId="77777777" w:rsidR="003E5B36" w:rsidRDefault="003E5B36"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44C91F01"/>
    <w:multiLevelType w:val="singleLevel"/>
    <w:tmpl w:val="607627D4"/>
    <w:name w:val="RefNumbers"/>
    <w:lvl w:ilvl="0">
      <w:start w:val="1"/>
      <w:numFmt w:val="decimal"/>
      <w:lvlText w:val="%1."/>
      <w:lvlJc w:val="left"/>
      <w:pPr>
        <w:tabs>
          <w:tab w:val="num" w:pos="720"/>
        </w:tabs>
        <w:ind w:left="720" w:hanging="720"/>
      </w:pPr>
      <w:rPr>
        <w:rFonts w:ascii="Times New Roman" w:hAnsi="Times New Roman" w:cs="Times New Roman"/>
        <w:b w:val="0"/>
        <w:i w:val="0"/>
        <w:sz w:val="24"/>
      </w:rPr>
    </w:lvl>
  </w:abstractNum>
  <w:abstractNum w:abstractNumId="4"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2"/>
  </w:num>
  <w:num w:numId="3" w16cid:durableId="1996765505">
    <w:abstractNumId w:val="4"/>
  </w:num>
  <w:num w:numId="4" w16cid:durableId="659387958">
    <w:abstractNumId w:val="3"/>
  </w:num>
  <w:num w:numId="5" w16cid:durableId="209269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E09A9"/>
    <w:rsid w:val="00363194"/>
    <w:rsid w:val="003D1D02"/>
    <w:rsid w:val="003E5B36"/>
    <w:rsid w:val="003E7D25"/>
    <w:rsid w:val="00437D36"/>
    <w:rsid w:val="004B59C0"/>
    <w:rsid w:val="0057071F"/>
    <w:rsid w:val="00596167"/>
    <w:rsid w:val="005D4984"/>
    <w:rsid w:val="006633DC"/>
    <w:rsid w:val="00663BB5"/>
    <w:rsid w:val="006858A0"/>
    <w:rsid w:val="006B22C5"/>
    <w:rsid w:val="007318F9"/>
    <w:rsid w:val="00736029"/>
    <w:rsid w:val="0095130B"/>
    <w:rsid w:val="0096134A"/>
    <w:rsid w:val="009F2C90"/>
    <w:rsid w:val="00B51793"/>
    <w:rsid w:val="00BB2EBA"/>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26</Pages>
  <Words>7247</Words>
  <Characters>40585</Characters>
  <Application>Microsoft Office Word</Application>
  <DocSecurity>0</DocSecurity>
  <Lines>1096</Lines>
  <Paragraphs>525</Paragraphs>
  <ScaleCrop>false</ScaleCrop>
  <Company/>
  <LinksUpToDate>false</LinksUpToDate>
  <CharactersWithSpaces>47307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27</cp:revision>
  <cp:lastPrinted>2026-10-29T19:07:00Z</cp:lastPrinted>
  <dcterms:created xsi:type="dcterms:W3CDTF">2026-10-29T18:32:00Z</dcterms:created>
  <dcterms:modified xsi:type="dcterms:W3CDTF">2026-10-29T19:10:00Z</dcterms:modified>
</cp:coreProperties>
</file>