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w:t>
            </w:r>
            <w:r w:rsidRPr="00330D6E">
              <w:rPr>
                <w:rStyle w:val="Hyperlink"/>
                <w:noProof/>
              </w:rPr>
              <w:t>n</w:t>
            </w:r>
            <w:r w:rsidRPr="00330D6E">
              <w:rPr>
                <w:rStyle w:val="Hyperlink"/>
                <w:noProof/>
              </w:rPr>
              <w:t>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9F2C90">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4"/>
        <w:gridCol w:w="5902"/>
      </w:tblGrid>
      <w:tr w:rsidR="00CA2E77" w:rsidRPr="00BB2EBA" w14:paraId="23D5195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727" w:type="pct"/>
            <w:tcBorders>
              <w:bottom w:val="none" w:sz="0" w:space="0" w:color="auto"/>
            </w:tcBorders>
            <w:shd w:val="clear" w:color="auto" w:fill="D9D9D9" w:themeFill="background1" w:themeFillShade="D9"/>
            <w:vAlign w:val="center"/>
          </w:tcPr>
          <w:p w14:paraId="1BB5B3AC" w14:textId="77777777" w:rsidR="00CA2E77" w:rsidRPr="00BB2EBA" w:rsidRDefault="00CA2E77" w:rsidP="00BB2EBA">
            <w:pPr>
              <w:pStyle w:val="Compact"/>
              <w:spacing w:before="40" w:after="40"/>
              <w:jc w:val="center"/>
              <w:rPr>
                <w:b/>
              </w:rPr>
            </w:pPr>
            <w:r w:rsidRPr="00BB2EBA">
              <w:rPr>
                <w:b/>
              </w:rPr>
              <w:t>Stakeholder</w:t>
            </w:r>
          </w:p>
        </w:tc>
        <w:tc>
          <w:tcPr>
            <w:tcW w:w="3273" w:type="pct"/>
            <w:tcBorders>
              <w:bottom w:val="none" w:sz="0" w:space="0" w:color="auto"/>
            </w:tcBorders>
            <w:shd w:val="clear" w:color="auto" w:fill="D9D9D9" w:themeFill="background1" w:themeFillShade="D9"/>
            <w:vAlign w:val="center"/>
          </w:tcPr>
          <w:p w14:paraId="24BA8D8D" w14:textId="77777777" w:rsidR="00CA2E77" w:rsidRPr="00BB2EBA" w:rsidRDefault="00CA2E77" w:rsidP="00BB2EBA">
            <w:pPr>
              <w:pStyle w:val="Compact"/>
              <w:spacing w:before="40" w:after="40"/>
              <w:jc w:val="center"/>
              <w:rPr>
                <w:b/>
              </w:rPr>
            </w:pPr>
            <w:r w:rsidRPr="00BB2EBA">
              <w:rPr>
                <w:b/>
              </w:rPr>
              <w:t>Role and interest</w:t>
            </w:r>
          </w:p>
        </w:tc>
      </w:tr>
      <w:tr w:rsidR="00CA2E77" w:rsidRPr="00EC2F40" w14:paraId="29C7E787" w14:textId="77777777" w:rsidTr="00BB2EBA">
        <w:trPr>
          <w:cantSplit/>
        </w:trPr>
        <w:tc>
          <w:tcPr>
            <w:tcW w:w="1727" w:type="pct"/>
          </w:tcPr>
          <w:p w14:paraId="4138E9A7" w14:textId="77777777" w:rsidR="00CA2E77" w:rsidRPr="00EC2F40" w:rsidRDefault="00CA2E77" w:rsidP="00EC2F40">
            <w:pPr>
              <w:pStyle w:val="Compact"/>
              <w:spacing w:before="40" w:after="40"/>
              <w:jc w:val="left"/>
            </w:pPr>
            <w:r w:rsidRPr="00EC2F40">
              <w:t>Users</w:t>
            </w:r>
          </w:p>
        </w:tc>
        <w:tc>
          <w:tcPr>
            <w:tcW w:w="3273"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BB2EBA">
        <w:trPr>
          <w:cantSplit/>
        </w:trPr>
        <w:tc>
          <w:tcPr>
            <w:tcW w:w="1727" w:type="pct"/>
          </w:tcPr>
          <w:p w14:paraId="7509E907" w14:textId="77777777" w:rsidR="00CA2E77" w:rsidRPr="00EC2F40" w:rsidRDefault="00CA2E77" w:rsidP="00EC2F40">
            <w:pPr>
              <w:pStyle w:val="Compact"/>
              <w:spacing w:before="40" w:after="40"/>
              <w:jc w:val="left"/>
            </w:pPr>
            <w:r w:rsidRPr="00EC2F40">
              <w:t>Self-hosters</w:t>
            </w:r>
          </w:p>
        </w:tc>
        <w:tc>
          <w:tcPr>
            <w:tcW w:w="3273"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BB2EBA">
        <w:trPr>
          <w:cantSplit/>
        </w:trPr>
        <w:tc>
          <w:tcPr>
            <w:tcW w:w="1727" w:type="pct"/>
          </w:tcPr>
          <w:p w14:paraId="00A51D0C" w14:textId="77777777" w:rsidR="00CA2E77" w:rsidRPr="00EC2F40" w:rsidRDefault="00CA2E77" w:rsidP="00EC2F40">
            <w:pPr>
              <w:pStyle w:val="Compact"/>
              <w:spacing w:before="40" w:after="40"/>
              <w:jc w:val="left"/>
            </w:pPr>
            <w:r w:rsidRPr="00EC2F40">
              <w:t>Core maintainers</w:t>
            </w:r>
          </w:p>
        </w:tc>
        <w:tc>
          <w:tcPr>
            <w:tcW w:w="3273"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BB2EBA">
        <w:trPr>
          <w:cantSplit/>
        </w:trPr>
        <w:tc>
          <w:tcPr>
            <w:tcW w:w="1727" w:type="pct"/>
          </w:tcPr>
          <w:p w14:paraId="2506990B" w14:textId="77777777" w:rsidR="00CA2E77" w:rsidRPr="00EC2F40" w:rsidRDefault="00CA2E77" w:rsidP="00EC2F40">
            <w:pPr>
              <w:pStyle w:val="Compact"/>
              <w:spacing w:before="40" w:after="40"/>
              <w:jc w:val="left"/>
            </w:pPr>
            <w:r w:rsidRPr="00EC2F40">
              <w:t>Contributors</w:t>
            </w:r>
          </w:p>
        </w:tc>
        <w:tc>
          <w:tcPr>
            <w:tcW w:w="3273"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BB2EBA">
        <w:trPr>
          <w:cantSplit/>
        </w:trPr>
        <w:tc>
          <w:tcPr>
            <w:tcW w:w="1727"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3273"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9F2C90">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9F2C90">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736029">
      <w:pPr>
        <w:pStyle w:val="Compact"/>
        <w:keepNext/>
        <w:numPr>
          <w:ilvl w:val="0"/>
          <w:numId w:val="2"/>
        </w:numPr>
        <w:spacing w:after="0"/>
      </w:pPr>
      <w:r w:rsidRPr="002E09A9">
        <w:rPr>
          <w:b/>
        </w:rPr>
        <w:t>User-based</w:t>
      </w:r>
    </w:p>
    <w:p w14:paraId="6A388A6E" w14:textId="47150FC3" w:rsidR="00CA2E77" w:rsidRPr="002E09A9" w:rsidRDefault="00CA2E77" w:rsidP="00736029">
      <w:pPr>
        <w:pStyle w:val="Compact"/>
        <w:ind w:left="720"/>
      </w:pPr>
      <w:r w:rsidRPr="002E09A9">
        <w:t xml:space="preserve">For users, quality means balances and </w:t>
      </w:r>
      <w:proofErr w:type="gramStart"/>
      <w:r w:rsidRPr="002E09A9">
        <w:t>envelope</w:t>
      </w:r>
      <w:proofErr w:type="gramEnd"/>
      <w:r w:rsidRPr="002E09A9">
        <w:t xml:space="preserve"> totals that are correct, private and easy to understand.</w:t>
      </w:r>
    </w:p>
    <w:p w14:paraId="56F4DAA5" w14:textId="77777777" w:rsidR="002E09A9" w:rsidRDefault="00CA2E77" w:rsidP="00736029">
      <w:pPr>
        <w:pStyle w:val="Compact"/>
        <w:keepNext/>
        <w:numPr>
          <w:ilvl w:val="0"/>
          <w:numId w:val="2"/>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736029">
      <w:pPr>
        <w:pStyle w:val="Compact"/>
        <w:keepNext/>
        <w:numPr>
          <w:ilvl w:val="0"/>
          <w:numId w:val="2"/>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736029">
      <w:pPr>
        <w:pStyle w:val="Compact"/>
        <w:keepNext/>
        <w:numPr>
          <w:ilvl w:val="0"/>
          <w:numId w:val="2"/>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736029">
      <w:pPr>
        <w:pStyle w:val="Compact"/>
        <w:keepNext/>
        <w:numPr>
          <w:ilvl w:val="0"/>
          <w:numId w:val="2"/>
        </w:numPr>
        <w:spacing w:after="0"/>
      </w:pPr>
      <w:r w:rsidRPr="002E09A9">
        <w:rPr>
          <w:b/>
        </w:rPr>
        <w:t>Transcendent</w:t>
      </w:r>
    </w:p>
    <w:p w14:paraId="7C767C6E" w14:textId="04C04674" w:rsidR="00CA2E77" w:rsidRPr="002E09A9" w:rsidRDefault="00CA2E77" w:rsidP="00736029">
      <w:pPr>
        <w:pStyle w:val="Compact"/>
        <w:ind w:left="720"/>
      </w:pPr>
      <w:r w:rsidRPr="002E09A9">
        <w:t xml:space="preserve">In terms of transcendent view, quality </w:t>
      </w:r>
      <w:proofErr w:type="gramStart"/>
      <w:r w:rsidRPr="002E09A9">
        <w:t>refer</w:t>
      </w:r>
      <w:proofErr w:type="gramEnd"/>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736029">
      <w:pPr>
        <w:pStyle w:val="Compact"/>
        <w:keepNext/>
        <w:numPr>
          <w:ilvl w:val="0"/>
          <w:numId w:val="2"/>
        </w:numPr>
        <w:spacing w:after="0"/>
        <w:rPr>
          <w:b/>
          <w:bCs/>
        </w:rPr>
      </w:pPr>
      <w:r w:rsidRPr="002E09A9">
        <w:rPr>
          <w:b/>
          <w:bCs/>
        </w:rPr>
        <w:t>Security</w:t>
      </w:r>
    </w:p>
    <w:p w14:paraId="182044E8" w14:textId="0C44470E" w:rsidR="00CA2E77" w:rsidRPr="00CA2E77" w:rsidRDefault="00CA2E77" w:rsidP="00736029">
      <w:pPr>
        <w:pStyle w:val="Compact"/>
        <w:ind w:left="720"/>
      </w:pPr>
      <w:r w:rsidRPr="00CA2E77">
        <w:t xml:space="preserve">Actual </w:t>
      </w:r>
      <w:proofErr w:type="gramStart"/>
      <w:r w:rsidRPr="00CA2E77">
        <w:t>stores</w:t>
      </w:r>
      <w:proofErr w:type="gramEnd"/>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736029">
      <w:pPr>
        <w:pStyle w:val="Compact"/>
        <w:keepNext/>
        <w:numPr>
          <w:ilvl w:val="0"/>
          <w:numId w:val="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736029">
      <w:pPr>
        <w:pStyle w:val="Compact"/>
        <w:keepNext/>
        <w:numPr>
          <w:ilvl w:val="0"/>
          <w:numId w:val="2"/>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736029">
      <w:pPr>
        <w:pStyle w:val="Compact"/>
        <w:keepNext/>
        <w:numPr>
          <w:ilvl w:val="0"/>
          <w:numId w:val="2"/>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736029">
      <w:pPr>
        <w:pStyle w:val="Compact"/>
        <w:keepNext/>
        <w:numPr>
          <w:ilvl w:val="0"/>
          <w:numId w:val="2"/>
        </w:numPr>
        <w:spacing w:after="0"/>
      </w:pPr>
      <w:r w:rsidRPr="002E09A9">
        <w:rPr>
          <w:b/>
        </w:rPr>
        <w:t>Reliability</w:t>
      </w:r>
    </w:p>
    <w:p w14:paraId="5FE77EA2" w14:textId="045CF168"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proofErr w:type="gramStart"/>
      <w:r w:rsidRPr="002E09A9">
        <w:t>opening</w:t>
      </w:r>
      <w:proofErr w:type="gramEnd"/>
      <w:r w:rsidRPr="002E09A9">
        <w:t xml:space="preserve"> and it's stayed in released versions for years (Brown, 2026). Although Actual's testing checklist asks for "appropriate test coverage" (Actual Budget, n.d</w:t>
      </w:r>
      <w:proofErr w:type="gramStart"/>
      <w:r w:rsidRPr="002E09A9">
        <w:t>.-</w:t>
      </w:r>
      <w:proofErr w:type="gramEnd"/>
      <w:r w:rsidRPr="002E09A9">
        <w:t xml:space="preserve">i, Testing Checklist section), there's no coverage report found in the repository, and sync-server tests have coverage switched off (Actual Budget, 2026a). Therefore, nobody can tell how much of the sync and migration code is </w:t>
      </w:r>
      <w:proofErr w:type="gramStart"/>
      <w:r w:rsidRPr="002E09A9">
        <w:t>actually tested</w:t>
      </w:r>
      <w:proofErr w:type="gramEnd"/>
      <w:r w:rsidRPr="002E09A9">
        <w:t xml:space="preserve"> and </w:t>
      </w:r>
      <w:proofErr w:type="gramStart"/>
      <w:r w:rsidRPr="002E09A9">
        <w:t>actually safe</w:t>
      </w:r>
      <w:proofErr w:type="gramEnd"/>
      <w:r w:rsidRPr="002E09A9">
        <w:t>.</w:t>
      </w:r>
    </w:p>
    <w:p w14:paraId="3A73124B" w14:textId="77777777" w:rsidR="002E09A9" w:rsidRDefault="004B59C0" w:rsidP="00736029">
      <w:pPr>
        <w:pStyle w:val="Compact"/>
        <w:keepNext/>
        <w:numPr>
          <w:ilvl w:val="0"/>
          <w:numId w:val="2"/>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736029">
      <w:pPr>
        <w:pStyle w:val="Compact"/>
        <w:keepNext/>
        <w:numPr>
          <w:ilvl w:val="0"/>
          <w:numId w:val="2"/>
        </w:numPr>
        <w:spacing w:after="0"/>
      </w:pPr>
      <w:r w:rsidRPr="002E09A9">
        <w:rPr>
          <w:b/>
        </w:rPr>
        <w:t>Process</w:t>
      </w:r>
    </w:p>
    <w:p w14:paraId="215B5860" w14:textId="23ECB7B1" w:rsidR="00CA2E77" w:rsidRPr="002E09A9" w:rsidRDefault="00CA2E77" w:rsidP="00736029">
      <w:pPr>
        <w:pStyle w:val="Compact"/>
        <w:ind w:left="720"/>
      </w:pPr>
      <w:r w:rsidRPr="002E09A9">
        <w:t xml:space="preserve">No written QA plan. Quality rules are spread across documentation, templates and CI files, so there's </w:t>
      </w:r>
      <w:proofErr w:type="gramStart"/>
      <w:r w:rsidRPr="002E09A9">
        <w:t>no</w:t>
      </w:r>
      <w:proofErr w:type="gramEnd"/>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lastRenderedPageBreak/>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BB2EBA" w14:paraId="15098F0A"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shd w:val="clear" w:color="auto" w:fill="D9D9D9" w:themeFill="background1" w:themeFillShade="D9"/>
            <w:vAlign w:val="center"/>
          </w:tcPr>
          <w:p w14:paraId="2753D35C" w14:textId="77777777" w:rsidR="00CA2E77" w:rsidRPr="00BB2EBA" w:rsidRDefault="00CA2E77" w:rsidP="00BB2EBA">
            <w:pPr>
              <w:pStyle w:val="Compact"/>
              <w:spacing w:before="40" w:after="40"/>
              <w:jc w:val="center"/>
              <w:rPr>
                <w:b/>
              </w:rPr>
            </w:pPr>
            <w:r w:rsidRPr="00BB2EBA">
              <w:rPr>
                <w:b/>
              </w:rPr>
              <w:t>Gap</w:t>
            </w:r>
          </w:p>
        </w:tc>
        <w:tc>
          <w:tcPr>
            <w:tcW w:w="852" w:type="pct"/>
            <w:tcBorders>
              <w:bottom w:val="none" w:sz="0" w:space="0" w:color="auto"/>
            </w:tcBorders>
            <w:shd w:val="clear" w:color="auto" w:fill="D9D9D9" w:themeFill="background1" w:themeFillShade="D9"/>
            <w:vAlign w:val="center"/>
          </w:tcPr>
          <w:p w14:paraId="55E03C2C" w14:textId="77777777" w:rsidR="00CA2E77" w:rsidRPr="00BB2EBA" w:rsidRDefault="00CA2E77" w:rsidP="00BB2EBA">
            <w:pPr>
              <w:pStyle w:val="Compact"/>
              <w:spacing w:before="40" w:after="40"/>
              <w:jc w:val="center"/>
              <w:rPr>
                <w:b/>
              </w:rPr>
            </w:pPr>
            <w:r w:rsidRPr="00BB2EBA">
              <w:rPr>
                <w:b/>
              </w:rPr>
              <w:t>Standard or practice</w:t>
            </w:r>
          </w:p>
        </w:tc>
        <w:tc>
          <w:tcPr>
            <w:tcW w:w="3452" w:type="pct"/>
            <w:tcBorders>
              <w:bottom w:val="none" w:sz="0" w:space="0" w:color="auto"/>
            </w:tcBorders>
            <w:shd w:val="clear" w:color="auto" w:fill="D9D9D9" w:themeFill="background1" w:themeFillShade="D9"/>
            <w:vAlign w:val="center"/>
          </w:tcPr>
          <w:p w14:paraId="16715654" w14:textId="77777777" w:rsidR="00CA2E77" w:rsidRPr="00BB2EBA" w:rsidRDefault="00CA2E77" w:rsidP="00BB2EBA">
            <w:pPr>
              <w:pStyle w:val="Compact"/>
              <w:spacing w:before="40" w:after="40"/>
              <w:jc w:val="center"/>
              <w:rPr>
                <w:b/>
              </w:rPr>
            </w:pPr>
            <w:r w:rsidRPr="00BB2EBA">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736029">
      <w:pPr>
        <w:pStyle w:val="Compact"/>
        <w:keepNext/>
        <w:numPr>
          <w:ilvl w:val="0"/>
          <w:numId w:val="2"/>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736029">
      <w:pPr>
        <w:pStyle w:val="Compact"/>
        <w:keepNext/>
        <w:numPr>
          <w:ilvl w:val="0"/>
          <w:numId w:val="2"/>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736029">
      <w:pPr>
        <w:pStyle w:val="Compact"/>
        <w:keepNext/>
        <w:numPr>
          <w:ilvl w:val="0"/>
          <w:numId w:val="2"/>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BB2EBA" w14:paraId="662BD6C6"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0E03AD88" w14:textId="77777777" w:rsidR="00CA2E77" w:rsidRPr="00BB2EBA" w:rsidRDefault="00CA2E77" w:rsidP="00BB2EBA">
            <w:pPr>
              <w:pStyle w:val="Compact"/>
              <w:spacing w:before="40" w:after="40"/>
              <w:jc w:val="center"/>
              <w:rPr>
                <w:b/>
              </w:rPr>
            </w:pPr>
            <w:r w:rsidRPr="00BB2EBA">
              <w:rPr>
                <w:b/>
              </w:rPr>
              <w:t>Kanban column</w:t>
            </w:r>
          </w:p>
        </w:tc>
        <w:tc>
          <w:tcPr>
            <w:tcW w:w="2223" w:type="pct"/>
            <w:tcBorders>
              <w:bottom w:val="none" w:sz="0" w:space="0" w:color="auto"/>
            </w:tcBorders>
            <w:shd w:val="clear" w:color="auto" w:fill="D9D9D9" w:themeFill="background1" w:themeFillShade="D9"/>
            <w:vAlign w:val="center"/>
          </w:tcPr>
          <w:p w14:paraId="3E24F155" w14:textId="77777777" w:rsidR="00CA2E77" w:rsidRPr="00BB2EBA" w:rsidRDefault="00CA2E77" w:rsidP="00BB2EBA">
            <w:pPr>
              <w:pStyle w:val="Compact"/>
              <w:spacing w:before="40" w:after="40"/>
              <w:jc w:val="center"/>
              <w:rPr>
                <w:b/>
              </w:rPr>
            </w:pPr>
            <w:r w:rsidRPr="00BB2EBA">
              <w:rPr>
                <w:b/>
              </w:rPr>
              <w:t>Checks added to the exit policy</w:t>
            </w:r>
          </w:p>
        </w:tc>
        <w:tc>
          <w:tcPr>
            <w:tcW w:w="777" w:type="pct"/>
            <w:tcBorders>
              <w:bottom w:val="none" w:sz="0" w:space="0" w:color="auto"/>
            </w:tcBorders>
            <w:shd w:val="clear" w:color="auto" w:fill="D9D9D9" w:themeFill="background1" w:themeFillShade="D9"/>
            <w:vAlign w:val="center"/>
          </w:tcPr>
          <w:p w14:paraId="2A4B19D4" w14:textId="77777777" w:rsidR="00CA2E77" w:rsidRPr="00BB2EBA" w:rsidRDefault="00CA2E77" w:rsidP="00BB2EBA">
            <w:pPr>
              <w:pStyle w:val="Compact"/>
              <w:spacing w:before="40" w:after="40"/>
              <w:jc w:val="center"/>
              <w:rPr>
                <w:b/>
              </w:rPr>
            </w:pPr>
            <w:r w:rsidRPr="00BB2EBA">
              <w:rPr>
                <w:b/>
              </w:rPr>
              <w:t>Applies to</w:t>
            </w:r>
          </w:p>
        </w:tc>
        <w:tc>
          <w:tcPr>
            <w:tcW w:w="800" w:type="pct"/>
            <w:tcBorders>
              <w:bottom w:val="none" w:sz="0" w:space="0" w:color="auto"/>
            </w:tcBorders>
            <w:shd w:val="clear" w:color="auto" w:fill="D9D9D9" w:themeFill="background1" w:themeFillShade="D9"/>
            <w:vAlign w:val="center"/>
          </w:tcPr>
          <w:p w14:paraId="1E2AAC97" w14:textId="77777777" w:rsidR="00CA2E77" w:rsidRPr="00BB2EBA" w:rsidRDefault="00CA2E77" w:rsidP="00BB2EBA">
            <w:pPr>
              <w:pStyle w:val="Compact"/>
              <w:spacing w:before="40" w:after="40"/>
              <w:jc w:val="center"/>
              <w:rPr>
                <w:b/>
              </w:rPr>
            </w:pPr>
            <w:r w:rsidRPr="00BB2EBA">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BB2EBA" w14:paraId="3F5731E7"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shd w:val="clear" w:color="auto" w:fill="D9D9D9" w:themeFill="background1" w:themeFillShade="D9"/>
            <w:vAlign w:val="center"/>
          </w:tcPr>
          <w:p w14:paraId="404CEA67" w14:textId="77777777" w:rsidR="00CA2E77" w:rsidRPr="00BB2EBA" w:rsidRDefault="00CA2E77" w:rsidP="00BB2EBA">
            <w:pPr>
              <w:pStyle w:val="Compact"/>
              <w:spacing w:before="40" w:after="40"/>
              <w:jc w:val="center"/>
              <w:rPr>
                <w:b/>
              </w:rPr>
            </w:pPr>
            <w:r w:rsidRPr="00BB2EBA">
              <w:rPr>
                <w:b/>
              </w:rPr>
              <w:t>Activity</w:t>
            </w:r>
          </w:p>
        </w:tc>
        <w:tc>
          <w:tcPr>
            <w:tcW w:w="996" w:type="pct"/>
            <w:tcBorders>
              <w:bottom w:val="none" w:sz="0" w:space="0" w:color="auto"/>
            </w:tcBorders>
            <w:shd w:val="clear" w:color="auto" w:fill="D9D9D9" w:themeFill="background1" w:themeFillShade="D9"/>
            <w:vAlign w:val="center"/>
          </w:tcPr>
          <w:p w14:paraId="61C959F1" w14:textId="77777777" w:rsidR="00CA2E77" w:rsidRPr="00BB2EBA" w:rsidRDefault="00CA2E77" w:rsidP="00BB2EBA">
            <w:pPr>
              <w:pStyle w:val="Compact"/>
              <w:spacing w:before="40" w:after="40"/>
              <w:jc w:val="center"/>
              <w:rPr>
                <w:b/>
              </w:rPr>
            </w:pPr>
            <w:r w:rsidRPr="00BB2EBA">
              <w:rPr>
                <w:b/>
              </w:rPr>
              <w:t>Phase</w:t>
            </w:r>
          </w:p>
        </w:tc>
        <w:tc>
          <w:tcPr>
            <w:tcW w:w="800" w:type="pct"/>
            <w:tcBorders>
              <w:bottom w:val="none" w:sz="0" w:space="0" w:color="auto"/>
            </w:tcBorders>
            <w:shd w:val="clear" w:color="auto" w:fill="D9D9D9" w:themeFill="background1" w:themeFillShade="D9"/>
            <w:vAlign w:val="center"/>
          </w:tcPr>
          <w:p w14:paraId="048C5B4E" w14:textId="77777777" w:rsidR="00CA2E77" w:rsidRPr="00BB2EBA" w:rsidRDefault="00CA2E77" w:rsidP="00BB2EBA">
            <w:pPr>
              <w:pStyle w:val="Compact"/>
              <w:spacing w:before="40" w:after="40"/>
              <w:jc w:val="center"/>
              <w:rPr>
                <w:b/>
              </w:rPr>
            </w:pPr>
            <w:r w:rsidRPr="00BB2EBA">
              <w:rPr>
                <w:b/>
              </w:rPr>
              <w:t>Built by</w:t>
            </w:r>
          </w:p>
        </w:tc>
        <w:tc>
          <w:tcPr>
            <w:tcW w:w="1744" w:type="pct"/>
            <w:tcBorders>
              <w:bottom w:val="none" w:sz="0" w:space="0" w:color="auto"/>
            </w:tcBorders>
            <w:shd w:val="clear" w:color="auto" w:fill="D9D9D9" w:themeFill="background1" w:themeFillShade="D9"/>
            <w:vAlign w:val="center"/>
          </w:tcPr>
          <w:p w14:paraId="17977044" w14:textId="77777777" w:rsidR="00CA2E77" w:rsidRPr="00BB2EBA" w:rsidRDefault="00CA2E77" w:rsidP="00BB2EBA">
            <w:pPr>
              <w:pStyle w:val="Compact"/>
              <w:spacing w:before="40" w:after="40"/>
              <w:jc w:val="center"/>
              <w:rPr>
                <w:b/>
              </w:rPr>
            </w:pPr>
            <w:r w:rsidRPr="00BB2EBA">
              <w:rPr>
                <w:b/>
              </w:rPr>
              <w:t>Checked by</w:t>
            </w:r>
          </w:p>
        </w:tc>
        <w:tc>
          <w:tcPr>
            <w:tcW w:w="601" w:type="pct"/>
            <w:tcBorders>
              <w:bottom w:val="none" w:sz="0" w:space="0" w:color="auto"/>
            </w:tcBorders>
            <w:shd w:val="clear" w:color="auto" w:fill="D9D9D9" w:themeFill="background1" w:themeFillShade="D9"/>
            <w:vAlign w:val="center"/>
          </w:tcPr>
          <w:p w14:paraId="27BAABA2" w14:textId="77777777" w:rsidR="00CA2E77" w:rsidRPr="00BB2EBA" w:rsidRDefault="00CA2E77" w:rsidP="00BB2EBA">
            <w:pPr>
              <w:pStyle w:val="Compact"/>
              <w:spacing w:before="40" w:after="40"/>
              <w:jc w:val="center"/>
              <w:rPr>
                <w:b/>
              </w:rPr>
            </w:pPr>
            <w:r w:rsidRPr="00BB2EBA">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BB2EBA" w14:paraId="4B7EC204"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78249B1F" w14:textId="77777777" w:rsidR="00CA2E77" w:rsidRPr="00BB2EBA" w:rsidRDefault="00CA2E77" w:rsidP="00BB2EBA">
            <w:pPr>
              <w:pStyle w:val="Compact"/>
              <w:spacing w:before="40" w:after="40"/>
              <w:jc w:val="center"/>
              <w:rPr>
                <w:b/>
              </w:rPr>
            </w:pPr>
            <w:r w:rsidRPr="00BB2EBA">
              <w:rPr>
                <w:b/>
              </w:rPr>
              <w:t>Kanban column</w:t>
            </w:r>
          </w:p>
        </w:tc>
        <w:tc>
          <w:tcPr>
            <w:tcW w:w="792" w:type="pct"/>
            <w:tcBorders>
              <w:bottom w:val="none" w:sz="0" w:space="0" w:color="auto"/>
            </w:tcBorders>
            <w:shd w:val="clear" w:color="auto" w:fill="D9D9D9" w:themeFill="background1" w:themeFillShade="D9"/>
            <w:vAlign w:val="center"/>
          </w:tcPr>
          <w:p w14:paraId="2F5FF18B" w14:textId="77777777" w:rsidR="00CA2E77" w:rsidRPr="00BB2EBA" w:rsidRDefault="00CA2E77" w:rsidP="00BB2EBA">
            <w:pPr>
              <w:pStyle w:val="Compact"/>
              <w:spacing w:before="40" w:after="40"/>
              <w:jc w:val="center"/>
              <w:rPr>
                <w:b/>
              </w:rPr>
            </w:pPr>
            <w:r w:rsidRPr="00BB2EBA">
              <w:rPr>
                <w:b/>
              </w:rPr>
              <w:t>Who checks</w:t>
            </w:r>
          </w:p>
        </w:tc>
        <w:tc>
          <w:tcPr>
            <w:tcW w:w="2226" w:type="pct"/>
            <w:tcBorders>
              <w:bottom w:val="none" w:sz="0" w:space="0" w:color="auto"/>
            </w:tcBorders>
            <w:shd w:val="clear" w:color="auto" w:fill="D9D9D9" w:themeFill="background1" w:themeFillShade="D9"/>
            <w:vAlign w:val="center"/>
          </w:tcPr>
          <w:p w14:paraId="0EC22FF3" w14:textId="77777777" w:rsidR="00CA2E77" w:rsidRPr="00BB2EBA" w:rsidRDefault="00CA2E77" w:rsidP="00BB2EBA">
            <w:pPr>
              <w:pStyle w:val="Compact"/>
              <w:spacing w:before="40" w:after="40"/>
              <w:jc w:val="center"/>
              <w:rPr>
                <w:b/>
              </w:rPr>
            </w:pPr>
            <w:r w:rsidRPr="00BB2EBA">
              <w:rPr>
                <w:b/>
              </w:rPr>
              <w:t>What they check</w:t>
            </w:r>
          </w:p>
        </w:tc>
        <w:tc>
          <w:tcPr>
            <w:tcW w:w="782" w:type="pct"/>
            <w:tcBorders>
              <w:bottom w:val="none" w:sz="0" w:space="0" w:color="auto"/>
            </w:tcBorders>
            <w:shd w:val="clear" w:color="auto" w:fill="D9D9D9" w:themeFill="background1" w:themeFillShade="D9"/>
            <w:vAlign w:val="center"/>
          </w:tcPr>
          <w:p w14:paraId="4AB63792" w14:textId="77777777" w:rsidR="00CA2E77" w:rsidRPr="00BB2EBA" w:rsidRDefault="00CA2E77" w:rsidP="00BB2EBA">
            <w:pPr>
              <w:pStyle w:val="Compact"/>
              <w:spacing w:before="40" w:after="40"/>
              <w:jc w:val="center"/>
              <w:rPr>
                <w:b/>
              </w:rPr>
            </w:pPr>
            <w:r w:rsidRPr="00BB2EBA">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w:t>
      </w:r>
      <w:r w:rsidRPr="00CA2E77">
        <w:lastRenderedPageBreak/>
        <w:t xml:space="preserve">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lastRenderedPageBreak/>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BB2EBA" w14:paraId="13E7263D"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shd w:val="clear" w:color="auto" w:fill="D9D9D9" w:themeFill="background1" w:themeFillShade="D9"/>
            <w:vAlign w:val="center"/>
          </w:tcPr>
          <w:p w14:paraId="0DB29936" w14:textId="77777777" w:rsidR="00CA2E77" w:rsidRPr="00BB2EBA" w:rsidRDefault="00CA2E77" w:rsidP="00BB2EBA">
            <w:pPr>
              <w:pStyle w:val="Compact"/>
              <w:spacing w:before="40" w:after="40"/>
              <w:jc w:val="center"/>
              <w:rPr>
                <w:b/>
              </w:rPr>
            </w:pPr>
            <w:r w:rsidRPr="00BB2EBA">
              <w:rPr>
                <w:b/>
              </w:rPr>
              <w:t>Factor</w:t>
            </w:r>
          </w:p>
        </w:tc>
        <w:tc>
          <w:tcPr>
            <w:tcW w:w="3540" w:type="pct"/>
            <w:tcBorders>
              <w:bottom w:val="none" w:sz="0" w:space="0" w:color="auto"/>
            </w:tcBorders>
            <w:shd w:val="clear" w:color="auto" w:fill="D9D9D9" w:themeFill="background1" w:themeFillShade="D9"/>
            <w:vAlign w:val="center"/>
          </w:tcPr>
          <w:p w14:paraId="17AC67F7" w14:textId="77777777" w:rsidR="00CA2E77" w:rsidRPr="00BB2EBA" w:rsidRDefault="00CA2E77" w:rsidP="00BB2EBA">
            <w:pPr>
              <w:pStyle w:val="Compact"/>
              <w:spacing w:before="40" w:after="40"/>
              <w:jc w:val="center"/>
              <w:rPr>
                <w:b/>
              </w:rPr>
            </w:pPr>
            <w:r w:rsidRPr="00BB2EBA">
              <w:rPr>
                <w:b/>
              </w:rPr>
              <w:t>Actual</w:t>
            </w:r>
          </w:p>
        </w:tc>
        <w:tc>
          <w:tcPr>
            <w:tcW w:w="645" w:type="pct"/>
            <w:tcBorders>
              <w:bottom w:val="none" w:sz="0" w:space="0" w:color="auto"/>
            </w:tcBorders>
            <w:shd w:val="clear" w:color="auto" w:fill="D9D9D9" w:themeFill="background1" w:themeFillShade="D9"/>
            <w:vAlign w:val="center"/>
          </w:tcPr>
          <w:p w14:paraId="4C1D1CD0" w14:textId="77777777" w:rsidR="00CA2E77" w:rsidRPr="00BB2EBA" w:rsidRDefault="00CA2E77" w:rsidP="00BB2EBA">
            <w:pPr>
              <w:pStyle w:val="Compact"/>
              <w:spacing w:before="40" w:after="40"/>
              <w:jc w:val="center"/>
              <w:rPr>
                <w:b/>
              </w:rPr>
            </w:pPr>
            <w:r w:rsidRPr="00BB2EBA">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BB2EBA" w14:paraId="0BAD4F2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shd w:val="clear" w:color="auto" w:fill="D9D9D9" w:themeFill="background1" w:themeFillShade="D9"/>
            <w:vAlign w:val="center"/>
          </w:tcPr>
          <w:p w14:paraId="45FE7F12" w14:textId="77777777" w:rsidR="00CA2E77" w:rsidRPr="00BB2EBA" w:rsidRDefault="00CA2E77" w:rsidP="00BB2EBA">
            <w:pPr>
              <w:pStyle w:val="Compact"/>
              <w:spacing w:before="40" w:after="40"/>
              <w:jc w:val="center"/>
              <w:rPr>
                <w:b/>
              </w:rPr>
            </w:pPr>
            <w:r w:rsidRPr="00BB2EBA">
              <w:rPr>
                <w:b/>
              </w:rPr>
              <w:t>Requirement</w:t>
            </w:r>
          </w:p>
        </w:tc>
        <w:tc>
          <w:tcPr>
            <w:tcW w:w="1667" w:type="pct"/>
            <w:tcBorders>
              <w:bottom w:val="none" w:sz="0" w:space="0" w:color="auto"/>
            </w:tcBorders>
            <w:shd w:val="clear" w:color="auto" w:fill="D9D9D9" w:themeFill="background1" w:themeFillShade="D9"/>
            <w:vAlign w:val="center"/>
          </w:tcPr>
          <w:p w14:paraId="4F5DA03E" w14:textId="77777777" w:rsidR="00CA2E77" w:rsidRPr="00BB2EBA" w:rsidRDefault="00CA2E77" w:rsidP="00BB2EBA">
            <w:pPr>
              <w:pStyle w:val="Compact"/>
              <w:spacing w:before="40" w:after="40"/>
              <w:jc w:val="center"/>
              <w:rPr>
                <w:b/>
              </w:rPr>
            </w:pPr>
            <w:r w:rsidRPr="00BB2EBA">
              <w:rPr>
                <w:b/>
              </w:rPr>
              <w:t>Why Actual needs it</w:t>
            </w:r>
          </w:p>
        </w:tc>
        <w:tc>
          <w:tcPr>
            <w:tcW w:w="1667" w:type="pct"/>
            <w:tcBorders>
              <w:bottom w:val="none" w:sz="0" w:space="0" w:color="auto"/>
            </w:tcBorders>
            <w:shd w:val="clear" w:color="auto" w:fill="D9D9D9" w:themeFill="background1" w:themeFillShade="D9"/>
            <w:vAlign w:val="center"/>
          </w:tcPr>
          <w:p w14:paraId="55D94808" w14:textId="77777777" w:rsidR="00CA2E77" w:rsidRPr="00BB2EBA" w:rsidRDefault="00CA2E77" w:rsidP="00BB2EBA">
            <w:pPr>
              <w:pStyle w:val="Compact"/>
              <w:spacing w:before="40" w:after="40"/>
              <w:jc w:val="center"/>
              <w:rPr>
                <w:b/>
              </w:rPr>
            </w:pPr>
            <w:r w:rsidRPr="00BB2EBA">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BB2EBA" w14:paraId="1C6769BC"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D9D9D9" w:themeFill="background1" w:themeFillShade="D9"/>
            <w:vAlign w:val="center"/>
          </w:tcPr>
          <w:p w14:paraId="648E88D4" w14:textId="77777777" w:rsidR="00CA2E77" w:rsidRPr="00BB2EBA" w:rsidRDefault="00CA2E77" w:rsidP="00BB2EBA">
            <w:pPr>
              <w:pStyle w:val="Compact"/>
              <w:spacing w:before="40" w:after="40"/>
              <w:jc w:val="center"/>
              <w:rPr>
                <w:b/>
              </w:rPr>
            </w:pPr>
            <w:r w:rsidRPr="00BB2EBA">
              <w:rPr>
                <w:b/>
              </w:rPr>
              <w:t>Candidate</w:t>
            </w:r>
          </w:p>
        </w:tc>
        <w:tc>
          <w:tcPr>
            <w:tcW w:w="1250" w:type="pct"/>
            <w:tcBorders>
              <w:bottom w:val="none" w:sz="0" w:space="0" w:color="auto"/>
            </w:tcBorders>
            <w:shd w:val="clear" w:color="auto" w:fill="D9D9D9" w:themeFill="background1" w:themeFillShade="D9"/>
            <w:vAlign w:val="center"/>
          </w:tcPr>
          <w:p w14:paraId="4B240847" w14:textId="77777777" w:rsidR="00CA2E77" w:rsidRPr="00BB2EBA" w:rsidRDefault="00CA2E77" w:rsidP="00BB2EBA">
            <w:pPr>
              <w:pStyle w:val="Compact"/>
              <w:spacing w:before="40" w:after="40"/>
              <w:jc w:val="center"/>
              <w:rPr>
                <w:b/>
              </w:rPr>
            </w:pPr>
            <w:r w:rsidRPr="00BB2EBA">
              <w:rPr>
                <w:b/>
              </w:rPr>
              <w:t>What it requires of the team</w:t>
            </w:r>
          </w:p>
        </w:tc>
        <w:tc>
          <w:tcPr>
            <w:tcW w:w="1250" w:type="pct"/>
            <w:tcBorders>
              <w:bottom w:val="none" w:sz="0" w:space="0" w:color="auto"/>
            </w:tcBorders>
            <w:shd w:val="clear" w:color="auto" w:fill="D9D9D9" w:themeFill="background1" w:themeFillShade="D9"/>
            <w:vAlign w:val="center"/>
          </w:tcPr>
          <w:p w14:paraId="405E6EC6" w14:textId="77777777" w:rsidR="00CA2E77" w:rsidRPr="00BB2EBA" w:rsidRDefault="00CA2E77" w:rsidP="00BB2EBA">
            <w:pPr>
              <w:pStyle w:val="Compact"/>
              <w:spacing w:before="40" w:after="40"/>
              <w:jc w:val="center"/>
              <w:rPr>
                <w:b/>
              </w:rPr>
            </w:pPr>
            <w:r w:rsidRPr="00BB2EBA">
              <w:rPr>
                <w:b/>
              </w:rPr>
              <w:t>Clash with how Actual works</w:t>
            </w:r>
          </w:p>
        </w:tc>
        <w:tc>
          <w:tcPr>
            <w:tcW w:w="1250" w:type="pct"/>
            <w:tcBorders>
              <w:bottom w:val="none" w:sz="0" w:space="0" w:color="auto"/>
            </w:tcBorders>
            <w:shd w:val="clear" w:color="auto" w:fill="D9D9D9" w:themeFill="background1" w:themeFillShade="D9"/>
            <w:vAlign w:val="center"/>
          </w:tcPr>
          <w:p w14:paraId="01CC79C0" w14:textId="77777777" w:rsidR="00CA2E77" w:rsidRPr="00BB2EBA" w:rsidRDefault="00CA2E77" w:rsidP="00BB2EBA">
            <w:pPr>
              <w:pStyle w:val="Compact"/>
              <w:spacing w:before="40" w:after="40"/>
              <w:jc w:val="center"/>
              <w:rPr>
                <w:b/>
              </w:rPr>
            </w:pPr>
            <w:r w:rsidRPr="00BB2EBA">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4835C" w14:textId="77777777" w:rsidR="00653722" w:rsidRDefault="00653722" w:rsidP="00CA2E77">
      <w:pPr>
        <w:spacing w:after="0" w:line="240" w:lineRule="auto"/>
      </w:pPr>
      <w:r>
        <w:separator/>
      </w:r>
    </w:p>
  </w:endnote>
  <w:endnote w:type="continuationSeparator" w:id="0">
    <w:p w14:paraId="10FFA56C" w14:textId="77777777" w:rsidR="00653722" w:rsidRDefault="00653722"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093FB" w14:textId="77777777" w:rsidR="00653722" w:rsidRDefault="00653722" w:rsidP="00CA2E77">
      <w:pPr>
        <w:spacing w:after="0" w:line="240" w:lineRule="auto"/>
      </w:pPr>
      <w:r>
        <w:separator/>
      </w:r>
    </w:p>
  </w:footnote>
  <w:footnote w:type="continuationSeparator" w:id="0">
    <w:p w14:paraId="1731729A" w14:textId="77777777" w:rsidR="00653722" w:rsidRDefault="00653722"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4"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2"/>
  </w:num>
  <w:num w:numId="3" w16cid:durableId="1996765505">
    <w:abstractNumId w:val="4"/>
  </w:num>
  <w:num w:numId="4" w16cid:durableId="659387958">
    <w:abstractNumId w:val="3"/>
  </w:num>
  <w:num w:numId="5" w16cid:durableId="2092699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2E09A9"/>
    <w:rsid w:val="00363194"/>
    <w:rsid w:val="003D1D02"/>
    <w:rsid w:val="003E7D25"/>
    <w:rsid w:val="00437D36"/>
    <w:rsid w:val="004B59C0"/>
    <w:rsid w:val="0057071F"/>
    <w:rsid w:val="00596167"/>
    <w:rsid w:val="005D4984"/>
    <w:rsid w:val="00653722"/>
    <w:rsid w:val="006633DC"/>
    <w:rsid w:val="00663BB5"/>
    <w:rsid w:val="006858A0"/>
    <w:rsid w:val="006B22C5"/>
    <w:rsid w:val="007318F9"/>
    <w:rsid w:val="00736029"/>
    <w:rsid w:val="0095130B"/>
    <w:rsid w:val="0096134A"/>
    <w:rsid w:val="009D6DD2"/>
    <w:rsid w:val="009F2C90"/>
    <w:rsid w:val="00B51793"/>
    <w:rsid w:val="00BB2EBA"/>
    <w:rsid w:val="00BF5520"/>
    <w:rsid w:val="00C826D4"/>
    <w:rsid w:val="00C946A8"/>
    <w:rsid w:val="00CA2E77"/>
    <w:rsid w:val="00CB15BB"/>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26</Pages>
  <Words>7247</Words>
  <Characters>40585</Characters>
  <Application>Microsoft Office Word</Application>
  <DocSecurity>0</DocSecurity>
  <Lines>1096</Lines>
  <Paragraphs>525</Paragraphs>
  <ScaleCrop>false</ScaleCrop>
  <Company/>
  <LinksUpToDate>false</LinksUpToDate>
  <CharactersWithSpaces>47307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28</cp:revision>
  <cp:lastPrinted>2026-10-29T19:10:00Z</cp:lastPrinted>
  <dcterms:created xsi:type="dcterms:W3CDTF">2026-10-29T18:32:00Z</dcterms:created>
  <dcterms:modified xsi:type="dcterms:W3CDTF">2026-10-29T19:11:00Z</dcterms:modified>
</cp:coreProperties>
</file>