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3EF3EF" w14:textId="34B41E0B" w:rsidR="00AD402F" w:rsidRDefault="00AD402F" w:rsidP="00AD402F">
      <w:pPr>
        <w:pStyle w:val="Title"/>
        <w:spacing w:before="0"/>
        <w:jc w:val="left"/>
      </w:pPr>
      <w:r>
        <w:rPr>
          <w:rFonts w:ascii="Calibri" w:hAnsi="Calibri" w:cs="Calibri"/>
          <w:i/>
          <w:caps w:val="0"/>
          <w:sz w:val="40"/>
          <w:szCs w:val="40"/>
        </w:rPr>
        <w:t>________________________________</w:t>
      </w:r>
    </w:p>
    <w:p w14:paraId="50211E18" w14:textId="77777777" w:rsidR="00AD402F" w:rsidRDefault="00AD402F" w:rsidP="00AD402F"/>
    <w:p w14:paraId="6BF5F4F4" w14:textId="1CD52B19" w:rsidR="00441EAC" w:rsidRPr="00500593" w:rsidRDefault="00160B8C" w:rsidP="00AD402F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Project Name:</w:t>
      </w:r>
      <w:r w:rsidR="003C558A">
        <w:rPr>
          <w:rFonts w:ascii="Cambria" w:hAnsi="Cambria"/>
          <w:sz w:val="28"/>
          <w:szCs w:val="28"/>
        </w:rPr>
        <w:t xml:space="preserve"> </w:t>
      </w:r>
      <w:r>
        <w:rPr>
          <w:rFonts w:ascii="Cambria" w:hAnsi="Cambria"/>
          <w:sz w:val="28"/>
          <w:szCs w:val="28"/>
        </w:rPr>
        <w:t xml:space="preserve"> </w:t>
      </w:r>
      <w:proofErr w:type="spellStart"/>
      <w:r w:rsidR="00441EAC" w:rsidRPr="00500593">
        <w:rPr>
          <w:rFonts w:ascii="Cambria" w:hAnsi="Cambria"/>
          <w:sz w:val="28"/>
          <w:szCs w:val="28"/>
        </w:rPr>
        <w:t>Centogene</w:t>
      </w:r>
      <w:proofErr w:type="spellEnd"/>
      <w:r w:rsidR="007424DF" w:rsidRPr="00500593">
        <w:rPr>
          <w:rFonts w:ascii="Cambria" w:hAnsi="Cambria"/>
          <w:sz w:val="28"/>
          <w:szCs w:val="28"/>
        </w:rPr>
        <w:t xml:space="preserve"> </w:t>
      </w:r>
      <w:r w:rsidR="00441EAC" w:rsidRPr="00500593">
        <w:rPr>
          <w:rFonts w:ascii="Cambria" w:hAnsi="Cambria"/>
          <w:sz w:val="28"/>
          <w:szCs w:val="28"/>
        </w:rPr>
        <w:t>(</w:t>
      </w:r>
      <w:proofErr w:type="spellStart"/>
      <w:r w:rsidR="00441EAC" w:rsidRPr="00500593">
        <w:rPr>
          <w:rFonts w:ascii="Cambria" w:hAnsi="Cambria"/>
          <w:sz w:val="28"/>
          <w:szCs w:val="28"/>
        </w:rPr>
        <w:t>LucyDB</w:t>
      </w:r>
      <w:proofErr w:type="spellEnd"/>
      <w:r w:rsidR="00441EAC" w:rsidRPr="00500593">
        <w:rPr>
          <w:rFonts w:ascii="Cambria" w:hAnsi="Cambria"/>
          <w:sz w:val="28"/>
          <w:szCs w:val="28"/>
        </w:rPr>
        <w:t>)</w:t>
      </w:r>
      <w:bookmarkStart w:id="0" w:name="_GoBack"/>
      <w:bookmarkEnd w:id="0"/>
    </w:p>
    <w:p w14:paraId="37B60EEE" w14:textId="358F543D" w:rsidR="00441EAC" w:rsidRPr="00500593" w:rsidRDefault="00441EAC" w:rsidP="00AD402F">
      <w:pPr>
        <w:rPr>
          <w:rFonts w:ascii="Cambria" w:hAnsi="Cambria"/>
          <w:sz w:val="28"/>
          <w:szCs w:val="28"/>
        </w:rPr>
      </w:pPr>
      <w:r w:rsidRPr="00500593">
        <w:rPr>
          <w:rFonts w:ascii="Cambria" w:hAnsi="Cambria"/>
          <w:sz w:val="28"/>
          <w:szCs w:val="28"/>
        </w:rPr>
        <w:t>TEST STRATEGY</w:t>
      </w:r>
    </w:p>
    <w:p w14:paraId="5D3061CA" w14:textId="24246F55" w:rsidR="00441EAC" w:rsidRDefault="00441EAC" w:rsidP="00AD402F">
      <w:pPr>
        <w:rPr>
          <w:rFonts w:ascii="Cambria" w:hAnsi="Cambria"/>
          <w:sz w:val="24"/>
          <w:szCs w:val="24"/>
        </w:rPr>
      </w:pPr>
    </w:p>
    <w:p w14:paraId="43EC35C7" w14:textId="77777777" w:rsidR="00E0724F" w:rsidRDefault="00E0724F" w:rsidP="00E0724F">
      <w:pPr>
        <w:spacing w:before="120" w:after="360"/>
        <w:rPr>
          <w:rFonts w:ascii="Arial" w:hAnsi="Arial" w:cs="Arial"/>
          <w:b/>
          <w:lang w:val="en-AU"/>
        </w:rPr>
      </w:pPr>
      <w:r>
        <w:rPr>
          <w:rFonts w:ascii="Arial" w:hAnsi="Arial" w:cs="Arial"/>
          <w:b/>
        </w:rPr>
        <w:t>Revision History</w:t>
      </w:r>
    </w:p>
    <w:tbl>
      <w:tblPr>
        <w:tblStyle w:val="TableGrid"/>
        <w:tblW w:w="0" w:type="auto"/>
        <w:tblInd w:w="-145" w:type="dxa"/>
        <w:tblBorders>
          <w:top w:val="single" w:sz="8" w:space="0" w:color="7F7F7F" w:themeColor="text1" w:themeTint="80"/>
          <w:left w:val="single" w:sz="8" w:space="0" w:color="7F7F7F" w:themeColor="text1" w:themeTint="80"/>
          <w:bottom w:val="single" w:sz="12" w:space="0" w:color="7F7F7F" w:themeColor="text1" w:themeTint="80"/>
          <w:right w:val="single" w:sz="12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418"/>
        <w:gridCol w:w="1418"/>
        <w:gridCol w:w="1417"/>
        <w:gridCol w:w="4253"/>
      </w:tblGrid>
      <w:tr w:rsidR="00E0724F" w14:paraId="7662200B" w14:textId="77777777" w:rsidTr="00E072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tcW w:w="1418" w:type="dxa"/>
            <w:hideMark/>
          </w:tcPr>
          <w:p w14:paraId="57D7F55F" w14:textId="77777777" w:rsidR="00E0724F" w:rsidRPr="00E0724F" w:rsidRDefault="00E0724F">
            <w:pPr>
              <w:pStyle w:val="TableText"/>
              <w:rPr>
                <w:rFonts w:ascii="Arial" w:hAnsi="Arial" w:cs="Arial"/>
                <w:b w:val="0"/>
                <w:color w:val="000000" w:themeColor="text1"/>
              </w:rPr>
            </w:pPr>
            <w:r w:rsidRPr="00E0724F">
              <w:rPr>
                <w:rFonts w:ascii="Arial" w:hAnsi="Arial" w:cs="Arial"/>
                <w:color w:val="000000" w:themeColor="text1"/>
              </w:rPr>
              <w:t>Date</w:t>
            </w:r>
          </w:p>
        </w:tc>
        <w:tc>
          <w:tcPr>
            <w:tcW w:w="1418" w:type="dxa"/>
            <w:hideMark/>
          </w:tcPr>
          <w:p w14:paraId="12ED34CD" w14:textId="77777777" w:rsidR="00E0724F" w:rsidRPr="00E0724F" w:rsidRDefault="00E0724F">
            <w:pPr>
              <w:pStyle w:val="TableText"/>
              <w:rPr>
                <w:rFonts w:ascii="Arial" w:hAnsi="Arial" w:cs="Arial"/>
                <w:color w:val="000000" w:themeColor="text1"/>
              </w:rPr>
            </w:pPr>
            <w:r w:rsidRPr="00E0724F">
              <w:rPr>
                <w:rFonts w:ascii="Arial" w:hAnsi="Arial" w:cs="Arial"/>
                <w:color w:val="000000" w:themeColor="text1"/>
              </w:rPr>
              <w:t>Version</w:t>
            </w:r>
          </w:p>
        </w:tc>
        <w:tc>
          <w:tcPr>
            <w:tcW w:w="1417" w:type="dxa"/>
            <w:hideMark/>
          </w:tcPr>
          <w:p w14:paraId="310F568B" w14:textId="77777777" w:rsidR="00E0724F" w:rsidRPr="00E0724F" w:rsidRDefault="00E0724F">
            <w:pPr>
              <w:pStyle w:val="TableText"/>
              <w:rPr>
                <w:rFonts w:ascii="Arial" w:hAnsi="Arial" w:cs="Arial"/>
                <w:color w:val="000000" w:themeColor="text1"/>
              </w:rPr>
            </w:pPr>
            <w:r w:rsidRPr="00E0724F">
              <w:rPr>
                <w:rFonts w:ascii="Arial" w:hAnsi="Arial" w:cs="Arial"/>
                <w:color w:val="000000" w:themeColor="text1"/>
              </w:rPr>
              <w:t>Author</w:t>
            </w:r>
          </w:p>
        </w:tc>
        <w:tc>
          <w:tcPr>
            <w:tcW w:w="4253" w:type="dxa"/>
            <w:hideMark/>
          </w:tcPr>
          <w:p w14:paraId="3477E392" w14:textId="77777777" w:rsidR="00E0724F" w:rsidRDefault="00E0724F">
            <w:pPr>
              <w:pStyle w:val="TableText"/>
              <w:rPr>
                <w:rFonts w:ascii="Arial" w:hAnsi="Arial" w:cs="Arial"/>
              </w:rPr>
            </w:pPr>
            <w:r w:rsidRPr="00E0724F">
              <w:rPr>
                <w:rFonts w:ascii="Arial" w:hAnsi="Arial" w:cs="Arial"/>
                <w:color w:val="000000" w:themeColor="text1"/>
              </w:rPr>
              <w:t>Description</w:t>
            </w:r>
          </w:p>
        </w:tc>
      </w:tr>
      <w:tr w:rsidR="00E0724F" w14:paraId="4BC12AA6" w14:textId="77777777" w:rsidTr="00E0724F">
        <w:trPr>
          <w:cantSplit/>
        </w:trPr>
        <w:tc>
          <w:tcPr>
            <w:tcW w:w="1418" w:type="dxa"/>
            <w:tcBorders>
              <w:top w:val="dotted" w:sz="4" w:space="0" w:color="auto"/>
              <w:left w:val="single" w:sz="8" w:space="0" w:color="7F7F7F" w:themeColor="text1" w:themeTint="80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D743531" w14:textId="1BB6AB73" w:rsidR="00E0724F" w:rsidRDefault="00E0724F">
            <w:pPr>
              <w:pStyle w:val="Table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</w:t>
            </w:r>
            <w:r w:rsidR="00721CC5">
              <w:rPr>
                <w:rFonts w:ascii="Arial" w:hAnsi="Arial" w:cs="Arial"/>
                <w:sz w:val="20"/>
              </w:rPr>
              <w:t>3</w:t>
            </w:r>
            <w:r>
              <w:rPr>
                <w:rFonts w:ascii="Arial" w:hAnsi="Arial" w:cs="Arial"/>
                <w:sz w:val="20"/>
              </w:rPr>
              <w:t>/06/2021</w:t>
            </w:r>
          </w:p>
        </w:tc>
        <w:tc>
          <w:tcPr>
            <w:tcW w:w="1418" w:type="dxa"/>
            <w:tcBorders>
              <w:top w:val="dotted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E29618E" w14:textId="17A31A55" w:rsidR="00E0724F" w:rsidRDefault="00E0724F">
            <w:pPr>
              <w:pStyle w:val="Table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V</w:t>
            </w:r>
            <w:r w:rsidR="00DD16DF"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2.5</w:t>
            </w:r>
          </w:p>
        </w:tc>
        <w:tc>
          <w:tcPr>
            <w:tcW w:w="1417" w:type="dxa"/>
            <w:tcBorders>
              <w:top w:val="dotted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4906CBC" w14:textId="0975181C" w:rsidR="00E0724F" w:rsidRDefault="00E0724F">
            <w:pPr>
              <w:pStyle w:val="Table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Wilson</w:t>
            </w:r>
          </w:p>
        </w:tc>
        <w:tc>
          <w:tcPr>
            <w:tcW w:w="4253" w:type="dxa"/>
            <w:tcBorders>
              <w:top w:val="dotted" w:sz="4" w:space="0" w:color="auto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12" w:space="0" w:color="7F7F7F" w:themeColor="text1" w:themeTint="80"/>
            </w:tcBorders>
          </w:tcPr>
          <w:p w14:paraId="63A85491" w14:textId="3D6A1123" w:rsidR="00E0724F" w:rsidRDefault="00E0724F">
            <w:pPr>
              <w:pStyle w:val="Table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QA Test Strategy for </w:t>
            </w:r>
            <w:proofErr w:type="spellStart"/>
            <w:r>
              <w:rPr>
                <w:rFonts w:ascii="Arial" w:hAnsi="Arial" w:cs="Arial"/>
                <w:sz w:val="20"/>
              </w:rPr>
              <w:t>Centogene</w:t>
            </w:r>
            <w:proofErr w:type="spellEnd"/>
            <w:r>
              <w:rPr>
                <w:rFonts w:ascii="Arial" w:hAnsi="Arial" w:cs="Arial"/>
                <w:sz w:val="20"/>
              </w:rPr>
              <w:t xml:space="preserve"> project</w:t>
            </w:r>
          </w:p>
        </w:tc>
      </w:tr>
      <w:tr w:rsidR="00E0724F" w14:paraId="6B89964E" w14:textId="77777777" w:rsidTr="00E0724F">
        <w:trPr>
          <w:cantSplit/>
        </w:trPr>
        <w:tc>
          <w:tcPr>
            <w:tcW w:w="1418" w:type="dxa"/>
            <w:tcBorders>
              <w:top w:val="single" w:sz="4" w:space="0" w:color="A6A6A6" w:themeColor="background1" w:themeShade="A6"/>
              <w:left w:val="single" w:sz="8" w:space="0" w:color="7F7F7F" w:themeColor="text1" w:themeTint="80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C8DF254" w14:textId="77777777" w:rsidR="00E0724F" w:rsidRDefault="00E0724F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C965A0D" w14:textId="77777777" w:rsidR="00E0724F" w:rsidRDefault="00E0724F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41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F09A740" w14:textId="77777777" w:rsidR="00E0724F" w:rsidRDefault="00E0724F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425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12" w:space="0" w:color="7F7F7F" w:themeColor="text1" w:themeTint="80" w:themeShade="A6"/>
            </w:tcBorders>
          </w:tcPr>
          <w:p w14:paraId="206205EA" w14:textId="77777777" w:rsidR="00E0724F" w:rsidRDefault="00E0724F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E0724F" w14:paraId="2B7B98FA" w14:textId="77777777" w:rsidTr="00E0724F">
        <w:trPr>
          <w:cantSplit/>
        </w:trPr>
        <w:tc>
          <w:tcPr>
            <w:tcW w:w="1418" w:type="dxa"/>
            <w:tcBorders>
              <w:top w:val="single" w:sz="4" w:space="0" w:color="A6A6A6" w:themeColor="background1" w:themeShade="A6"/>
              <w:left w:val="single" w:sz="8" w:space="0" w:color="7F7F7F" w:themeColor="text1" w:themeTint="80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858264D" w14:textId="77777777" w:rsidR="00E0724F" w:rsidRDefault="00E0724F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8C2041C" w14:textId="77777777" w:rsidR="00E0724F" w:rsidRDefault="00E0724F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41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6245920" w14:textId="77777777" w:rsidR="00E0724F" w:rsidRDefault="00E0724F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425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12" w:space="0" w:color="7F7F7F" w:themeColor="text1" w:themeTint="80" w:themeShade="A6"/>
            </w:tcBorders>
          </w:tcPr>
          <w:p w14:paraId="0B7BE7E3" w14:textId="77777777" w:rsidR="00E0724F" w:rsidRDefault="00E0724F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E0724F" w14:paraId="3E280790" w14:textId="77777777" w:rsidTr="00E0724F">
        <w:trPr>
          <w:cantSplit/>
        </w:trPr>
        <w:tc>
          <w:tcPr>
            <w:tcW w:w="1418" w:type="dxa"/>
            <w:tcBorders>
              <w:top w:val="single" w:sz="4" w:space="0" w:color="A6A6A6" w:themeColor="background1" w:themeShade="A6"/>
              <w:left w:val="single" w:sz="8" w:space="0" w:color="7F7F7F" w:themeColor="text1" w:themeTint="80"/>
              <w:bottom w:val="single" w:sz="12" w:space="0" w:color="7F7F7F" w:themeColor="text1" w:themeTint="80"/>
              <w:right w:val="single" w:sz="4" w:space="0" w:color="A6A6A6" w:themeColor="background1" w:themeShade="A6"/>
            </w:tcBorders>
          </w:tcPr>
          <w:p w14:paraId="3FA87A6C" w14:textId="77777777" w:rsidR="00E0724F" w:rsidRDefault="00E0724F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12" w:space="0" w:color="7F7F7F" w:themeColor="text1" w:themeTint="80" w:themeShade="A6"/>
              <w:right w:val="single" w:sz="4" w:space="0" w:color="A6A6A6" w:themeColor="background1" w:themeShade="A6"/>
            </w:tcBorders>
          </w:tcPr>
          <w:p w14:paraId="3D6D65A4" w14:textId="77777777" w:rsidR="00E0724F" w:rsidRDefault="00E0724F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41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12" w:space="0" w:color="7F7F7F" w:themeColor="text1" w:themeTint="80" w:themeShade="A6"/>
              <w:right w:val="single" w:sz="4" w:space="0" w:color="A6A6A6" w:themeColor="background1" w:themeShade="A6"/>
            </w:tcBorders>
          </w:tcPr>
          <w:p w14:paraId="28E10757" w14:textId="77777777" w:rsidR="00E0724F" w:rsidRDefault="00E0724F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425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12" w:space="0" w:color="7F7F7F" w:themeColor="text1" w:themeTint="80"/>
              <w:right w:val="single" w:sz="12" w:space="0" w:color="7F7F7F" w:themeColor="text1" w:themeTint="80"/>
            </w:tcBorders>
          </w:tcPr>
          <w:p w14:paraId="5BE36860" w14:textId="77777777" w:rsidR="00E0724F" w:rsidRDefault="00E0724F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24CFC767" w14:textId="40F4A943" w:rsidR="00441EAC" w:rsidRDefault="00441EAC" w:rsidP="00AD402F">
      <w:pPr>
        <w:rPr>
          <w:rFonts w:ascii="Cambria" w:hAnsi="Cambria"/>
          <w:sz w:val="24"/>
          <w:szCs w:val="24"/>
        </w:rPr>
      </w:pPr>
    </w:p>
    <w:p w14:paraId="050E39AC" w14:textId="77777777" w:rsidR="000340C7" w:rsidRDefault="000340C7" w:rsidP="000340C7">
      <w:pPr>
        <w:pStyle w:val="Heading1"/>
      </w:pPr>
    </w:p>
    <w:p w14:paraId="7431D86C" w14:textId="77777777" w:rsidR="00E77E0D" w:rsidRDefault="00E77E0D" w:rsidP="00AD402F">
      <w:pPr>
        <w:rPr>
          <w:rFonts w:ascii="Cambria" w:hAnsi="Cambria"/>
          <w:sz w:val="24"/>
          <w:szCs w:val="24"/>
        </w:rPr>
      </w:pPr>
    </w:p>
    <w:sdt>
      <w:sdtPr>
        <w:rPr>
          <w:b/>
        </w:rPr>
        <w:id w:val="-932815802"/>
        <w:docPartObj>
          <w:docPartGallery w:val="Table of Contents"/>
          <w:docPartUnique/>
        </w:docPartObj>
      </w:sdtPr>
      <w:sdtEndPr>
        <w:rPr>
          <w:b w:val="0"/>
          <w:bCs/>
        </w:rPr>
      </w:sdtEndPr>
      <w:sdtContent>
        <w:p w14:paraId="283298B7" w14:textId="77777777" w:rsidR="00800B1F" w:rsidRPr="00D865A7" w:rsidRDefault="00800B1F" w:rsidP="00800B1F">
          <w:pPr>
            <w:rPr>
              <w:rStyle w:val="Heading1Char"/>
              <w:b/>
              <w:bCs/>
              <w:color w:val="auto"/>
            </w:rPr>
          </w:pPr>
          <w:r w:rsidRPr="00D865A7">
            <w:rPr>
              <w:rStyle w:val="Heading1Char"/>
              <w:b/>
              <w:bCs/>
              <w:color w:val="auto"/>
            </w:rPr>
            <w:t>Table of Contents</w:t>
          </w:r>
        </w:p>
        <w:p w14:paraId="0A0CE111" w14:textId="2F9B10B1" w:rsidR="002D34A1" w:rsidRDefault="00800B1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val="en-IN"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75355565" w:history="1">
            <w:r w:rsidR="002D34A1" w:rsidRPr="00233626">
              <w:rPr>
                <w:rStyle w:val="Hyperlink"/>
                <w:rFonts w:cstheme="minorHAnsi"/>
                <w:b/>
                <w:bCs/>
                <w:noProof/>
              </w:rPr>
              <w:t>1. Scope</w:t>
            </w:r>
            <w:r w:rsidR="002D34A1">
              <w:rPr>
                <w:noProof/>
                <w:webHidden/>
              </w:rPr>
              <w:tab/>
            </w:r>
            <w:r w:rsidR="002D34A1">
              <w:rPr>
                <w:noProof/>
                <w:webHidden/>
              </w:rPr>
              <w:fldChar w:fldCharType="begin"/>
            </w:r>
            <w:r w:rsidR="002D34A1">
              <w:rPr>
                <w:noProof/>
                <w:webHidden/>
              </w:rPr>
              <w:instrText xml:space="preserve"> PAGEREF _Toc75355565 \h </w:instrText>
            </w:r>
            <w:r w:rsidR="002D34A1">
              <w:rPr>
                <w:noProof/>
                <w:webHidden/>
              </w:rPr>
            </w:r>
            <w:r w:rsidR="002D34A1">
              <w:rPr>
                <w:noProof/>
                <w:webHidden/>
              </w:rPr>
              <w:fldChar w:fldCharType="separate"/>
            </w:r>
            <w:r w:rsidR="002D34A1">
              <w:rPr>
                <w:noProof/>
                <w:webHidden/>
              </w:rPr>
              <w:t>2</w:t>
            </w:r>
            <w:r w:rsidR="002D34A1">
              <w:rPr>
                <w:noProof/>
                <w:webHidden/>
              </w:rPr>
              <w:fldChar w:fldCharType="end"/>
            </w:r>
          </w:hyperlink>
        </w:p>
        <w:p w14:paraId="2B22FBE7" w14:textId="700B170E" w:rsidR="002D34A1" w:rsidRDefault="002D34A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val="en-IN" w:eastAsia="en-IN"/>
            </w:rPr>
          </w:pPr>
          <w:hyperlink w:anchor="_Toc75355566" w:history="1">
            <w:r w:rsidRPr="00233626">
              <w:rPr>
                <w:rStyle w:val="Hyperlink"/>
                <w:rFonts w:cstheme="minorHAnsi"/>
                <w:b/>
                <w:bCs/>
                <w:noProof/>
              </w:rPr>
              <w:t>2. Test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_Toc75355566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6A5A1" w14:textId="02AA36D7" w:rsidR="002D34A1" w:rsidRDefault="002D34A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val="en-IN" w:eastAsia="en-IN"/>
            </w:rPr>
          </w:pPr>
          <w:hyperlink w:anchor="_Toc75355567" w:history="1">
            <w:r w:rsidRPr="00233626">
              <w:rPr>
                <w:rStyle w:val="Hyperlink"/>
                <w:rFonts w:cstheme="minorHAnsi"/>
                <w:b/>
                <w:bCs/>
                <w:noProof/>
              </w:rPr>
              <w:t>2.1 Roles and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_Toc75355567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D1416" w14:textId="0E677431" w:rsidR="002D34A1" w:rsidRDefault="002D34A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val="en-IN" w:eastAsia="en-IN"/>
            </w:rPr>
          </w:pPr>
          <w:hyperlink w:anchor="_Toc75355568" w:history="1">
            <w:r w:rsidRPr="00233626">
              <w:rPr>
                <w:rStyle w:val="Hyperlink"/>
                <w:rFonts w:cstheme="minorHAnsi"/>
                <w:b/>
                <w:bCs/>
                <w:noProof/>
              </w:rPr>
              <w:t>3. Test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_Toc75355568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880E8" w14:textId="4844E21B" w:rsidR="002D34A1" w:rsidRDefault="002D34A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val="en-IN" w:eastAsia="en-IN"/>
            </w:rPr>
          </w:pPr>
          <w:hyperlink w:anchor="_Toc75355569" w:history="1">
            <w:r w:rsidRPr="00233626">
              <w:rPr>
                <w:rStyle w:val="Hyperlink"/>
                <w:rFonts w:cstheme="minorHAnsi"/>
                <w:b/>
                <w:bCs/>
                <w:noProof/>
              </w:rPr>
              <w:t>3.1 Test Reporting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_Toc75355569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63A4B" w14:textId="1CF03D26" w:rsidR="002D34A1" w:rsidRDefault="002D34A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val="en-IN" w:eastAsia="en-IN"/>
            </w:rPr>
          </w:pPr>
          <w:hyperlink w:anchor="_Toc75355570" w:history="1">
            <w:r w:rsidRPr="00233626">
              <w:rPr>
                <w:rStyle w:val="Hyperlink"/>
                <w:rFonts w:cstheme="minorHAnsi"/>
                <w:b/>
                <w:bCs/>
                <w:noProof/>
              </w:rPr>
              <w:t>4. Testing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_Toc75355570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72C62" w14:textId="457EDA67" w:rsidR="002D34A1" w:rsidRDefault="002D34A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val="en-IN" w:eastAsia="en-IN"/>
            </w:rPr>
          </w:pPr>
          <w:hyperlink w:anchor="_Toc75355571" w:history="1">
            <w:r w:rsidRPr="00233626">
              <w:rPr>
                <w:rStyle w:val="Hyperlink"/>
                <w:rFonts w:cstheme="minorHAnsi"/>
                <w:b/>
                <w:bCs/>
                <w:noProof/>
              </w:rPr>
              <w:t>5. Release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_Toc75355571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E7CF9" w14:textId="50CF2457" w:rsidR="002D34A1" w:rsidRDefault="002D34A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val="en-IN" w:eastAsia="en-IN"/>
            </w:rPr>
          </w:pPr>
          <w:hyperlink w:anchor="_Toc75355572" w:history="1">
            <w:r w:rsidRPr="00233626">
              <w:rPr>
                <w:rStyle w:val="Hyperlink"/>
                <w:rFonts w:cstheme="minorHAnsi"/>
                <w:b/>
                <w:bCs/>
                <w:noProof/>
              </w:rPr>
              <w:t>6. Risk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_Toc75355572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D4056" w14:textId="7AB17E49" w:rsidR="002D34A1" w:rsidRDefault="002D34A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val="en-IN" w:eastAsia="en-IN"/>
            </w:rPr>
          </w:pPr>
          <w:hyperlink w:anchor="_Toc75355573" w:history="1">
            <w:r w:rsidRPr="00233626">
              <w:rPr>
                <w:rStyle w:val="Hyperlink"/>
                <w:rFonts w:cstheme="minorHAnsi"/>
                <w:b/>
                <w:bCs/>
                <w:noProof/>
              </w:rPr>
              <w:t>7. Review and Approvals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_Toc75355573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7641E" w14:textId="01FA01F5" w:rsidR="00800B1F" w:rsidRPr="00800B1F" w:rsidRDefault="00800B1F" w:rsidP="00AD402F">
          <w:pPr>
            <w:rPr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4E2A1213" w14:textId="77777777" w:rsidR="006D6E71" w:rsidRDefault="006D6E71" w:rsidP="00800B1F">
      <w:pPr>
        <w:pStyle w:val="ListParagraph"/>
        <w:ind w:left="0"/>
        <w:rPr>
          <w:rFonts w:ascii="Arial" w:hAnsi="Arial" w:cs="Arial"/>
          <w:b/>
          <w:bCs/>
          <w:sz w:val="24"/>
          <w:szCs w:val="24"/>
        </w:rPr>
      </w:pPr>
    </w:p>
    <w:p w14:paraId="23E550CE" w14:textId="305F5F45" w:rsidR="006D6E71" w:rsidRDefault="006D6E71" w:rsidP="00800B1F">
      <w:pPr>
        <w:pStyle w:val="ListParagraph"/>
        <w:ind w:left="0"/>
        <w:rPr>
          <w:rFonts w:ascii="Arial" w:hAnsi="Arial" w:cs="Arial"/>
          <w:b/>
          <w:bCs/>
          <w:sz w:val="24"/>
          <w:szCs w:val="24"/>
        </w:rPr>
      </w:pPr>
    </w:p>
    <w:p w14:paraId="55D6B135" w14:textId="2859219C" w:rsidR="001552FF" w:rsidRDefault="001552FF" w:rsidP="00800B1F">
      <w:pPr>
        <w:pStyle w:val="ListParagraph"/>
        <w:ind w:left="0"/>
        <w:rPr>
          <w:rFonts w:ascii="Arial" w:hAnsi="Arial" w:cs="Arial"/>
          <w:b/>
          <w:bCs/>
          <w:sz w:val="24"/>
          <w:szCs w:val="24"/>
        </w:rPr>
      </w:pPr>
    </w:p>
    <w:p w14:paraId="7E6B31F6" w14:textId="7168B7D4" w:rsidR="001552FF" w:rsidRDefault="001552FF" w:rsidP="00800B1F">
      <w:pPr>
        <w:pStyle w:val="ListParagraph"/>
        <w:ind w:left="0"/>
        <w:rPr>
          <w:rFonts w:ascii="Arial" w:hAnsi="Arial" w:cs="Arial"/>
          <w:b/>
          <w:bCs/>
          <w:sz w:val="24"/>
          <w:szCs w:val="24"/>
        </w:rPr>
      </w:pPr>
    </w:p>
    <w:p w14:paraId="59613DD2" w14:textId="028D7A3C" w:rsidR="001552FF" w:rsidRDefault="001552FF" w:rsidP="00800B1F">
      <w:pPr>
        <w:pStyle w:val="ListParagraph"/>
        <w:ind w:left="0"/>
        <w:rPr>
          <w:rFonts w:ascii="Arial" w:hAnsi="Arial" w:cs="Arial"/>
          <w:b/>
          <w:bCs/>
          <w:sz w:val="24"/>
          <w:szCs w:val="24"/>
        </w:rPr>
      </w:pPr>
    </w:p>
    <w:p w14:paraId="0896F437" w14:textId="77777777" w:rsidR="001552FF" w:rsidRDefault="001552FF" w:rsidP="00800B1F">
      <w:pPr>
        <w:pStyle w:val="ListParagraph"/>
        <w:ind w:left="0"/>
        <w:rPr>
          <w:rFonts w:ascii="Arial" w:hAnsi="Arial" w:cs="Arial"/>
          <w:b/>
          <w:bCs/>
          <w:sz w:val="24"/>
          <w:szCs w:val="24"/>
        </w:rPr>
      </w:pPr>
    </w:p>
    <w:p w14:paraId="4D98BDB2" w14:textId="3F0452B2" w:rsidR="00800B1F" w:rsidRPr="00B0587D" w:rsidRDefault="00800B1F" w:rsidP="00325FA8">
      <w:pPr>
        <w:pStyle w:val="Heading1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bookmarkStart w:id="1" w:name="_Toc75355565"/>
      <w:r w:rsidRPr="00B0587D">
        <w:rPr>
          <w:rFonts w:asciiTheme="minorHAnsi" w:hAnsiTheme="minorHAnsi" w:cstheme="minorHAnsi"/>
          <w:b/>
          <w:bCs/>
          <w:color w:val="auto"/>
        </w:rPr>
        <w:lastRenderedPageBreak/>
        <w:t>1</w:t>
      </w:r>
      <w:r w:rsidRPr="00B0587D">
        <w:rPr>
          <w:rFonts w:asciiTheme="minorHAnsi" w:hAnsiTheme="minorHAnsi" w:cstheme="minorHAnsi"/>
          <w:b/>
          <w:bCs/>
          <w:color w:val="auto"/>
          <w:sz w:val="28"/>
          <w:szCs w:val="28"/>
        </w:rPr>
        <w:t>.</w:t>
      </w:r>
      <w:r w:rsidR="00946E02" w:rsidRPr="00B0587D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r w:rsidRPr="00B0587D">
        <w:rPr>
          <w:rFonts w:asciiTheme="minorHAnsi" w:hAnsiTheme="minorHAnsi" w:cstheme="minorHAnsi"/>
          <w:b/>
          <w:bCs/>
          <w:color w:val="auto"/>
        </w:rPr>
        <w:t>Scope</w:t>
      </w:r>
      <w:bookmarkEnd w:id="1"/>
    </w:p>
    <w:p w14:paraId="7B1EE0CD" w14:textId="023A5F5D" w:rsidR="00800B1F" w:rsidRDefault="00800B1F" w:rsidP="00800B1F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Calibri" w:hAnsi="Calibri" w:cs="Calibri"/>
          <w:sz w:val="22"/>
          <w:szCs w:val="22"/>
          <w:lang w:val="en-US"/>
        </w:rPr>
      </w:pPr>
      <w:r w:rsidRPr="00800B1F">
        <w:rPr>
          <w:rFonts w:asciiTheme="minorHAnsi" w:hAnsiTheme="minorHAnsi" w:cstheme="minorHAnsi"/>
          <w:sz w:val="22"/>
          <w:szCs w:val="22"/>
        </w:rPr>
        <w:t>The Purpose of th</w:t>
      </w:r>
      <w:r w:rsidR="00941799">
        <w:rPr>
          <w:rFonts w:asciiTheme="minorHAnsi" w:hAnsiTheme="minorHAnsi" w:cstheme="minorHAnsi"/>
          <w:sz w:val="22"/>
          <w:szCs w:val="22"/>
        </w:rPr>
        <w:t>is</w:t>
      </w:r>
      <w:r w:rsidRPr="00800B1F">
        <w:rPr>
          <w:rFonts w:asciiTheme="minorHAnsi" w:hAnsiTheme="minorHAnsi" w:cstheme="minorHAnsi"/>
          <w:sz w:val="22"/>
          <w:szCs w:val="22"/>
        </w:rPr>
        <w:t xml:space="preserve"> document is to collect the test cases</w:t>
      </w:r>
      <w:r w:rsidR="00A208BE">
        <w:rPr>
          <w:rFonts w:asciiTheme="minorHAnsi" w:hAnsiTheme="minorHAnsi" w:cstheme="minorHAnsi"/>
          <w:sz w:val="22"/>
          <w:szCs w:val="22"/>
        </w:rPr>
        <w:t xml:space="preserve"> once completion of test cases development in</w:t>
      </w:r>
      <w:r w:rsidR="002157A1">
        <w:rPr>
          <w:rFonts w:asciiTheme="minorHAnsi" w:hAnsiTheme="minorHAnsi" w:cstheme="minorHAnsi"/>
          <w:sz w:val="22"/>
          <w:szCs w:val="22"/>
        </w:rPr>
        <w:t xml:space="preserve"> </w:t>
      </w:r>
      <w:r w:rsidR="00A208BE">
        <w:rPr>
          <w:rFonts w:asciiTheme="minorHAnsi" w:hAnsiTheme="minorHAnsi" w:cstheme="minorHAnsi"/>
          <w:sz w:val="22"/>
          <w:szCs w:val="22"/>
        </w:rPr>
        <w:t>order</w:t>
      </w:r>
      <w:r>
        <w:rPr>
          <w:rFonts w:cstheme="minorHAnsi"/>
        </w:rPr>
        <w:t xml:space="preserve"> </w:t>
      </w:r>
      <w:r w:rsidRPr="00B16018"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to test the application for </w:t>
      </w:r>
      <w:r w:rsidR="00CD45EA">
        <w:rPr>
          <w:rStyle w:val="normaltextrun"/>
          <w:rFonts w:ascii="Calibri" w:hAnsi="Calibri" w:cs="Calibri"/>
          <w:sz w:val="22"/>
          <w:szCs w:val="22"/>
          <w:lang w:val="en-US"/>
        </w:rPr>
        <w:t>Data validation Testing</w:t>
      </w:r>
      <w:r w:rsidRPr="00B16018"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 and </w:t>
      </w:r>
      <w:r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UI </w:t>
      </w:r>
      <w:r w:rsidRPr="00B16018">
        <w:rPr>
          <w:rStyle w:val="normaltextrun"/>
          <w:rFonts w:ascii="Calibri" w:hAnsi="Calibri" w:cs="Calibri"/>
          <w:sz w:val="22"/>
          <w:szCs w:val="22"/>
          <w:lang w:val="en-US"/>
        </w:rPr>
        <w:t>Integration Testing and</w:t>
      </w:r>
      <w:r>
        <w:rPr>
          <w:rStyle w:val="normaltextrun"/>
          <w:rFonts w:ascii="Calibri" w:hAnsi="Calibri" w:cs="Calibri"/>
          <w:sz w:val="22"/>
          <w:szCs w:val="22"/>
          <w:lang w:val="en-US"/>
        </w:rPr>
        <w:t>,</w:t>
      </w:r>
      <w:r w:rsidRPr="00B16018"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 also help Clients to understand the </w:t>
      </w:r>
      <w:proofErr w:type="spellStart"/>
      <w:r w:rsidRPr="00B16018">
        <w:rPr>
          <w:rStyle w:val="normaltextrun"/>
          <w:rFonts w:ascii="Calibri" w:hAnsi="Calibri" w:cs="Calibri"/>
          <w:sz w:val="22"/>
          <w:szCs w:val="22"/>
          <w:lang w:val="en-US"/>
        </w:rPr>
        <w:t>LucyDB</w:t>
      </w:r>
      <w:proofErr w:type="spellEnd"/>
      <w:r w:rsidRPr="00B16018"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 Application and able to test those application.</w:t>
      </w:r>
    </w:p>
    <w:p w14:paraId="6AA30D82" w14:textId="77777777" w:rsidR="00800B1F" w:rsidRDefault="00800B1F" w:rsidP="00800B1F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Features to be Tested:</w:t>
      </w:r>
    </w:p>
    <w:p w14:paraId="0C4A29F1" w14:textId="480771AC" w:rsidR="00800B1F" w:rsidRDefault="00800B1F" w:rsidP="00800B1F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In-scope items - Functional Testing,</w:t>
      </w:r>
      <w:r w:rsidR="00CD45EA"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 Data validation</w:t>
      </w:r>
      <w:r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 Testing, Performance Testing</w:t>
      </w:r>
    </w:p>
    <w:p w14:paraId="1437C3BE" w14:textId="77777777" w:rsidR="00800B1F" w:rsidRDefault="00800B1F" w:rsidP="00800B1F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Features not to be Tested:</w:t>
      </w:r>
    </w:p>
    <w:p w14:paraId="3A5D048D" w14:textId="0E9C1726" w:rsidR="00800B1F" w:rsidRDefault="00800B1F" w:rsidP="00800B1F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Calibri" w:hAnsi="Calibri" w:cs="Calibri"/>
          <w:sz w:val="22"/>
          <w:szCs w:val="22"/>
          <w:lang w:val="en-US"/>
        </w:rPr>
      </w:pPr>
      <w:r w:rsidRPr="6C54F12D">
        <w:rPr>
          <w:rStyle w:val="normaltextrun"/>
          <w:rFonts w:ascii="Calibri" w:hAnsi="Calibri" w:cs="Calibri"/>
          <w:sz w:val="22"/>
          <w:szCs w:val="22"/>
          <w:lang w:val="en-US"/>
        </w:rPr>
        <w:t>Out of scope items –</w:t>
      </w:r>
      <w:r w:rsidR="00756B76">
        <w:rPr>
          <w:rStyle w:val="normaltextrun"/>
          <w:rFonts w:ascii="Calibri" w:hAnsi="Calibri" w:cs="Calibri"/>
          <w:sz w:val="22"/>
          <w:szCs w:val="22"/>
          <w:lang w:val="en-US"/>
        </w:rPr>
        <w:t>H</w:t>
      </w:r>
      <w:r w:rsidRPr="6C54F12D">
        <w:rPr>
          <w:rStyle w:val="normaltextrun"/>
          <w:rFonts w:ascii="Calibri" w:hAnsi="Calibri" w:cs="Calibri"/>
          <w:sz w:val="22"/>
          <w:szCs w:val="22"/>
          <w:lang w:val="en-US"/>
        </w:rPr>
        <w:t>ardware, etc.,</w:t>
      </w:r>
    </w:p>
    <w:p w14:paraId="4A015F06" w14:textId="614A0D12" w:rsidR="00756B76" w:rsidRDefault="00756B76" w:rsidP="00800B1F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Calibri" w:hAnsi="Calibri" w:cs="Calibri"/>
          <w:sz w:val="22"/>
          <w:szCs w:val="22"/>
          <w:lang w:val="en-US"/>
        </w:rPr>
      </w:pPr>
    </w:p>
    <w:p w14:paraId="70E45A0E" w14:textId="616A2E63" w:rsidR="006617BA" w:rsidRDefault="006617BA" w:rsidP="00800B1F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Calibri" w:hAnsi="Calibri" w:cs="Calibri"/>
          <w:sz w:val="22"/>
          <w:szCs w:val="22"/>
          <w:lang w:val="en-US"/>
        </w:rPr>
      </w:pPr>
    </w:p>
    <w:p w14:paraId="41827816" w14:textId="77777777" w:rsidR="0015192F" w:rsidRDefault="0015192F" w:rsidP="00800B1F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Calibri" w:hAnsi="Calibri" w:cs="Calibri"/>
          <w:sz w:val="22"/>
          <w:szCs w:val="22"/>
          <w:lang w:val="en-US"/>
        </w:rPr>
      </w:pPr>
    </w:p>
    <w:p w14:paraId="76A960AB" w14:textId="77777777" w:rsidR="00756B76" w:rsidRPr="00B16018" w:rsidRDefault="00756B76" w:rsidP="00800B1F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Calibri" w:hAnsi="Calibri" w:cs="Calibri"/>
          <w:sz w:val="22"/>
          <w:szCs w:val="22"/>
          <w:lang w:val="en-US"/>
        </w:rPr>
      </w:pPr>
    </w:p>
    <w:p w14:paraId="675D8AAC" w14:textId="34A48837" w:rsidR="008748DF" w:rsidRPr="00B0587D" w:rsidRDefault="00876C23" w:rsidP="00325FA8">
      <w:pPr>
        <w:pStyle w:val="Heading1"/>
        <w:rPr>
          <w:rFonts w:asciiTheme="minorHAnsi" w:hAnsiTheme="minorHAnsi" w:cstheme="minorHAnsi"/>
          <w:b/>
          <w:bCs/>
          <w:color w:val="auto"/>
        </w:rPr>
      </w:pPr>
      <w:bookmarkStart w:id="2" w:name="_Toc75355566"/>
      <w:r w:rsidRPr="00B0587D">
        <w:rPr>
          <w:rFonts w:asciiTheme="minorHAnsi" w:hAnsiTheme="minorHAnsi" w:cstheme="minorHAnsi"/>
          <w:b/>
          <w:bCs/>
          <w:color w:val="auto"/>
        </w:rPr>
        <w:t>2</w:t>
      </w:r>
      <w:r w:rsidR="008748DF" w:rsidRPr="00B0587D">
        <w:rPr>
          <w:rFonts w:asciiTheme="minorHAnsi" w:hAnsiTheme="minorHAnsi" w:cstheme="minorHAnsi"/>
          <w:b/>
          <w:bCs/>
          <w:color w:val="auto"/>
        </w:rPr>
        <w:t>.</w:t>
      </w:r>
      <w:r w:rsidR="00946E02" w:rsidRPr="00B0587D">
        <w:rPr>
          <w:rFonts w:asciiTheme="minorHAnsi" w:hAnsiTheme="minorHAnsi" w:cstheme="minorHAnsi"/>
          <w:b/>
          <w:bCs/>
          <w:color w:val="auto"/>
        </w:rPr>
        <w:t xml:space="preserve"> </w:t>
      </w:r>
      <w:r w:rsidR="008748DF" w:rsidRPr="00B0587D">
        <w:rPr>
          <w:rFonts w:asciiTheme="minorHAnsi" w:hAnsiTheme="minorHAnsi" w:cstheme="minorHAnsi"/>
          <w:b/>
          <w:bCs/>
          <w:color w:val="auto"/>
        </w:rPr>
        <w:t>Test Approach</w:t>
      </w:r>
      <w:bookmarkEnd w:id="2"/>
    </w:p>
    <w:p w14:paraId="270A8345" w14:textId="77777777" w:rsidR="00EA16B6" w:rsidRPr="00946E02" w:rsidRDefault="00EA16B6" w:rsidP="008748DF">
      <w:pPr>
        <w:pStyle w:val="ListParagraph"/>
        <w:ind w:left="0"/>
        <w:rPr>
          <w:rFonts w:ascii="Arial" w:hAnsi="Arial" w:cs="Arial"/>
          <w:b/>
          <w:bCs/>
          <w:sz w:val="24"/>
          <w:szCs w:val="24"/>
        </w:rPr>
      </w:pPr>
    </w:p>
    <w:p w14:paraId="548CD51E" w14:textId="510FABA7" w:rsidR="008748DF" w:rsidRDefault="005A2320" w:rsidP="008748DF">
      <w:pPr>
        <w:pStyle w:val="ListParagraph"/>
        <w:ind w:left="0"/>
        <w:rPr>
          <w:rFonts w:cstheme="minorHAnsi"/>
        </w:rPr>
      </w:pPr>
      <w:r w:rsidRPr="00800B1F">
        <w:rPr>
          <w:rFonts w:cstheme="minorHAnsi"/>
        </w:rPr>
        <w:t xml:space="preserve">The </w:t>
      </w:r>
      <w:r>
        <w:rPr>
          <w:rFonts w:cstheme="minorHAnsi"/>
        </w:rPr>
        <w:t>Process</w:t>
      </w:r>
      <w:r w:rsidRPr="00800B1F">
        <w:rPr>
          <w:rFonts w:cstheme="minorHAnsi"/>
        </w:rPr>
        <w:t xml:space="preserve"> of the </w:t>
      </w:r>
      <w:r>
        <w:rPr>
          <w:rFonts w:cstheme="minorHAnsi"/>
        </w:rPr>
        <w:t xml:space="preserve">testing </w:t>
      </w:r>
      <w:r w:rsidR="007513CC">
        <w:rPr>
          <w:rFonts w:cstheme="minorHAnsi"/>
        </w:rPr>
        <w:t xml:space="preserve">following </w:t>
      </w:r>
      <w:r w:rsidR="00CA0450">
        <w:rPr>
          <w:rFonts w:cstheme="minorHAnsi"/>
        </w:rPr>
        <w:t xml:space="preserve">like </w:t>
      </w:r>
      <w:r w:rsidR="006C06BB">
        <w:rPr>
          <w:rFonts w:cstheme="minorHAnsi"/>
        </w:rPr>
        <w:t>Data validation</w:t>
      </w:r>
      <w:r w:rsidR="00CA0450">
        <w:rPr>
          <w:rFonts w:cstheme="minorHAnsi"/>
        </w:rPr>
        <w:t xml:space="preserve"> testing,</w:t>
      </w:r>
      <w:r w:rsidR="006C06BB">
        <w:rPr>
          <w:rFonts w:cstheme="minorHAnsi"/>
        </w:rPr>
        <w:t xml:space="preserve"> Application</w:t>
      </w:r>
      <w:r w:rsidR="00CA0450">
        <w:rPr>
          <w:rFonts w:cstheme="minorHAnsi"/>
        </w:rPr>
        <w:t xml:space="preserve"> </w:t>
      </w:r>
      <w:r w:rsidR="006C06BB">
        <w:rPr>
          <w:rFonts w:cstheme="minorHAnsi"/>
        </w:rPr>
        <w:t>Regression testing</w:t>
      </w:r>
      <w:r w:rsidR="006C06BB">
        <w:rPr>
          <w:rFonts w:cstheme="minorHAnsi"/>
        </w:rPr>
        <w:t>,</w:t>
      </w:r>
      <w:r w:rsidR="00325FA8">
        <w:rPr>
          <w:rFonts w:cstheme="minorHAnsi"/>
        </w:rPr>
        <w:t xml:space="preserve"> </w:t>
      </w:r>
      <w:r w:rsidR="00CA0450">
        <w:rPr>
          <w:rFonts w:cstheme="minorHAnsi"/>
        </w:rPr>
        <w:t xml:space="preserve">Re-testing, Defect </w:t>
      </w:r>
      <w:r w:rsidR="006C06BB">
        <w:rPr>
          <w:rFonts w:cstheme="minorHAnsi"/>
        </w:rPr>
        <w:t xml:space="preserve">Reporting and </w:t>
      </w:r>
      <w:r w:rsidR="009A7394">
        <w:rPr>
          <w:rFonts w:cstheme="minorHAnsi"/>
        </w:rPr>
        <w:t>V</w:t>
      </w:r>
      <w:r w:rsidR="006C06BB">
        <w:rPr>
          <w:rFonts w:cstheme="minorHAnsi"/>
        </w:rPr>
        <w:t>erification</w:t>
      </w:r>
    </w:p>
    <w:p w14:paraId="3857BCAA" w14:textId="18ED9A34" w:rsidR="00CA0450" w:rsidRDefault="00CA0450" w:rsidP="008748DF">
      <w:pPr>
        <w:pStyle w:val="ListParagraph"/>
        <w:ind w:left="0"/>
        <w:rPr>
          <w:rFonts w:cstheme="minorHAnsi"/>
        </w:rPr>
      </w:pPr>
    </w:p>
    <w:p w14:paraId="4FF076E9" w14:textId="0A6E27FA" w:rsidR="00CA0450" w:rsidRPr="00B0587D" w:rsidRDefault="00325FA8" w:rsidP="00325FA8">
      <w:pPr>
        <w:pStyle w:val="Heading2"/>
        <w:rPr>
          <w:rFonts w:asciiTheme="minorHAnsi" w:hAnsiTheme="minorHAnsi" w:cstheme="minorHAnsi"/>
          <w:b/>
          <w:bCs/>
          <w:color w:val="auto"/>
        </w:rPr>
      </w:pPr>
      <w:bookmarkStart w:id="3" w:name="_Toc75355567"/>
      <w:r w:rsidRPr="00B0587D">
        <w:rPr>
          <w:rFonts w:asciiTheme="minorHAnsi" w:hAnsiTheme="minorHAnsi" w:cstheme="minorHAnsi"/>
          <w:b/>
          <w:bCs/>
          <w:color w:val="auto"/>
        </w:rPr>
        <w:t>2.1</w:t>
      </w:r>
      <w:r w:rsidR="00946E02" w:rsidRPr="00B0587D">
        <w:rPr>
          <w:rFonts w:asciiTheme="minorHAnsi" w:hAnsiTheme="minorHAnsi" w:cstheme="minorHAnsi"/>
          <w:b/>
          <w:bCs/>
          <w:color w:val="auto"/>
        </w:rPr>
        <w:t xml:space="preserve"> </w:t>
      </w:r>
      <w:r w:rsidR="00CA0450" w:rsidRPr="00B0587D">
        <w:rPr>
          <w:rFonts w:asciiTheme="minorHAnsi" w:hAnsiTheme="minorHAnsi" w:cstheme="minorHAnsi"/>
          <w:b/>
          <w:bCs/>
          <w:color w:val="auto"/>
        </w:rPr>
        <w:t>Roles and Responsibilities</w:t>
      </w:r>
      <w:bookmarkEnd w:id="3"/>
    </w:p>
    <w:p w14:paraId="318DBFDA" w14:textId="2605CEC9" w:rsidR="00CA0450" w:rsidRDefault="00CA0450" w:rsidP="00CA0450">
      <w:pPr>
        <w:pStyle w:val="ListParagraph"/>
        <w:ind w:left="0"/>
        <w:rPr>
          <w:rFonts w:ascii="Arial" w:hAnsi="Arial" w:cs="Arial"/>
          <w:sz w:val="28"/>
          <w:szCs w:val="28"/>
        </w:rPr>
      </w:pPr>
    </w:p>
    <w:p w14:paraId="63034A22" w14:textId="62AE7607" w:rsidR="00C854CB" w:rsidRPr="00C854CB" w:rsidRDefault="00C854CB" w:rsidP="00C854CB">
      <w:pPr>
        <w:spacing w:after="160" w:line="259" w:lineRule="auto"/>
        <w:jc w:val="left"/>
        <w:rPr>
          <w:rFonts w:ascii="Calibri" w:hAnsi="Calibri"/>
        </w:rPr>
      </w:pPr>
      <w:r>
        <w:rPr>
          <w:rFonts w:ascii="Calibri" w:hAnsi="Calibri"/>
        </w:rPr>
        <w:t xml:space="preserve">• </w:t>
      </w:r>
      <w:r w:rsidRPr="00C854CB">
        <w:rPr>
          <w:rFonts w:ascii="Calibri" w:hAnsi="Calibri"/>
        </w:rPr>
        <w:t>Following are the user roles and responsibilities during test cases identification, review and execution:</w:t>
      </w:r>
    </w:p>
    <w:p w14:paraId="103FF17E" w14:textId="77777777" w:rsidR="00C854CB" w:rsidRDefault="00C854CB" w:rsidP="00C854CB">
      <w:pPr>
        <w:pStyle w:val="ListParagraph"/>
        <w:numPr>
          <w:ilvl w:val="1"/>
          <w:numId w:val="3"/>
        </w:numPr>
        <w:spacing w:after="160" w:line="259" w:lineRule="auto"/>
        <w:jc w:val="left"/>
        <w:rPr>
          <w:rFonts w:ascii="Calibri" w:hAnsi="Calibri"/>
        </w:rPr>
      </w:pPr>
      <w:r w:rsidRPr="00615845">
        <w:rPr>
          <w:rFonts w:ascii="Calibri" w:hAnsi="Calibri"/>
        </w:rPr>
        <w:t>Test analyst</w:t>
      </w:r>
    </w:p>
    <w:p w14:paraId="00201AE9" w14:textId="52A03B86" w:rsidR="00C854CB" w:rsidRDefault="002030C3" w:rsidP="00C854CB">
      <w:pPr>
        <w:pStyle w:val="ListParagraph"/>
        <w:numPr>
          <w:ilvl w:val="2"/>
          <w:numId w:val="3"/>
        </w:numPr>
        <w:spacing w:after="160" w:line="259" w:lineRule="auto"/>
        <w:jc w:val="left"/>
        <w:rPr>
          <w:rFonts w:ascii="Calibri" w:hAnsi="Calibri"/>
        </w:rPr>
      </w:pPr>
      <w:r>
        <w:rPr>
          <w:rFonts w:ascii="Calibri" w:hAnsi="Calibri"/>
        </w:rPr>
        <w:t>U</w:t>
      </w:r>
      <w:r w:rsidRPr="00F70FCE">
        <w:rPr>
          <w:rFonts w:ascii="Calibri" w:hAnsi="Calibri"/>
        </w:rPr>
        <w:t>nderstanding the Software Requirements documents</w:t>
      </w:r>
      <w:r>
        <w:rPr>
          <w:rFonts w:ascii="Calibri" w:hAnsi="Calibri"/>
        </w:rPr>
        <w:t>.</w:t>
      </w:r>
    </w:p>
    <w:p w14:paraId="49D24952" w14:textId="3FCCD75B" w:rsidR="002030C3" w:rsidRDefault="002030C3" w:rsidP="00C854CB">
      <w:pPr>
        <w:pStyle w:val="ListParagraph"/>
        <w:numPr>
          <w:ilvl w:val="2"/>
          <w:numId w:val="3"/>
        </w:numPr>
        <w:spacing w:after="160" w:line="259" w:lineRule="auto"/>
        <w:jc w:val="left"/>
        <w:rPr>
          <w:rFonts w:ascii="Calibri" w:hAnsi="Calibri"/>
        </w:rPr>
      </w:pPr>
      <w:r>
        <w:rPr>
          <w:rFonts w:ascii="Calibri" w:hAnsi="Calibri"/>
        </w:rPr>
        <w:t>R</w:t>
      </w:r>
      <w:r w:rsidRPr="00615845">
        <w:rPr>
          <w:rFonts w:ascii="Calibri" w:hAnsi="Calibri"/>
        </w:rPr>
        <w:t>esponsible for developing test cases and test scripts</w:t>
      </w:r>
      <w:r>
        <w:rPr>
          <w:rFonts w:ascii="Calibri" w:hAnsi="Calibri"/>
        </w:rPr>
        <w:t>.</w:t>
      </w:r>
    </w:p>
    <w:p w14:paraId="6AB50F98" w14:textId="77777777" w:rsidR="00C854CB" w:rsidRPr="00F70FCE" w:rsidRDefault="00C854CB" w:rsidP="00C854CB">
      <w:pPr>
        <w:pStyle w:val="ListParagraph"/>
        <w:numPr>
          <w:ilvl w:val="2"/>
          <w:numId w:val="3"/>
        </w:numPr>
        <w:spacing w:after="160" w:line="259" w:lineRule="auto"/>
        <w:jc w:val="left"/>
        <w:rPr>
          <w:rFonts w:ascii="Calibri" w:hAnsi="Calibri"/>
        </w:rPr>
      </w:pPr>
      <w:r w:rsidRPr="00F70FCE">
        <w:rPr>
          <w:rFonts w:ascii="Calibri" w:hAnsi="Calibri"/>
        </w:rPr>
        <w:t>He is also responsible for execution of the test cases as per schedule</w:t>
      </w:r>
    </w:p>
    <w:p w14:paraId="3F2427D7" w14:textId="177E6640" w:rsidR="00C854CB" w:rsidRPr="00F70FCE" w:rsidRDefault="00C854CB" w:rsidP="00C854CB">
      <w:pPr>
        <w:pStyle w:val="ListParagraph"/>
        <w:numPr>
          <w:ilvl w:val="2"/>
          <w:numId w:val="3"/>
        </w:numPr>
        <w:spacing w:after="160" w:line="259" w:lineRule="auto"/>
        <w:jc w:val="left"/>
        <w:rPr>
          <w:rFonts w:ascii="Calibri" w:hAnsi="Calibri"/>
        </w:rPr>
      </w:pPr>
      <w:r w:rsidRPr="00F70FCE">
        <w:rPr>
          <w:rFonts w:ascii="Calibri" w:hAnsi="Calibri"/>
        </w:rPr>
        <w:t xml:space="preserve">Performing different types of testing </w:t>
      </w:r>
      <w:proofErr w:type="spellStart"/>
      <w:r w:rsidRPr="00F70FCE">
        <w:rPr>
          <w:rFonts w:ascii="Calibri" w:hAnsi="Calibri"/>
        </w:rPr>
        <w:t>i.e</w:t>
      </w:r>
      <w:proofErr w:type="spellEnd"/>
      <w:r w:rsidRPr="00F70FCE">
        <w:rPr>
          <w:rFonts w:ascii="Calibri" w:hAnsi="Calibri"/>
        </w:rPr>
        <w:t xml:space="preserve"> Functional Testing,</w:t>
      </w:r>
      <w:r w:rsidR="001C0F30">
        <w:rPr>
          <w:rFonts w:ascii="Calibri" w:hAnsi="Calibri"/>
        </w:rPr>
        <w:t xml:space="preserve"> Data validation testing</w:t>
      </w:r>
      <w:r w:rsidRPr="00F70FCE">
        <w:rPr>
          <w:rFonts w:ascii="Calibri" w:hAnsi="Calibri"/>
        </w:rPr>
        <w:t>, Re-Testing</w:t>
      </w:r>
    </w:p>
    <w:p w14:paraId="6919415D" w14:textId="77777777" w:rsidR="00C854CB" w:rsidRPr="00F70FCE" w:rsidRDefault="00C854CB" w:rsidP="00C854CB">
      <w:pPr>
        <w:pStyle w:val="ListParagraph"/>
        <w:numPr>
          <w:ilvl w:val="2"/>
          <w:numId w:val="3"/>
        </w:numPr>
        <w:spacing w:after="160" w:line="259" w:lineRule="auto"/>
        <w:jc w:val="left"/>
        <w:rPr>
          <w:rFonts w:ascii="Calibri" w:hAnsi="Calibri"/>
        </w:rPr>
      </w:pPr>
      <w:r w:rsidRPr="00F70FCE">
        <w:rPr>
          <w:rFonts w:ascii="Calibri" w:hAnsi="Calibri"/>
        </w:rPr>
        <w:t>Reporting the bugs by using Jira as well as Excel sheets.</w:t>
      </w:r>
    </w:p>
    <w:p w14:paraId="08ED79F6" w14:textId="77777777" w:rsidR="00C854CB" w:rsidRPr="00F70FCE" w:rsidRDefault="00C854CB" w:rsidP="00C854CB">
      <w:pPr>
        <w:pStyle w:val="ListParagraph"/>
        <w:ind w:left="1440"/>
        <w:rPr>
          <w:rFonts w:ascii="Calibri" w:hAnsi="Calibri"/>
        </w:rPr>
      </w:pPr>
    </w:p>
    <w:p w14:paraId="196C786F" w14:textId="77777777" w:rsidR="00C854CB" w:rsidRPr="00F70FCE" w:rsidRDefault="00C854CB" w:rsidP="00C854CB">
      <w:pPr>
        <w:pStyle w:val="ListParagraph"/>
        <w:numPr>
          <w:ilvl w:val="1"/>
          <w:numId w:val="3"/>
        </w:numPr>
        <w:spacing w:after="160" w:line="259" w:lineRule="auto"/>
        <w:jc w:val="left"/>
        <w:rPr>
          <w:rFonts w:ascii="Calibri" w:hAnsi="Calibri"/>
        </w:rPr>
      </w:pPr>
      <w:r w:rsidRPr="00F70FCE">
        <w:rPr>
          <w:rFonts w:ascii="Calibri" w:hAnsi="Calibri"/>
        </w:rPr>
        <w:t>Project manager</w:t>
      </w:r>
    </w:p>
    <w:p w14:paraId="7154F84A" w14:textId="77777777" w:rsidR="00C854CB" w:rsidRPr="00F70FCE" w:rsidRDefault="00C854CB" w:rsidP="00C854CB">
      <w:pPr>
        <w:pStyle w:val="ListParagraph"/>
        <w:numPr>
          <w:ilvl w:val="2"/>
          <w:numId w:val="3"/>
        </w:numPr>
        <w:spacing w:after="160" w:line="259" w:lineRule="auto"/>
        <w:jc w:val="left"/>
        <w:rPr>
          <w:rFonts w:ascii="Calibri" w:hAnsi="Calibri"/>
        </w:rPr>
      </w:pPr>
      <w:r w:rsidRPr="00F70FCE">
        <w:rPr>
          <w:rFonts w:ascii="Calibri" w:hAnsi="Calibri"/>
        </w:rPr>
        <w:t>Reviewing and understanding the Software Requirements documents</w:t>
      </w:r>
    </w:p>
    <w:p w14:paraId="63C61109" w14:textId="77777777" w:rsidR="00C854CB" w:rsidRDefault="00C854CB" w:rsidP="00C854CB">
      <w:pPr>
        <w:rPr>
          <w:rFonts w:ascii="Calibri" w:hAnsi="Calibri"/>
          <w:highlight w:val="lightGray"/>
        </w:rPr>
      </w:pPr>
    </w:p>
    <w:p w14:paraId="5010EF8C" w14:textId="6F94F962" w:rsidR="0051081D" w:rsidRPr="0051081D" w:rsidRDefault="00C854CB" w:rsidP="005C7627">
      <w:pPr>
        <w:pStyle w:val="ListParagraph"/>
        <w:numPr>
          <w:ilvl w:val="1"/>
          <w:numId w:val="3"/>
        </w:numPr>
        <w:spacing w:after="160" w:line="259" w:lineRule="auto"/>
        <w:jc w:val="left"/>
      </w:pPr>
      <w:r w:rsidRPr="00BC4729">
        <w:rPr>
          <w:rFonts w:ascii="Calibri" w:hAnsi="Calibri"/>
        </w:rPr>
        <w:t xml:space="preserve">Developer </w:t>
      </w:r>
    </w:p>
    <w:p w14:paraId="781CA471" w14:textId="7D4F634D" w:rsidR="0051081D" w:rsidRDefault="0051081D" w:rsidP="0051081D">
      <w:pPr>
        <w:pStyle w:val="ListParagraph"/>
        <w:numPr>
          <w:ilvl w:val="2"/>
          <w:numId w:val="3"/>
        </w:numPr>
        <w:spacing w:after="160" w:line="259" w:lineRule="auto"/>
        <w:jc w:val="left"/>
        <w:rPr>
          <w:rFonts w:ascii="Calibri" w:hAnsi="Calibri"/>
        </w:rPr>
      </w:pPr>
      <w:r>
        <w:rPr>
          <w:rFonts w:ascii="Calibri" w:hAnsi="Calibri"/>
        </w:rPr>
        <w:t>Develop the application</w:t>
      </w:r>
    </w:p>
    <w:p w14:paraId="69A17915" w14:textId="1C65FE70" w:rsidR="0051081D" w:rsidRPr="00F70FCE" w:rsidRDefault="0051081D" w:rsidP="0051081D">
      <w:pPr>
        <w:pStyle w:val="ListParagraph"/>
        <w:numPr>
          <w:ilvl w:val="2"/>
          <w:numId w:val="3"/>
        </w:numPr>
        <w:spacing w:after="160" w:line="259" w:lineRule="auto"/>
        <w:jc w:val="left"/>
        <w:rPr>
          <w:rFonts w:ascii="Calibri" w:hAnsi="Calibri"/>
        </w:rPr>
      </w:pPr>
      <w:r>
        <w:rPr>
          <w:rFonts w:ascii="Calibri" w:hAnsi="Calibri"/>
        </w:rPr>
        <w:t>Involving in reviewing the test scenarios and test cases.</w:t>
      </w:r>
    </w:p>
    <w:p w14:paraId="18259351" w14:textId="0038D97E" w:rsidR="005C7627" w:rsidRDefault="005C7627" w:rsidP="005C7627">
      <w:pPr>
        <w:spacing w:after="160" w:line="259" w:lineRule="auto"/>
        <w:jc w:val="left"/>
      </w:pPr>
    </w:p>
    <w:p w14:paraId="1FFC6468" w14:textId="0DAF0FA6" w:rsidR="005C7627" w:rsidRDefault="005C7627" w:rsidP="005C7627">
      <w:pPr>
        <w:spacing w:after="160" w:line="259" w:lineRule="auto"/>
        <w:jc w:val="left"/>
      </w:pPr>
    </w:p>
    <w:p w14:paraId="0FF80762" w14:textId="77777777" w:rsidR="003963E8" w:rsidRDefault="003963E8" w:rsidP="005C7627">
      <w:pPr>
        <w:spacing w:after="160" w:line="259" w:lineRule="auto"/>
        <w:jc w:val="left"/>
      </w:pPr>
    </w:p>
    <w:p w14:paraId="3CC4C634" w14:textId="24850C90" w:rsidR="005C7627" w:rsidRPr="00B0587D" w:rsidRDefault="005C7627" w:rsidP="006E6BA5">
      <w:pPr>
        <w:pStyle w:val="Heading1"/>
        <w:rPr>
          <w:rFonts w:asciiTheme="minorHAnsi" w:hAnsiTheme="minorHAnsi" w:cstheme="minorHAnsi"/>
          <w:b/>
          <w:bCs/>
          <w:color w:val="auto"/>
        </w:rPr>
      </w:pPr>
      <w:bookmarkStart w:id="4" w:name="_Toc75355568"/>
      <w:r w:rsidRPr="00B0587D">
        <w:rPr>
          <w:rFonts w:asciiTheme="minorHAnsi" w:hAnsiTheme="minorHAnsi" w:cstheme="minorHAnsi"/>
          <w:b/>
          <w:bCs/>
          <w:color w:val="auto"/>
        </w:rPr>
        <w:lastRenderedPageBreak/>
        <w:t>3. Test Environment</w:t>
      </w:r>
      <w:bookmarkEnd w:id="4"/>
    </w:p>
    <w:p w14:paraId="1F3FB673" w14:textId="6A470DDA" w:rsidR="005C7627" w:rsidRDefault="005C7627" w:rsidP="005C7627">
      <w:pPr>
        <w:pStyle w:val="ListParagraph"/>
        <w:ind w:left="0"/>
        <w:rPr>
          <w:rFonts w:ascii="Arial" w:hAnsi="Arial" w:cs="Arial"/>
          <w:b/>
          <w:bCs/>
          <w:sz w:val="24"/>
          <w:szCs w:val="24"/>
        </w:rPr>
      </w:pPr>
    </w:p>
    <w:p w14:paraId="02D1B0FD" w14:textId="77777777" w:rsidR="000C4FB2" w:rsidRPr="002057A7" w:rsidRDefault="000C4FB2" w:rsidP="000C4FB2">
      <w:pPr>
        <w:pStyle w:val="ListParagraph"/>
        <w:numPr>
          <w:ilvl w:val="0"/>
          <w:numId w:val="5"/>
        </w:numPr>
        <w:spacing w:after="160" w:line="259" w:lineRule="auto"/>
        <w:jc w:val="left"/>
      </w:pPr>
      <w:r w:rsidRPr="002057A7">
        <w:t>Systems and Location:</w:t>
      </w:r>
    </w:p>
    <w:p w14:paraId="417F878B" w14:textId="77777777" w:rsidR="000C4FB2" w:rsidRPr="002057A7" w:rsidRDefault="000C4FB2" w:rsidP="000C4FB2">
      <w:pPr>
        <w:pStyle w:val="ListParagraph"/>
        <w:numPr>
          <w:ilvl w:val="1"/>
          <w:numId w:val="5"/>
        </w:numPr>
        <w:spacing w:after="160" w:line="259" w:lineRule="auto"/>
        <w:jc w:val="left"/>
      </w:pPr>
      <w:r w:rsidRPr="002057A7">
        <w:t>The testing is done in two environments</w:t>
      </w:r>
    </w:p>
    <w:p w14:paraId="547FAABA" w14:textId="77777777" w:rsidR="000C4FB2" w:rsidRPr="002057A7" w:rsidRDefault="000C4FB2" w:rsidP="000C4FB2">
      <w:pPr>
        <w:pStyle w:val="ListParagraph"/>
        <w:numPr>
          <w:ilvl w:val="2"/>
          <w:numId w:val="5"/>
        </w:numPr>
        <w:spacing w:after="160" w:line="259" w:lineRule="auto"/>
        <w:jc w:val="left"/>
      </w:pPr>
      <w:r w:rsidRPr="002057A7">
        <w:t>Development Environment</w:t>
      </w:r>
    </w:p>
    <w:p w14:paraId="40C57A23" w14:textId="67FA5C8B" w:rsidR="000C4FB2" w:rsidRPr="002057A7" w:rsidRDefault="000C4FB2" w:rsidP="000C4FB2">
      <w:pPr>
        <w:pStyle w:val="ListParagraph"/>
        <w:numPr>
          <w:ilvl w:val="2"/>
          <w:numId w:val="5"/>
        </w:numPr>
        <w:spacing w:after="160" w:line="259" w:lineRule="auto"/>
        <w:jc w:val="left"/>
      </w:pPr>
      <w:r>
        <w:t>Test</w:t>
      </w:r>
      <w:r w:rsidRPr="002057A7">
        <w:t xml:space="preserve"> Environment</w:t>
      </w:r>
    </w:p>
    <w:p w14:paraId="72EB5F03" w14:textId="77777777" w:rsidR="000C4FB2" w:rsidRPr="00F63239" w:rsidRDefault="000C4FB2" w:rsidP="000C4FB2">
      <w:pPr>
        <w:pStyle w:val="ListParagraph"/>
        <w:numPr>
          <w:ilvl w:val="0"/>
          <w:numId w:val="5"/>
        </w:numPr>
        <w:spacing w:after="160" w:line="259" w:lineRule="auto"/>
        <w:jc w:val="left"/>
      </w:pPr>
      <w:r w:rsidRPr="00F63239">
        <w:t xml:space="preserve">Connectivity: </w:t>
      </w:r>
    </w:p>
    <w:p w14:paraId="4AA8EF2C" w14:textId="395A55CA" w:rsidR="000C4FB2" w:rsidRDefault="000C4FB2" w:rsidP="000C4FB2">
      <w:pPr>
        <w:pStyle w:val="ListParagraph"/>
        <w:numPr>
          <w:ilvl w:val="1"/>
          <w:numId w:val="5"/>
        </w:numPr>
        <w:spacing w:after="160" w:line="259" w:lineRule="auto"/>
        <w:jc w:val="left"/>
      </w:pPr>
      <w:r>
        <w:t xml:space="preserve">As per </w:t>
      </w:r>
      <w:proofErr w:type="spellStart"/>
      <w:r>
        <w:t>Centogene</w:t>
      </w:r>
      <w:proofErr w:type="spellEnd"/>
      <w:r>
        <w:t xml:space="preserve"> standard, anonymous access to the application service is not allowed. </w:t>
      </w:r>
    </w:p>
    <w:p w14:paraId="4DEC5934" w14:textId="77777777" w:rsidR="000C4FB2" w:rsidRDefault="000C4FB2" w:rsidP="000C4FB2">
      <w:pPr>
        <w:pStyle w:val="ListParagraph"/>
        <w:numPr>
          <w:ilvl w:val="1"/>
          <w:numId w:val="5"/>
        </w:numPr>
        <w:spacing w:after="160" w:line="259" w:lineRule="auto"/>
        <w:jc w:val="left"/>
      </w:pPr>
      <w:r>
        <w:t xml:space="preserve">To access the application user </w:t>
      </w:r>
      <w:proofErr w:type="gramStart"/>
      <w:r>
        <w:t>has to</w:t>
      </w:r>
      <w:proofErr w:type="gramEnd"/>
      <w:r>
        <w:t xml:space="preserve"> connect to the cento gene VPN with valid credentials, and to access the application user should be authorized and authenticated from Azure AD.</w:t>
      </w:r>
    </w:p>
    <w:p w14:paraId="1663DFCE" w14:textId="77777777" w:rsidR="000C4FB2" w:rsidRPr="00F63239" w:rsidRDefault="000C4FB2" w:rsidP="000C4FB2">
      <w:pPr>
        <w:ind w:left="360"/>
      </w:pPr>
    </w:p>
    <w:p w14:paraId="108DA2F4" w14:textId="77777777" w:rsidR="000C4FB2" w:rsidRPr="00F63239" w:rsidRDefault="000C4FB2" w:rsidP="000C4FB2">
      <w:pPr>
        <w:pStyle w:val="ListParagraph"/>
        <w:numPr>
          <w:ilvl w:val="0"/>
          <w:numId w:val="5"/>
        </w:numPr>
        <w:spacing w:after="160" w:line="259" w:lineRule="auto"/>
        <w:jc w:val="left"/>
      </w:pPr>
      <w:r w:rsidRPr="00F63239">
        <w:t xml:space="preserve">Security, access restriction: </w:t>
      </w:r>
    </w:p>
    <w:p w14:paraId="24B11833" w14:textId="763A65A5" w:rsidR="000C4FB2" w:rsidRDefault="000C4FB2" w:rsidP="000C4FB2">
      <w:pPr>
        <w:pStyle w:val="ListParagraph"/>
        <w:numPr>
          <w:ilvl w:val="1"/>
          <w:numId w:val="5"/>
        </w:numPr>
        <w:spacing w:after="160" w:line="259" w:lineRule="auto"/>
        <w:jc w:val="left"/>
      </w:pPr>
      <w:r>
        <w:t xml:space="preserve">As per </w:t>
      </w:r>
      <w:proofErr w:type="spellStart"/>
      <w:r>
        <w:t>Centogene</w:t>
      </w:r>
      <w:proofErr w:type="spellEnd"/>
      <w:r>
        <w:t xml:space="preserve"> standard, anonymous access to digital service is not allowed. Lucy DB integrates with Azure AD using SAML protocol for user authentication.</w:t>
      </w:r>
    </w:p>
    <w:p w14:paraId="38FA20CA" w14:textId="5AA15FAA" w:rsidR="000C4FB2" w:rsidRDefault="000C4FB2" w:rsidP="000C4FB2">
      <w:pPr>
        <w:pStyle w:val="ListParagraph"/>
        <w:numPr>
          <w:ilvl w:val="1"/>
          <w:numId w:val="5"/>
        </w:numPr>
        <w:spacing w:after="160" w:line="259" w:lineRule="auto"/>
        <w:jc w:val="left"/>
      </w:pPr>
      <w:r>
        <w:t xml:space="preserve">Only Members of specific Azure AD groups can connect to </w:t>
      </w:r>
      <w:proofErr w:type="spellStart"/>
      <w:r>
        <w:t>LucyDB</w:t>
      </w:r>
      <w:proofErr w:type="spellEnd"/>
      <w:r>
        <w:t xml:space="preserve">. Three different groups are created for each </w:t>
      </w:r>
      <w:proofErr w:type="spellStart"/>
      <w:r>
        <w:t>LucyDB</w:t>
      </w:r>
      <w:proofErr w:type="spellEnd"/>
      <w:r>
        <w:t xml:space="preserve"> environment respectively Prod, </w:t>
      </w:r>
      <w:r w:rsidR="00C752E3">
        <w:t>Test</w:t>
      </w:r>
      <w:r>
        <w:t xml:space="preserve"> and Dev.</w:t>
      </w:r>
    </w:p>
    <w:p w14:paraId="6EC8AB10" w14:textId="0429DAD5" w:rsidR="000C4FB2" w:rsidRPr="002057A7" w:rsidRDefault="000C4FB2" w:rsidP="000C4FB2">
      <w:pPr>
        <w:pStyle w:val="ListParagraph"/>
        <w:numPr>
          <w:ilvl w:val="1"/>
          <w:numId w:val="5"/>
        </w:numPr>
        <w:spacing w:after="160" w:line="259" w:lineRule="auto"/>
        <w:jc w:val="left"/>
      </w:pPr>
      <w:r>
        <w:t xml:space="preserve">As a part of SAML claim rules, the group names are sent to </w:t>
      </w:r>
      <w:proofErr w:type="spellStart"/>
      <w:r>
        <w:t>LucyDB</w:t>
      </w:r>
      <w:proofErr w:type="spellEnd"/>
      <w:r>
        <w:t xml:space="preserve"> application to authorize access only for valid users.</w:t>
      </w:r>
    </w:p>
    <w:p w14:paraId="2357822B" w14:textId="77777777" w:rsidR="000C4FB2" w:rsidRDefault="000C4FB2" w:rsidP="000C4FB2">
      <w:pPr>
        <w:pStyle w:val="ListParagraph"/>
        <w:rPr>
          <w:highlight w:val="lightGray"/>
        </w:rPr>
      </w:pPr>
    </w:p>
    <w:p w14:paraId="6F29811D" w14:textId="77777777" w:rsidR="000C4FB2" w:rsidRPr="002057A7" w:rsidRDefault="000C4FB2" w:rsidP="000C4FB2">
      <w:pPr>
        <w:pStyle w:val="ListParagraph"/>
        <w:numPr>
          <w:ilvl w:val="0"/>
          <w:numId w:val="5"/>
        </w:numPr>
        <w:spacing w:after="160" w:line="259" w:lineRule="auto"/>
        <w:jc w:val="left"/>
      </w:pPr>
      <w:r w:rsidRPr="002057A7">
        <w:t>Test Data:</w:t>
      </w:r>
    </w:p>
    <w:p w14:paraId="264B190B" w14:textId="26D6106D" w:rsidR="000C4FB2" w:rsidRPr="002057A7" w:rsidRDefault="000C4FB2" w:rsidP="000C4FB2">
      <w:pPr>
        <w:pStyle w:val="ListParagraph"/>
        <w:numPr>
          <w:ilvl w:val="1"/>
          <w:numId w:val="5"/>
        </w:numPr>
        <w:spacing w:after="160" w:line="259" w:lineRule="auto"/>
        <w:jc w:val="left"/>
      </w:pPr>
      <w:r w:rsidRPr="002057A7">
        <w:t xml:space="preserve">Test data is provided by </w:t>
      </w:r>
      <w:proofErr w:type="spellStart"/>
      <w:r w:rsidRPr="002057A7">
        <w:t>Centogene</w:t>
      </w:r>
      <w:proofErr w:type="spellEnd"/>
      <w:r w:rsidR="006E6BA5">
        <w:t xml:space="preserve"> </w:t>
      </w:r>
      <w:proofErr w:type="gramStart"/>
      <w:r w:rsidR="006E6BA5">
        <w:t>(</w:t>
      </w:r>
      <w:r w:rsidR="0038058F">
        <w:t xml:space="preserve"> i</w:t>
      </w:r>
      <w:proofErr w:type="spellStart"/>
      <w:r w:rsidR="0038058F">
        <w:t>.e</w:t>
      </w:r>
      <w:proofErr w:type="spellEnd"/>
      <w:proofErr w:type="gramEnd"/>
      <w:r w:rsidR="0038058F">
        <w:t xml:space="preserve"> HMDB </w:t>
      </w:r>
      <w:r w:rsidR="00DE5795">
        <w:t>C</w:t>
      </w:r>
      <w:r w:rsidR="0038058F">
        <w:t xml:space="preserve">ompound xml , HMDB Experiment xml , SDF, MSP, CSV files </w:t>
      </w:r>
      <w:r w:rsidR="006E6BA5">
        <w:t>)</w:t>
      </w:r>
    </w:p>
    <w:p w14:paraId="4E18E754" w14:textId="77777777" w:rsidR="00654D5E" w:rsidRPr="002057A7" w:rsidRDefault="00654D5E" w:rsidP="00654D5E">
      <w:pPr>
        <w:spacing w:after="160" w:line="259" w:lineRule="auto"/>
        <w:jc w:val="left"/>
      </w:pPr>
    </w:p>
    <w:p w14:paraId="70D5FF32" w14:textId="77777777" w:rsidR="00E25472" w:rsidRDefault="00E25472" w:rsidP="00E25472">
      <w:pPr>
        <w:pStyle w:val="ListParagraph"/>
        <w:ind w:left="0"/>
        <w:rPr>
          <w:rFonts w:ascii="Arial" w:hAnsi="Arial" w:cs="Arial"/>
          <w:sz w:val="28"/>
          <w:szCs w:val="28"/>
        </w:rPr>
      </w:pPr>
    </w:p>
    <w:p w14:paraId="13085D7C" w14:textId="15562C1B" w:rsidR="00654D5E" w:rsidRPr="00CB1390" w:rsidRDefault="00654D5E" w:rsidP="00FC2BA4">
      <w:pPr>
        <w:pStyle w:val="Heading2"/>
        <w:rPr>
          <w:rFonts w:asciiTheme="minorHAnsi" w:hAnsiTheme="minorHAnsi" w:cstheme="minorHAnsi"/>
          <w:b/>
          <w:bCs/>
          <w:color w:val="auto"/>
        </w:rPr>
      </w:pPr>
      <w:r>
        <w:t xml:space="preserve"> </w:t>
      </w:r>
      <w:bookmarkStart w:id="5" w:name="_Toc75355569"/>
      <w:r w:rsidR="00FC2BA4" w:rsidRPr="00CB1390">
        <w:rPr>
          <w:rFonts w:asciiTheme="minorHAnsi" w:hAnsiTheme="minorHAnsi" w:cstheme="minorHAnsi"/>
          <w:b/>
          <w:bCs/>
          <w:color w:val="auto"/>
        </w:rPr>
        <w:t xml:space="preserve">3.1 </w:t>
      </w:r>
      <w:r w:rsidRPr="00CB1390">
        <w:rPr>
          <w:rFonts w:asciiTheme="minorHAnsi" w:hAnsiTheme="minorHAnsi" w:cstheme="minorHAnsi"/>
          <w:b/>
          <w:bCs/>
          <w:color w:val="auto"/>
        </w:rPr>
        <w:t>Test Reporting</w:t>
      </w:r>
      <w:bookmarkEnd w:id="5"/>
    </w:p>
    <w:p w14:paraId="25E6D43D" w14:textId="77777777" w:rsidR="00FC2BA4" w:rsidRPr="00FC2BA4" w:rsidRDefault="00FC2BA4" w:rsidP="00FC2BA4"/>
    <w:p w14:paraId="1BE62067" w14:textId="1909BD8E" w:rsidR="00654D5E" w:rsidRDefault="00EA16B6" w:rsidP="00654D5E">
      <w:pPr>
        <w:rPr>
          <w:rFonts w:cstheme="minorHAnsi"/>
        </w:rPr>
      </w:pPr>
      <w:r w:rsidRPr="00800B1F">
        <w:rPr>
          <w:rFonts w:cstheme="minorHAnsi"/>
        </w:rPr>
        <w:t xml:space="preserve">The </w:t>
      </w:r>
      <w:r>
        <w:rPr>
          <w:rFonts w:cstheme="minorHAnsi"/>
        </w:rPr>
        <w:t xml:space="preserve">Test reports are maintaining and Generating through excel sheets for test cases of </w:t>
      </w:r>
      <w:r w:rsidR="00F77FBE">
        <w:rPr>
          <w:rFonts w:cstheme="minorHAnsi"/>
        </w:rPr>
        <w:t xml:space="preserve">Data validation testing and </w:t>
      </w:r>
      <w:r>
        <w:rPr>
          <w:rFonts w:cstheme="minorHAnsi"/>
        </w:rPr>
        <w:t>UI Integration Testing</w:t>
      </w:r>
    </w:p>
    <w:p w14:paraId="4E69CFA0" w14:textId="4C4F004C" w:rsidR="00EA16B6" w:rsidRDefault="00EA16B6" w:rsidP="00654D5E">
      <w:pPr>
        <w:rPr>
          <w:rFonts w:cstheme="minorHAnsi"/>
        </w:rPr>
      </w:pPr>
    </w:p>
    <w:p w14:paraId="32500259" w14:textId="696F3F8C" w:rsidR="001A52F6" w:rsidRPr="00CB1390" w:rsidRDefault="001A52F6" w:rsidP="00FC2BA4">
      <w:pPr>
        <w:pStyle w:val="Heading1"/>
        <w:rPr>
          <w:rFonts w:asciiTheme="minorHAnsi" w:hAnsiTheme="minorHAnsi" w:cstheme="minorHAnsi"/>
          <w:b/>
          <w:bCs/>
          <w:color w:val="auto"/>
        </w:rPr>
      </w:pPr>
      <w:bookmarkStart w:id="6" w:name="_Toc75355570"/>
      <w:r w:rsidRPr="00CB1390">
        <w:rPr>
          <w:rFonts w:asciiTheme="minorHAnsi" w:hAnsiTheme="minorHAnsi" w:cstheme="minorHAnsi"/>
          <w:b/>
          <w:bCs/>
          <w:color w:val="auto"/>
        </w:rPr>
        <w:t>4. Testing Tools</w:t>
      </w:r>
      <w:bookmarkEnd w:id="6"/>
    </w:p>
    <w:p w14:paraId="6BE5BA2B" w14:textId="77777777" w:rsidR="00FC2BA4" w:rsidRPr="00FC2BA4" w:rsidRDefault="00FC2BA4" w:rsidP="00FC2BA4"/>
    <w:p w14:paraId="1519D944" w14:textId="78D5C47D" w:rsidR="00F70D22" w:rsidRPr="00F70D22" w:rsidRDefault="00F70D22" w:rsidP="00F70D22">
      <w:pPr>
        <w:rPr>
          <w:rFonts w:cstheme="minorHAnsi"/>
        </w:rPr>
      </w:pPr>
      <w:r w:rsidRPr="00800B1F">
        <w:rPr>
          <w:rFonts w:cstheme="minorHAnsi"/>
        </w:rPr>
        <w:t xml:space="preserve">The </w:t>
      </w:r>
      <w:r>
        <w:rPr>
          <w:rFonts w:cstheme="minorHAnsi"/>
        </w:rPr>
        <w:t xml:space="preserve">Testing tools which we are using </w:t>
      </w:r>
    </w:p>
    <w:p w14:paraId="49CED8B8" w14:textId="34BDFAB0" w:rsidR="00703162" w:rsidRDefault="00703162" w:rsidP="00703162">
      <w:pPr>
        <w:rPr>
          <w:rFonts w:cstheme="minorHAnsi"/>
        </w:rPr>
      </w:pPr>
      <w:r>
        <w:rPr>
          <w:rFonts w:cstheme="minorHAnsi"/>
        </w:rPr>
        <w:t xml:space="preserve">• </w:t>
      </w:r>
      <w:r w:rsidR="00D10D3A">
        <w:rPr>
          <w:rFonts w:cstheme="minorHAnsi"/>
        </w:rPr>
        <w:t>Defect reporting</w:t>
      </w:r>
      <w:r>
        <w:rPr>
          <w:rFonts w:cstheme="minorHAnsi"/>
        </w:rPr>
        <w:t xml:space="preserve"> Tool -   Jira</w:t>
      </w:r>
    </w:p>
    <w:p w14:paraId="0E44F5DF" w14:textId="21447711" w:rsidR="00F70D22" w:rsidRDefault="00F70D22" w:rsidP="00703162">
      <w:pPr>
        <w:rPr>
          <w:rFonts w:cstheme="minorHAnsi"/>
        </w:rPr>
      </w:pPr>
      <w:r>
        <w:rPr>
          <w:rFonts w:cstheme="minorHAnsi"/>
        </w:rPr>
        <w:t xml:space="preserve">• Performance </w:t>
      </w:r>
      <w:r w:rsidR="0026515D">
        <w:rPr>
          <w:rFonts w:cstheme="minorHAnsi"/>
        </w:rPr>
        <w:t xml:space="preserve">Testing </w:t>
      </w:r>
      <w:r>
        <w:rPr>
          <w:rFonts w:cstheme="minorHAnsi"/>
        </w:rPr>
        <w:t xml:space="preserve">Tool -  </w:t>
      </w:r>
    </w:p>
    <w:p w14:paraId="42C41BB7" w14:textId="77777777" w:rsidR="007444B6" w:rsidRPr="00BC6A58" w:rsidRDefault="007444B6" w:rsidP="00703162">
      <w:pPr>
        <w:rPr>
          <w:rFonts w:cstheme="minorHAnsi"/>
          <w:lang w:val="en-IN"/>
        </w:rPr>
      </w:pPr>
    </w:p>
    <w:p w14:paraId="22712D44" w14:textId="7ECA9820" w:rsidR="007444B6" w:rsidRPr="00CB1390" w:rsidRDefault="007444B6" w:rsidP="00FC2BA4">
      <w:pPr>
        <w:pStyle w:val="Heading1"/>
        <w:rPr>
          <w:rFonts w:asciiTheme="minorHAnsi" w:hAnsiTheme="minorHAnsi" w:cstheme="minorHAnsi"/>
          <w:b/>
          <w:bCs/>
          <w:color w:val="auto"/>
        </w:rPr>
      </w:pPr>
      <w:bookmarkStart w:id="7" w:name="_Toc75355571"/>
      <w:r w:rsidRPr="00CB1390">
        <w:rPr>
          <w:rFonts w:asciiTheme="minorHAnsi" w:hAnsiTheme="minorHAnsi" w:cstheme="minorHAnsi"/>
          <w:b/>
          <w:bCs/>
          <w:color w:val="auto"/>
        </w:rPr>
        <w:lastRenderedPageBreak/>
        <w:t>5. Release Control</w:t>
      </w:r>
      <w:bookmarkEnd w:id="7"/>
    </w:p>
    <w:p w14:paraId="3D3B0FAB" w14:textId="77777777" w:rsidR="00FC2BA4" w:rsidRDefault="00FC2BA4" w:rsidP="007444B6">
      <w:pPr>
        <w:pStyle w:val="ListParagraph"/>
        <w:ind w:left="0"/>
        <w:rPr>
          <w:rFonts w:ascii="Arial" w:hAnsi="Arial" w:cs="Arial"/>
          <w:b/>
          <w:bCs/>
          <w:sz w:val="24"/>
          <w:szCs w:val="24"/>
        </w:rPr>
      </w:pPr>
    </w:p>
    <w:p w14:paraId="50558DB9" w14:textId="77777777" w:rsidR="007E253C" w:rsidRDefault="007E253C" w:rsidP="007444B6">
      <w:pPr>
        <w:pStyle w:val="ListParagraph"/>
        <w:ind w:left="0"/>
        <w:rPr>
          <w:rFonts w:ascii="Arial" w:hAnsi="Arial" w:cs="Arial"/>
          <w:b/>
          <w:bCs/>
          <w:sz w:val="24"/>
          <w:szCs w:val="24"/>
        </w:rPr>
      </w:pPr>
    </w:p>
    <w:p w14:paraId="75F50843" w14:textId="1F1CA162" w:rsidR="00BC6A58" w:rsidRPr="00CB1390" w:rsidRDefault="00BC6A58" w:rsidP="00FC2BA4">
      <w:pPr>
        <w:pStyle w:val="Heading1"/>
        <w:rPr>
          <w:rFonts w:asciiTheme="minorHAnsi" w:hAnsiTheme="minorHAnsi" w:cstheme="minorHAnsi"/>
          <w:b/>
          <w:bCs/>
          <w:color w:val="auto"/>
        </w:rPr>
      </w:pPr>
      <w:bookmarkStart w:id="8" w:name="_Toc75355572"/>
      <w:r w:rsidRPr="00CB1390">
        <w:rPr>
          <w:rFonts w:asciiTheme="minorHAnsi" w:hAnsiTheme="minorHAnsi" w:cstheme="minorHAnsi"/>
          <w:b/>
          <w:bCs/>
          <w:color w:val="auto"/>
        </w:rPr>
        <w:t>6</w:t>
      </w:r>
      <w:r w:rsidRPr="00CB1390">
        <w:rPr>
          <w:rFonts w:asciiTheme="minorHAnsi" w:hAnsiTheme="minorHAnsi" w:cstheme="minorHAnsi"/>
          <w:b/>
          <w:bCs/>
          <w:color w:val="auto"/>
        </w:rPr>
        <w:t>. R</w:t>
      </w:r>
      <w:r w:rsidRPr="00CB1390">
        <w:rPr>
          <w:rFonts w:asciiTheme="minorHAnsi" w:hAnsiTheme="minorHAnsi" w:cstheme="minorHAnsi"/>
          <w:b/>
          <w:bCs/>
          <w:color w:val="auto"/>
        </w:rPr>
        <w:t>isk Analysis</w:t>
      </w:r>
      <w:bookmarkEnd w:id="8"/>
    </w:p>
    <w:p w14:paraId="3058E592" w14:textId="77777777" w:rsidR="007444B6" w:rsidRDefault="007444B6" w:rsidP="007444B6">
      <w:pPr>
        <w:pStyle w:val="ListParagraph"/>
        <w:ind w:left="0"/>
        <w:rPr>
          <w:rFonts w:cstheme="minorHAnsi"/>
        </w:rPr>
      </w:pPr>
    </w:p>
    <w:p w14:paraId="49057BE8" w14:textId="4EE74761" w:rsidR="007444B6" w:rsidRDefault="007444B6" w:rsidP="007444B6">
      <w:pPr>
        <w:pStyle w:val="ListParagraph"/>
        <w:ind w:left="0"/>
        <w:rPr>
          <w:rFonts w:cstheme="minorHAnsi"/>
        </w:rPr>
      </w:pPr>
    </w:p>
    <w:p w14:paraId="19AA43D0" w14:textId="77777777" w:rsidR="00EF0343" w:rsidRDefault="00EF0343" w:rsidP="007444B6">
      <w:pPr>
        <w:pStyle w:val="ListParagraph"/>
        <w:ind w:left="0"/>
        <w:rPr>
          <w:rFonts w:cstheme="minorHAnsi"/>
        </w:rPr>
      </w:pPr>
    </w:p>
    <w:p w14:paraId="769B9E87" w14:textId="430F1945" w:rsidR="00AC4EB4" w:rsidRPr="00A94CC4" w:rsidRDefault="00AC4EB4" w:rsidP="00FC2BA4">
      <w:pPr>
        <w:pStyle w:val="Heading1"/>
        <w:rPr>
          <w:rFonts w:asciiTheme="minorHAnsi" w:hAnsiTheme="minorHAnsi" w:cstheme="minorHAnsi"/>
          <w:b/>
          <w:bCs/>
          <w:color w:val="auto"/>
        </w:rPr>
      </w:pPr>
      <w:bookmarkStart w:id="9" w:name="_Toc75355573"/>
      <w:r w:rsidRPr="00A94CC4">
        <w:rPr>
          <w:rFonts w:asciiTheme="minorHAnsi" w:hAnsiTheme="minorHAnsi" w:cstheme="minorHAnsi"/>
          <w:b/>
          <w:bCs/>
          <w:color w:val="auto"/>
        </w:rPr>
        <w:t>7</w:t>
      </w:r>
      <w:r w:rsidRPr="00A94CC4">
        <w:rPr>
          <w:rFonts w:asciiTheme="minorHAnsi" w:hAnsiTheme="minorHAnsi" w:cstheme="minorHAnsi"/>
          <w:b/>
          <w:bCs/>
          <w:color w:val="auto"/>
        </w:rPr>
        <w:t xml:space="preserve">. </w:t>
      </w:r>
      <w:r w:rsidR="005D5AAE" w:rsidRPr="00A94CC4">
        <w:rPr>
          <w:rFonts w:asciiTheme="minorHAnsi" w:hAnsiTheme="minorHAnsi" w:cstheme="minorHAnsi"/>
          <w:b/>
          <w:bCs/>
          <w:color w:val="auto"/>
        </w:rPr>
        <w:t>Review and Approvals</w:t>
      </w:r>
      <w:bookmarkEnd w:id="9"/>
    </w:p>
    <w:p w14:paraId="35493A38" w14:textId="239B1E1B" w:rsidR="00AC2512" w:rsidRDefault="00AC2512" w:rsidP="00AC4EB4">
      <w:pPr>
        <w:pStyle w:val="ListParagraph"/>
        <w:ind w:left="0"/>
        <w:rPr>
          <w:rFonts w:ascii="Arial" w:hAnsi="Arial" w:cs="Arial"/>
          <w:b/>
          <w:bCs/>
          <w:sz w:val="24"/>
          <w:szCs w:val="24"/>
        </w:rPr>
      </w:pPr>
    </w:p>
    <w:p w14:paraId="10DEC4D5" w14:textId="4D31DCBF" w:rsidR="00DF3005" w:rsidRDefault="00DF3005" w:rsidP="00AC4EB4">
      <w:pPr>
        <w:pStyle w:val="ListParagraph"/>
        <w:ind w:left="0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0" w:type="auto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5"/>
        <w:gridCol w:w="2255"/>
        <w:gridCol w:w="2255"/>
        <w:gridCol w:w="2255"/>
      </w:tblGrid>
      <w:tr w:rsidR="00DF3005" w:rsidRPr="00DF3005" w14:paraId="35BF2429" w14:textId="77777777" w:rsidTr="006869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5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 w14:paraId="01708047" w14:textId="1BFE4B16" w:rsidR="00DF3005" w:rsidRPr="00686983" w:rsidRDefault="00DF3005" w:rsidP="00AC4EB4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 w:rsidRPr="00686983">
              <w:rPr>
                <w:rFonts w:cstheme="minorHAnsi"/>
                <w:color w:val="auto"/>
                <w:sz w:val="24"/>
                <w:szCs w:val="24"/>
              </w:rPr>
              <w:t xml:space="preserve">Role </w:t>
            </w:r>
          </w:p>
        </w:tc>
        <w:tc>
          <w:tcPr>
            <w:tcW w:w="225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 w14:paraId="53F5D745" w14:textId="780881CE" w:rsidR="00DF3005" w:rsidRPr="00686983" w:rsidRDefault="00DF3005" w:rsidP="00AC4EB4">
            <w:pPr>
              <w:pStyle w:val="ListParagraph"/>
              <w:ind w:left="0"/>
              <w:rPr>
                <w:rFonts w:cstheme="minorHAnsi"/>
                <w:color w:val="auto"/>
                <w:sz w:val="24"/>
                <w:szCs w:val="24"/>
              </w:rPr>
            </w:pPr>
            <w:r w:rsidRPr="00686983">
              <w:rPr>
                <w:rFonts w:cstheme="minorHAnsi"/>
                <w:color w:val="auto"/>
                <w:sz w:val="24"/>
                <w:szCs w:val="24"/>
              </w:rPr>
              <w:t>Name</w:t>
            </w:r>
          </w:p>
        </w:tc>
        <w:tc>
          <w:tcPr>
            <w:tcW w:w="225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 w14:paraId="195043BE" w14:textId="6E75AA63" w:rsidR="00DF3005" w:rsidRPr="00686983" w:rsidRDefault="00DF3005" w:rsidP="00AC4EB4">
            <w:pPr>
              <w:pStyle w:val="ListParagraph"/>
              <w:ind w:left="0"/>
              <w:rPr>
                <w:rFonts w:cstheme="minorHAnsi"/>
                <w:color w:val="auto"/>
                <w:sz w:val="24"/>
                <w:szCs w:val="24"/>
              </w:rPr>
            </w:pPr>
            <w:r w:rsidRPr="00686983">
              <w:rPr>
                <w:rFonts w:cstheme="minorHAnsi"/>
                <w:color w:val="auto"/>
                <w:sz w:val="24"/>
                <w:szCs w:val="24"/>
              </w:rPr>
              <w:t>Signature</w:t>
            </w:r>
          </w:p>
        </w:tc>
        <w:tc>
          <w:tcPr>
            <w:tcW w:w="225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 w14:paraId="37438E84" w14:textId="3BEC9752" w:rsidR="00DF3005" w:rsidRPr="00686983" w:rsidRDefault="00DF3005" w:rsidP="00AC4EB4">
            <w:pPr>
              <w:pStyle w:val="ListParagraph"/>
              <w:ind w:left="0"/>
              <w:rPr>
                <w:rFonts w:cstheme="minorHAnsi"/>
                <w:color w:val="auto"/>
                <w:sz w:val="24"/>
                <w:szCs w:val="24"/>
              </w:rPr>
            </w:pPr>
            <w:r w:rsidRPr="00686983">
              <w:rPr>
                <w:rFonts w:cstheme="minorHAnsi"/>
                <w:color w:val="auto"/>
                <w:sz w:val="24"/>
                <w:szCs w:val="24"/>
              </w:rPr>
              <w:t>Date</w:t>
            </w:r>
          </w:p>
        </w:tc>
      </w:tr>
      <w:tr w:rsidR="00DF3005" w:rsidRPr="00DF3005" w14:paraId="6C67E288" w14:textId="77777777" w:rsidTr="00686983">
        <w:tc>
          <w:tcPr>
            <w:tcW w:w="2255" w:type="dxa"/>
          </w:tcPr>
          <w:p w14:paraId="00DB1A4E" w14:textId="77777777" w:rsidR="00DF3005" w:rsidRPr="00DF3005" w:rsidRDefault="00DF3005" w:rsidP="00AC4EB4">
            <w:pPr>
              <w:pStyle w:val="ListParagraph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255" w:type="dxa"/>
          </w:tcPr>
          <w:p w14:paraId="708CDAE7" w14:textId="77777777" w:rsidR="00DF3005" w:rsidRPr="00DF3005" w:rsidRDefault="00DF3005" w:rsidP="00AC4EB4">
            <w:pPr>
              <w:pStyle w:val="ListParagraph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255" w:type="dxa"/>
          </w:tcPr>
          <w:p w14:paraId="66B6D570" w14:textId="77777777" w:rsidR="00DF3005" w:rsidRPr="00DF3005" w:rsidRDefault="00DF3005" w:rsidP="00AC4EB4">
            <w:pPr>
              <w:pStyle w:val="ListParagraph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255" w:type="dxa"/>
          </w:tcPr>
          <w:p w14:paraId="0F27294B" w14:textId="5E852596" w:rsidR="00DF3005" w:rsidRPr="00DF3005" w:rsidRDefault="00DF3005" w:rsidP="00AC4EB4">
            <w:pPr>
              <w:pStyle w:val="ListParagraph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DF3005" w:rsidRPr="00DF3005" w14:paraId="16C9AE7B" w14:textId="77777777" w:rsidTr="00686983">
        <w:tc>
          <w:tcPr>
            <w:tcW w:w="2255" w:type="dxa"/>
          </w:tcPr>
          <w:p w14:paraId="686A75C3" w14:textId="77777777" w:rsidR="00DF3005" w:rsidRPr="00DF3005" w:rsidRDefault="00DF3005" w:rsidP="00AC4EB4">
            <w:pPr>
              <w:pStyle w:val="ListParagraph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255" w:type="dxa"/>
          </w:tcPr>
          <w:p w14:paraId="5734AB81" w14:textId="77777777" w:rsidR="00DF3005" w:rsidRPr="00DF3005" w:rsidRDefault="00DF3005" w:rsidP="00AC4EB4">
            <w:pPr>
              <w:pStyle w:val="ListParagraph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255" w:type="dxa"/>
          </w:tcPr>
          <w:p w14:paraId="1AA462C2" w14:textId="77777777" w:rsidR="00DF3005" w:rsidRPr="00DF3005" w:rsidRDefault="00DF3005" w:rsidP="00AC4EB4">
            <w:pPr>
              <w:pStyle w:val="ListParagraph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255" w:type="dxa"/>
          </w:tcPr>
          <w:p w14:paraId="2F6D7FB9" w14:textId="77777777" w:rsidR="00DF3005" w:rsidRPr="00DF3005" w:rsidRDefault="00DF3005" w:rsidP="00AC4EB4">
            <w:pPr>
              <w:pStyle w:val="ListParagraph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DF3005" w:rsidRPr="00DF3005" w14:paraId="4F99E890" w14:textId="77777777" w:rsidTr="00686983">
        <w:tc>
          <w:tcPr>
            <w:tcW w:w="2255" w:type="dxa"/>
          </w:tcPr>
          <w:p w14:paraId="52376918" w14:textId="77777777" w:rsidR="00DF3005" w:rsidRPr="00DF3005" w:rsidRDefault="00DF3005" w:rsidP="00AC4EB4">
            <w:pPr>
              <w:pStyle w:val="ListParagraph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255" w:type="dxa"/>
          </w:tcPr>
          <w:p w14:paraId="32C79157" w14:textId="77777777" w:rsidR="00DF3005" w:rsidRPr="00DF3005" w:rsidRDefault="00DF3005" w:rsidP="00AC4EB4">
            <w:pPr>
              <w:pStyle w:val="ListParagraph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255" w:type="dxa"/>
          </w:tcPr>
          <w:p w14:paraId="2D1F855B" w14:textId="77777777" w:rsidR="00DF3005" w:rsidRPr="00DF3005" w:rsidRDefault="00DF3005" w:rsidP="00AC4EB4">
            <w:pPr>
              <w:pStyle w:val="ListParagraph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255" w:type="dxa"/>
          </w:tcPr>
          <w:p w14:paraId="2D4BCA3A" w14:textId="77777777" w:rsidR="00DF3005" w:rsidRPr="00DF3005" w:rsidRDefault="00DF3005" w:rsidP="00AC4EB4">
            <w:pPr>
              <w:pStyle w:val="ListParagraph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DF3005" w:rsidRPr="00DF3005" w14:paraId="610A3C23" w14:textId="77777777" w:rsidTr="00686983">
        <w:tc>
          <w:tcPr>
            <w:tcW w:w="2255" w:type="dxa"/>
          </w:tcPr>
          <w:p w14:paraId="5E7BBFD1" w14:textId="77777777" w:rsidR="00DF3005" w:rsidRPr="00DF3005" w:rsidRDefault="00DF3005" w:rsidP="00AC4EB4">
            <w:pPr>
              <w:pStyle w:val="ListParagraph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255" w:type="dxa"/>
          </w:tcPr>
          <w:p w14:paraId="4C7A9728" w14:textId="77777777" w:rsidR="00DF3005" w:rsidRPr="00DF3005" w:rsidRDefault="00DF3005" w:rsidP="00AC4EB4">
            <w:pPr>
              <w:pStyle w:val="ListParagraph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255" w:type="dxa"/>
          </w:tcPr>
          <w:p w14:paraId="1605B865" w14:textId="77777777" w:rsidR="00DF3005" w:rsidRPr="00DF3005" w:rsidRDefault="00DF3005" w:rsidP="00AC4EB4">
            <w:pPr>
              <w:pStyle w:val="ListParagraph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255" w:type="dxa"/>
          </w:tcPr>
          <w:p w14:paraId="747FAC84" w14:textId="77777777" w:rsidR="00DF3005" w:rsidRPr="00DF3005" w:rsidRDefault="00DF3005" w:rsidP="00AC4EB4">
            <w:pPr>
              <w:pStyle w:val="ListParagraph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14:paraId="0CEE5C2A" w14:textId="77777777" w:rsidR="00DF3005" w:rsidRDefault="00DF3005" w:rsidP="00AC4EB4">
      <w:pPr>
        <w:pStyle w:val="ListParagraph"/>
        <w:ind w:left="0"/>
        <w:rPr>
          <w:rFonts w:ascii="Arial" w:hAnsi="Arial" w:cs="Arial"/>
          <w:b/>
          <w:bCs/>
          <w:sz w:val="24"/>
          <w:szCs w:val="24"/>
        </w:rPr>
      </w:pPr>
    </w:p>
    <w:p w14:paraId="11058F74" w14:textId="1D5D0699" w:rsidR="005D5AAE" w:rsidRDefault="005D5AAE" w:rsidP="00AC4EB4">
      <w:pPr>
        <w:pStyle w:val="ListParagraph"/>
        <w:ind w:left="0"/>
        <w:rPr>
          <w:rFonts w:ascii="Arial" w:hAnsi="Arial" w:cs="Arial"/>
          <w:b/>
          <w:bCs/>
          <w:sz w:val="24"/>
          <w:szCs w:val="24"/>
        </w:rPr>
      </w:pPr>
    </w:p>
    <w:p w14:paraId="14D2CA91" w14:textId="77777777" w:rsidR="005D5AAE" w:rsidRDefault="005D5AAE" w:rsidP="00AC4EB4">
      <w:pPr>
        <w:pStyle w:val="ListParagraph"/>
        <w:ind w:left="0"/>
        <w:rPr>
          <w:rFonts w:ascii="Arial" w:hAnsi="Arial" w:cs="Arial"/>
          <w:b/>
          <w:bCs/>
          <w:sz w:val="24"/>
          <w:szCs w:val="24"/>
        </w:rPr>
      </w:pPr>
    </w:p>
    <w:p w14:paraId="62C81EC0" w14:textId="77777777" w:rsidR="007444B6" w:rsidRDefault="007444B6" w:rsidP="007444B6">
      <w:pPr>
        <w:pStyle w:val="ListParagraph"/>
        <w:ind w:left="0"/>
        <w:rPr>
          <w:rFonts w:cstheme="minorHAnsi"/>
        </w:rPr>
      </w:pPr>
    </w:p>
    <w:p w14:paraId="2BA3A2E5" w14:textId="77777777" w:rsidR="007444B6" w:rsidRDefault="007444B6" w:rsidP="007444B6">
      <w:pPr>
        <w:pStyle w:val="ListParagraph"/>
        <w:ind w:left="0"/>
        <w:rPr>
          <w:rFonts w:cstheme="minorHAnsi"/>
        </w:rPr>
      </w:pPr>
    </w:p>
    <w:p w14:paraId="3164CA87" w14:textId="77777777" w:rsidR="007444B6" w:rsidRDefault="007444B6" w:rsidP="007444B6">
      <w:pPr>
        <w:pStyle w:val="ListParagraph"/>
        <w:ind w:left="0"/>
        <w:rPr>
          <w:rFonts w:cstheme="minorHAnsi"/>
        </w:rPr>
      </w:pPr>
    </w:p>
    <w:sdt>
      <w:sdtPr>
        <w:rPr>
          <w:b/>
        </w:rPr>
        <w:id w:val="-1990313943"/>
        <w:docPartObj>
          <w:docPartGallery w:val="Table of Contents"/>
          <w:docPartUnique/>
        </w:docPartObj>
      </w:sdtPr>
      <w:sdtEndPr>
        <w:rPr>
          <w:b w:val="0"/>
          <w:bCs/>
        </w:rPr>
      </w:sdtEndPr>
      <w:sdtContent>
        <w:p w14:paraId="67C3E6BE" w14:textId="0C6C8697" w:rsidR="00C4076D" w:rsidRDefault="00C4076D" w:rsidP="00C4076D"/>
        <w:p w14:paraId="59B34E15" w14:textId="1B843879" w:rsidR="00BB3B6F" w:rsidRDefault="00BB3B6F" w:rsidP="00BB3B6F">
          <w:pPr>
            <w:rPr>
              <w:bCs/>
            </w:rPr>
          </w:pPr>
        </w:p>
      </w:sdtContent>
    </w:sdt>
    <w:p w14:paraId="3E54D3EF" w14:textId="77777777" w:rsidR="007444B6" w:rsidRDefault="007444B6" w:rsidP="007444B6">
      <w:pPr>
        <w:pStyle w:val="ListParagraph"/>
        <w:ind w:left="0"/>
        <w:rPr>
          <w:rFonts w:cstheme="minorHAnsi"/>
        </w:rPr>
      </w:pPr>
    </w:p>
    <w:p w14:paraId="12AE0C3C" w14:textId="77777777" w:rsidR="007444B6" w:rsidRDefault="007444B6" w:rsidP="007444B6">
      <w:pPr>
        <w:pStyle w:val="ListParagraph"/>
        <w:ind w:left="0"/>
        <w:rPr>
          <w:rFonts w:cstheme="minorHAnsi"/>
        </w:rPr>
      </w:pPr>
    </w:p>
    <w:p w14:paraId="4C2BBE48" w14:textId="77777777" w:rsidR="007444B6" w:rsidRDefault="007444B6" w:rsidP="007444B6">
      <w:pPr>
        <w:pStyle w:val="ListParagraph"/>
        <w:ind w:left="0"/>
        <w:rPr>
          <w:rFonts w:ascii="Arial" w:hAnsi="Arial" w:cs="Arial"/>
          <w:b/>
          <w:bCs/>
          <w:sz w:val="24"/>
          <w:szCs w:val="24"/>
        </w:rPr>
      </w:pPr>
    </w:p>
    <w:sectPr w:rsidR="007444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DC01C4"/>
    <w:multiLevelType w:val="hybridMultilevel"/>
    <w:tmpl w:val="E0084268"/>
    <w:lvl w:ilvl="0" w:tplc="96AE1DD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B1431D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55AC1B0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D1F665D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EAC8D7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778D56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5A2EEF9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B7304EF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5EA957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E25BB"/>
    <w:multiLevelType w:val="hybridMultilevel"/>
    <w:tmpl w:val="EE62A33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1C5E5F"/>
    <w:multiLevelType w:val="hybridMultilevel"/>
    <w:tmpl w:val="B3C40B76"/>
    <w:lvl w:ilvl="0" w:tplc="6870F9B8">
      <w:start w:val="7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D64A3D"/>
    <w:multiLevelType w:val="hybridMultilevel"/>
    <w:tmpl w:val="13E20F62"/>
    <w:lvl w:ilvl="0" w:tplc="A606CBFC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763C09"/>
    <w:multiLevelType w:val="multilevel"/>
    <w:tmpl w:val="A670B838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5C852792"/>
    <w:multiLevelType w:val="multilevel"/>
    <w:tmpl w:val="67B0216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817"/>
    <w:rsid w:val="00032730"/>
    <w:rsid w:val="000340C7"/>
    <w:rsid w:val="000403BA"/>
    <w:rsid w:val="00040AAB"/>
    <w:rsid w:val="00042460"/>
    <w:rsid w:val="00055E4E"/>
    <w:rsid w:val="000A45BD"/>
    <w:rsid w:val="000C4FB2"/>
    <w:rsid w:val="000F5480"/>
    <w:rsid w:val="00103511"/>
    <w:rsid w:val="00124506"/>
    <w:rsid w:val="0015192F"/>
    <w:rsid w:val="001552FF"/>
    <w:rsid w:val="00160B8C"/>
    <w:rsid w:val="00167025"/>
    <w:rsid w:val="00167F1E"/>
    <w:rsid w:val="001828A0"/>
    <w:rsid w:val="001A3EF5"/>
    <w:rsid w:val="001A5254"/>
    <w:rsid w:val="001A52F6"/>
    <w:rsid w:val="001C0F30"/>
    <w:rsid w:val="001E006B"/>
    <w:rsid w:val="001F61EB"/>
    <w:rsid w:val="001F682F"/>
    <w:rsid w:val="002030C3"/>
    <w:rsid w:val="002157A1"/>
    <w:rsid w:val="0022069E"/>
    <w:rsid w:val="0026515D"/>
    <w:rsid w:val="002D34A1"/>
    <w:rsid w:val="002D79A8"/>
    <w:rsid w:val="003028FE"/>
    <w:rsid w:val="00322B0A"/>
    <w:rsid w:val="00325FA8"/>
    <w:rsid w:val="0038058F"/>
    <w:rsid w:val="003963E8"/>
    <w:rsid w:val="003C1203"/>
    <w:rsid w:val="003C558A"/>
    <w:rsid w:val="003C7960"/>
    <w:rsid w:val="003E326C"/>
    <w:rsid w:val="0041307D"/>
    <w:rsid w:val="00423F5E"/>
    <w:rsid w:val="00441EAC"/>
    <w:rsid w:val="004540D3"/>
    <w:rsid w:val="004D3042"/>
    <w:rsid w:val="004F6DA0"/>
    <w:rsid w:val="00500593"/>
    <w:rsid w:val="0051081D"/>
    <w:rsid w:val="0051353E"/>
    <w:rsid w:val="005164D9"/>
    <w:rsid w:val="00551397"/>
    <w:rsid w:val="005736F9"/>
    <w:rsid w:val="005A2320"/>
    <w:rsid w:val="005C7627"/>
    <w:rsid w:val="005D5AAE"/>
    <w:rsid w:val="00640DAC"/>
    <w:rsid w:val="00644CE0"/>
    <w:rsid w:val="00654D5E"/>
    <w:rsid w:val="006617BA"/>
    <w:rsid w:val="00671670"/>
    <w:rsid w:val="0067217A"/>
    <w:rsid w:val="00686983"/>
    <w:rsid w:val="006975D8"/>
    <w:rsid w:val="006C06BB"/>
    <w:rsid w:val="006C538E"/>
    <w:rsid w:val="006D6E71"/>
    <w:rsid w:val="006E6BA5"/>
    <w:rsid w:val="006F288B"/>
    <w:rsid w:val="00700AA7"/>
    <w:rsid w:val="00703162"/>
    <w:rsid w:val="00705B52"/>
    <w:rsid w:val="00721CC5"/>
    <w:rsid w:val="007424DF"/>
    <w:rsid w:val="007444B6"/>
    <w:rsid w:val="007513CC"/>
    <w:rsid w:val="007564E5"/>
    <w:rsid w:val="00756B76"/>
    <w:rsid w:val="007A239F"/>
    <w:rsid w:val="007E253C"/>
    <w:rsid w:val="007F573E"/>
    <w:rsid w:val="00800B1F"/>
    <w:rsid w:val="008076AB"/>
    <w:rsid w:val="008611B7"/>
    <w:rsid w:val="00863F1D"/>
    <w:rsid w:val="00864EEF"/>
    <w:rsid w:val="008748DF"/>
    <w:rsid w:val="00876561"/>
    <w:rsid w:val="00876C23"/>
    <w:rsid w:val="0089356E"/>
    <w:rsid w:val="008A4516"/>
    <w:rsid w:val="008B2692"/>
    <w:rsid w:val="008F0C4B"/>
    <w:rsid w:val="009413DE"/>
    <w:rsid w:val="00941799"/>
    <w:rsid w:val="00946E02"/>
    <w:rsid w:val="00956817"/>
    <w:rsid w:val="009A7394"/>
    <w:rsid w:val="009A7EC9"/>
    <w:rsid w:val="009B5D32"/>
    <w:rsid w:val="009B780C"/>
    <w:rsid w:val="009C5557"/>
    <w:rsid w:val="009D0780"/>
    <w:rsid w:val="009E12F1"/>
    <w:rsid w:val="009E284A"/>
    <w:rsid w:val="00A208BE"/>
    <w:rsid w:val="00A544AD"/>
    <w:rsid w:val="00A62A9A"/>
    <w:rsid w:val="00A84106"/>
    <w:rsid w:val="00A94CC4"/>
    <w:rsid w:val="00AC2512"/>
    <w:rsid w:val="00AC4EB4"/>
    <w:rsid w:val="00AD402F"/>
    <w:rsid w:val="00AF3383"/>
    <w:rsid w:val="00B0587D"/>
    <w:rsid w:val="00B1554D"/>
    <w:rsid w:val="00B2687C"/>
    <w:rsid w:val="00B40746"/>
    <w:rsid w:val="00B477FD"/>
    <w:rsid w:val="00B831B3"/>
    <w:rsid w:val="00BB3B6F"/>
    <w:rsid w:val="00BC6A58"/>
    <w:rsid w:val="00BF6B40"/>
    <w:rsid w:val="00BF7E9D"/>
    <w:rsid w:val="00C32A58"/>
    <w:rsid w:val="00C4076D"/>
    <w:rsid w:val="00C4088B"/>
    <w:rsid w:val="00C73FF5"/>
    <w:rsid w:val="00C752E3"/>
    <w:rsid w:val="00C854CB"/>
    <w:rsid w:val="00CA0450"/>
    <w:rsid w:val="00CB1390"/>
    <w:rsid w:val="00CB5575"/>
    <w:rsid w:val="00CC41D6"/>
    <w:rsid w:val="00CD45EA"/>
    <w:rsid w:val="00CF7CEE"/>
    <w:rsid w:val="00D10D3A"/>
    <w:rsid w:val="00D129F5"/>
    <w:rsid w:val="00D72A52"/>
    <w:rsid w:val="00D81C64"/>
    <w:rsid w:val="00D865A7"/>
    <w:rsid w:val="00DC6FC0"/>
    <w:rsid w:val="00DD16DF"/>
    <w:rsid w:val="00DE5795"/>
    <w:rsid w:val="00DF3005"/>
    <w:rsid w:val="00E0724F"/>
    <w:rsid w:val="00E11224"/>
    <w:rsid w:val="00E25472"/>
    <w:rsid w:val="00E269B3"/>
    <w:rsid w:val="00E419F4"/>
    <w:rsid w:val="00E509E8"/>
    <w:rsid w:val="00E63290"/>
    <w:rsid w:val="00E77E0D"/>
    <w:rsid w:val="00EA16B6"/>
    <w:rsid w:val="00EB4368"/>
    <w:rsid w:val="00EE2E0D"/>
    <w:rsid w:val="00EF0343"/>
    <w:rsid w:val="00F52FD8"/>
    <w:rsid w:val="00F62EAF"/>
    <w:rsid w:val="00F70D22"/>
    <w:rsid w:val="00F77FBE"/>
    <w:rsid w:val="00F82380"/>
    <w:rsid w:val="00F823D3"/>
    <w:rsid w:val="00FA299D"/>
    <w:rsid w:val="00FB6674"/>
    <w:rsid w:val="00FC2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D8F14"/>
  <w15:chartTrackingRefBased/>
  <w15:docId w15:val="{125299AE-68FB-49CC-9024-98FC1CB99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02F"/>
    <w:pPr>
      <w:spacing w:after="200" w:line="276" w:lineRule="auto"/>
      <w:jc w:val="both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52F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5FA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next w:val="Normal"/>
    <w:link w:val="TitleChar"/>
    <w:qFormat/>
    <w:rsid w:val="00AD402F"/>
    <w:pPr>
      <w:spacing w:before="120" w:after="120" w:line="240" w:lineRule="auto"/>
      <w:jc w:val="center"/>
    </w:pPr>
    <w:rPr>
      <w:rFonts w:ascii="Times New Roman" w:eastAsia="Times New Roman" w:hAnsi="Times New Roman" w:cs="Times New Roman"/>
      <w:b/>
      <w:caps/>
      <w:kern w:val="28"/>
      <w:sz w:val="32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AD402F"/>
    <w:rPr>
      <w:rFonts w:ascii="Times New Roman" w:eastAsia="Times New Roman" w:hAnsi="Times New Roman" w:cs="Times New Roman"/>
      <w:b/>
      <w:caps/>
      <w:kern w:val="28"/>
      <w:sz w:val="32"/>
      <w:szCs w:val="20"/>
      <w:lang w:val="en-US"/>
    </w:rPr>
  </w:style>
  <w:style w:type="character" w:customStyle="1" w:styleId="TableText11Char">
    <w:name w:val="TableText:11 Char"/>
    <w:link w:val="TableText11"/>
    <w:uiPriority w:val="99"/>
    <w:locked/>
    <w:rsid w:val="00AD402F"/>
    <w:rPr>
      <w:rFonts w:ascii="Arial" w:eastAsia="Times New Roman" w:hAnsi="Arial" w:cs="Times New Roman"/>
      <w:szCs w:val="20"/>
    </w:rPr>
  </w:style>
  <w:style w:type="paragraph" w:customStyle="1" w:styleId="TableText11">
    <w:name w:val="TableText:11"/>
    <w:basedOn w:val="Normal"/>
    <w:link w:val="TableText11Char"/>
    <w:uiPriority w:val="99"/>
    <w:rsid w:val="00AD402F"/>
    <w:pPr>
      <w:spacing w:before="60" w:after="60" w:line="240" w:lineRule="auto"/>
      <w:jc w:val="left"/>
    </w:pPr>
    <w:rPr>
      <w:rFonts w:ascii="Arial" w:eastAsia="Times New Roman" w:hAnsi="Arial" w:cs="Times New Roman"/>
      <w:szCs w:val="20"/>
      <w:lang w:val="en-IN"/>
    </w:rPr>
  </w:style>
  <w:style w:type="paragraph" w:customStyle="1" w:styleId="TableText9">
    <w:name w:val="TableText:9"/>
    <w:basedOn w:val="TableText11"/>
    <w:rsid w:val="00AD402F"/>
    <w:pPr>
      <w:spacing w:before="20" w:after="20"/>
    </w:pPr>
    <w:rPr>
      <w:sz w:val="18"/>
    </w:rPr>
  </w:style>
  <w:style w:type="paragraph" w:customStyle="1" w:styleId="Hd1">
    <w:name w:val="Hd:1"/>
    <w:basedOn w:val="Normal"/>
    <w:next w:val="Normal"/>
    <w:rsid w:val="00AD402F"/>
    <w:pPr>
      <w:keepNext/>
      <w:spacing w:before="180" w:after="60" w:line="240" w:lineRule="auto"/>
      <w:ind w:left="1134" w:hanging="1134"/>
      <w:jc w:val="left"/>
    </w:pPr>
    <w:rPr>
      <w:rFonts w:ascii="Arial" w:eastAsia="MS Mincho" w:hAnsi="Arial" w:cs="Times New Roman"/>
      <w:b/>
      <w:sz w:val="32"/>
      <w:szCs w:val="32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B831B3"/>
    <w:pPr>
      <w:spacing w:before="120" w:after="120" w:line="240" w:lineRule="auto"/>
      <w:ind w:left="284" w:hanging="284"/>
    </w:pPr>
    <w:rPr>
      <w:rFonts w:ascii="Calibri" w:hAnsi="Calibri"/>
    </w:rPr>
  </w:style>
  <w:style w:type="paragraph" w:styleId="TOC2">
    <w:name w:val="toc 2"/>
    <w:basedOn w:val="Normal"/>
    <w:next w:val="Normal"/>
    <w:autoRedefine/>
    <w:uiPriority w:val="39"/>
    <w:unhideWhenUsed/>
    <w:rsid w:val="00B831B3"/>
    <w:pPr>
      <w:spacing w:before="120" w:after="120" w:line="240" w:lineRule="auto"/>
      <w:ind w:left="681" w:hanging="397"/>
    </w:pPr>
    <w:rPr>
      <w:rFonts w:ascii="Calibri" w:hAnsi="Calibri"/>
    </w:rPr>
  </w:style>
  <w:style w:type="paragraph" w:styleId="TOC3">
    <w:name w:val="toc 3"/>
    <w:basedOn w:val="Normal"/>
    <w:next w:val="Normal"/>
    <w:autoRedefine/>
    <w:uiPriority w:val="39"/>
    <w:unhideWhenUsed/>
    <w:rsid w:val="00B831B3"/>
    <w:pPr>
      <w:spacing w:after="60" w:line="240" w:lineRule="auto"/>
      <w:ind w:left="1247" w:hanging="567"/>
    </w:pPr>
    <w:rPr>
      <w:rFonts w:ascii="Calibri" w:hAnsi="Calibri"/>
    </w:rPr>
  </w:style>
  <w:style w:type="character" w:styleId="Hyperlink">
    <w:name w:val="Hyperlink"/>
    <w:basedOn w:val="DefaultParagraphFont"/>
    <w:uiPriority w:val="99"/>
    <w:unhideWhenUsed/>
    <w:rsid w:val="00B831B3"/>
    <w:rPr>
      <w:color w:val="0563C1" w:themeColor="hyperlink"/>
      <w:u w:val="single"/>
    </w:rPr>
  </w:style>
  <w:style w:type="paragraph" w:customStyle="1" w:styleId="TableText">
    <w:name w:val="Table Text"/>
    <w:basedOn w:val="Normal"/>
    <w:rsid w:val="00E0724F"/>
    <w:pPr>
      <w:keepLines/>
      <w:overflowPunct w:val="0"/>
      <w:autoSpaceDE w:val="0"/>
      <w:autoSpaceDN w:val="0"/>
      <w:adjustRightInd w:val="0"/>
      <w:spacing w:before="60" w:after="60" w:line="240" w:lineRule="auto"/>
      <w:jc w:val="left"/>
    </w:pPr>
    <w:rPr>
      <w:rFonts w:eastAsia="Times New Roman" w:cs="Times New Roman"/>
      <w:szCs w:val="20"/>
      <w:lang w:val="en-AU"/>
    </w:rPr>
  </w:style>
  <w:style w:type="table" w:styleId="TableGrid">
    <w:name w:val="Table Grid"/>
    <w:basedOn w:val="TableNormal"/>
    <w:rsid w:val="00E0724F"/>
    <w:pPr>
      <w:spacing w:after="0" w:line="240" w:lineRule="auto"/>
    </w:pPr>
    <w:rPr>
      <w:lang w:val="en-US"/>
    </w:rPr>
    <w:tblPr>
      <w:tblInd w:w="0" w:type="nil"/>
      <w:tblBorders>
        <w:top w:val="single" w:sz="8" w:space="0" w:color="7F7F7F"/>
        <w:left w:val="single" w:sz="8" w:space="0" w:color="7F7F7F"/>
        <w:bottom w:val="single" w:sz="12" w:space="0" w:color="7F7F7F"/>
        <w:right w:val="single" w:sz="12" w:space="0" w:color="7F7F7F"/>
        <w:insideH w:val="dotted" w:sz="4" w:space="0" w:color="auto"/>
        <w:insideV w:val="single" w:sz="6" w:space="0" w:color="7F7F7F" w:themeColor="text1" w:themeTint="80"/>
      </w:tblBorders>
    </w:tblPr>
    <w:tblStylePr w:type="firstRow">
      <w:pPr>
        <w:keepLines/>
        <w:widowControl/>
        <w:suppressLineNumbers w:val="0"/>
        <w:wordWrap/>
      </w:pPr>
      <w:rPr>
        <w:b/>
        <w:color w:val="002060"/>
      </w:rPr>
      <w:tblPr/>
      <w:tcPr>
        <w:tcBorders>
          <w:top w:val="single" w:sz="8" w:space="0" w:color="7F7F7F" w:themeColor="text1" w:themeTint="80"/>
          <w:left w:val="single" w:sz="2" w:space="0" w:color="7F7F7F" w:themeColor="text1" w:themeTint="80"/>
          <w:bottom w:val="single" w:sz="12" w:space="0" w:color="7F7F7F" w:themeColor="text1" w:themeTint="80"/>
          <w:right w:val="single" w:sz="12" w:space="0" w:color="7F7F7F" w:themeColor="text1" w:themeTint="80"/>
          <w:insideH w:val="nil"/>
          <w:insideV w:val="single" w:sz="2" w:space="0" w:color="7F7F7F" w:themeColor="text1" w:themeTint="80"/>
          <w:tl2br w:val="nil"/>
          <w:tr2bl w:val="nil"/>
        </w:tcBorders>
        <w:shd w:val="clear" w:color="auto" w:fill="EDEDED" w:themeFill="accent3" w:themeFillTint="33"/>
      </w:tcPr>
    </w:tblStylePr>
  </w:style>
  <w:style w:type="paragraph" w:styleId="ListParagraph">
    <w:name w:val="List Paragraph"/>
    <w:basedOn w:val="Normal"/>
    <w:uiPriority w:val="34"/>
    <w:qFormat/>
    <w:rsid w:val="00800B1F"/>
    <w:pPr>
      <w:ind w:left="720"/>
      <w:contextualSpacing/>
    </w:pPr>
  </w:style>
  <w:style w:type="paragraph" w:customStyle="1" w:styleId="paragraph">
    <w:name w:val="paragraph"/>
    <w:basedOn w:val="Normal"/>
    <w:rsid w:val="00800B1F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normaltextrun">
    <w:name w:val="normaltextrun"/>
    <w:basedOn w:val="DefaultParagraphFont"/>
    <w:rsid w:val="00800B1F"/>
  </w:style>
  <w:style w:type="character" w:customStyle="1" w:styleId="Heading1Char">
    <w:name w:val="Heading 1 Char"/>
    <w:basedOn w:val="DefaultParagraphFont"/>
    <w:link w:val="Heading1"/>
    <w:uiPriority w:val="9"/>
    <w:rsid w:val="001552F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1552FF"/>
    <w:pPr>
      <w:spacing w:line="259" w:lineRule="auto"/>
      <w:jc w:val="left"/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325FA8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9034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7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E6224B-7E3F-42DF-A1D5-4D7DAA502D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725</TotalTime>
  <Pages>4</Pages>
  <Words>554</Words>
  <Characters>3161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 Gunde</dc:creator>
  <cp:keywords/>
  <dc:description/>
  <cp:lastModifiedBy>Wilson Gunde</cp:lastModifiedBy>
  <cp:revision>1288</cp:revision>
  <dcterms:created xsi:type="dcterms:W3CDTF">2021-06-22T07:12:00Z</dcterms:created>
  <dcterms:modified xsi:type="dcterms:W3CDTF">2021-06-23T12:06:00Z</dcterms:modified>
</cp:coreProperties>
</file>