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_161954434"/>
      <w:r>
        <w:rPr>
          <w:lang w:val="sv-SE"/>
        </w:rPr>
        <w:t xml:space="preserve">Programmerare har alltid velat lösa problem, hellre med hjälp av en dator. När Artificiella Neuronala Nätverk (ANN) började utvecklas </w:t>
      </w:r>
      <w:r>
        <w:rPr>
          <w:lang w:val="sv-SE"/>
        </w:rPr>
        <w:t xml:space="preserve">kunde man applicera dem på problem som före-detta verkade omöjliga, </w:t>
      </w:r>
      <w:bookmarkEnd w:id="0"/>
      <w:r>
        <w:rPr>
          <w:lang w:val="sv-SE"/>
        </w:rPr>
        <w:t xml:space="preserve">såsom att urskilja ansikter, eller kategorisera bilder \cite{hopfield1988artificial}.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37</Words>
  <Characters>251</Characters>
  <CharactersWithSpaces>288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2018-09-13T14:13:57Z</dcterms:created>
  <dc:creator/>
  <dc:description/>
  <dc:language>en-US</dc:language>
  <cp:lastModifiedBy/>
  <dcterms:modified xsi:type="dcterms:W3CDTF">2018-09-13T14:52:54Z</dcterms:modified>
  <cp:revision>2</cp:revision>
  <dc:subject/>
  <dc:title/>
</cp:coreProperties>
</file>