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Ukeplanlegging etter fase</w:t>
      </w:r>
    </w:p>
    <w:p>
      <w:r>
        <w:rPr>
          <w:i/>
          <w:sz w:val="22"/>
        </w:rPr>
        <w:t>Praktisk rammeverk for triathlon / lang utholdenhet — ikke «AI-kalender», men struktur du eier selv</w:t>
      </w:r>
    </w:p>
    <w:p>
      <w:r>
        <w:t>Versjon 2026-10-30 · For egen planlegging · Lofoten_light repo</w:t>
      </w:r>
    </w:p>
    <w:p>
      <w:r>
        <w:t>Denne guiden hjelper deg å sette en uke som henger sammen faglig: hva som må inn, hva som er volum, og hva som er ekte stimulus. Timer i tabellene er veiledende — juster etter jobb, søvn og skadehistorikk.</w:t>
      </w:r>
    </w:p>
    <w:p>
      <w:pPr>
        <w:pStyle w:val="Heading1"/>
      </w:pPr>
      <w:r>
        <w:t>1. Før du fyller mandag–søndag</w:t>
      </w:r>
    </w:p>
    <w:p>
      <w:pPr>
        <w:pStyle w:val="ListBullet"/>
      </w:pPr>
      <w:r>
        <w:t>Bestem fase (re-etablering, aerob base, build, spesifikk, taper) — se dokumentet Periodisering.</w:t>
      </w:r>
    </w:p>
    <w:p>
      <w:pPr>
        <w:pStyle w:val="ListBullet"/>
      </w:pPr>
      <w:r>
        <w:t>Sett uke-mål i timer og antall harde stimulusdager (typisk 2–3 i base/build, 1–2 i recovery).</w:t>
      </w:r>
    </w:p>
    <w:p>
      <w:pPr>
        <w:pStyle w:val="ListBullet"/>
      </w:pPr>
      <w:r>
        <w:t>Legg inn faste ankre: svøm (svak diskiplin = planlegg først), styrke 2×, én lang sykkel, én løp-Q.</w:t>
      </w:r>
    </w:p>
    <w:p>
      <w:pPr>
        <w:pStyle w:val="ListBullet"/>
      </w:pPr>
      <w:r>
        <w:t>Fyll deretter rolig volum rundt ankrene (Seiler: mesteparten av økter under VT1).</w:t>
      </w:r>
    </w:p>
    <w:p>
      <w:pPr>
        <w:pStyle w:val="ListBullet"/>
      </w:pPr>
      <w:r>
        <w:t>Skriv Plan B for hver harde økt (kortere, roligere, flyttet dag).</w:t>
      </w:r>
    </w:p>
    <w:p>
      <w:pPr>
        <w:pStyle w:val="Heading1"/>
      </w:pPr>
      <w:r>
        <w:t>2. Fase A — Re-etablering (ca. 8–11 t/uke)</w:t>
      </w:r>
    </w:p>
    <w:p>
      <w:r>
        <w:t>Formål: kontakt, vaner, skadefri tilbakekomst. Ingen terskel-jakt på løp.</w:t>
      </w:r>
    </w:p>
    <w:p>
      <w:pPr>
        <w:pStyle w:val="ListBullet"/>
      </w:pPr>
      <w:r>
        <w:t>Svøm 2–3× (teknikk + lett aerob).</w:t>
      </w:r>
    </w:p>
    <w:p>
      <w:pPr>
        <w:pStyle w:val="ListBullet"/>
      </w:pPr>
      <w:r>
        <w:t>Løp 2–3× lett + strides; unngå 6×3/6×4 terskel.</w:t>
      </w:r>
    </w:p>
    <w:p>
      <w:pPr>
        <w:pStyle w:val="ListBullet"/>
      </w:pPr>
      <w:r>
        <w:t>Sykkel 2–4× rulle/Z2; variasjon mot kjedsomhet.</w:t>
      </w:r>
    </w:p>
    <w:p>
      <w:pPr>
        <w:pStyle w:val="ListBullet"/>
      </w:pPr>
      <w:r>
        <w:t>Styrke 2× full program (MSK for senere volum).</w:t>
      </w:r>
    </w:p>
    <w:p>
      <w:pPr>
        <w:pStyle w:val="ListBullet"/>
      </w:pPr>
      <w:r>
        <w:t>1 harde stimulus/uke totalt (f.eks. lett sykkel SS eller svøm-fokus).</w:t>
      </w:r>
    </w:p>
    <w:p>
      <w:pPr>
        <w:pStyle w:val="Heading1"/>
      </w:pPr>
      <w:r>
        <w:t>3. Fase B — Aerob base (ca. 11–14 t → mot 12–15 t)</w:t>
      </w:r>
    </w:p>
    <w:p>
      <w:r>
        <w:t>Formål: bygge aerob kapasitet og 2–3 kvalitative stimulusdager per uke på tvers av svøm, sykkel og løp. Dette er fasen de fleste «comeback»-utøvere bør bruke lenge nok — ikke hoppe over for å «se elite ut».</w:t>
      </w:r>
    </w:p>
    <w:p>
      <w:pPr>
        <w:pStyle w:val="ListBullet"/>
      </w:pPr>
      <w:r>
        <w:t>Sykkel-Q: sweet spot / threshold (2×20 min, 3×15 min) eller FTP-test når du er uthvilt.</w:t>
      </w:r>
    </w:p>
    <w:p>
      <w:pPr>
        <w:pStyle w:val="ListBullet"/>
      </w:pPr>
      <w:r>
        <w:t>Løp-Q: aerob power (6×3, 6×4) eller tempo — maks ~2 harde løp/uke.</w:t>
      </w:r>
    </w:p>
    <w:p>
      <w:pPr>
        <w:pStyle w:val="ListBullet"/>
      </w:pPr>
      <w:r>
        <w:t>Strukturert aerob løp (f.eks. 6×5 min @ Z2/sub terskel HR) er volum med struktur — ikke samme kategori som intervall @ RPE 7+.</w:t>
      </w:r>
    </w:p>
    <w:p>
      <w:pPr>
        <w:pStyle w:val="ListBullet"/>
      </w:pPr>
      <w:r>
        <w:t>Svøm 3×: teknikk → aerob med god form → korte harde reps før CSS-test.</w:t>
      </w:r>
    </w:p>
    <w:p>
      <w:pPr>
        <w:pStyle w:val="ListBullet"/>
      </w:pPr>
      <w:r>
        <w:t>Lang Z2 sykkel 2 h+ og lang rolig løp 1–1,5 h.</w:t>
      </w:r>
    </w:p>
    <w:p>
      <w:pPr>
        <w:pStyle w:val="Heading1"/>
      </w:pPr>
      <w:r>
        <w:t>4. Fase C — Build (ca. 14–16 t)</w:t>
      </w:r>
    </w:p>
    <w:p>
      <w:pPr>
        <w:pStyle w:val="ListBullet"/>
      </w:pPr>
      <w:r>
        <w:t>Roter sykkel threshold/VO2 og løp intervall — unngå maks på begge samme uke første gang.</w:t>
      </w:r>
    </w:p>
    <w:p>
      <w:pPr>
        <w:pStyle w:val="ListBullet"/>
      </w:pPr>
      <w:r>
        <w:t>Brick 1×/uke med progresjon (kort → lengre).</w:t>
      </w:r>
    </w:p>
    <w:p>
      <w:pPr>
        <w:pStyle w:val="ListBullet"/>
      </w:pPr>
      <w:r>
        <w:t>Fueling 60–90 g karbohydrater/time på 4 h+ sykkel.</w:t>
      </w:r>
    </w:p>
    <w:p>
      <w:pPr>
        <w:pStyle w:val="ListBullet"/>
      </w:pPr>
      <w:r>
        <w:t>Fortsatt 80 % rolig volum; ikke bytte rolig til «moderat hver dag».</w:t>
      </w:r>
    </w:p>
    <w:p>
      <w:pPr>
        <w:pStyle w:val="Heading1"/>
      </w:pPr>
      <w:r>
        <w:t>5. Fase D — Konkurranse-spesifikk (8–12 uker pre-start)</w:t>
      </w:r>
    </w:p>
    <w:p>
      <w:pPr>
        <w:pStyle w:val="ListBullet"/>
      </w:pPr>
      <w:r>
        <w:t>Lang kontinuerlig svøm, terreng/løp spesifikt, store brick, race nutrition.</w:t>
      </w:r>
    </w:p>
    <w:p>
      <w:pPr>
        <w:pStyle w:val="ListBullet"/>
      </w:pPr>
      <w:r>
        <w:t>Cut-back uke hver 3. uke (−25–35 % volum).</w:t>
      </w:r>
    </w:p>
    <w:p>
      <w:pPr>
        <w:pStyle w:val="ListBullet"/>
      </w:pPr>
      <w:r>
        <w:t>Taper: volum ned, korte race-pace blokker, prioritér friskhet.</w:t>
      </w:r>
    </w:p>
    <w:p>
      <w:pPr>
        <w:pStyle w:val="Heading1"/>
      </w:pPr>
      <w:r>
        <w:t>6. Recovery-uke (hver 3.–4. uke i base/build)</w:t>
      </w:r>
    </w:p>
    <w:p>
      <w:r>
        <w:t>Ikke null trening — redusert volum og færre harde dager. Olympiatoppen / norsk langrenn: ofte −25–35 % timer. En moderat løp- eller sykkel-Q kan beholdes for å «maintain».</w:t>
      </w:r>
    </w:p>
    <w:p>
      <w:pPr>
        <w:pStyle w:val="Heading1"/>
      </w:pPr>
      <w:r>
        <w:t>7. Eksempel uke base (~12 t) — mal du fyller selv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Dag</w:t>
            </w:r>
          </w:p>
        </w:tc>
        <w:tc>
          <w:tcPr>
            <w:tcW w:type="dxa" w:w="2160"/>
          </w:tcPr>
          <w:p>
            <w:r>
              <w:t>Økt</w:t>
            </w:r>
          </w:p>
        </w:tc>
        <w:tc>
          <w:tcPr>
            <w:tcW w:type="dxa" w:w="2160"/>
          </w:tcPr>
          <w:p>
            <w:r>
              <w:t>Rolle</w:t>
            </w:r>
          </w:p>
        </w:tc>
        <w:tc>
          <w:tcPr>
            <w:tcW w:type="dxa" w:w="2160"/>
          </w:tcPr>
          <w:p>
            <w:r>
              <w:t>Ca. tid</w:t>
            </w:r>
          </w:p>
        </w:tc>
      </w:tr>
      <w:tr>
        <w:tc>
          <w:tcPr>
            <w:tcW w:type="dxa" w:w="2160"/>
          </w:tcPr>
          <w:p>
            <w:r>
              <w:t>Man</w:t>
            </w:r>
          </w:p>
        </w:tc>
        <w:tc>
          <w:tcPr>
            <w:tcW w:type="dxa" w:w="2160"/>
          </w:tcPr>
          <w:p>
            <w:r>
              <w:t>Løp strukturert aerob (6×5 Z2) eller rolig 60 min</w:t>
            </w:r>
          </w:p>
        </w:tc>
        <w:tc>
          <w:tcPr>
            <w:tcW w:type="dxa" w:w="2160"/>
          </w:tcPr>
          <w:p>
            <w:r>
              <w:t>Volum</w:t>
            </w:r>
          </w:p>
        </w:tc>
        <w:tc>
          <w:tcPr>
            <w:tcW w:type="dxa" w:w="2160"/>
          </w:tcPr>
          <w:p>
            <w:r>
              <w:t>1–1,25 t</w:t>
            </w:r>
          </w:p>
        </w:tc>
      </w:tr>
      <w:tr>
        <w:tc>
          <w:tcPr>
            <w:tcW w:type="dxa" w:w="2160"/>
          </w:tcPr>
          <w:p>
            <w:r>
              <w:t>Tir</w:t>
            </w:r>
          </w:p>
        </w:tc>
        <w:tc>
          <w:tcPr>
            <w:tcW w:type="dxa" w:w="2160"/>
          </w:tcPr>
          <w:p>
            <w:r>
              <w:t>Sykkel SS eller FTP hvis fresh</w:t>
            </w:r>
          </w:p>
        </w:tc>
        <w:tc>
          <w:tcPr>
            <w:tcW w:type="dxa" w:w="2160"/>
          </w:tcPr>
          <w:p>
            <w:r>
              <w:t>Sykkel-Q</w:t>
            </w:r>
          </w:p>
        </w:tc>
        <w:tc>
          <w:tcPr>
            <w:tcW w:type="dxa" w:w="2160"/>
          </w:tcPr>
          <w:p>
            <w:r>
              <w:t>1–1,5 t</w:t>
            </w:r>
          </w:p>
        </w:tc>
      </w:tr>
      <w:tr>
        <w:tc>
          <w:tcPr>
            <w:tcW w:type="dxa" w:w="2160"/>
          </w:tcPr>
          <w:p>
            <w:r>
              <w:t>Ons</w:t>
            </w:r>
          </w:p>
        </w:tc>
        <w:tc>
          <w:tcPr>
            <w:tcW w:type="dxa" w:w="2160"/>
          </w:tcPr>
          <w:p>
            <w:r>
              <w:t>Svøm teknikk + styrke</w:t>
            </w:r>
          </w:p>
        </w:tc>
        <w:tc>
          <w:tcPr>
            <w:tcW w:type="dxa" w:w="2160"/>
          </w:tcPr>
          <w:p>
            <w:r>
              <w:t>Svøm / MSK</w:t>
            </w:r>
          </w:p>
        </w:tc>
        <w:tc>
          <w:tcPr>
            <w:tcW w:type="dxa" w:w="2160"/>
          </w:tcPr>
          <w:p>
            <w:r>
              <w:t>1,5 t</w:t>
            </w:r>
          </w:p>
        </w:tc>
      </w:tr>
      <w:tr>
        <w:tc>
          <w:tcPr>
            <w:tcW w:type="dxa" w:w="2160"/>
          </w:tcPr>
          <w:p>
            <w:r>
              <w:t>Tor</w:t>
            </w:r>
          </w:p>
        </w:tc>
        <w:tc>
          <w:tcPr>
            <w:tcW w:type="dxa" w:w="2160"/>
          </w:tcPr>
          <w:p>
            <w:r>
              <w:t>Sykkel Z2 eller løp lett</w:t>
            </w:r>
          </w:p>
        </w:tc>
        <w:tc>
          <w:tcPr>
            <w:tcW w:type="dxa" w:w="2160"/>
          </w:tcPr>
          <w:p>
            <w:r>
              <w:t>Volum</w:t>
            </w:r>
          </w:p>
        </w:tc>
        <w:tc>
          <w:tcPr>
            <w:tcW w:type="dxa" w:w="2160"/>
          </w:tcPr>
          <w:p>
            <w:r>
              <w:t>1 t</w:t>
            </w:r>
          </w:p>
        </w:tc>
      </w:tr>
      <w:tr>
        <w:tc>
          <w:tcPr>
            <w:tcW w:type="dxa" w:w="2160"/>
          </w:tcPr>
          <w:p>
            <w:r>
              <w:t>Fre</w:t>
            </w:r>
          </w:p>
        </w:tc>
        <w:tc>
          <w:tcPr>
            <w:tcW w:type="dxa" w:w="2160"/>
          </w:tcPr>
          <w:p>
            <w:r>
              <w:t>Løp intervall (6×3 el.l.)</w:t>
            </w:r>
          </w:p>
        </w:tc>
        <w:tc>
          <w:tcPr>
            <w:tcW w:type="dxa" w:w="2160"/>
          </w:tcPr>
          <w:p>
            <w:r>
              <w:t>Løp-Q</w:t>
            </w:r>
          </w:p>
        </w:tc>
        <w:tc>
          <w:tcPr>
            <w:tcW w:type="dxa" w:w="2160"/>
          </w:tcPr>
          <w:p>
            <w:r>
              <w:t>1 t</w:t>
            </w:r>
          </w:p>
        </w:tc>
      </w:tr>
      <w:tr>
        <w:tc>
          <w:tcPr>
            <w:tcW w:type="dxa" w:w="2160"/>
          </w:tcPr>
          <w:p>
            <w:r>
              <w:t>Lør</w:t>
            </w:r>
          </w:p>
        </w:tc>
        <w:tc>
          <w:tcPr>
            <w:tcW w:type="dxa" w:w="2160"/>
          </w:tcPr>
          <w:p>
            <w:r>
              <w:t>Lang sykkel Z2</w:t>
            </w:r>
          </w:p>
        </w:tc>
        <w:tc>
          <w:tcPr>
            <w:tcW w:type="dxa" w:w="2160"/>
          </w:tcPr>
          <w:p>
            <w:r>
              <w:t>Volum</w:t>
            </w:r>
          </w:p>
        </w:tc>
        <w:tc>
          <w:tcPr>
            <w:tcW w:type="dxa" w:w="2160"/>
          </w:tcPr>
          <w:p>
            <w:r>
              <w:t>2–3 t</w:t>
            </w:r>
          </w:p>
        </w:tc>
      </w:tr>
      <w:tr>
        <w:tc>
          <w:tcPr>
            <w:tcW w:type="dxa" w:w="2160"/>
          </w:tcPr>
          <w:p>
            <w:r>
              <w:t>Søn</w:t>
            </w:r>
          </w:p>
        </w:tc>
        <w:tc>
          <w:tcPr>
            <w:tcW w:type="dxa" w:w="2160"/>
          </w:tcPr>
          <w:p>
            <w:r>
              <w:t>Svøm + kort rolig eller hvile</w:t>
            </w:r>
          </w:p>
        </w:tc>
        <w:tc>
          <w:tcPr>
            <w:tcW w:type="dxa" w:w="2160"/>
          </w:tcPr>
          <w:p>
            <w:r>
              <w:t>Svøm / rest</w:t>
            </w:r>
          </w:p>
        </w:tc>
        <w:tc>
          <w:tcPr>
            <w:tcW w:type="dxa" w:w="2160"/>
          </w:tcPr>
          <w:p>
            <w:r>
              <w:t>0,5–1 t</w:t>
            </w:r>
          </w:p>
        </w:tc>
      </w:tr>
    </w:tbl>
    <w:p>
      <w:pPr>
        <w:pStyle w:val="Heading1"/>
      </w:pPr>
      <w:r>
        <w:t>8. Hvorfor planen sier 12 t en uke og 10 t neste</w:t>
      </w:r>
    </w:p>
    <w:p>
      <w:r>
        <w:t>Det er periodisering (mesosyklus), ikke at «noen kutter deg ned». Klassisk 3 uker opp + 1 uke avlasting gir lavere skaderisiko (IOC: akutt/kronisk belastning 0,8–1,3) og bedre adaptasjon enn lineær økning hver uke. Du kan planlegge 12 t som mål i opptaksuker og 8–10 t i recovery — begge er bevisste valg.</w:t>
      </w:r>
    </w:p>
    <w:p>
      <w:pPr>
        <w:pStyle w:val="Heading2"/>
      </w:pPr>
      <w:r>
        <w:t>Referanser og kilder</w:t>
      </w:r>
    </w:p>
    <w:p>
      <w:pPr>
        <w:pStyle w:val="ListNumber"/>
      </w:pPr>
      <w:r>
        <w:t>Seiler &amp; Tønnessen (2009). Intervals, Thresholds, and Long Slow Distance. sportsci.org — 80/20 og 1–3 harde økter/uke.</w:t>
      </w:r>
    </w:p>
    <w:p>
      <w:pPr>
        <w:pStyle w:val="ListNumber"/>
      </w:pPr>
      <w:r>
        <w:t>Soligard et al. (2016). IOC consensus on load and injury risk. BJSM — ACWR og gradvis progresjon.</w:t>
      </w:r>
    </w:p>
    <w:p>
      <w:pPr>
        <w:pStyle w:val="ListNumber"/>
      </w:pPr>
      <w:r>
        <w:t>Olympiatoppen — Treningskvalitet (utholdenhet fagstoff). olympiatoppen.no — plan, fokus, tilpasning.</w:t>
      </w:r>
    </w:p>
    <w:p>
      <w:pPr>
        <w:pStyle w:val="ListNumber"/>
      </w:pPr>
      <w:r>
        <w:t>Rønnestad et al. (2025). Best-practice training in Olympic endurance (Norwegian WC coaches). Sports Medicine Open — periodisering, nøkkeløkter, avlastningsuker.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