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Arquitectura del Sistema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Hexagonal · ADRs · Modelo de Dominio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Arquitectura del Sistema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Architecture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System Overview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CLIENT LAYER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Web Browser (SPA) / Mobile App / Third-party Integrations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│ HTTPS (TLS 1.3)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NGINX REVERSE PROXY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SSL termination (Let's Encrypt)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Rate limiting (30 req/s per IP)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Static file serving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Security headers (CSP, X-Frame-Options, etc.)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WebSocket proxy support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┌────────────────┼────────────────┐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│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▼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┌──────────┐     ┌─────────────┐   ┌──────────┐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/api/*  │     │  /docs/*   │   │ /static  │</w:t>
      </w:r>
    </w:p>
    <w:p>
      <w:pPr>
        <w:ind w:left="567"/>
      </w:pPr>
      <w:r>
        <w:rPr>
          <w:rFonts w:ascii="Consolas" w:hAnsi="Consolas"/>
          <w:sz w:val="16"/>
        </w:rPr>
        <w:t>│  (fast)  │     │   (Swagger)│   │  (files) │</w:t>
      </w:r>
    </w:p>
    <w:p>
      <w:pPr>
        <w:ind w:left="567"/>
      </w:pPr>
      <w:r>
        <w:rPr>
          <w:rFonts w:ascii="Consolas" w:hAnsi="Consolas"/>
          <w:sz w:val="16"/>
        </w:rPr>
        <w:t>└────┬─────┘     └──────┬──────┘   └──────────┘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API LAYER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┌─────────────┐  ┌─────────────┐  ┌─────────────┐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  API Replica 1  │  │   API Replica 2  │  │   API Replica N  │  (scaled)</w:t>
      </w:r>
    </w:p>
    <w:p>
      <w:pPr>
        <w:ind w:left="567"/>
      </w:pPr>
      <w:r>
        <w:rPr>
          <w:rFonts w:ascii="Consolas" w:hAnsi="Consolas"/>
          <w:sz w:val="16"/>
        </w:rPr>
        <w:t>│   │  (FastAPI/UVicorn)  │  │  (FastAPI/UVicorn)  │  │  (FastAPI/UVicorn)  │</w:t>
      </w:r>
    </w:p>
    <w:p>
      <w:pPr>
        <w:ind w:left="567"/>
      </w:pPr>
      <w:r>
        <w:rPr>
          <w:rFonts w:ascii="Consolas" w:hAnsi="Consolas"/>
          <w:sz w:val="16"/>
        </w:rPr>
        <w:t>│   └─────────────┘  └─────────────┘  └─────────────┘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JWT Authentication (access + refresh tokens)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RBAC Authorization (buyer/seller/agent/admin)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Rate limiting (Redis token bucket)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Audit logging (all auth events)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• Input validation (Pydantic)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┌───────────────────┼───────────────────┐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│   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   ▼   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┌──────────────────┐   ┌──────────────────┐   ┌──────────────────┐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PgBouncer     │   │     Redis        │   │     MinIO       │</w:t>
      </w:r>
    </w:p>
    <w:p>
      <w:pPr>
        <w:ind w:left="567"/>
      </w:pPr>
      <w:r>
        <w:rPr>
          <w:rFonts w:ascii="Consolas" w:hAnsi="Consolas"/>
          <w:sz w:val="16"/>
        </w:rPr>
        <w:t>│  (connection     │   │  (sessions,     │   │  (S3-compatible  │</w:t>
      </w:r>
    </w:p>
    <w:p>
      <w:pPr>
        <w:ind w:left="567"/>
      </w:pPr>
      <w:r>
        <w:rPr>
          <w:rFonts w:ascii="Consolas" w:hAnsi="Consolas"/>
          <w:sz w:val="16"/>
        </w:rPr>
        <w:t>│   pooling)       │   │   cache, pub/sub)│   │   object store) │</w:t>
      </w:r>
    </w:p>
    <w:p>
      <w:pPr>
        <w:ind w:left="567"/>
      </w:pPr>
      <w:r>
        <w:rPr>
          <w:rFonts w:ascii="Consolas" w:hAnsi="Consolas"/>
          <w:sz w:val="16"/>
        </w:rPr>
        <w:t>│                  │   │                  │   │                  │</w:t>
      </w:r>
    </w:p>
    <w:p>
      <w:pPr>
        <w:ind w:left="567"/>
      </w:pPr>
      <w:r>
        <w:rPr>
          <w:rFonts w:ascii="Consolas" w:hAnsi="Consolas"/>
          <w:sz w:val="16"/>
        </w:rPr>
        <w:t>│  • Transaction   │   │  • JWT blacklist │   │  • Property      │</w:t>
      </w:r>
    </w:p>
    <w:p>
      <w:pPr>
        <w:ind w:left="567"/>
      </w:pPr>
      <w:r>
        <w:rPr>
          <w:rFonts w:ascii="Consolas" w:hAnsi="Consolas"/>
          <w:sz w:val="16"/>
        </w:rPr>
        <w:t>│    pooling      │   │  • Rate limits   │   │    photos        │</w:t>
      </w:r>
    </w:p>
    <w:p>
      <w:pPr>
        <w:ind w:left="567"/>
      </w:pPr>
      <w:r>
        <w:rPr>
          <w:rFonts w:ascii="Consolas" w:hAnsi="Consolas"/>
          <w:sz w:val="16"/>
        </w:rPr>
        <w:t>│  • 200 max      │   │  • Match cache   │   │  • User avatars  │</w:t>
      </w:r>
    </w:p>
    <w:p>
      <w:pPr>
        <w:ind w:left="567"/>
      </w:pPr>
      <w:r>
        <w:rPr>
          <w:rFonts w:ascii="Consolas" w:hAnsi="Consolas"/>
          <w:sz w:val="16"/>
        </w:rPr>
        <w:t>│    connections  │   │  • Celery borker │   │  • Static assets│</w:t>
      </w:r>
    </w:p>
    <w:p>
      <w:pPr>
        <w:ind w:left="567"/>
      </w:pPr>
      <w:r>
        <w:rPr>
          <w:rFonts w:ascii="Consolas" w:hAnsi="Consolas"/>
          <w:sz w:val="16"/>
        </w:rPr>
        <w:t>└────────┬─────────┘   └────────┬─────────┘   └──────────────────┘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│</w:t>
      </w:r>
    </w:p>
    <w:p>
      <w:pPr>
        <w:ind w:left="567"/>
      </w:pPr>
      <w:r>
        <w:rPr>
          <w:rFonts w:ascii="Consolas" w:hAnsi="Consolas"/>
          <w:sz w:val="16"/>
        </w:rPr>
        <w:t>▼                       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┌──────────────────┐   ┌──────────────────┐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PostgreSQL     │   │    Celery        │</w:t>
      </w:r>
    </w:p>
    <w:p>
      <w:pPr>
        <w:ind w:left="567"/>
      </w:pPr>
      <w:r>
        <w:rPr>
          <w:rFonts w:ascii="Consolas" w:hAnsi="Consolas"/>
          <w:sz w:val="16"/>
        </w:rPr>
        <w:t>│    16 + PostGIS   │   │  Workers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│   │                  │</w:t>
      </w:r>
    </w:p>
    <w:p>
      <w:pPr>
        <w:ind w:left="567"/>
      </w:pPr>
      <w:r>
        <w:rPr>
          <w:rFonts w:ascii="Consolas" w:hAnsi="Consolas"/>
          <w:sz w:val="16"/>
        </w:rPr>
        <w:t>│  • Users/Roles    │   │  • match_recompute│</w:t>
      </w:r>
    </w:p>
    <w:p>
      <w:pPr>
        <w:ind w:left="567"/>
      </w:pPr>
      <w:r>
        <w:rPr>
          <w:rFonts w:ascii="Consolas" w:hAnsi="Consolas"/>
          <w:sz w:val="16"/>
        </w:rPr>
        <w:t>│  • Properties     │   │  • daily_backup  │</w:t>
      </w:r>
    </w:p>
    <w:p>
      <w:pPr>
        <w:ind w:left="567"/>
      </w:pPr>
      <w:r>
        <w:rPr>
          <w:rFonts w:ascii="Consolas" w:hAnsi="Consolas"/>
          <w:sz w:val="16"/>
        </w:rPr>
        <w:t>│  • Matches        │   │  • cleanup       │</w:t>
      </w:r>
    </w:p>
    <w:p>
      <w:pPr>
        <w:ind w:left="567"/>
      </w:pPr>
      <w:r>
        <w:rPr>
          <w:rFonts w:ascii="Consolas" w:hAnsi="Consolas"/>
          <w:sz w:val="16"/>
        </w:rPr>
        <w:t>│  • Inquiries     │   │                  │</w:t>
      </w:r>
    </w:p>
    <w:p>
      <w:pPr>
        <w:ind w:left="567"/>
      </w:pPr>
      <w:r>
        <w:rPr>
          <w:rFonts w:ascii="Consolas" w:hAnsi="Consolas"/>
          <w:sz w:val="16"/>
        </w:rPr>
        <w:t>│  • Audit logs    │   │  Celery Beat     │</w:t>
      </w:r>
    </w:p>
    <w:p>
      <w:pPr>
        <w:ind w:left="567"/>
      </w:pPr>
      <w:r>
        <w:rPr>
          <w:rFonts w:ascii="Consolas" w:hAnsi="Consolas"/>
          <w:sz w:val="16"/>
        </w:rPr>
        <w:t>│                   │   │  (scheduler)    │</w:t>
      </w:r>
    </w:p>
    <w:p>
      <w:pPr>
        <w:ind w:left="567"/>
      </w:pPr>
      <w:r>
        <w:rPr>
          <w:rFonts w:ascii="Consolas" w:hAnsi="Consolas"/>
          <w:sz w:val="16"/>
        </w:rPr>
        <w:t>│  • GiST indexes  │   │                  │</w:t>
      </w:r>
    </w:p>
    <w:p>
      <w:pPr>
        <w:ind w:left="567"/>
      </w:pPr>
      <w:r>
        <w:rPr>
          <w:rFonts w:ascii="Consolas" w:hAnsi="Consolas"/>
          <w:sz w:val="16"/>
        </w:rPr>
        <w:t>│    for PostGIS   │   │  • Daily 2AM     │</w:t>
      </w:r>
    </w:p>
    <w:p>
      <w:pPr>
        <w:ind w:left="567"/>
      </w:pPr>
      <w:r>
        <w:rPr>
          <w:rFonts w:ascii="Consolas" w:hAnsi="Consolas"/>
          <w:sz w:val="16"/>
        </w:rPr>
        <w:t>│  • GIN trgm for  │   │    backup        │</w:t>
      </w:r>
    </w:p>
    <w:p>
      <w:pPr>
        <w:ind w:left="567"/>
      </w:pPr>
      <w:r>
        <w:rPr>
          <w:rFonts w:ascii="Consolas" w:hAnsi="Consolas"/>
          <w:sz w:val="16"/>
        </w:rPr>
        <w:t>│    full-text     │   │  • Every 6h      │</w:t>
      </w:r>
    </w:p>
    <w:p>
      <w:pPr>
        <w:ind w:left="567"/>
      </w:pPr>
      <w:r>
        <w:rPr>
          <w:rFonts w:ascii="Consolas" w:hAnsi="Consolas"/>
          <w:sz w:val="16"/>
        </w:rPr>
        <w:t>│                   │   │    cleanup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└──────────────────┘   └──────────────────┘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Hexagonal Architecture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The platform follows </w:t>
      </w:r>
      <w:r>
        <w:rPr>
          <w:rFonts w:ascii="Calibri" w:hAnsi="Calibri"/>
          <w:b/>
          <w:sz w:val="20"/>
        </w:rPr>
        <w:t>Hexagonal Architecture</w:t>
      </w:r>
      <w:r>
        <w:rPr>
          <w:rFonts w:ascii="Calibri" w:hAnsi="Calibri"/>
          <w:sz w:val="20"/>
        </w:rPr>
        <w:t xml:space="preserve"> (also known as Ports and Adapters) to maintain clean separation between business logic and infrastructure concerns.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DRIVING ADAPTERS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(Primary/Input Ports)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┌──────────────────────────────────────────────────────────────────────┐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ind w:left="567"/>
      </w:pPr>
      <w:r>
        <w:rPr>
          <w:rFonts w:ascii="Consolas" w:hAnsi="Consolas"/>
          <w:sz w:val="16"/>
        </w:rPr>
        <w:t>│   │                        FastAPI Layer                                 │  │</w:t>
      </w:r>
    </w:p>
    <w:p>
      <w:pPr>
        <w:ind w:left="567"/>
      </w:pPr>
      <w:r>
        <w:rPr>
          <w:rFonts w:ascii="Consolas" w:hAnsi="Consolas"/>
          <w:sz w:val="16"/>
        </w:rPr>
        <w:t>│   │  • app/api/v1/*.py (endpoints)                                       │  │</w:t>
      </w:r>
    </w:p>
    <w:p>
      <w:pPr>
        <w:ind w:left="567"/>
      </w:pPr>
      <w:r>
        <w:rPr>
          <w:rFonts w:ascii="Consolas" w:hAnsi="Consolas"/>
          <w:sz w:val="16"/>
        </w:rPr>
        <w:t>│   │  • app/api/v1/deps.py (dependency injection)                         │  │</w:t>
      </w:r>
    </w:p>
    <w:p>
      <w:pPr>
        <w:ind w:left="567"/>
      </w:pPr>
      <w:r>
        <w:rPr>
          <w:rFonts w:ascii="Consolas" w:hAnsi="Consolas"/>
          <w:sz w:val="16"/>
        </w:rPr>
        <w:t>│   │  • app/main.py (application wiring)                                  │  │</w:t>
      </w:r>
    </w:p>
    <w:p>
      <w:pPr>
        <w:ind w:left="567"/>
      </w:pPr>
      <w:r>
        <w:rPr>
          <w:rFonts w:ascii="Consolas" w:hAnsi="Consolas"/>
          <w:sz w:val="16"/>
        </w:rPr>
        <w:t>│   └──────────────────────────────────────────────────────────────────────┘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  APPLICATION CORE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(Domain + Application Services — pure Python, no framework dependencies)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┌────────────────────────────┐  ┌─────────────────────────────────────┐   │</w:t>
      </w:r>
    </w:p>
    <w:p>
      <w:pPr>
        <w:ind w:left="567"/>
      </w:pPr>
      <w:r>
        <w:rPr>
          <w:rFonts w:ascii="Consolas" w:hAnsi="Consolas"/>
          <w:sz w:val="16"/>
        </w:rPr>
        <w:t>│  │      DOMAIN LAYER          │  │       APPLICATION LAYER            │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        │  │                                     │   │</w:t>
      </w:r>
    </w:p>
    <w:p>
      <w:pPr>
        <w:ind w:left="567"/>
      </w:pPr>
      <w:r>
        <w:rPr>
          <w:rFonts w:ascii="Consolas" w:hAnsi="Consolas"/>
          <w:sz w:val="16"/>
        </w:rPr>
        <w:t>│  │  • app/domain/models.py   │  │  • app/core/matching.py (use cases)│   │</w:t>
      </w:r>
    </w:p>
    <w:p>
      <w:pPr>
        <w:ind w:left="567"/>
      </w:pPr>
      <w:r>
        <w:rPr>
          <w:rFonts w:ascii="Consolas" w:hAnsi="Consolas"/>
          <w:sz w:val="16"/>
        </w:rPr>
        <w:t>│  │    (SQLAlchemy entities)  │  │  • app/core/security.py             │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        │  │  • app/core/exceptions.py           │   │</w:t>
      </w:r>
    </w:p>
    <w:p>
      <w:pPr>
        <w:ind w:left="567"/>
      </w:pPr>
      <w:r>
        <w:rPr>
          <w:rFonts w:ascii="Consolas" w:hAnsi="Consolas"/>
          <w:sz w:val="16"/>
        </w:rPr>
        <w:t>│  │  • app/domain/schemas.py  │  │  • app/core/celery_app.py (tasks)   │   │</w:t>
      </w:r>
    </w:p>
    <w:p>
      <w:pPr>
        <w:ind w:left="567"/>
      </w:pPr>
      <w:r>
        <w:rPr>
          <w:rFonts w:ascii="Consolas" w:hAnsi="Consolas"/>
          <w:sz w:val="16"/>
        </w:rPr>
        <w:t>│  │    (Pydantic DTOs)        │  │                                     │   │</w:t>
      </w:r>
    </w:p>
    <w:p>
      <w:pPr>
        <w:ind w:left="567"/>
      </w:pPr>
      <w:r>
        <w:rPr>
          <w:rFonts w:ascii="Consolas" w:hAnsi="Consolas"/>
          <w:sz w:val="16"/>
        </w:rPr>
        <w:t>│  │                            │  │                                     │   │</w:t>
      </w:r>
    </w:p>
    <w:p>
      <w:pPr>
        <w:ind w:left="567"/>
      </w:pPr>
      <w:r>
        <w:rPr>
          <w:rFonts w:ascii="Consolas" w:hAnsi="Consolas"/>
          <w:sz w:val="16"/>
        </w:rPr>
        <w:t>│  │  Domain Services:         │  │  Ports (interfaces):                │   │</w:t>
      </w:r>
    </w:p>
    <w:p>
      <w:pPr>
        <w:ind w:left="567"/>
      </w:pPr>
      <w:r>
        <w:rPr>
          <w:rFonts w:ascii="Consolas" w:hAnsi="Consolas"/>
          <w:sz w:val="16"/>
        </w:rPr>
        <w:t>│  │  • Property listing        │  │  • app/ports/captcha.py            │   │</w:t>
      </w:r>
    </w:p>
    <w:p>
      <w:pPr>
        <w:ind w:left="567"/>
      </w:pPr>
      <w:r>
        <w:rPr>
          <w:rFonts w:ascii="Consolas" w:hAnsi="Consolas"/>
          <w:sz w:val="16"/>
        </w:rPr>
        <w:t>│  │  • Match computation      │  │                                     │   │</w:t>
      </w:r>
    </w:p>
    <w:p>
      <w:pPr>
        <w:ind w:left="567"/>
      </w:pPr>
      <w:r>
        <w:rPr>
          <w:rFonts w:ascii="Consolas" w:hAnsi="Consolas"/>
          <w:sz w:val="16"/>
        </w:rPr>
        <w:t>│  │  • Inquiry handling       │  │                                     │   │</w:t>
      </w:r>
    </w:p>
    <w:p>
      <w:pPr>
        <w:ind w:left="567"/>
      </w:pPr>
      <w:r>
        <w:rPr>
          <w:rFonts w:ascii="Consolas" w:hAnsi="Consolas"/>
          <w:sz w:val="16"/>
        </w:rPr>
        <w:t>│  └────────────────────────────┘  └─────────────────────────────────────┘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ENTITIES: User, Property, BuyerProfile, SellerProfile, AgentProfile,        │</w:t>
      </w:r>
    </w:p>
    <w:p>
      <w:pPr>
        <w:ind w:left="567"/>
      </w:pPr>
      <w:r>
        <w:rPr>
          <w:rFonts w:ascii="Consolas" w:hAnsi="Consolas"/>
          <w:sz w:val="16"/>
        </w:rPr>
        <w:t>│            Match, Inquiry, Favorite, AuditLog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VALUE OBJECTS: PropertyType, PropertyOperation, PropertyStatus,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ContactPreference, InquiryStatus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   DRIVEN ADAPTERS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(Secondary/Output Ports)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┌─────────────────┐  ┌─────────────────┐  ┌─────────────────┐             │</w:t>
      </w:r>
    </w:p>
    <w:p>
      <w:pPr>
        <w:ind w:left="567"/>
      </w:pPr>
      <w:r>
        <w:rPr>
          <w:rFonts w:ascii="Consolas" w:hAnsi="Consolas"/>
          <w:sz w:val="16"/>
        </w:rPr>
        <w:t>│   │  Database       │  │  Redis          │  │  S3/MinIO  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 Adapter       │  │  Adapter        │  │  Adapter   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                │  │                 │  │            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app/adapters/  │  │ app/adapters/   │  │ app/adapters/   │             │</w:t>
      </w:r>
    </w:p>
    <w:p>
      <w:pPr>
        <w:ind w:left="567"/>
      </w:pPr>
      <w:r>
        <w:rPr>
          <w:rFonts w:ascii="Consolas" w:hAnsi="Consolas"/>
          <w:sz w:val="16"/>
        </w:rPr>
        <w:t>│   │ database.py     │  │ redis_client.py │  │ s3_storage.py   │             │</w:t>
      </w:r>
    </w:p>
    <w:p>
      <w:pPr>
        <w:ind w:left="567"/>
      </w:pPr>
      <w:r>
        <w:rPr>
          <w:rFonts w:ascii="Consolas" w:hAnsi="Consolas"/>
          <w:sz w:val="16"/>
        </w:rPr>
        <w:t>│   │                 │  │                 │  │            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• SQLAlchemy    │  │ • Connection    │  │ • boto3 client  │             │</w:t>
      </w:r>
    </w:p>
    <w:p>
      <w:pPr>
        <w:ind w:left="567"/>
      </w:pPr>
      <w:r>
        <w:rPr>
          <w:rFonts w:ascii="Consolas" w:hAnsi="Consolas"/>
          <w:sz w:val="16"/>
        </w:rPr>
        <w:t>│   │ • asyncpg       │  │   pooling      │  │ • Multipart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• Alembic       │  │ • Token bucket │  │   upload   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  migrations   │  │ • Pub/sub      │  │ • Presigned     │             │</w:t>
      </w:r>
    </w:p>
    <w:p>
      <w:pPr>
        <w:ind w:left="567"/>
      </w:pPr>
      <w:r>
        <w:rPr>
          <w:rFonts w:ascii="Consolas" w:hAnsi="Consolas"/>
          <w:sz w:val="16"/>
        </w:rPr>
        <w:t>│   │                 │  │                 │  │   URLs          │             │</w:t>
      </w:r>
    </w:p>
    <w:p>
      <w:pPr>
        <w:ind w:left="567"/>
      </w:pPr>
      <w:r>
        <w:rPr>
          <w:rFonts w:ascii="Consolas" w:hAnsi="Consolas"/>
          <w:sz w:val="16"/>
        </w:rPr>
        <w:t>│   └─────────────────┘  └─────────────────┘  └─────────────────┘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┌─────────────────┐  ┌─────────────────┐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 reCAPTCHA      │  │  SMTP           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 Adapter        │  │  Adapter        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                │  │                 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app/adapters/   │  │ (aiosmtplib)    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google_recaptcha│  │                 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                │  │ • Password reset│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│ • Score verify  │  │ • Notifications │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└─────────────────┘  └─────────────────┘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Key Architectural Principles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Dependency Inversion</w:t>
      </w:r>
      <w:r>
        <w:rPr>
          <w:rFonts w:ascii="Calibri" w:hAnsi="Calibri"/>
          <w:sz w:val="20"/>
        </w:rPr>
        <w:t xml:space="preserve">: Core domain never imports infrastructure. Interfaces (ports) are defined in </w:t>
      </w:r>
      <w:r>
        <w:rPr>
          <w:rFonts w:ascii="Calibri" w:hAnsi="Calibri"/>
          <w:sz w:val="20"/>
        </w:rPr>
        <w:t>app/ports/</w:t>
      </w:r>
      <w:r>
        <w:rPr>
          <w:rFonts w:ascii="Calibri" w:hAnsi="Calibri"/>
          <w:sz w:val="20"/>
        </w:rPr>
        <w:t xml:space="preserve">, implementations (adapters) in </w:t>
      </w:r>
      <w:r>
        <w:rPr>
          <w:rFonts w:ascii="Calibri" w:hAnsi="Calibri"/>
          <w:sz w:val="20"/>
        </w:rPr>
        <w:t>app/adapters/</w:t>
      </w:r>
      <w:r>
        <w:rPr>
          <w:rFonts w:ascii="Calibri" w:hAnsi="Calibri"/>
          <w:sz w:val="20"/>
        </w:rPr>
        <w:t>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Single Responsibility</w:t>
      </w:r>
      <w:r>
        <w:rPr>
          <w:rFonts w:ascii="Calibri" w:hAnsi="Calibri"/>
          <w:sz w:val="20"/>
        </w:rPr>
        <w:t>: Each adapter handles one external concern (database, cache, storage, etc.)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Testability</w:t>
      </w:r>
      <w:r>
        <w:rPr>
          <w:rFonts w:ascii="Calibri" w:hAnsi="Calibri"/>
          <w:sz w:val="20"/>
        </w:rPr>
        <w:t>: Core business logic is framework-agnostic and can be unit tested without external dependencies.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Async-First</w:t>
      </w:r>
      <w:r>
        <w:rPr>
          <w:rFonts w:ascii="Calibri" w:hAnsi="Calibri"/>
          <w:sz w:val="20"/>
        </w:rPr>
        <w:t xml:space="preserve">: All I/O operations use </w:t>
      </w:r>
      <w:r>
        <w:rPr>
          <w:rFonts w:ascii="Calibri" w:hAnsi="Calibri"/>
          <w:sz w:val="20"/>
        </w:rPr>
        <w:t>async/await</w:t>
      </w:r>
      <w:r>
        <w:rPr>
          <w:rFonts w:ascii="Calibri" w:hAnsi="Calibri"/>
          <w:sz w:val="20"/>
        </w:rPr>
        <w:t xml:space="preserve"> for maximum throughput.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Tech Stack Rationale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FastAPI (async web framework)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Why</w:t>
      </w:r>
      <w:r>
        <w:rPr>
          <w:rFonts w:ascii="Calibri" w:hAnsi="Calibri"/>
          <w:sz w:val="20"/>
        </w:rPr>
        <w:t xml:space="preserve">: Native </w:t>
      </w:r>
      <w:r>
        <w:rPr>
          <w:rFonts w:ascii="Calibri" w:hAnsi="Calibri"/>
          <w:sz w:val="20"/>
        </w:rPr>
        <w:t>async/await</w:t>
      </w:r>
      <w:r>
        <w:rPr>
          <w:rFonts w:ascii="Calibri" w:hAnsi="Calibri"/>
          <w:sz w:val="20"/>
        </w:rPr>
        <w:t xml:space="preserve"> support enables high concurrency without threading complexity. Built-in Pydantic validation eliminates boilerplate. OpenAPI auto-generation from type hints.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Alternative considered</w:t>
      </w:r>
      <w:r>
        <w:rPr>
          <w:rFonts w:ascii="Calibri" w:hAnsi="Calibri"/>
          <w:sz w:val="20"/>
        </w:rPr>
        <w:t>: Flask (synchronous only, requires explicit async), Django (heavy, opinionated ORM)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PostgreSQL 16 + PostGIS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Why</w:t>
      </w:r>
      <w:r>
        <w:rPr>
          <w:rFonts w:ascii="Calibri" w:hAnsi="Calibri"/>
          <w:sz w:val="20"/>
        </w:rPr>
        <w:t>: PostGIS provides geospatial queries (within radius, distance calculations) critical for location-based property matching. JSONB enables flexible metadata without schema changes.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Alternative considered</w:t>
      </w:r>
      <w:r>
        <w:rPr>
          <w:rFonts w:ascii="Calibri" w:hAnsi="Calibri"/>
          <w:sz w:val="20"/>
        </w:rPr>
        <w:t>: MongoDB (weaker geospatial, no GIS extension), MySQL (inferior GIS support)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Redis 7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Why</w:t>
      </w:r>
      <w:r>
        <w:rPr>
          <w:rFonts w:ascii="Calibri" w:hAnsi="Calibri"/>
          <w:sz w:val="20"/>
        </w:rPr>
        <w:t>: Sub-millisecond latency for token blacklisting and rate limiting. Pub/sub for real-time notifications. Native sorted set support for token bucket algorithm. Celery broker.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Alternative considered</w:t>
      </w:r>
      <w:r>
        <w:rPr>
          <w:rFonts w:ascii="Calibri" w:hAnsi="Calibri"/>
          <w:sz w:val="20"/>
        </w:rPr>
        <w:t>: Memcached (no pub/sub, no sorted sets), in-memory (no persistence, no distribution)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SQLAlchemy 2.0 (async)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Why</w:t>
      </w:r>
      <w:r>
        <w:rPr>
          <w:rFonts w:ascii="Calibri" w:hAnsi="Calibri"/>
          <w:sz w:val="20"/>
        </w:rPr>
        <w:t xml:space="preserve">: Type-safe ORM with native async support via </w:t>
      </w:r>
      <w:r>
        <w:rPr>
          <w:rFonts w:ascii="Calibri" w:hAnsi="Calibri"/>
          <w:sz w:val="20"/>
        </w:rPr>
        <w:t>asyncpg</w:t>
      </w:r>
      <w:r>
        <w:rPr>
          <w:rFonts w:ascii="Calibri" w:hAnsi="Calibri"/>
          <w:sz w:val="20"/>
        </w:rPr>
        <w:t>. Declarative base enables Alembic migration generation. Hybrid properties for computed fields.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Alternative considered</w:t>
      </w:r>
      <w:r>
        <w:rPr>
          <w:rFonts w:ascii="Calibri" w:hAnsi="Calibri"/>
          <w:sz w:val="20"/>
        </w:rPr>
        <w:t>: Raw asyncpg (no ORM abstraction), SQLModel (less mature async support)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MinIO (S3-compatible)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Why</w:t>
      </w:r>
      <w:r>
        <w:rPr>
          <w:rFonts w:ascii="Calibri" w:hAnsi="Calibri"/>
          <w:sz w:val="20"/>
        </w:rPr>
        <w:t>: Drop-in S3 API enables easy migration to AWS S3 in production. Self-hosted for cost control in staging/dev. EC2 metadata for credentials.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Alternative considered</w:t>
      </w:r>
      <w:r>
        <w:rPr>
          <w:rFonts w:ascii="Calibri" w:hAnsi="Calibri"/>
          <w:sz w:val="20"/>
        </w:rPr>
        <w:t>: Local filesystem (no CDN integration), Azure Blob (vendor lock-in)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Domain Model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Entity Relationship Diagram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  ┌─────────────┐       ┌─────────────┐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User     │       │    Role     │       │  AuditLog   │</w:t>
      </w:r>
    </w:p>
    <w:p>
      <w:pPr>
        <w:ind w:left="567"/>
      </w:pPr>
      <w:r>
        <w:rPr>
          <w:rFonts w:ascii="Consolas" w:hAnsi="Consolas"/>
          <w:sz w:val="16"/>
        </w:rPr>
        <w:t>├─────────────┤       ├─────────────┤       ├─────────────┤</w:t>
      </w:r>
    </w:p>
    <w:p>
      <w:pPr>
        <w:ind w:left="567"/>
      </w:pPr>
      <w:r>
        <w:rPr>
          <w:rFonts w:ascii="Consolas" w:hAnsi="Consolas"/>
          <w:sz w:val="16"/>
        </w:rPr>
        <w:t>│ id (PK)     │◆─────▶│ id (PK)     │◀─◆────│ id (PK)     │</w:t>
      </w:r>
    </w:p>
    <w:p>
      <w:pPr>
        <w:ind w:left="567"/>
      </w:pPr>
      <w:r>
        <w:rPr>
          <w:rFonts w:ascii="Consolas" w:hAnsi="Consolas"/>
          <w:sz w:val="16"/>
        </w:rPr>
        <w:t>│ tenant_id   │       │ name        │       │ user_id(FK) │</w:t>
      </w:r>
    </w:p>
    <w:p>
      <w:pPr>
        <w:ind w:left="567"/>
      </w:pPr>
      <w:r>
        <w:rPr>
          <w:rFonts w:ascii="Consolas" w:hAnsi="Consolas"/>
          <w:sz w:val="16"/>
        </w:rPr>
        <w:t>│ username    │       └─────────────┘       │ action      │</w:t>
      </w:r>
    </w:p>
    <w:p>
      <w:pPr>
        <w:ind w:left="567"/>
      </w:pPr>
      <w:r>
        <w:rPr>
          <w:rFonts w:ascii="Consolas" w:hAnsi="Consolas"/>
          <w:sz w:val="16"/>
        </w:rPr>
        <w:t>│ email       │                              │ ip_address  │</w:t>
      </w:r>
    </w:p>
    <w:p>
      <w:pPr>
        <w:ind w:left="567"/>
      </w:pPr>
      <w:r>
        <w:rPr>
          <w:rFonts w:ascii="Consolas" w:hAnsi="Consolas"/>
          <w:sz w:val="16"/>
        </w:rPr>
        <w:t>│ password_hash       ┌─────────────┐         │ created_at  │</w:t>
      </w:r>
    </w:p>
    <w:p>
      <w:pPr>
        <w:ind w:left="567"/>
      </w:pPr>
      <w:r>
        <w:rPr>
          <w:rFonts w:ascii="Consolas" w:hAnsi="Consolas"/>
          <w:sz w:val="16"/>
        </w:rPr>
        <w:t>│ is_active   │       │  Buyer     │         └─────────────┘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is_locked   │       │  Profile   │</w:t>
      </w:r>
    </w:p>
    <w:p>
      <w:pPr>
        <w:ind w:left="567"/>
      </w:pPr>
      <w:r>
        <w:rPr>
          <w:rFonts w:ascii="Consolas" w:hAnsi="Consolas"/>
          <w:sz w:val="16"/>
        </w:rPr>
        <w:t>│ created_at  │       ├─────────────┤</w:t>
      </w:r>
    </w:p>
    <w:p>
      <w:pPr>
        <w:ind w:left="567"/>
      </w:pPr>
      <w:r>
        <w:rPr>
          <w:rFonts w:ascii="Consolas" w:hAnsi="Consolas"/>
          <w:sz w:val="16"/>
        </w:rPr>
        <w:t>└──────┬──────┘       │ id (PK)     │</w:t>
      </w:r>
    </w:p>
    <w:p>
      <w:pPr>
        <w:ind w:left="567"/>
      </w:pPr>
      <w:r>
        <w:rPr>
          <w:rFonts w:ascii="Consolas" w:hAnsi="Consolas"/>
          <w:sz w:val="16"/>
        </w:rPr>
        <w:t>│              │ user_id(FK) │◆────▶ User</w:t>
      </w:r>
    </w:p>
    <w:p>
      <w:pPr>
        <w:ind w:left="567"/>
      </w:pPr>
      <w:r>
        <w:rPr>
          <w:rFonts w:ascii="Consolas" w:hAnsi="Consolas"/>
          <w:sz w:val="16"/>
        </w:rPr>
        <w:t>│              │ budget_min   │       (one-to-one)</w:t>
      </w:r>
    </w:p>
    <w:p>
      <w:pPr>
        <w:ind w:left="567"/>
      </w:pPr>
      <w:r>
        <w:rPr>
          <w:rFonts w:ascii="Consolas" w:hAnsi="Consolas"/>
          <w:sz w:val="16"/>
        </w:rPr>
        <w:t>│              │ budget_max   │</w:t>
      </w:r>
    </w:p>
    <w:p>
      <w:pPr>
        <w:ind w:left="567"/>
      </w:pPr>
      <w:r>
        <w:rPr>
          <w:rFonts w:ascii="Consolas" w:hAnsi="Consolas"/>
          <w:sz w:val="16"/>
        </w:rPr>
        <w:t>│              │ locations[]  │</w:t>
      </w:r>
    </w:p>
    <w:p>
      <w:pPr>
        <w:ind w:left="567"/>
      </w:pPr>
      <w:r>
        <w:rPr>
          <w:rFonts w:ascii="Consolas" w:hAnsi="Consolas"/>
          <w:sz w:val="16"/>
        </w:rPr>
        <w:t>│              │ features[]   │</w:t>
      </w:r>
    </w:p>
    <w:p>
      <w:pPr>
        <w:ind w:left="567"/>
      </w:pPr>
      <w:r>
        <w:rPr>
          <w:rFonts w:ascii="Consolas" w:hAnsi="Consolas"/>
          <w:sz w:val="16"/>
        </w:rPr>
        <w:t>│              │ types[]      │</w:t>
      </w:r>
    </w:p>
    <w:p>
      <w:pPr>
        <w:ind w:left="567"/>
      </w:pPr>
      <w:r>
        <w:rPr>
          <w:rFonts w:ascii="Consolas" w:hAnsi="Consolas"/>
          <w:sz w:val="16"/>
        </w:rPr>
        <w:t>│              └───────┬──────┘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┌───────┴──────┐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│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▼              │</w:t>
      </w:r>
    </w:p>
    <w:p>
      <w:pPr>
        <w:ind w:left="567"/>
      </w:pPr>
      <w:r>
        <w:rPr>
          <w:rFonts w:ascii="Consolas" w:hAnsi="Consolas"/>
          <w:sz w:val="16"/>
        </w:rPr>
        <w:t>┌──────┴──────┐  ┌───────┴────┐   │</w:t>
      </w:r>
    </w:p>
    <w:p>
      <w:pPr>
        <w:ind w:left="567"/>
      </w:pPr>
      <w:r>
        <w:rPr>
          <w:rFonts w:ascii="Consolas" w:hAnsi="Consolas"/>
          <w:sz w:val="16"/>
        </w:rPr>
        <w:t>│   Seller     │  │   Match    │   │</w:t>
      </w:r>
    </w:p>
    <w:p>
      <w:pPr>
        <w:ind w:left="567"/>
      </w:pPr>
      <w:r>
        <w:rPr>
          <w:rFonts w:ascii="Consolas" w:hAnsi="Consolas"/>
          <w:sz w:val="16"/>
        </w:rPr>
        <w:t>│   Profile   │  ├────────────┤   │</w:t>
      </w:r>
    </w:p>
    <w:p>
      <w:pPr>
        <w:ind w:left="567"/>
      </w:pPr>
      <w:r>
        <w:rPr>
          <w:rFonts w:ascii="Consolas" w:hAnsi="Consolas"/>
          <w:sz w:val="16"/>
        </w:rPr>
        <w:t>├─────────────┤  │ id (PK)    │   │</w:t>
      </w:r>
    </w:p>
    <w:p>
      <w:pPr>
        <w:ind w:left="567"/>
      </w:pPr>
      <w:r>
        <w:rPr>
          <w:rFonts w:ascii="Consolas" w:hAnsi="Consolas"/>
          <w:sz w:val="16"/>
        </w:rPr>
        <w:t>│ id (PK)     │  │ buyer_id(FK)│◀──┘</w:t>
      </w:r>
    </w:p>
    <w:p>
      <w:pPr>
        <w:ind w:left="567"/>
      </w:pPr>
      <w:r>
        <w:rPr>
          <w:rFonts w:ascii="Consolas" w:hAnsi="Consolas"/>
          <w:sz w:val="16"/>
        </w:rPr>
        <w:t>│ user_id(FK) │◆─▶│ property_id│──▶┌─────────────┐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phone       │  │ score      │   │  Property   │</w:t>
      </w:r>
    </w:p>
    <w:p>
      <w:pPr>
        <w:ind w:left="567"/>
      </w:pPr>
      <w:r>
        <w:rPr>
          <w:rFonts w:ascii="Consolas" w:hAnsi="Consolas"/>
          <w:sz w:val="16"/>
        </w:rPr>
        <w:t>│ company_name│  │ breakdown  │   ├─────────────┤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└─────────────┘  │ computed_at│   │ id (PK)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└────────────┘   │ type        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        │ operation   │</w:t>
      </w:r>
    </w:p>
    <w:p>
      <w:pPr>
        <w:ind w:left="567"/>
      </w:pPr>
      <w:r>
        <w:rPr>
          <w:rFonts w:ascii="Consolas" w:hAnsi="Consolas"/>
          <w:sz w:val="16"/>
        </w:rPr>
        <w:t>│   Agent     │             │ status      │</w:t>
      </w:r>
    </w:p>
    <w:p>
      <w:pPr>
        <w:ind w:left="567"/>
      </w:pPr>
      <w:r>
        <w:rPr>
          <w:rFonts w:ascii="Consolas" w:hAnsi="Consolas"/>
          <w:sz w:val="16"/>
        </w:rPr>
        <w:t>│   Profile   │             │ price       │</w:t>
      </w:r>
    </w:p>
    <w:p>
      <w:pPr>
        <w:ind w:left="567"/>
      </w:pPr>
      <w:r>
        <w:rPr>
          <w:rFonts w:ascii="Consolas" w:hAnsi="Consolas"/>
          <w:sz w:val="16"/>
        </w:rPr>
        <w:t>├─────────────┤             │ location    │</w:t>
      </w:r>
    </w:p>
    <w:p>
      <w:pPr>
        <w:ind w:left="567"/>
      </w:pPr>
      <w:r>
        <w:rPr>
          <w:rFonts w:ascii="Consolas" w:hAnsi="Consolas"/>
          <w:sz w:val="16"/>
        </w:rPr>
        <w:t>│ id (PK)     │             │ features    │</w:t>
      </w:r>
    </w:p>
    <w:p>
      <w:pPr>
        <w:ind w:left="567"/>
      </w:pPr>
      <w:r>
        <w:rPr>
          <w:rFonts w:ascii="Consolas" w:hAnsi="Consolas"/>
          <w:sz w:val="16"/>
        </w:rPr>
        <w:t>│ user_id(FK) │              │ owner_id    │</w:t>
      </w:r>
    </w:p>
    <w:p>
      <w:pPr>
        <w:ind w:left="567"/>
      </w:pPr>
      <w:r>
        <w:rPr>
          <w:rFonts w:ascii="Consolas" w:hAnsi="Consolas"/>
          <w:sz w:val="16"/>
        </w:rPr>
        <w:t>│ license_num │              │ agent_id    │</w:t>
      </w:r>
    </w:p>
    <w:p>
      <w:pPr>
        <w:ind w:left="567"/>
      </w:pPr>
      <w:r>
        <w:rPr>
          <w:rFonts w:ascii="Consolas" w:hAnsi="Consolas"/>
          <w:sz w:val="16"/>
        </w:rPr>
        <w:t>│ agency_name │              │ photos[]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└─────────────┘              │ favorites[] │</w:t>
      </w:r>
    </w:p>
    <w:p>
      <w:pPr>
        <w:ind w:left="567"/>
      </w:pPr>
      <w:r>
        <w:rPr>
          <w:rFonts w:ascii="Consolas" w:hAnsi="Consolas"/>
          <w:sz w:val="16"/>
        </w:rPr>
        <w:t>│ inquiries[] 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         └──────┬──────┘</w:t>
      </w:r>
    </w:p>
    <w:p>
      <w:pPr>
        <w:ind w:left="567"/>
      </w:pPr>
      <w:r>
        <w:rPr>
          <w:rFonts w:ascii="Consolas" w:hAnsi="Consolas"/>
          <w:sz w:val="16"/>
        </w:rPr>
        <w:t>│  Favorite   │                     │</w:t>
      </w:r>
    </w:p>
    <w:p>
      <w:pPr>
        <w:ind w:left="567"/>
      </w:pPr>
      <w:r>
        <w:rPr>
          <w:rFonts w:ascii="Consolas" w:hAnsi="Consolas"/>
          <w:sz w:val="16"/>
        </w:rPr>
        <w:t>├─────────────┤                     │</w:t>
      </w:r>
    </w:p>
    <w:p>
      <w:pPr>
        <w:ind w:left="567"/>
      </w:pPr>
      <w:r>
        <w:rPr>
          <w:rFonts w:ascii="Consolas" w:hAnsi="Consolas"/>
          <w:sz w:val="16"/>
        </w:rPr>
        <w:t>│ id (PK)     │                     │</w:t>
      </w:r>
    </w:p>
    <w:p>
      <w:pPr>
        <w:ind w:left="567"/>
      </w:pPr>
      <w:r>
        <w:rPr>
          <w:rFonts w:ascii="Consolas" w:hAnsi="Consolas"/>
          <w:sz w:val="16"/>
        </w:rPr>
        <w:t>│ user_id(FK) │◆──────┐              │</w:t>
      </w:r>
    </w:p>
    <w:p>
      <w:pPr>
        <w:ind w:left="567"/>
      </w:pPr>
      <w:r>
        <w:rPr>
          <w:rFonts w:ascii="Consolas" w:hAnsi="Consolas"/>
          <w:sz w:val="16"/>
        </w:rPr>
        <w:t>│ property_id│───────▶Property       │</w:t>
      </w:r>
    </w:p>
    <w:p>
      <w:pPr>
        <w:ind w:left="567"/>
      </w:pPr>
      <w:r>
        <w:rPr>
          <w:rFonts w:ascii="Consolas" w:hAnsi="Consolas"/>
          <w:sz w:val="16"/>
        </w:rPr>
        <w:t>│ created_at  │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└─────────────┘                     │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┌─────────────┐                     │</w:t>
      </w:r>
    </w:p>
    <w:p>
      <w:pPr>
        <w:ind w:left="567"/>
      </w:pPr>
      <w:r>
        <w:rPr>
          <w:rFonts w:ascii="Consolas" w:hAnsi="Consolas"/>
          <w:sz w:val="16"/>
        </w:rPr>
        <w:t>│  Inquiry    │                     │</w:t>
      </w:r>
    </w:p>
    <w:p>
      <w:pPr>
        <w:ind w:left="567"/>
      </w:pPr>
      <w:r>
        <w:rPr>
          <w:rFonts w:ascii="Consolas" w:hAnsi="Consolas"/>
          <w:sz w:val="16"/>
        </w:rPr>
        <w:t>├─────────────┤                     │</w:t>
      </w:r>
    </w:p>
    <w:p>
      <w:pPr>
        <w:ind w:left="567"/>
      </w:pPr>
      <w:r>
        <w:rPr>
          <w:rFonts w:ascii="Consolas" w:hAnsi="Consolas"/>
          <w:sz w:val="16"/>
        </w:rPr>
        <w:t>│ id (PK)     │                     │</w:t>
      </w:r>
    </w:p>
    <w:p>
      <w:pPr>
        <w:ind w:left="567"/>
      </w:pPr>
      <w:r>
        <w:rPr>
          <w:rFonts w:ascii="Consolas" w:hAnsi="Consolas"/>
          <w:sz w:val="16"/>
        </w:rPr>
        <w:t>│ from_user_id│                     │</w:t>
      </w:r>
    </w:p>
    <w:p>
      <w:pPr>
        <w:ind w:left="567"/>
      </w:pPr>
      <w:r>
        <w:rPr>
          <w:rFonts w:ascii="Consolas" w:hAnsi="Consolas"/>
          <w:sz w:val="16"/>
        </w:rPr>
        <w:t>│ to_user_id  │                     │</w:t>
      </w:r>
    </w:p>
    <w:p>
      <w:pPr>
        <w:ind w:left="567"/>
      </w:pPr>
      <w:r>
        <w:rPr>
          <w:rFonts w:ascii="Consolas" w:hAnsi="Consolas"/>
          <w:sz w:val="16"/>
        </w:rPr>
        <w:t>│ property_id│◀────────────────────┘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message    │</w:t>
      </w:r>
    </w:p>
    <w:p>
      <w:pPr>
        <w:ind w:left="567"/>
      </w:pPr>
      <w:r>
        <w:rPr>
          <w:rFonts w:ascii="Consolas" w:hAnsi="Consolas"/>
          <w:sz w:val="16"/>
        </w:rPr>
        <w:t>│ status     │</w:t>
      </w:r>
    </w:p>
    <w:p>
      <w:pPr>
        <w:ind w:left="567"/>
      </w:pPr>
      <w:r>
        <w:rPr>
          <w:rFonts w:ascii="Consolas" w:hAnsi="Consolas"/>
          <w:sz w:val="16"/>
        </w:rPr>
        <w:t>│ response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Key Attributes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`User`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Authenticated user with multi-role support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email, password_hash, is_locked, roles[]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`BuyerProfile`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Buyer preferences for matching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budget_min/max, preferred_locations[], features[], types[]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`SellerProfile`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Seller contact information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phone, company_name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`AgentProfile`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Licensed real estate agent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license_number, agency_name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`Property`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Real estate listing with geospatial 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type, operation, status, price, location (GeoJSON), features, photos[]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`PropertyPhoto`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Photos for a property listing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url, s3_key, order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`Match`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Computed buyer-property match score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buyer_id, property_id, score, breakdown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`Inquiry`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User inquiry about a property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from_user, to_user, property, message, 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`Favorite`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User's favorited properties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user_id, property_id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`AuditLog`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Immutable auth event log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user_id, action, ip_address, details, created_at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Matching Algorithm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The matching algorithm computes a weighted similarity score between a buyer's preferences and a property's attributes.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Scoring Weights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Scoring Method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Price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100 if within budget_min/max, linear decay outside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100 if within preferred radius, decay based on haversine distance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Features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Jaccard similarity: intersection/union of feature sets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Area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100 if within area_min/max, linear decay outside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Score Computation</w:t>
      </w:r>
    </w:p>
    <w:p>
      <w:pPr>
        <w:ind w:left="567"/>
      </w:pPr>
      <w:r>
        <w:rPr>
          <w:rFonts w:ascii="Consolas" w:hAnsi="Consolas"/>
          <w:sz w:val="16"/>
        </w:rPr>
        <w:t>def compute_match(buyer: BuyerProfile, prop: Property) -&gt; dict:</w:t>
      </w:r>
    </w:p>
    <w:p>
      <w:pPr>
        <w:ind w:left="567"/>
      </w:pPr>
      <w:r>
        <w:rPr>
          <w:rFonts w:ascii="Consolas" w:hAnsi="Consolas"/>
          <w:sz w:val="16"/>
        </w:rPr>
        <w:t>price_score = score_price(buyer.budget_min, buyer.budget_max, prop.price)</w:t>
      </w:r>
    </w:p>
    <w:p>
      <w:pPr>
        <w:ind w:left="567"/>
      </w:pPr>
      <w:r>
        <w:rPr>
          <w:rFonts w:ascii="Consolas" w:hAnsi="Consolas"/>
          <w:sz w:val="16"/>
        </w:rPr>
        <w:t>location_score = score_location(buyer.preferred_locations, prop.lat, prop.lon)</w:t>
      </w:r>
    </w:p>
    <w:p>
      <w:pPr>
        <w:ind w:left="567"/>
      </w:pPr>
      <w:r>
        <w:rPr>
          <w:rFonts w:ascii="Consolas" w:hAnsi="Consolas"/>
          <w:sz w:val="16"/>
        </w:rPr>
        <w:t>features_score = score_features(buyer.features, prop.features)</w:t>
      </w:r>
    </w:p>
    <w:p>
      <w:pPr>
        <w:ind w:left="567"/>
      </w:pPr>
      <w:r>
        <w:rPr>
          <w:rFonts w:ascii="Consolas" w:hAnsi="Consolas"/>
          <w:sz w:val="16"/>
        </w:rPr>
        <w:t>area_score = score_area(buyer.area_min, buyer.area_max, prop.area_m2)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total = (</w:t>
      </w:r>
    </w:p>
    <w:p>
      <w:pPr>
        <w:ind w:left="567"/>
      </w:pPr>
      <w:r>
        <w:rPr>
          <w:rFonts w:ascii="Consolas" w:hAnsi="Consolas"/>
          <w:sz w:val="16"/>
        </w:rPr>
        <w:t>price_score * 0.30 +</w:t>
      </w:r>
    </w:p>
    <w:p>
      <w:pPr>
        <w:ind w:left="567"/>
      </w:pPr>
      <w:r>
        <w:rPr>
          <w:rFonts w:ascii="Consolas" w:hAnsi="Consolas"/>
          <w:sz w:val="16"/>
        </w:rPr>
        <w:t>location_score * 0.25 +</w:t>
      </w:r>
    </w:p>
    <w:p>
      <w:pPr>
        <w:ind w:left="567"/>
      </w:pPr>
      <w:r>
        <w:rPr>
          <w:rFonts w:ascii="Consolas" w:hAnsi="Consolas"/>
          <w:sz w:val="16"/>
        </w:rPr>
        <w:t>features_score * 0.25 +</w:t>
      </w:r>
    </w:p>
    <w:p>
      <w:pPr>
        <w:ind w:left="567"/>
      </w:pPr>
      <w:r>
        <w:rPr>
          <w:rFonts w:ascii="Consolas" w:hAnsi="Consolas"/>
          <w:sz w:val="16"/>
        </w:rPr>
        <w:t>area_score * 0.20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return {"total": round(total, 2), "breakdown": {...}}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Cache Strategy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Results cached in Redis with key </w:t>
      </w:r>
      <w:r>
        <w:rPr>
          <w:rFonts w:ascii="Calibri" w:hAnsi="Calibri"/>
          <w:sz w:val="20"/>
        </w:rPr>
        <w:t>match:{buyer_id}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TTL: 1 hour (configurable via </w:t>
      </w:r>
      <w:r>
        <w:rPr>
          <w:rFonts w:ascii="Calibri" w:hAnsi="Calibri"/>
          <w:sz w:val="20"/>
        </w:rPr>
        <w:t>MATCH_CACHE_TTL_SECONDS</w:t>
      </w:r>
      <w:r>
        <w:rPr>
          <w:rFonts w:ascii="Calibri" w:hAnsi="Calibri"/>
          <w:sz w:val="20"/>
        </w:rPr>
        <w:t>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Cache invalidated on buyer profile update or property change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Celery task </w:t>
      </w:r>
      <w:r>
        <w:rPr>
          <w:rFonts w:ascii="Calibri" w:hAnsi="Calibri"/>
          <w:sz w:val="20"/>
        </w:rPr>
        <w:t>match_recompute</w:t>
      </w:r>
      <w:r>
        <w:rPr>
          <w:rFonts w:ascii="Calibri" w:hAnsi="Calibri"/>
          <w:sz w:val="20"/>
        </w:rPr>
        <w:t xml:space="preserve"> runs daily at 3 AM UTC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Decision Records (ADRs)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ADR-001: Async-First Architecture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Accepted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High concurrent user load expected for property search and matching.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Decision</w:t>
      </w:r>
      <w:r>
        <w:rPr>
          <w:rFonts w:ascii="Calibri" w:hAnsi="Calibri"/>
          <w:sz w:val="20"/>
        </w:rPr>
        <w:t>: All I/O operations use async/await. SQLAlchemy 2.0 async, asyncpg, redis.asyncio.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Consequences</w:t>
      </w:r>
      <w:r>
        <w:rPr>
          <w:rFonts w:ascii="Calibri" w:hAnsi="Calibri"/>
          <w:sz w:val="20"/>
        </w:rPr>
        <w:t>: Better throughput under load; requires Python 3.13+ for optimal performance.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ADR-002: PostgreSQL + PostGIS for Geospatial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Accepted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Location-based property search is a core feature.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Decision</w:t>
      </w:r>
      <w:r>
        <w:rPr>
          <w:rFonts w:ascii="Calibri" w:hAnsi="Calibri"/>
          <w:sz w:val="20"/>
        </w:rPr>
        <w:t>: Use PostGIS extension for geospatial queries (ST_DWithin, ST_Distance).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Consequences</w:t>
      </w:r>
      <w:r>
        <w:rPr>
          <w:rFonts w:ascii="Calibri" w:hAnsi="Calibri"/>
          <w:sz w:val="20"/>
        </w:rPr>
        <w:t>: Requires PostGIS-enabled PostgreSQL image; more complex migrations.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ADR-003: Redis for Rate Limiting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Accepted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Token bucket rate limiting needs sub-millisecond latency.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Decision</w:t>
      </w:r>
      <w:r>
        <w:rPr>
          <w:rFonts w:ascii="Calibri" w:hAnsi="Calibri"/>
          <w:sz w:val="20"/>
        </w:rPr>
        <w:t>: Redis sorted sets with timestamp scores for sliding window rate limiting.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Consequences</w:t>
      </w:r>
      <w:r>
        <w:rPr>
          <w:rFonts w:ascii="Calibri" w:hAnsi="Calibri"/>
          <w:sz w:val="20"/>
        </w:rPr>
        <w:t>: Additional infrastructure dependency; Redis must be highly available.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ADR-004: JWT with Refresh Token Rotation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Accepted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Secure authentication with session invalidation support.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Decision</w:t>
      </w:r>
      <w:r>
        <w:rPr>
          <w:rFonts w:ascii="Calibri" w:hAnsi="Calibri"/>
          <w:sz w:val="20"/>
        </w:rPr>
        <w:t>: Short-lived access tokens (15 min) + long-lived refresh tokens (7 days) with rotation.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Consequences</w:t>
      </w:r>
      <w:r>
        <w:rPr>
          <w:rFonts w:ascii="Calibri" w:hAnsi="Calibri"/>
          <w:sz w:val="20"/>
        </w:rPr>
        <w:t>: Refresh tokens stored in both DB and Redis for fast validation.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ADR-005: Celery + Redis for Background Tasks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Accepted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Async task queue for heavy operations (match computation, backups).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Decision</w:t>
      </w:r>
      <w:r>
        <w:rPr>
          <w:rFonts w:ascii="Calibri" w:hAnsi="Calibri"/>
          <w:sz w:val="20"/>
        </w:rPr>
        <w:t>: Celery with Redis broker and result backend.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Consequences</w:t>
      </w:r>
      <w:r>
        <w:rPr>
          <w:rFonts w:ascii="Calibri" w:hAnsi="Calibri"/>
          <w:sz w:val="20"/>
        </w:rPr>
        <w:t>: Additional complexity; requires beat scheduler for periodic tasks.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ADR-006: YAML Config Layer (Optional)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Status</w:t>
      </w:r>
      <w:r>
        <w:rPr>
          <w:rFonts w:ascii="Calibri" w:hAnsi="Calibri"/>
          <w:sz w:val="20"/>
        </w:rPr>
        <w:t>: Accepted (Deferred)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Context</w:t>
      </w:r>
      <w:r>
        <w:rPr>
          <w:rFonts w:ascii="Calibri" w:hAnsi="Calibri"/>
          <w:sz w:val="20"/>
        </w:rPr>
        <w:t>: Environment-specific configuration management.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Decision</w:t>
      </w:r>
      <w:r>
        <w:rPr>
          <w:rFonts w:ascii="Calibri" w:hAnsi="Calibri"/>
          <w:sz w:val="20"/>
        </w:rPr>
        <w:t>: YAML config loader optional; primary config via environment variables.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Consequences</w:t>
      </w:r>
      <w:r>
        <w:rPr>
          <w:rFonts w:ascii="Calibri" w:hAnsi="Calibri"/>
          <w:sz w:val="20"/>
        </w:rPr>
        <w:t>: Environment variables are required; YAML provides convenience overrides.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Arquitectura del Sistema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