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Infraestructura Tecnológica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Servicios · Escalabilidad · Topología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Infraestructura Tecnológica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Infrastructure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Production Architecture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  LOAD BALANCER / CDN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(CloudFlare / AWS CloudFront)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│ HTTPS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AWS EC2 / ECS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┌─────────────────────────────────────────────────────────────────────┐     │</w:t>
      </w:r>
    </w:p>
    <w:p>
      <w:pPr>
        <w:ind w:left="567"/>
      </w:pPr>
      <w:r>
        <w:rPr>
          <w:rFonts w:ascii="Consolas" w:hAnsi="Consolas"/>
          <w:sz w:val="16"/>
        </w:rPr>
        <w:t>│  │                    Docker Swarm / Kubernetes  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                                      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┌─────────────┐  ┌─────────────┐  ┌─────────────┐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│   Nginx     │  │   Nginx     │  │   Nginx     │  (scaled)       │     │</w:t>
      </w:r>
    </w:p>
    <w:p>
      <w:pPr>
        <w:ind w:left="567"/>
      </w:pPr>
      <w:r>
        <w:rPr>
          <w:rFonts w:ascii="Consolas" w:hAnsi="Consolas"/>
          <w:sz w:val="16"/>
        </w:rPr>
        <w:t>│  │  │   (LB)      │  │   (LB)      │  │   (LB)      │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└──────┬──────┘  └──────┬──────┘  └──────┬──────┘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          │                 │  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└─────────────────┼─────────────────┘  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                  │                    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                  ▼                    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┌─────────────────────────────────────┐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  Internal Network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                  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┌──────────┐  ┌──────────┐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│  API     │  │  API     │  ...   │  (replicated)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│  (uvicorn)│  │  (uvicorn)│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└────┬─────┘  └────┬─────┘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│             │  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└──────┬──────┘  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       │          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       ▼          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┌───────────────────────┐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│      PgBouncer        │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│  (Connection Pooler) │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└───────────┬───────────┘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       │            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┌─────────┴─────────┐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│                     │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▼                     ▼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┌──────┐  ┌─────────┐ ┌──────┐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│ Redis│  │Postgres │ │MinIO │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│ 7    │  │ 16+PGIS │ │ S3   │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└──────┘  └─────────┘ └──────┘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                           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┌──────────┐  ┌──────────┐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│ Celery   │  │ Celery   │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│ Worker   │  │ Beat     │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│  └──────────┘  └──────────┘        │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│         └─────────────────────────────────────┘                       │     │</w:t>
      </w:r>
    </w:p>
    <w:p>
      <w:pPr>
        <w:ind w:left="567"/>
      </w:pPr>
      <w:r>
        <w:rPr>
          <w:rFonts w:ascii="Consolas" w:hAnsi="Consolas"/>
          <w:sz w:val="16"/>
        </w:rPr>
        <w:t>│  └─────────────────────────────────────────────────────────────────────┘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Service Descriptions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Nginx (Reverse Proxy &amp; Load Balancer)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**Image**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`nginx:alpine`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**Ports**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80 (HTTP), 443 (HTTPS)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**Scaling**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Multiple replicas behind load balancer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**Purpose**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SSL termination, rate limiting, static file serving, security headers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**Configuration**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`/nginx/nginx.conf`, `/nginx/conf.d/inmobiliaria.conf`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configurations: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- Worker processes: auto (match CPU cores)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Worker connections: 2048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Gzip compression enabled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Client max body size: 20MB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Rate limiting zones: 30 req/s per IP (general), 30 req/s (API), 5 req/s (auth)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API Service (FastAPI Application)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**Image**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Built from `Dockerfile`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**Scaling**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 replicas default, 3+ for production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**Health Check**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`GET /health/ready`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**Dependencies**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PostgreSQL (via PgBouncer), Redis, MinIO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**Replicas**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Configurable via `--scale api=N`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Environment variables: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DATABASE_URL=postgresql+asyncpg://inmuebles:${POSTGRES_PASSWORD}@pgbouncer:6432/inmobiliaria_db</w:t>
      </w:r>
    </w:p>
    <w:p>
      <w:pPr>
        <w:ind w:left="567"/>
      </w:pPr>
      <w:r>
        <w:rPr>
          <w:rFonts w:ascii="Consolas" w:hAnsi="Consolas"/>
          <w:sz w:val="16"/>
        </w:rPr>
        <w:t>REDIS_URL=redis://redis:6379/0</w:t>
      </w:r>
    </w:p>
    <w:p>
      <w:pPr>
        <w:ind w:left="567"/>
      </w:pPr>
      <w:r>
        <w:rPr>
          <w:rFonts w:ascii="Consolas" w:hAnsi="Consolas"/>
          <w:sz w:val="16"/>
        </w:rPr>
        <w:t>CELERY_BROKER_URL=redis://redis:6379/1</w:t>
      </w:r>
    </w:p>
    <w:p>
      <w:pPr>
        <w:ind w:left="567"/>
      </w:pPr>
      <w:r>
        <w:rPr>
          <w:rFonts w:ascii="Consolas" w:hAnsi="Consolas"/>
          <w:sz w:val="16"/>
        </w:rPr>
        <w:t>SECRET_KEY=&lt;64-char-secret&gt;</w:t>
      </w:r>
    </w:p>
    <w:p>
      <w:pPr>
        <w:ind w:left="567"/>
      </w:pPr>
      <w:r>
        <w:rPr>
          <w:rFonts w:ascii="Consolas" w:hAnsi="Consolas"/>
          <w:sz w:val="16"/>
        </w:rPr>
        <w:t>S3_ENDPOINT_URL=http://minio:9000</w:t>
      </w:r>
    </w:p>
    <w:p>
      <w:pPr>
        <w:ind w:left="567"/>
      </w:pPr>
      <w:r>
        <w:rPr>
          <w:rFonts w:ascii="Consolas" w:hAnsi="Consolas"/>
          <w:sz w:val="16"/>
        </w:rPr>
        <w:t>S3_ACCESS_KEY=${MINIO_ROOT_USER}</w:t>
      </w:r>
    </w:p>
    <w:p>
      <w:pPr>
        <w:ind w:left="567"/>
      </w:pPr>
      <w:r>
        <w:rPr>
          <w:rFonts w:ascii="Consolas" w:hAnsi="Consolas"/>
          <w:sz w:val="16"/>
        </w:rPr>
        <w:t>S3_SECRET_KEY=${MINIO_ROOT_PASSWORD}</w:t>
      </w:r>
    </w:p>
    <w:p>
      <w:pPr>
        <w:ind w:left="567"/>
      </w:pPr>
      <w:r>
        <w:rPr>
          <w:rFonts w:ascii="Consolas" w:hAnsi="Consolas"/>
          <w:sz w:val="16"/>
        </w:rPr>
        <w:t>S3_BUCKET_NAME=inmobiliaria-photos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PgBouncer (Connection Pooler)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**Image**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`edoburu/pgbouncer:latest`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**Port**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6432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**Pool Mode**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Transaction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**Max Client Connections**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**Default Pool Size**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**Purpose**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Reduce PostgreSQL connection overhead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transaction pooling?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- PostgreSQL connection overhead: ~5-10ms per connection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Async applications open/close connections rapidly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Transaction pooling allows thousands of logical connections with ~25 actual connections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Works well with asyncpg's connection pool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PostgreSQL 16 + PostGIS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**Image**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`postgis/postgis:16-3.4-alpine`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**Port**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5432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**Volume**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`pgdata:/var/lib/postgresql/data`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**Extensions**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PostGIS 3.4, pg_trgm, UUID-ossp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**Backup**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`/backups` volume mounted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**Health Check**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`pg_isready -U inmuebles -d inmobiliaria_db`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features: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GiST index on </w:t>
      </w:r>
      <w:r>
        <w:rPr>
          <w:rFonts w:ascii="Calibri" w:hAnsi="Calibri"/>
          <w:sz w:val="20"/>
        </w:rPr>
        <w:t>location</w:t>
      </w:r>
      <w:r>
        <w:rPr>
          <w:rFonts w:ascii="Calibri" w:hAnsi="Calibri"/>
          <w:sz w:val="20"/>
        </w:rPr>
        <w:t xml:space="preserve"> column for geospatial queries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GIN index with </w:t>
      </w:r>
      <w:r>
        <w:rPr>
          <w:rFonts w:ascii="Calibri" w:hAnsi="Calibri"/>
          <w:sz w:val="20"/>
        </w:rPr>
        <w:t>gin_trgm_ops</w:t>
      </w:r>
      <w:r>
        <w:rPr>
          <w:rFonts w:ascii="Calibri" w:hAnsi="Calibri"/>
          <w:sz w:val="20"/>
        </w:rPr>
        <w:t xml:space="preserve"> for full-text search on title/description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BRIN index on </w:t>
      </w:r>
      <w:r>
        <w:rPr>
          <w:rFonts w:ascii="Calibri" w:hAnsi="Calibri"/>
          <w:sz w:val="20"/>
        </w:rPr>
        <w:t>audit_logs.created_at</w:t>
      </w:r>
      <w:r>
        <w:rPr>
          <w:rFonts w:ascii="Calibri" w:hAnsi="Calibri"/>
          <w:sz w:val="20"/>
        </w:rPr>
        <w:t xml:space="preserve"> for time-series queries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UUID primary keys generated with </w:t>
      </w:r>
      <w:r>
        <w:rPr>
          <w:rFonts w:ascii="Calibri" w:hAnsi="Calibri"/>
          <w:sz w:val="20"/>
        </w:rPr>
        <w:t>uuid_generate_v4()</w:t>
      </w:r>
      <w:r>
        <w:rPr>
          <w:rFonts w:ascii="Calibri" w:hAnsi="Calibri"/>
          <w:sz w:val="20"/>
        </w:rPr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Redis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**Image**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`redis:7-alpine`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**Port**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6379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**Volume**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`redisdata:/data`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**Memory**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256MB max, `allkeys-lru` eviction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**Persistence**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AOF (appendonly yes)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**Health Check**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`redis-cli ping`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uses: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- JWT access token blacklist (TTL = access token lifetime)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Refresh token storage (TTL = refresh token lifetime)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Rate limiting counters (sliding window, 1 second)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Match result cache (TTL = 1 hour)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Celery broker and result backend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Last-active timestamps for session tracking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MinIO (S3-Compatible Object Storage)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**Image**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`minio/minio:latest`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**Ports**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9000 (API), 9001 (Console)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**Volume**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`miniodata:/data`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**Health Check**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`GET /minio/health/live`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**Buckets**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`inmobiliaria-photos`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uses: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- Property photos storage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User avatars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Static assets (via presigned URLs)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Migration to AWS S3 in production via endpoint change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Celery Workers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**Image**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Built from `Dockerfile`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**Broker**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Redis (db/1)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**Result Backend**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Redis (db/0)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**Concurrency**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4 workers per instance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**Queues**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`celery` (default), `matching`, `maintenance`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Periodic tasks:</w:t>
      </w:r>
      <w:r>
        <w:rPr>
          <w:rFonts w:ascii="Calibri" w:hAnsi="Calibri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Schedule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Queue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`daily_backup`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Daily 2:00 AM UTC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maintenance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`cleanup_old_matches`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Every 6 hours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maintenance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`match_recompute`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Daily 3:00 AM UTC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matching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`cleanup_expired_tokens`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Every hour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maintenance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Celery Beat (Scheduler)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**Image**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Built from `Dockerfile`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**Purpose**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Schedule periodic tasks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**Config**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`app/core/celery_app.py`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Scaling Strategy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Horizontal API Scaling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Nginx (1 or 2)   │</w:t>
      </w:r>
    </w:p>
    <w:p>
      <w:pPr>
        <w:ind w:left="567"/>
      </w:pPr>
      <w:r>
        <w:rPr>
          <w:rFonts w:ascii="Consolas" w:hAnsi="Consolas"/>
          <w:sz w:val="16"/>
        </w:rPr>
        <w:t>│   Load Balancer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└──────────┬──────────┘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┌───────────────────┼───────────────────┐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│                   │</w:t>
      </w:r>
    </w:p>
    <w:p>
      <w:pPr>
        <w:ind w:left="567"/>
      </w:pPr>
      <w:r>
        <w:rPr>
          <w:rFonts w:ascii="Consolas" w:hAnsi="Consolas"/>
          <w:sz w:val="16"/>
        </w:rPr>
        <w:t>▼                   ▼                   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┌─────────────┐     ┌─────────────┐     ┌─────────────┐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API Pod 1  │     │  API Pod 2  │     │  API Pod N  │</w:t>
      </w:r>
    </w:p>
    <w:p>
      <w:pPr>
        <w:ind w:left="567"/>
      </w:pPr>
      <w:r>
        <w:rPr>
          <w:rFonts w:ascii="Consolas" w:hAnsi="Consolas"/>
          <w:sz w:val="16"/>
        </w:rPr>
        <w:t>│ (uvicorn)   │     │ (uvicorn)   │     │ (uvicorn)   │</w:t>
      </w:r>
    </w:p>
    <w:p>
      <w:pPr>
        <w:ind w:left="567"/>
      </w:pPr>
      <w:r>
        <w:rPr>
          <w:rFonts w:ascii="Consolas" w:hAnsi="Consolas"/>
          <w:sz w:val="16"/>
        </w:rPr>
        <w:t>└──────┬──────┘     └──────┬──────┘     └──────┬──────┘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│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└───────────────────┼───────────────────┘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┌───────────────────┼───────────────────┐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│                   │</w:t>
      </w:r>
    </w:p>
    <w:p>
      <w:pPr>
        <w:ind w:left="567"/>
      </w:pPr>
      <w:r>
        <w:rPr>
          <w:rFonts w:ascii="Consolas" w:hAnsi="Consolas"/>
          <w:sz w:val="16"/>
        </w:rPr>
        <w:t>▼                   ▼                   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┌─────────────┐     ┌─────────────┐     ┌─────────────┐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PgBouncer  │     │   Redis     │     │   MinIO     │</w:t>
      </w:r>
    </w:p>
    <w:p>
      <w:pPr>
        <w:ind w:left="567"/>
      </w:pPr>
      <w:r>
        <w:rPr>
          <w:rFonts w:ascii="Consolas" w:hAnsi="Consolas"/>
          <w:sz w:val="16"/>
        </w:rPr>
        <w:t>│  (1 inst)  │     │  (Cluster)  │     │  (1 inst)   │</w:t>
      </w:r>
    </w:p>
    <w:p>
      <w:pPr>
        <w:ind w:left="567"/>
      </w:pPr>
      <w:r>
        <w:rPr>
          <w:rFonts w:ascii="Consolas" w:hAnsi="Consolas"/>
          <w:sz w:val="16"/>
        </w:rPr>
        <w:t>└──────┬──────┘     └──────┬──────┘     └─────────────┘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│</w:t>
      </w:r>
    </w:p>
    <w:p>
      <w:pPr>
        <w:ind w:left="567"/>
      </w:pPr>
      <w:r>
        <w:rPr>
          <w:rFonts w:ascii="Consolas" w:hAnsi="Consolas"/>
          <w:sz w:val="16"/>
        </w:rPr>
        <w:t>▼                   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┌─────────────┐     ┌─────────────┐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PostgreSQL  │     │ PostgreSQL  │</w:t>
      </w:r>
    </w:p>
    <w:p>
      <w:pPr>
        <w:ind w:left="567"/>
      </w:pPr>
      <w:r>
        <w:rPr>
          <w:rFonts w:ascii="Consolas" w:hAnsi="Consolas"/>
          <w:sz w:val="16"/>
        </w:rPr>
        <w:t>│  Primary    │────▶│  Replica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└─────────────┘     └─────────────┘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Read Replica Strategy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For read-heavy workloads (property search):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1. Add PostgreSQL read replica(s)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Route </w:t>
      </w:r>
      <w:r>
        <w:rPr>
          <w:rFonts w:ascii="Calibri" w:hAnsi="Calibri"/>
          <w:sz w:val="20"/>
        </w:rPr>
        <w:t>SELECT</w:t>
      </w:r>
      <w:r>
        <w:rPr>
          <w:rFonts w:ascii="Calibri" w:hAnsi="Calibri"/>
          <w:sz w:val="20"/>
        </w:rPr>
        <w:t xml:space="preserve"> queries to replica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Route </w:t>
      </w:r>
      <w:r>
        <w:rPr>
          <w:rFonts w:ascii="Calibri" w:hAnsi="Calibri"/>
          <w:sz w:val="20"/>
        </w:rPr>
        <w:t>INSERT/UPDATE/DELETE</w:t>
      </w:r>
      <w:r>
        <w:rPr>
          <w:rFonts w:ascii="Calibri" w:hAnsi="Calibri"/>
          <w:sz w:val="20"/>
        </w:rPr>
        <w:t xml:space="preserve"> to primary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4. PgBouncer can be configured with multiple backends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Redis Cluster (Future)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For high availability: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1. Redis Sentinel for automatic failover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2. 1 primary + 2 replicas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3. Sentinel monitors primary health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4. Clients automatically reconnect to new primary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Resource Requirements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Development / Minimal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CPU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Memory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Disk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0.5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512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core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0.25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128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MinIO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0.5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512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 GB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Standard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CPU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Memory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Disk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(per replica)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core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(3 replicas)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3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3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PgBouncer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0.25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256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50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core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512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MinIO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core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100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Celery Worker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core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512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Celery Beat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0.25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256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0.5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256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High Availability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CPU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Memory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Disk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(per replica)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core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(5 replicas)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PgBouncer (2x)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0.5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512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PostgreSQL Primary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8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100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PostgreSQL Replica (2x)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8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100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Redis Sentinel (3x)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0.5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256 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MinIO (4-node)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200 GB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Celery Worker (2x)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 cores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Network Configuration</w:t>
      </w:r>
    </w:p>
    <w:p>
      <w:pPr>
        <w:ind w:left="567"/>
      </w:pPr>
      <w:r>
        <w:rPr>
          <w:rFonts w:ascii="Consolas" w:hAnsi="Consolas"/>
          <w:sz w:val="16"/>
        </w:rPr>
        <w:t># docker-compose.prod.yml networks (implicit)</w:t>
      </w:r>
    </w:p>
    <w:p>
      <w:pPr>
        <w:ind w:left="567"/>
      </w:pPr>
      <w:r>
        <w:rPr>
          <w:rFonts w:ascii="Consolas" w:hAnsi="Consolas"/>
          <w:sz w:val="16"/>
        </w:rPr>
        <w:t>networks:</w:t>
      </w:r>
    </w:p>
    <w:p>
      <w:pPr>
        <w:ind w:left="567"/>
      </w:pPr>
      <w:r>
        <w:rPr>
          <w:rFonts w:ascii="Consolas" w:hAnsi="Consolas"/>
          <w:sz w:val="16"/>
        </w:rPr>
        <w:t>default:</w:t>
      </w:r>
    </w:p>
    <w:p>
      <w:pPr>
        <w:ind w:left="567"/>
      </w:pPr>
      <w:r>
        <w:rPr>
          <w:rFonts w:ascii="Consolas" w:hAnsi="Consolas"/>
          <w:sz w:val="16"/>
        </w:rPr>
        <w:t>driver: bridge</w:t>
      </w:r>
    </w:p>
    <w:p>
      <w:pPr>
        <w:ind w:left="567"/>
      </w:pPr>
      <w:r>
        <w:rPr>
          <w:rFonts w:ascii="Consolas" w:hAnsi="Consolas"/>
          <w:sz w:val="16"/>
        </w:rPr>
        <w:t>ipam:</w:t>
      </w:r>
    </w:p>
    <w:p>
      <w:pPr>
        <w:ind w:left="567"/>
      </w:pPr>
      <w:r>
        <w:rPr>
          <w:rFonts w:ascii="Consolas" w:hAnsi="Consolas"/>
          <w:sz w:val="16"/>
        </w:rPr>
        <w:t>config:</w:t>
      </w:r>
    </w:p>
    <w:p>
      <w:pPr>
        <w:ind w:left="567"/>
      </w:pPr>
      <w:r>
        <w:rPr>
          <w:rFonts w:ascii="Consolas" w:hAnsi="Consolas"/>
          <w:sz w:val="16"/>
        </w:rPr>
        <w:t>- subnet: 172.28.0.0/16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Service communication: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api</w:t>
      </w:r>
      <w:r>
        <w:rPr>
          <w:rFonts w:ascii="Calibri" w:hAnsi="Calibri"/>
          <w:sz w:val="20"/>
        </w:rPr>
        <w:t xml:space="preserve"> → </w:t>
      </w:r>
      <w:r>
        <w:rPr>
          <w:rFonts w:ascii="Calibri" w:hAnsi="Calibri"/>
          <w:sz w:val="20"/>
        </w:rPr>
        <w:t>pgbouncer:6432</w:t>
      </w:r>
      <w:r>
        <w:rPr>
          <w:rFonts w:ascii="Calibri" w:hAnsi="Calibri"/>
          <w:sz w:val="20"/>
        </w:rPr>
        <w:t xml:space="preserve"> → </w:t>
      </w:r>
      <w:r>
        <w:rPr>
          <w:rFonts w:ascii="Calibri" w:hAnsi="Calibri"/>
          <w:sz w:val="20"/>
        </w:rPr>
        <w:t>postgres:5432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api</w:t>
      </w:r>
      <w:r>
        <w:rPr>
          <w:rFonts w:ascii="Calibri" w:hAnsi="Calibri"/>
          <w:sz w:val="20"/>
        </w:rPr>
        <w:t xml:space="preserve"> → </w:t>
      </w:r>
      <w:r>
        <w:rPr>
          <w:rFonts w:ascii="Calibri" w:hAnsi="Calibri"/>
          <w:sz w:val="20"/>
        </w:rPr>
        <w:t>redis:6379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api</w:t>
      </w:r>
      <w:r>
        <w:rPr>
          <w:rFonts w:ascii="Calibri" w:hAnsi="Calibri"/>
          <w:sz w:val="20"/>
        </w:rPr>
        <w:t xml:space="preserve"> → </w:t>
      </w:r>
      <w:r>
        <w:rPr>
          <w:rFonts w:ascii="Calibri" w:hAnsi="Calibri"/>
          <w:sz w:val="20"/>
        </w:rPr>
        <w:t>minio:9000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celery-worker</w:t>
      </w:r>
      <w:r>
        <w:rPr>
          <w:rFonts w:ascii="Calibri" w:hAnsi="Calibri"/>
          <w:sz w:val="20"/>
        </w:rPr>
        <w:t xml:space="preserve"> → </w:t>
      </w:r>
      <w:r>
        <w:rPr>
          <w:rFonts w:ascii="Calibri" w:hAnsi="Calibri"/>
          <w:sz w:val="20"/>
        </w:rPr>
        <w:t>redis:6379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sz w:val="20"/>
        </w:rPr>
        <w:t>postgres:5432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nginx</w:t>
      </w:r>
      <w:r>
        <w:rPr>
          <w:rFonts w:ascii="Calibri" w:hAnsi="Calibri"/>
          <w:sz w:val="20"/>
        </w:rPr>
        <w:t xml:space="preserve"> → </w:t>
      </w:r>
      <w:r>
        <w:rPr>
          <w:rFonts w:ascii="Calibri" w:hAnsi="Calibri"/>
          <w:sz w:val="20"/>
        </w:rPr>
        <w:t>api:8000</w:t>
      </w:r>
      <w:r>
        <w:rPr>
          <w:rFonts w:ascii="Calibri" w:hAnsi="Calibri"/>
          <w:sz w:val="20"/>
        </w:rPr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Backup Strategy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Daily automated backups</w:t>
      </w:r>
      <w:r>
        <w:rPr>
          <w:rFonts w:ascii="Calibri" w:hAnsi="Calibri"/>
          <w:sz w:val="20"/>
        </w:rPr>
        <w:t xml:space="preserve"> via Celery (</w:t>
      </w:r>
      <w:r>
        <w:rPr>
          <w:rFonts w:ascii="Calibri" w:hAnsi="Calibri"/>
          <w:sz w:val="20"/>
        </w:rPr>
        <w:t>daily_backup</w:t>
      </w:r>
      <w:r>
        <w:rPr>
          <w:rFonts w:ascii="Calibri" w:hAnsi="Calibri"/>
          <w:sz w:val="20"/>
        </w:rPr>
        <w:t xml:space="preserve"> task)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Runs at 2:00 AM UTC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pg_dump to plain SQL format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gzip compression (level 9)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Stored in </w:t>
      </w:r>
      <w:r>
        <w:rPr>
          <w:rFonts w:ascii="Calibri" w:hAnsi="Calibri"/>
          <w:sz w:val="20"/>
        </w:rPr>
        <w:t>/backups</w:t>
      </w:r>
      <w:r>
        <w:rPr>
          <w:rFonts w:ascii="Calibri" w:hAnsi="Calibri"/>
          <w:sz w:val="20"/>
        </w:rPr>
        <w:t xml:space="preserve"> volume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- 7-day retention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Pre-restore safety backup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>- Automatic before any restore operation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Timestamped filename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Offsite backup (production)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Sync </w:t>
      </w:r>
      <w:r>
        <w:rPr>
          <w:rFonts w:ascii="Calibri" w:hAnsi="Calibri"/>
          <w:sz w:val="20"/>
        </w:rPr>
        <w:t>/backups</w:t>
      </w:r>
      <w:r>
        <w:rPr>
          <w:rFonts w:ascii="Calibri" w:hAnsi="Calibri"/>
          <w:sz w:val="20"/>
        </w:rPr>
        <w:t xml:space="preserve"> to S3/Cloud Storage daily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Cross-region replication for DR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Monitoring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Health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Auth Required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`GET /health`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Liveness probe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`GET /health/ready`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Readiness probe (DB + Redis)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Metrics to Monitor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API: request latency (p50, p95, p99), error rate, replica count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PgBouncer: client connections, server connections, wait time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PostgreSQL: connections, queries/sec, replication lag, disk I/O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Redis: memory usage, hit rate, key count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Celery: task success/failure rate, queue depth, worker count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Infraestructura Tecnológica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