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Ver 20 is for use with ServoCat systems only.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Connection: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Unplug the Nexus to ServoCat USB cable.</w:t>
      </w:r>
    </w:p>
    <w:p w:rsidR="00000000" w:rsidDel="00000000" w:rsidP="00000000" w:rsidRDefault="00000000" w:rsidRPr="00000000" w14:paraId="00000006">
      <w:pPr>
        <w:rPr/>
      </w:pPr>
      <w:r w:rsidDel="00000000" w:rsidR="00000000" w:rsidRPr="00000000">
        <w:rPr>
          <w:rtl w:val="0"/>
        </w:rPr>
        <w:t xml:space="preserve">Use that cable to connect eFinder to ServoCat.</w:t>
      </w:r>
    </w:p>
    <w:p w:rsidR="00000000" w:rsidDel="00000000" w:rsidP="00000000" w:rsidRDefault="00000000" w:rsidRPr="00000000" w14:paraId="00000007">
      <w:pPr>
        <w:rPr/>
      </w:pPr>
      <w:r w:rsidDel="00000000" w:rsidR="00000000" w:rsidRPr="00000000">
        <w:rPr>
          <w:rtl w:val="0"/>
        </w:rPr>
        <w:t xml:space="preserve">Connect the eFinder device USB cable to the Nexus USB, change Nexus USB settings to LX200, 9600 baud.</w:t>
      </w:r>
    </w:p>
    <w:p w:rsidR="00000000" w:rsidDel="00000000" w:rsidP="00000000" w:rsidRDefault="00000000" w:rsidRPr="00000000" w14:paraId="00000008">
      <w:pPr>
        <w:rPr/>
      </w:pPr>
      <w:r w:rsidDel="00000000" w:rsidR="00000000" w:rsidRPr="00000000">
        <w:rPr>
          <w:rtl w:val="0"/>
        </w:rPr>
        <w:t xml:space="preserve">The eFinder connects to the Nexus DSC via USB, and so the Nexus wifi is available for SkySafari etc.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Use:</w:t>
      </w:r>
    </w:p>
    <w:p w:rsidR="00000000" w:rsidDel="00000000" w:rsidP="00000000" w:rsidRDefault="00000000" w:rsidRPr="00000000" w14:paraId="0000000C">
      <w:pPr>
        <w:rPr/>
      </w:pPr>
      <w:r w:rsidDel="00000000" w:rsidR="00000000" w:rsidRPr="00000000">
        <w:rPr>
          <w:rtl w:val="0"/>
        </w:rPr>
        <w:t xml:space="preserve">Works as previous versions except: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Nexus to ServoCat USB cable is normally used to command and stop GoTo’s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Now that command comes from the eFinder.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On handpad eFinder, commanding a GoTo causes the eFinder to automatically download the current goto target in the Nexus, and send it to the ServoCat. The Nexus Goto target can be set either from the Nexus keypad, or SkySafari etc.</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On GUI eFinder, the same target download from Nexus can be manually requested, but also a new target can be entered directly from the GUI interface.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Ver 20 stores just two index files in ram. (4112 &amp; 4113) if more are needed the increase the ramdisk size accordingly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rPr>
          <w:sz w:val="20"/>
          <w:szCs w:val="20"/>
        </w:rPr>
      </w:pPr>
      <w:r w:rsidDel="00000000" w:rsidR="00000000" w:rsidRPr="00000000">
        <w:rPr>
          <w:sz w:val="20"/>
          <w:szCs w:val="20"/>
          <w:rtl w:val="0"/>
        </w:rPr>
        <w:t xml:space="preserve">Creates ramdisk at /var/tmp</w:t>
      </w:r>
    </w:p>
    <w:p w:rsidR="00000000" w:rsidDel="00000000" w:rsidP="00000000" w:rsidRDefault="00000000" w:rsidRPr="00000000" w14:paraId="00000015">
      <w:pPr>
        <w:ind w:left="720" w:firstLine="0"/>
        <w:rPr>
          <w:sz w:val="20"/>
          <w:szCs w:val="20"/>
        </w:rPr>
      </w:pPr>
      <w:r w:rsidDel="00000000" w:rsidR="00000000" w:rsidRPr="00000000">
        <w:rPr>
          <w:sz w:val="20"/>
          <w:szCs w:val="20"/>
          <w:rtl w:val="0"/>
        </w:rPr>
        <w:t xml:space="preserve">Sudo nano /etc/fstab</w:t>
      </w:r>
    </w:p>
    <w:p w:rsidR="00000000" w:rsidDel="00000000" w:rsidP="00000000" w:rsidRDefault="00000000" w:rsidRPr="00000000" w14:paraId="00000016">
      <w:pPr>
        <w:ind w:left="720" w:firstLine="0"/>
        <w:rPr>
          <w:sz w:val="20"/>
          <w:szCs w:val="20"/>
        </w:rPr>
      </w:pPr>
      <w:r w:rsidDel="00000000" w:rsidR="00000000" w:rsidRPr="00000000">
        <w:rPr>
          <w:sz w:val="20"/>
          <w:szCs w:val="20"/>
          <w:rtl w:val="0"/>
        </w:rPr>
        <w:tab/>
        <w:t xml:space="preserve">tmpfs /var/tmp tmpfs nodev,nosuid,size=10MB 0 0</w:t>
      </w:r>
    </w:p>
    <w:p w:rsidR="00000000" w:rsidDel="00000000" w:rsidP="00000000" w:rsidRDefault="00000000" w:rsidRPr="00000000" w14:paraId="00000017">
      <w:pPr>
        <w:ind w:left="720" w:firstLine="0"/>
        <w:rPr>
          <w:sz w:val="20"/>
          <w:szCs w:val="20"/>
        </w:rPr>
      </w:pPr>
      <w:r w:rsidDel="00000000" w:rsidR="00000000" w:rsidRPr="00000000">
        <w:rPr>
          <w:rtl w:val="0"/>
        </w:rPr>
      </w:r>
    </w:p>
    <w:p w:rsidR="00000000" w:rsidDel="00000000" w:rsidP="00000000" w:rsidRDefault="00000000" w:rsidRPr="00000000" w14:paraId="00000018">
      <w:pPr>
        <w:ind w:left="720" w:firstLine="0"/>
        <w:rPr>
          <w:sz w:val="20"/>
          <w:szCs w:val="20"/>
        </w:rPr>
      </w:pPr>
      <w:r w:rsidDel="00000000" w:rsidR="00000000" w:rsidRPr="00000000">
        <w:rPr>
          <w:sz w:val="20"/>
          <w:szCs w:val="20"/>
          <w:rtl w:val="0"/>
        </w:rPr>
        <w:t xml:space="preserve">In  a terminal: </w:t>
      </w:r>
    </w:p>
    <w:p w:rsidR="00000000" w:rsidDel="00000000" w:rsidP="00000000" w:rsidRDefault="00000000" w:rsidRPr="00000000" w14:paraId="00000019">
      <w:pPr>
        <w:ind w:left="1440" w:firstLine="0"/>
        <w:rPr>
          <w:sz w:val="20"/>
          <w:szCs w:val="20"/>
        </w:rPr>
      </w:pPr>
      <w:r w:rsidDel="00000000" w:rsidR="00000000" w:rsidRPr="00000000">
        <w:rPr>
          <w:sz w:val="20"/>
          <w:szCs w:val="20"/>
          <w:rtl w:val="0"/>
        </w:rPr>
        <w:t xml:space="preserve">sudo mount -a</w:t>
      </w:r>
    </w:p>
    <w:p w:rsidR="00000000" w:rsidDel="00000000" w:rsidP="00000000" w:rsidRDefault="00000000" w:rsidRPr="00000000" w14:paraId="0000001A">
      <w:pPr>
        <w:ind w:left="1440" w:firstLine="0"/>
        <w:rPr>
          <w:sz w:val="20"/>
          <w:szCs w:val="20"/>
        </w:rPr>
      </w:pPr>
      <w:r w:rsidDel="00000000" w:rsidR="00000000" w:rsidRPr="00000000">
        <w:rPr>
          <w:rtl w:val="0"/>
        </w:rPr>
      </w:r>
    </w:p>
    <w:p w:rsidR="00000000" w:rsidDel="00000000" w:rsidP="00000000" w:rsidRDefault="00000000" w:rsidRPr="00000000" w14:paraId="0000001B">
      <w:pPr>
        <w:ind w:left="1440" w:firstLine="0"/>
        <w:rPr>
          <w:sz w:val="20"/>
          <w:szCs w:val="20"/>
        </w:rPr>
      </w:pPr>
      <w:r w:rsidDel="00000000" w:rsidR="00000000" w:rsidRPr="00000000">
        <w:rPr>
          <w:sz w:val="20"/>
          <w:szCs w:val="20"/>
          <w:rtl w:val="0"/>
        </w:rPr>
        <w:t xml:space="preserve">df -h  # to check or reboot</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