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2446" w14:textId="77777777" w:rsidR="00E3143D" w:rsidRPr="00342623" w:rsidRDefault="00E3143D" w:rsidP="00E3143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14:paraId="2AE2F367" w14:textId="71A6095D" w:rsidR="00E3143D" w:rsidRPr="001A7D9D" w:rsidRDefault="00E3143D" w:rsidP="001A7D9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>
        <w:rPr>
          <w:rFonts w:asciiTheme="majorHAnsi" w:hAnsiTheme="majorHAnsi" w:cs="Arial"/>
          <w:b/>
          <w:bCs/>
          <w:color w:val="FF0000"/>
        </w:rPr>
        <w:t>9 – Week 13</w:t>
      </w:r>
    </w:p>
    <w:p w14:paraId="5FA0864A" w14:textId="09C2306C" w:rsidR="00E3143D" w:rsidRPr="004606BE" w:rsidRDefault="00E3143D" w:rsidP="00E3143D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</w:p>
    <w:p w14:paraId="2C4CB6DA" w14:textId="77777777" w:rsidR="00E3143D" w:rsidRDefault="00E3143D" w:rsidP="00E3143D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160F873D" w14:textId="77777777" w:rsidR="00E3143D" w:rsidRPr="004D472A" w:rsidRDefault="00E3143D" w:rsidP="00E3143D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6CC3F1EB" w14:textId="77777777" w:rsidR="00E3143D" w:rsidRPr="00A43921" w:rsidRDefault="00E3143D" w:rsidP="00E3143D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are the objectives of query processing?</w:t>
      </w:r>
      <w:r>
        <w:rPr>
          <w:rFonts w:asciiTheme="majorHAnsi" w:hAnsiTheme="majorHAnsi"/>
          <w:sz w:val="24"/>
          <w:szCs w:val="24"/>
        </w:rPr>
        <w:br/>
      </w:r>
      <w:r w:rsidRPr="00A67357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14:paraId="637B78DF" w14:textId="77777777" w:rsidR="00B13FBF" w:rsidRDefault="009104E1" w:rsidP="00E3143D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 w:rsidRPr="009104E1">
        <w:rPr>
          <w:rFonts w:asciiTheme="majorHAnsi" w:hAnsiTheme="majorHAnsi"/>
          <w:color w:val="00B050"/>
          <w:sz w:val="24"/>
          <w:szCs w:val="24"/>
        </w:rPr>
        <w:t xml:space="preserve">The objectives of query processing are </w:t>
      </w:r>
    </w:p>
    <w:p w14:paraId="5E9A9D91" w14:textId="77777777" w:rsidR="00B13FBF" w:rsidRDefault="009104E1" w:rsidP="00B13FB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B050"/>
          <w:sz w:val="24"/>
          <w:szCs w:val="24"/>
        </w:rPr>
      </w:pPr>
      <w:r w:rsidRPr="009104E1">
        <w:rPr>
          <w:rFonts w:asciiTheme="majorHAnsi" w:hAnsiTheme="majorHAnsi"/>
          <w:color w:val="00B050"/>
          <w:sz w:val="24"/>
          <w:szCs w:val="24"/>
        </w:rPr>
        <w:t xml:space="preserve">to transform the query which are written in the high-level language (e.g., SQL) into the correct and efficient execution strategy expressed in the low-level language (e.g., implementing RA) and </w:t>
      </w:r>
    </w:p>
    <w:p w14:paraId="3424BE81" w14:textId="47DF5A5E" w:rsidR="00E3143D" w:rsidRPr="009104E1" w:rsidRDefault="009104E1" w:rsidP="00B13FB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B050"/>
          <w:sz w:val="24"/>
          <w:szCs w:val="24"/>
        </w:rPr>
      </w:pPr>
      <w:r w:rsidRPr="009104E1">
        <w:rPr>
          <w:rFonts w:asciiTheme="majorHAnsi" w:hAnsiTheme="majorHAnsi"/>
          <w:color w:val="00B050"/>
          <w:sz w:val="24"/>
          <w:szCs w:val="24"/>
        </w:rPr>
        <w:t>to execute that strategy to retrieve required data.</w:t>
      </w:r>
    </w:p>
    <w:p w14:paraId="00AD37B4" w14:textId="77777777" w:rsidR="00E3143D" w:rsidRPr="000B33A3" w:rsidRDefault="00E3143D" w:rsidP="00E3143D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103EA9E5" w14:textId="77777777" w:rsidR="00E3143D" w:rsidRDefault="00E3143D" w:rsidP="00E3143D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What are the typical phases of query processing?</w:t>
      </w:r>
    </w:p>
    <w:p w14:paraId="4F085DD4" w14:textId="47B117C4" w:rsidR="00E3143D" w:rsidRDefault="00E3143D" w:rsidP="00E3143D">
      <w:pPr>
        <w:pStyle w:val="ListParagraph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012B22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6FE9A3A0" w14:textId="4127BFF8" w:rsidR="009104E1" w:rsidRDefault="009104E1" w:rsidP="00E3143D">
      <w:pPr>
        <w:pStyle w:val="ListParagraph"/>
        <w:spacing w:after="0" w:line="240" w:lineRule="auto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 xml:space="preserve">The typical phases of query processing are </w:t>
      </w:r>
    </w:p>
    <w:p w14:paraId="2CFC6656" w14:textId="1A7A7290" w:rsidR="009104E1" w:rsidRDefault="009104E1" w:rsidP="009104E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decomposition (parsing and validating)</w:t>
      </w:r>
    </w:p>
    <w:p w14:paraId="5A52E46F" w14:textId="643020EE" w:rsidR="009104E1" w:rsidRDefault="009104E1" w:rsidP="009104E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optimization</w:t>
      </w:r>
    </w:p>
    <w:p w14:paraId="256C3469" w14:textId="31E4BB86" w:rsidR="009104E1" w:rsidRDefault="009104E1" w:rsidP="009104E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code generation</w:t>
      </w:r>
    </w:p>
    <w:p w14:paraId="2EFAD893" w14:textId="18F57EFC" w:rsidR="009104E1" w:rsidRPr="009104E1" w:rsidRDefault="009104E1" w:rsidP="009104E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execution</w:t>
      </w:r>
    </w:p>
    <w:p w14:paraId="394BA486" w14:textId="77777777" w:rsidR="00E3143D" w:rsidRPr="003D1CF0" w:rsidRDefault="00E3143D" w:rsidP="00E3143D">
      <w:pPr>
        <w:pStyle w:val="ListParagraph"/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</w:p>
    <w:p w14:paraId="25F37230" w14:textId="77777777" w:rsidR="00E3143D" w:rsidRDefault="00E3143D" w:rsidP="00E3143D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State the heuristics that should be applied to improve the processing of a query.</w:t>
      </w:r>
    </w:p>
    <w:p w14:paraId="0770562F" w14:textId="77777777" w:rsidR="00E3143D" w:rsidRPr="00B13FBF" w:rsidRDefault="00E3143D" w:rsidP="00E3143D">
      <w:pPr>
        <w:spacing w:after="0" w:line="240" w:lineRule="auto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r w:rsidRPr="005E67CA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7BA70C22" w14:textId="2DF1B859" w:rsidR="00E3143D" w:rsidRDefault="00B13FBF" w:rsidP="00B13FB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performing selection as early as possible</w:t>
      </w:r>
    </w:p>
    <w:p w14:paraId="4C233781" w14:textId="7D6F5136" w:rsidR="00B13FBF" w:rsidRDefault="00B13FBF" w:rsidP="00B13FB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combining cartesian product with the subsequent selection whose predicate represents join condition into a join operation</w:t>
      </w:r>
    </w:p>
    <w:p w14:paraId="200BAB67" w14:textId="3B87E948" w:rsidR="00B13FBF" w:rsidRDefault="007556F7" w:rsidP="00B13FB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using</w:t>
      </w:r>
      <w:r w:rsidR="00B13FBF">
        <w:rPr>
          <w:rFonts w:asciiTheme="majorHAnsi" w:hAnsiTheme="majorHAnsi"/>
          <w:iCs/>
          <w:color w:val="00B050"/>
          <w:sz w:val="24"/>
          <w:szCs w:val="24"/>
        </w:rPr>
        <w:t xml:space="preserve"> associativity of binary operations to rearrange leaf nodes so that leaf nodes with most restrictive selection operations can execute first</w:t>
      </w:r>
    </w:p>
    <w:p w14:paraId="60DD9094" w14:textId="299B60D7" w:rsidR="00B13FBF" w:rsidRDefault="00B13FBF" w:rsidP="00B13FB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performing projection as early as possible</w:t>
      </w:r>
    </w:p>
    <w:p w14:paraId="48DEE5F5" w14:textId="042BC289" w:rsidR="00B13FBF" w:rsidRPr="00B13FBF" w:rsidRDefault="00B13FBF" w:rsidP="00B13FB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computing common expressions once</w:t>
      </w:r>
    </w:p>
    <w:p w14:paraId="528963FE" w14:textId="77777777" w:rsidR="00E3143D" w:rsidRDefault="00E3143D" w:rsidP="00E3143D">
      <w:pPr>
        <w:pStyle w:val="ListParagraph"/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</w:p>
    <w:p w14:paraId="7BCDF9FC" w14:textId="77777777" w:rsidR="00E3143D" w:rsidRDefault="00E3143D" w:rsidP="00E3143D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What types of statistics should a DBMS hold to be able to derive estimates of relational algebra operations?</w:t>
      </w:r>
    </w:p>
    <w:p w14:paraId="12A1097F" w14:textId="5DD48114" w:rsidR="00E3143D" w:rsidRDefault="00E3143D" w:rsidP="007556F7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5E67CA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424672D5" w14:textId="77777777" w:rsidR="001D2D0F" w:rsidRDefault="007556F7" w:rsidP="007556F7">
      <w:pPr>
        <w:spacing w:after="0" w:line="240" w:lineRule="auto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r w:rsidRPr="007556F7">
        <w:rPr>
          <w:rFonts w:asciiTheme="majorHAnsi" w:hAnsiTheme="majorHAnsi"/>
          <w:iCs/>
          <w:color w:val="00B050"/>
          <w:sz w:val="24"/>
          <w:szCs w:val="24"/>
        </w:rPr>
        <w:t>A</w:t>
      </w:r>
      <w:r w:rsidRPr="007556F7">
        <w:rPr>
          <w:rFonts w:asciiTheme="majorHAnsi" w:hAnsiTheme="majorHAnsi"/>
          <w:iCs/>
          <w:color w:val="00B050"/>
          <w:sz w:val="24"/>
          <w:szCs w:val="24"/>
        </w:rPr>
        <w:t xml:space="preserve"> DBMS hold</w:t>
      </w:r>
      <w:r w:rsidRPr="007556F7">
        <w:rPr>
          <w:rFonts w:asciiTheme="majorHAnsi" w:hAnsiTheme="majorHAnsi"/>
          <w:iCs/>
          <w:color w:val="00B050"/>
          <w:sz w:val="24"/>
          <w:szCs w:val="24"/>
        </w:rPr>
        <w:t xml:space="preserve"> the following types of statistics</w:t>
      </w:r>
      <w:r w:rsidRPr="007556F7">
        <w:rPr>
          <w:rFonts w:asciiTheme="majorHAnsi" w:hAnsiTheme="majorHAnsi"/>
          <w:iCs/>
          <w:color w:val="00B050"/>
          <w:sz w:val="24"/>
          <w:szCs w:val="24"/>
        </w:rPr>
        <w:t xml:space="preserve"> to be able to derive estimates of relational algebra operations</w:t>
      </w:r>
    </w:p>
    <w:p w14:paraId="3C68BD86" w14:textId="23B03CEF" w:rsidR="007556F7" w:rsidRPr="007556F7" w:rsidRDefault="007556F7" w:rsidP="007556F7">
      <w:pPr>
        <w:spacing w:after="0" w:line="240" w:lineRule="auto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r w:rsidRPr="007556F7">
        <w:rPr>
          <w:rFonts w:asciiTheme="majorHAnsi" w:hAnsiTheme="majorHAnsi"/>
          <w:iCs/>
          <w:color w:val="00B050"/>
          <w:sz w:val="24"/>
          <w:szCs w:val="24"/>
        </w:rPr>
        <w:t>for each base relation R:</w:t>
      </w:r>
    </w:p>
    <w:p w14:paraId="5E1ABD82" w14:textId="16FDF2A6" w:rsidR="007556F7" w:rsidRDefault="007556F7" w:rsidP="007556F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nTuples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>(R) – the number of tuples or records or cardinality</w:t>
      </w:r>
      <w:r w:rsidR="001D2D0F">
        <w:rPr>
          <w:rFonts w:asciiTheme="majorHAnsi" w:hAnsiTheme="majorHAnsi"/>
          <w:iCs/>
          <w:color w:val="00B050"/>
          <w:sz w:val="24"/>
          <w:szCs w:val="24"/>
        </w:rPr>
        <w:t xml:space="preserve"> of relation R</w:t>
      </w:r>
    </w:p>
    <w:p w14:paraId="11D1B90B" w14:textId="3E398AAD" w:rsidR="007556F7" w:rsidRDefault="007556F7" w:rsidP="007556F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bFactor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>(R) – the blocking factor of R or number of tuples of R which fit into one block</w:t>
      </w:r>
    </w:p>
    <w:p w14:paraId="4089D49B" w14:textId="3B1E5159" w:rsidR="007556F7" w:rsidRDefault="007556F7" w:rsidP="007556F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nBlocks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>(R) – the number of blocks required to store R</w:t>
      </w:r>
      <w:r w:rsidR="001D2D0F">
        <w:rPr>
          <w:rFonts w:asciiTheme="majorHAnsi" w:hAnsiTheme="majorHAnsi"/>
          <w:iCs/>
          <w:color w:val="00B050"/>
          <w:sz w:val="24"/>
          <w:szCs w:val="24"/>
        </w:rPr>
        <w:t>. If the tuples of R are stored physically together, then (</w:t>
      </w:r>
      <w:proofErr w:type="spellStart"/>
      <w:r w:rsidR="001D2D0F">
        <w:rPr>
          <w:rFonts w:asciiTheme="majorHAnsi" w:hAnsiTheme="majorHAnsi"/>
          <w:iCs/>
          <w:color w:val="00B050"/>
          <w:sz w:val="24"/>
          <w:szCs w:val="24"/>
        </w:rPr>
        <w:t>nBlocks</w:t>
      </w:r>
      <w:proofErr w:type="spellEnd"/>
      <w:r w:rsidR="001D2D0F">
        <w:rPr>
          <w:rFonts w:asciiTheme="majorHAnsi" w:hAnsiTheme="majorHAnsi"/>
          <w:iCs/>
          <w:color w:val="00B050"/>
          <w:sz w:val="24"/>
          <w:szCs w:val="24"/>
        </w:rPr>
        <w:t>(R) = [</w:t>
      </w:r>
      <w:proofErr w:type="spellStart"/>
      <w:r w:rsidR="001D2D0F">
        <w:rPr>
          <w:rFonts w:asciiTheme="majorHAnsi" w:hAnsiTheme="majorHAnsi"/>
          <w:iCs/>
          <w:color w:val="00B050"/>
          <w:sz w:val="24"/>
          <w:szCs w:val="24"/>
        </w:rPr>
        <w:t>nTuples</w:t>
      </w:r>
      <w:proofErr w:type="spellEnd"/>
      <w:r w:rsidR="001D2D0F">
        <w:rPr>
          <w:rFonts w:asciiTheme="majorHAnsi" w:hAnsiTheme="majorHAnsi"/>
          <w:iCs/>
          <w:color w:val="00B050"/>
          <w:sz w:val="24"/>
          <w:szCs w:val="24"/>
        </w:rPr>
        <w:t>(R)/</w:t>
      </w:r>
      <w:proofErr w:type="spellStart"/>
      <w:r w:rsidR="001D2D0F">
        <w:rPr>
          <w:rFonts w:asciiTheme="majorHAnsi" w:hAnsiTheme="majorHAnsi"/>
          <w:iCs/>
          <w:color w:val="00B050"/>
          <w:sz w:val="24"/>
          <w:szCs w:val="24"/>
        </w:rPr>
        <w:t>bFactor</w:t>
      </w:r>
      <w:proofErr w:type="spellEnd"/>
      <w:r w:rsidR="001D2D0F">
        <w:rPr>
          <w:rFonts w:asciiTheme="majorHAnsi" w:hAnsiTheme="majorHAnsi"/>
          <w:iCs/>
          <w:color w:val="00B050"/>
          <w:sz w:val="24"/>
          <w:szCs w:val="24"/>
        </w:rPr>
        <w:t>(R)]</w:t>
      </w:r>
    </w:p>
    <w:p w14:paraId="1523A9D6" w14:textId="24282543" w:rsidR="001D2D0F" w:rsidRDefault="001D2D0F" w:rsidP="001D2D0F">
      <w:pPr>
        <w:spacing w:after="0" w:line="240" w:lineRule="auto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for each attribute A of base relation R:</w:t>
      </w:r>
    </w:p>
    <w:p w14:paraId="332A4A64" w14:textId="5F3CE192" w:rsidR="001D2D0F" w:rsidRDefault="001D2D0F" w:rsidP="001D2D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nDistinctA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>(R) – the number of distinct values that appear for attribute A in relation R</w:t>
      </w:r>
    </w:p>
    <w:p w14:paraId="3DA68B36" w14:textId="1069AB46" w:rsidR="001D2D0F" w:rsidRDefault="001D2D0F" w:rsidP="001D2D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lastRenderedPageBreak/>
        <w:t>minA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(R),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maxA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>(R) – the minimum and maximum possible values for the attribute A in relation R</w:t>
      </w:r>
    </w:p>
    <w:p w14:paraId="40DC44BE" w14:textId="3EAE57CD" w:rsidR="001D2D0F" w:rsidRPr="001D2D0F" w:rsidRDefault="001D2D0F" w:rsidP="001D2D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SCA(R) – the selection cardinality of attribute A in relation R</w:t>
      </w:r>
    </w:p>
    <w:p w14:paraId="46F60C3A" w14:textId="77777777" w:rsidR="00E3143D" w:rsidRPr="003D1CF0" w:rsidRDefault="00E3143D" w:rsidP="00E3143D">
      <w:pPr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14:paraId="683FE4A9" w14:textId="77777777" w:rsidR="00E3143D" w:rsidRDefault="00E3143D" w:rsidP="00E3143D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What are the differences between materialization and pipelining?</w:t>
      </w:r>
    </w:p>
    <w:p w14:paraId="76340E31" w14:textId="77777777" w:rsidR="00E3143D" w:rsidRDefault="00E3143D" w:rsidP="00E3143D">
      <w:pPr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  <w:r w:rsidRPr="008D3A68">
        <w:rPr>
          <w:rFonts w:asciiTheme="majorHAnsi" w:hAnsiTheme="majorHAnsi"/>
          <w:iCs/>
          <w:color w:val="FF0000"/>
          <w:sz w:val="24"/>
          <w:szCs w:val="24"/>
        </w:rPr>
        <w:t>ANS:</w:t>
      </w:r>
      <w:r w:rsidRPr="008D3A68">
        <w:rPr>
          <w:rFonts w:asciiTheme="majorHAnsi" w:hAnsiTheme="majorHAnsi"/>
          <w:iCs/>
          <w:sz w:val="24"/>
          <w:szCs w:val="24"/>
        </w:rPr>
        <w:t xml:space="preserve"> </w:t>
      </w:r>
    </w:p>
    <w:p w14:paraId="30A8F176" w14:textId="77777777" w:rsidR="008E6FC3" w:rsidRDefault="008E6FC3" w:rsidP="008E6FC3">
      <w:pPr>
        <w:ind w:left="540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Materialization is the process where the results of intermediate relational algebra operations are written temporarily to disk. The output of one operation is stored in a temporary relation for processing by the next operation.</w:t>
      </w:r>
    </w:p>
    <w:p w14:paraId="21E0FA1D" w14:textId="56FF9B46" w:rsidR="00A9361A" w:rsidRDefault="008E6FC3" w:rsidP="008E6FC3">
      <w:pPr>
        <w:ind w:left="540"/>
      </w:pPr>
      <w:r>
        <w:rPr>
          <w:rFonts w:asciiTheme="majorHAnsi" w:hAnsiTheme="majorHAnsi"/>
          <w:iCs/>
          <w:color w:val="00B050"/>
          <w:sz w:val="24"/>
          <w:szCs w:val="24"/>
        </w:rPr>
        <w:t xml:space="preserve">Pipelining or stream-based processing or on-the-fly processing is to pipeline the results of one operation to another operation without creating a temporary relation to hold the intermediate result so that we can save on the cost of creating temporary relations and reading the results back in again. </w:t>
      </w:r>
    </w:p>
    <w:sectPr w:rsidR="00A9361A" w:rsidSect="000050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30" w:right="81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EA6BF" w14:textId="77777777" w:rsidR="0084195C" w:rsidRDefault="00971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5274" w14:textId="77777777" w:rsidR="0084195C" w:rsidRDefault="00971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22F6" w14:textId="77777777" w:rsidR="0084195C" w:rsidRDefault="009710D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1635" w14:textId="77777777" w:rsidR="0084195C" w:rsidRDefault="009710DB">
    <w:pPr>
      <w:pStyle w:val="Header"/>
    </w:pPr>
    <w:r>
      <w:rPr>
        <w:noProof/>
      </w:rPr>
      <w:pict w14:anchorId="7FF25EAE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5925074" o:spid="_x0000_s2051" type="#_x0000_t202" style="position:absolute;margin-left:0;margin-top:0;width:185.25pt;height:44.2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26EC6025" w14:textId="77777777" w:rsidR="00FE51C4" w:rsidRDefault="009710DB" w:rsidP="00FE51C4">
                <w:pPr>
                  <w:jc w:val="center"/>
                  <w:rPr>
                    <w:rFonts w:ascii="Calibri" w:hAnsi="Calibri" w:cs="Calibri"/>
                    <w:color w:val="D0CECE" w:themeColor="background2" w:themeShade="E6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  <w14:lumMod w14:val="9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D0CECE" w:themeColor="background2" w:themeShade="E6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  <w14:lumMod w14:val="9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1C82" w14:textId="77777777" w:rsidR="0084195C" w:rsidRDefault="009710DB">
    <w:pPr>
      <w:pStyle w:val="Header"/>
    </w:pPr>
    <w:r>
      <w:rPr>
        <w:noProof/>
      </w:rPr>
      <w:pict w14:anchorId="43A3407B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5925075" o:spid="_x0000_s2050" type="#_x0000_t202" style="position:absolute;margin-left:0;margin-top:0;width:185.25pt;height:44.2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5BC06968" w14:textId="77777777" w:rsidR="00FE51C4" w:rsidRDefault="009710DB" w:rsidP="00FE51C4">
                <w:pPr>
                  <w:jc w:val="center"/>
                  <w:rPr>
                    <w:rFonts w:ascii="Calibri" w:hAnsi="Calibri" w:cs="Calibri"/>
                    <w:color w:val="D0CECE" w:themeColor="background2" w:themeShade="E6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  <w14:lumMod w14:val="9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D0CECE" w:themeColor="background2" w:themeShade="E6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  <w14:lumMod w14:val="9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58A84" w14:textId="77777777" w:rsidR="0084195C" w:rsidRDefault="009710DB">
    <w:pPr>
      <w:pStyle w:val="Header"/>
    </w:pPr>
    <w:r>
      <w:rPr>
        <w:noProof/>
      </w:rPr>
      <w:pict w14:anchorId="4ED28082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5925073" o:spid="_x0000_s2049" type="#_x0000_t202" style="position:absolute;margin-left:0;margin-top:0;width:185.25pt;height:44.2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1FBA9933" w14:textId="77777777" w:rsidR="00FE51C4" w:rsidRDefault="009710DB" w:rsidP="00FE51C4">
                <w:pPr>
                  <w:jc w:val="center"/>
                  <w:rPr>
                    <w:rFonts w:ascii="Calibri" w:hAnsi="Calibri" w:cs="Calibri"/>
                    <w:color w:val="D0CECE" w:themeColor="background2" w:themeShade="E6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  <w14:lumMod w14:val="9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D0CECE" w:themeColor="background2" w:themeShade="E6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  <w14:lumMod w14:val="9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172E4"/>
    <w:multiLevelType w:val="hybridMultilevel"/>
    <w:tmpl w:val="A7C4BF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E786DF3"/>
    <w:multiLevelType w:val="hybridMultilevel"/>
    <w:tmpl w:val="9A90ECFC"/>
    <w:lvl w:ilvl="0" w:tplc="B032E34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1002C"/>
    <w:multiLevelType w:val="hybridMultilevel"/>
    <w:tmpl w:val="8F74B7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96A293E"/>
    <w:multiLevelType w:val="hybridMultilevel"/>
    <w:tmpl w:val="AEB4CF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2FD7CCE"/>
    <w:multiLevelType w:val="hybridMultilevel"/>
    <w:tmpl w:val="88F0000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470035D"/>
    <w:multiLevelType w:val="hybridMultilevel"/>
    <w:tmpl w:val="817260D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5CB60DD3"/>
    <w:multiLevelType w:val="hybridMultilevel"/>
    <w:tmpl w:val="3170DD4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516383807">
    <w:abstractNumId w:val="2"/>
  </w:num>
  <w:num w:numId="2" w16cid:durableId="1895460199">
    <w:abstractNumId w:val="0"/>
  </w:num>
  <w:num w:numId="3" w16cid:durableId="1088305567">
    <w:abstractNumId w:val="6"/>
  </w:num>
  <w:num w:numId="4" w16cid:durableId="540366728">
    <w:abstractNumId w:val="5"/>
  </w:num>
  <w:num w:numId="5" w16cid:durableId="1536843681">
    <w:abstractNumId w:val="7"/>
  </w:num>
  <w:num w:numId="6" w16cid:durableId="1457676656">
    <w:abstractNumId w:val="4"/>
  </w:num>
  <w:num w:numId="7" w16cid:durableId="1213611360">
    <w:abstractNumId w:val="3"/>
  </w:num>
  <w:num w:numId="8" w16cid:durableId="62596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3D"/>
    <w:rsid w:val="001A7D9D"/>
    <w:rsid w:val="001D2D0F"/>
    <w:rsid w:val="00267A74"/>
    <w:rsid w:val="004A7EAA"/>
    <w:rsid w:val="007556F7"/>
    <w:rsid w:val="00827FDD"/>
    <w:rsid w:val="008E6FC3"/>
    <w:rsid w:val="009104E1"/>
    <w:rsid w:val="009710DB"/>
    <w:rsid w:val="00A9361A"/>
    <w:rsid w:val="00B13FBF"/>
    <w:rsid w:val="00E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178C72"/>
  <w15:chartTrackingRefBased/>
  <w15:docId w15:val="{C1980081-B9D8-DD4F-8423-A1500B5C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43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1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43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31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43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E6FD23-4A4A-A342-818E-89D2D61F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14</cp:revision>
  <dcterms:created xsi:type="dcterms:W3CDTF">2023-05-07T21:09:00Z</dcterms:created>
  <dcterms:modified xsi:type="dcterms:W3CDTF">2023-05-07T22:03:00Z</dcterms:modified>
</cp:coreProperties>
</file>