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6818" w14:textId="77777777" w:rsidR="0029721B" w:rsidRPr="00342623" w:rsidRDefault="0029721B" w:rsidP="0029721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2E84420D" w14:textId="77777777" w:rsidR="0029721B" w:rsidRPr="00342623" w:rsidRDefault="0029721B" w:rsidP="0029721B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6 – Week 9</w:t>
      </w:r>
    </w:p>
    <w:p w14:paraId="22E6C4B1" w14:textId="77777777" w:rsidR="0029721B" w:rsidRPr="00342623" w:rsidRDefault="0029721B" w:rsidP="0029721B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14:paraId="0A147739" w14:textId="77777777" w:rsidR="0029721B" w:rsidRPr="00342623" w:rsidRDefault="0029721B" w:rsidP="0029721B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>assignment is based on lecture 8  (chapter 16 &amp; 17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14:paraId="4E2E6CAB" w14:textId="77777777"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14:paraId="660BC757" w14:textId="77777777"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6CEB5208" w14:textId="77777777"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14:paraId="1AB6FFA9" w14:textId="77777777" w:rsidR="0029721B" w:rsidRPr="00342623" w:rsidRDefault="0029721B" w:rsidP="0029721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14:paraId="797AA885" w14:textId="77777777" w:rsidR="0029721B" w:rsidRPr="004606BE" w:rsidRDefault="0029721B" w:rsidP="0029721B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14:paraId="719FE402" w14:textId="77777777" w:rsidR="00947CD8" w:rsidRDefault="00947CD8" w:rsidP="00947CD8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DFB1DEF" w14:textId="77777777" w:rsidR="00546380" w:rsidRDefault="00BD4313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3NF essentially identifies</w:t>
      </w:r>
    </w:p>
    <w:p w14:paraId="45B82161" w14:textId="77777777"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1-* relationships</w:t>
      </w:r>
    </w:p>
    <w:p w14:paraId="43E571FC" w14:textId="77777777"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- * relationships</w:t>
      </w:r>
    </w:p>
    <w:p w14:paraId="5452B207" w14:textId="77777777"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1-1 relationships</w:t>
      </w:r>
    </w:p>
    <w:p w14:paraId="03849C73" w14:textId="77777777" w:rsidR="00BD4313" w:rsidRDefault="00BD4313" w:rsidP="00035CEE">
      <w:pPr>
        <w:pStyle w:val="ListParagraph"/>
        <w:numPr>
          <w:ilvl w:val="1"/>
          <w:numId w:val="3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the above</w:t>
      </w:r>
    </w:p>
    <w:p w14:paraId="11729C75" w14:textId="1F2D029A" w:rsidR="00BD4313" w:rsidRDefault="005C7A01" w:rsidP="005C7A01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  <w:r w:rsidR="00DD003F">
        <w:rPr>
          <w:rFonts w:asciiTheme="majorHAnsi" w:hAnsiTheme="majorHAnsi" w:cs="TimesNewRomanPSMT"/>
          <w:color w:val="FF0000"/>
          <w:sz w:val="24"/>
          <w:szCs w:val="24"/>
        </w:rPr>
        <w:t xml:space="preserve"> A</w:t>
      </w:r>
    </w:p>
    <w:p w14:paraId="74E8DC37" w14:textId="77777777" w:rsidR="005C7A01" w:rsidRDefault="005C7A01" w:rsidP="00555AC6">
      <w:pPr>
        <w:pStyle w:val="ListParagraph"/>
        <w:ind w:left="450" w:hanging="450"/>
        <w:rPr>
          <w:rFonts w:asciiTheme="majorHAnsi" w:hAnsiTheme="majorHAnsi"/>
          <w:sz w:val="24"/>
          <w:szCs w:val="24"/>
        </w:rPr>
      </w:pPr>
    </w:p>
    <w:p w14:paraId="24550E29" w14:textId="77777777" w:rsidR="00BD4313" w:rsidRDefault="00DF55B7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checking our tables for normalization, if we find that they are not even in 2NF then we must have missed some</w:t>
      </w:r>
    </w:p>
    <w:p w14:paraId="6E0D0F30" w14:textId="77777777" w:rsidR="00DF55B7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1-* relationships</w:t>
      </w:r>
    </w:p>
    <w:p w14:paraId="060C8B8B" w14:textId="77777777" w:rsidR="00DF55B7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- * relationships</w:t>
      </w:r>
    </w:p>
    <w:p w14:paraId="2A520493" w14:textId="77777777" w:rsidR="00DF55B7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1-1 relationships</w:t>
      </w:r>
    </w:p>
    <w:p w14:paraId="27865445" w14:textId="77777777" w:rsidR="004C2FCD" w:rsidRDefault="00DF55B7" w:rsidP="00035CEE">
      <w:pPr>
        <w:pStyle w:val="ListParagraph"/>
        <w:numPr>
          <w:ilvl w:val="1"/>
          <w:numId w:val="3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the abov</w:t>
      </w:r>
      <w:r w:rsidR="004C2FCD">
        <w:rPr>
          <w:rFonts w:asciiTheme="majorHAnsi" w:hAnsiTheme="majorHAnsi"/>
          <w:sz w:val="24"/>
          <w:szCs w:val="24"/>
        </w:rPr>
        <w:t>e</w:t>
      </w:r>
    </w:p>
    <w:p w14:paraId="675B9EE0" w14:textId="7AAD4FF0" w:rsidR="00DF55B7" w:rsidRDefault="005C7A01" w:rsidP="005C7A01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  <w:r w:rsidR="00DD003F">
        <w:rPr>
          <w:rFonts w:asciiTheme="majorHAnsi" w:hAnsiTheme="majorHAnsi" w:cs="TimesNewRomanPSMT"/>
          <w:color w:val="FF0000"/>
          <w:sz w:val="24"/>
          <w:szCs w:val="24"/>
        </w:rPr>
        <w:t xml:space="preserve"> B</w:t>
      </w:r>
    </w:p>
    <w:p w14:paraId="40EADFFA" w14:textId="77777777" w:rsidR="005C7A01" w:rsidRDefault="005C7A01" w:rsidP="00555AC6">
      <w:pPr>
        <w:pStyle w:val="ListParagraph"/>
        <w:ind w:left="450" w:hanging="450"/>
        <w:rPr>
          <w:rFonts w:asciiTheme="majorHAnsi" w:hAnsiTheme="majorHAnsi"/>
          <w:sz w:val="24"/>
          <w:szCs w:val="24"/>
        </w:rPr>
      </w:pPr>
    </w:p>
    <w:p w14:paraId="0D9F432E" w14:textId="77777777" w:rsidR="00F432CA" w:rsidRDefault="004C2FCD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identify parent and child entities in a relationship?</w:t>
      </w:r>
    </w:p>
    <w:p w14:paraId="31E0E885" w14:textId="2DEB8CA3" w:rsidR="003A465C" w:rsidRDefault="00B026C6" w:rsidP="00555AC6">
      <w:pPr>
        <w:pStyle w:val="ListParagraph"/>
        <w:ind w:left="450" w:hanging="450"/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ab/>
      </w: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  <w:r w:rsidR="00DD003F">
        <w:rPr>
          <w:rFonts w:asciiTheme="majorHAnsi" w:hAnsiTheme="majorHAnsi" w:cs="TimesNewRomanPSMT"/>
          <w:color w:val="FF0000"/>
          <w:sz w:val="24"/>
          <w:szCs w:val="24"/>
        </w:rPr>
        <w:t xml:space="preserve"> We can identify the Parent and child entities in a relationship based on the </w:t>
      </w:r>
      <w:r w:rsidR="000E385D">
        <w:rPr>
          <w:rFonts w:asciiTheme="majorHAnsi" w:hAnsiTheme="majorHAnsi" w:cs="TimesNewRomanPSMT"/>
          <w:color w:val="FF0000"/>
          <w:sz w:val="24"/>
          <w:szCs w:val="24"/>
        </w:rPr>
        <w:t>foreign</w:t>
      </w:r>
      <w:r w:rsidR="00DD003F">
        <w:rPr>
          <w:rFonts w:asciiTheme="majorHAnsi" w:hAnsiTheme="majorHAnsi" w:cs="TimesNewRomanPSMT"/>
          <w:color w:val="FF0000"/>
          <w:sz w:val="24"/>
          <w:szCs w:val="24"/>
        </w:rPr>
        <w:t xml:space="preserve"> key constraint in the child entity. This relation occurs due to the is and has relation between the parent and child entities. Foreign key is created on the</w:t>
      </w:r>
      <w:r w:rsidR="000E385D">
        <w:rPr>
          <w:rFonts w:asciiTheme="majorHAnsi" w:hAnsiTheme="majorHAnsi" w:cs="TimesNewRomanPSMT"/>
          <w:color w:val="FF0000"/>
          <w:sz w:val="24"/>
          <w:szCs w:val="24"/>
        </w:rPr>
        <w:t xml:space="preserve"> child table, and which match exactly with the parent key of the Parent table. Parent table must have a primary or unique key to make that foreign key on the child table. </w:t>
      </w:r>
    </w:p>
    <w:p w14:paraId="1C45019F" w14:textId="77777777" w:rsidR="00B026C6" w:rsidRDefault="00B026C6" w:rsidP="00555AC6">
      <w:pPr>
        <w:pStyle w:val="ListParagraph"/>
        <w:ind w:left="450" w:hanging="450"/>
        <w:rPr>
          <w:rFonts w:asciiTheme="majorHAnsi" w:hAnsiTheme="majorHAnsi"/>
          <w:color w:val="FF0000"/>
          <w:sz w:val="24"/>
          <w:szCs w:val="24"/>
        </w:rPr>
      </w:pPr>
    </w:p>
    <w:p w14:paraId="1E5BF94B" w14:textId="77777777" w:rsidR="003A465C" w:rsidRDefault="003A465C" w:rsidP="00555AC6">
      <w:pPr>
        <w:pStyle w:val="ListParagraph"/>
        <w:numPr>
          <w:ilvl w:val="0"/>
          <w:numId w:val="34"/>
        </w:numPr>
        <w:ind w:left="450" w:hanging="450"/>
        <w:rPr>
          <w:rFonts w:asciiTheme="majorHAnsi" w:hAnsiTheme="majorHAnsi"/>
          <w:sz w:val="24"/>
          <w:szCs w:val="24"/>
        </w:rPr>
      </w:pPr>
      <w:r w:rsidRPr="00555AC6">
        <w:rPr>
          <w:rFonts w:asciiTheme="majorHAnsi" w:hAnsiTheme="majorHAnsi"/>
          <w:sz w:val="24"/>
          <w:szCs w:val="24"/>
        </w:rPr>
        <w:t>Solve review question 17.2</w:t>
      </w:r>
      <w:r w:rsidR="00E37A53">
        <w:rPr>
          <w:rFonts w:asciiTheme="majorHAnsi" w:hAnsiTheme="majorHAnsi"/>
          <w:sz w:val="24"/>
          <w:szCs w:val="24"/>
        </w:rPr>
        <w:t>/ 16.2</w:t>
      </w:r>
      <w:r w:rsidR="00E37A53" w:rsidRPr="00555AC6">
        <w:rPr>
          <w:rFonts w:asciiTheme="majorHAnsi" w:hAnsiTheme="majorHAnsi"/>
          <w:sz w:val="24"/>
          <w:szCs w:val="24"/>
        </w:rPr>
        <w:t xml:space="preserve"> </w:t>
      </w:r>
      <w:r w:rsidRPr="00555AC6">
        <w:rPr>
          <w:rFonts w:asciiTheme="majorHAnsi" w:hAnsiTheme="majorHAnsi"/>
          <w:sz w:val="24"/>
          <w:szCs w:val="24"/>
        </w:rPr>
        <w:t xml:space="preserve"> (a,b,c,d,g,i) from 5</w:t>
      </w:r>
      <w:r w:rsidRPr="00555AC6">
        <w:rPr>
          <w:rFonts w:asciiTheme="majorHAnsi" w:hAnsiTheme="majorHAnsi"/>
          <w:sz w:val="24"/>
          <w:szCs w:val="24"/>
          <w:vertAlign w:val="superscript"/>
        </w:rPr>
        <w:t>th</w:t>
      </w:r>
      <w:r w:rsidRPr="00555AC6">
        <w:rPr>
          <w:rFonts w:asciiTheme="majorHAnsi" w:hAnsiTheme="majorHAnsi"/>
          <w:sz w:val="24"/>
          <w:szCs w:val="24"/>
        </w:rPr>
        <w:t xml:space="preserve"> </w:t>
      </w:r>
      <w:r w:rsidR="00E37A53">
        <w:rPr>
          <w:rFonts w:asciiTheme="majorHAnsi" w:hAnsiTheme="majorHAnsi"/>
          <w:sz w:val="24"/>
          <w:szCs w:val="24"/>
        </w:rPr>
        <w:t>/4</w:t>
      </w:r>
      <w:r w:rsidR="00E37A53" w:rsidRPr="00E37A53">
        <w:rPr>
          <w:rFonts w:asciiTheme="majorHAnsi" w:hAnsiTheme="majorHAnsi"/>
          <w:sz w:val="24"/>
          <w:szCs w:val="24"/>
          <w:vertAlign w:val="superscript"/>
        </w:rPr>
        <w:t>th</w:t>
      </w:r>
      <w:r w:rsidR="00E37A53">
        <w:rPr>
          <w:rFonts w:asciiTheme="majorHAnsi" w:hAnsiTheme="majorHAnsi"/>
          <w:sz w:val="24"/>
          <w:szCs w:val="24"/>
        </w:rPr>
        <w:t xml:space="preserve"> edition of the course text book.</w:t>
      </w:r>
    </w:p>
    <w:p w14:paraId="4977857E" w14:textId="407F0635" w:rsidR="00647183" w:rsidRDefault="00B026C6" w:rsidP="00647183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14:paraId="641DF38C" w14:textId="6C1528F5" w:rsidR="000E385D" w:rsidRDefault="000E385D" w:rsidP="00647183">
      <w:pPr>
        <w:pStyle w:val="ListParagraph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</w:p>
    <w:p w14:paraId="02D13CD0" w14:textId="010EA1BC" w:rsidR="000E385D" w:rsidRDefault="000E385D" w:rsidP="000E385D">
      <w:pPr>
        <w:pStyle w:val="ListParagraph"/>
        <w:numPr>
          <w:ilvl w:val="1"/>
          <w:numId w:val="34"/>
        </w:numPr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>Strong Entity Types: These entity types are not dependent on any other entity and always contains a primary key.</w:t>
      </w:r>
    </w:p>
    <w:p w14:paraId="295F5AC0" w14:textId="6D6A0057" w:rsidR="000E385D" w:rsidRDefault="000E385D" w:rsidP="000E385D">
      <w:pPr>
        <w:pStyle w:val="ListParagraph"/>
        <w:numPr>
          <w:ilvl w:val="1"/>
          <w:numId w:val="34"/>
        </w:numPr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>Weak Entity Types: These entity types are depe</w:t>
      </w:r>
      <w:r w:rsidR="00D956F0">
        <w:rPr>
          <w:rFonts w:asciiTheme="majorHAnsi" w:hAnsiTheme="majorHAnsi" w:cs="TimesNewRomanPSMT"/>
          <w:color w:val="FF0000"/>
          <w:sz w:val="24"/>
          <w:szCs w:val="24"/>
        </w:rPr>
        <w:t xml:space="preserve">ndent on other entity. These depends on the strong entity types. </w:t>
      </w:r>
    </w:p>
    <w:p w14:paraId="0074063B" w14:textId="27E19D6A" w:rsidR="00DE2CB9" w:rsidRDefault="00D956F0" w:rsidP="000E385D">
      <w:pPr>
        <w:pStyle w:val="ListParagraph"/>
        <w:numPr>
          <w:ilvl w:val="1"/>
          <w:numId w:val="34"/>
        </w:numPr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>One to Many</w:t>
      </w:r>
      <w:r w:rsidR="00567555">
        <w:rPr>
          <w:rFonts w:asciiTheme="majorHAnsi" w:hAnsiTheme="majorHAnsi" w:cs="TimesNewRomanPSMT"/>
          <w:color w:val="FF0000"/>
          <w:sz w:val="24"/>
          <w:szCs w:val="24"/>
        </w:rPr>
        <w:t xml:space="preserve"> (1:</w:t>
      </w:r>
      <w:r w:rsidR="00A571B4">
        <w:rPr>
          <w:rFonts w:asciiTheme="majorHAnsi" w:hAnsiTheme="majorHAnsi" w:cs="TimesNewRomanPSMT"/>
          <w:color w:val="FF0000"/>
          <w:sz w:val="24"/>
          <w:szCs w:val="24"/>
        </w:rPr>
        <w:t xml:space="preserve"> *</w:t>
      </w:r>
      <w:r w:rsidR="00567555">
        <w:rPr>
          <w:rFonts w:asciiTheme="majorHAnsi" w:hAnsiTheme="majorHAnsi" w:cs="TimesNewRomanPSMT"/>
          <w:color w:val="FF0000"/>
          <w:sz w:val="24"/>
          <w:szCs w:val="24"/>
        </w:rPr>
        <w:t>)</w:t>
      </w:r>
      <w:r>
        <w:rPr>
          <w:rFonts w:asciiTheme="majorHAnsi" w:hAnsiTheme="majorHAnsi" w:cs="TimesNewRomanPSMT"/>
          <w:color w:val="FF0000"/>
          <w:sz w:val="24"/>
          <w:szCs w:val="24"/>
        </w:rPr>
        <w:t xml:space="preserve"> binary relationship types: One item of the entity from the </w:t>
      </w:r>
      <w:r w:rsidR="00DE2CB9">
        <w:rPr>
          <w:rFonts w:asciiTheme="majorHAnsi" w:hAnsiTheme="majorHAnsi" w:cs="TimesNewRomanPSMT"/>
          <w:color w:val="FF0000"/>
          <w:sz w:val="24"/>
          <w:szCs w:val="24"/>
        </w:rPr>
        <w:t>first</w:t>
      </w:r>
      <w:r>
        <w:rPr>
          <w:rFonts w:asciiTheme="majorHAnsi" w:hAnsiTheme="majorHAnsi" w:cs="TimesNewRomanPSMT"/>
          <w:color w:val="FF0000"/>
          <w:sz w:val="24"/>
          <w:szCs w:val="24"/>
        </w:rPr>
        <w:t xml:space="preserve"> end is mappe</w:t>
      </w:r>
      <w:r w:rsidR="006F7DDE">
        <w:rPr>
          <w:rFonts w:asciiTheme="majorHAnsi" w:hAnsiTheme="majorHAnsi" w:cs="TimesNewRomanPSMT"/>
          <w:color w:val="FF0000"/>
          <w:sz w:val="24"/>
          <w:szCs w:val="24"/>
        </w:rPr>
        <w:t>d(related)</w:t>
      </w:r>
      <w:r>
        <w:rPr>
          <w:rFonts w:asciiTheme="majorHAnsi" w:hAnsiTheme="majorHAnsi" w:cs="TimesNewRomanPSMT"/>
          <w:color w:val="FF0000"/>
          <w:sz w:val="24"/>
          <w:szCs w:val="24"/>
        </w:rPr>
        <w:t xml:space="preserve"> to many items of </w:t>
      </w:r>
      <w:r w:rsidR="00DE2CB9">
        <w:rPr>
          <w:rFonts w:asciiTheme="majorHAnsi" w:hAnsiTheme="majorHAnsi" w:cs="TimesNewRomanPSMT"/>
          <w:color w:val="FF0000"/>
          <w:sz w:val="24"/>
          <w:szCs w:val="24"/>
        </w:rPr>
        <w:t xml:space="preserve">second </w:t>
      </w:r>
      <w:r>
        <w:rPr>
          <w:rFonts w:asciiTheme="majorHAnsi" w:hAnsiTheme="majorHAnsi" w:cs="TimesNewRomanPSMT"/>
          <w:color w:val="FF0000"/>
          <w:sz w:val="24"/>
          <w:szCs w:val="24"/>
        </w:rPr>
        <w:t xml:space="preserve">entity </w:t>
      </w:r>
      <w:r w:rsidR="00DE2CB9">
        <w:rPr>
          <w:rFonts w:asciiTheme="majorHAnsi" w:hAnsiTheme="majorHAnsi" w:cs="TimesNewRomanPSMT"/>
          <w:color w:val="FF0000"/>
          <w:sz w:val="24"/>
          <w:szCs w:val="24"/>
        </w:rPr>
        <w:t>end</w:t>
      </w:r>
      <w:r>
        <w:rPr>
          <w:rFonts w:asciiTheme="majorHAnsi" w:hAnsiTheme="majorHAnsi" w:cs="TimesNewRomanPSMT"/>
          <w:color w:val="FF0000"/>
          <w:sz w:val="24"/>
          <w:szCs w:val="24"/>
        </w:rPr>
        <w:t xml:space="preserve"> and each </w:t>
      </w:r>
      <w:r w:rsidR="00DE2CB9">
        <w:rPr>
          <w:rFonts w:asciiTheme="majorHAnsi" w:hAnsiTheme="majorHAnsi" w:cs="TimesNewRomanPSMT"/>
          <w:color w:val="FF0000"/>
          <w:sz w:val="24"/>
          <w:szCs w:val="24"/>
        </w:rPr>
        <w:t>item of second entity is mapped(related) to first end en</w:t>
      </w:r>
      <w:r w:rsidR="00EE422B">
        <w:rPr>
          <w:rFonts w:asciiTheme="majorHAnsi" w:hAnsiTheme="majorHAnsi" w:cs="TimesNewRomanPSMT"/>
          <w:color w:val="FF0000"/>
          <w:sz w:val="24"/>
          <w:szCs w:val="24"/>
        </w:rPr>
        <w:t xml:space="preserve">tity. </w:t>
      </w:r>
    </w:p>
    <w:p w14:paraId="169C07DD" w14:textId="700F70E5" w:rsidR="00D956F0" w:rsidRDefault="00DE2CB9" w:rsidP="000E385D">
      <w:pPr>
        <w:pStyle w:val="ListParagraph"/>
        <w:numPr>
          <w:ilvl w:val="1"/>
          <w:numId w:val="34"/>
        </w:numPr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lastRenderedPageBreak/>
        <w:t xml:space="preserve">One-to-one (1:1) binary relationship types: one item of first end entity is mapped to exactly one item of second end entity and vice-versa.  </w:t>
      </w:r>
    </w:p>
    <w:p w14:paraId="1B6AFC73" w14:textId="6DE08424" w:rsidR="00EE422B" w:rsidRDefault="00EE422B" w:rsidP="000E385D">
      <w:pPr>
        <w:pStyle w:val="ListParagraph"/>
        <w:numPr>
          <w:ilvl w:val="1"/>
          <w:numId w:val="34"/>
        </w:numPr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 xml:space="preserve">Many-to-many (*: *) binary relationship types: Each item from first end of the entity can be mapped to each item of the second end entity and vice-versa. To establish the relationship between these entities we need to create a third table/entity </w:t>
      </w:r>
      <w:r w:rsidR="00B42074">
        <w:rPr>
          <w:rFonts w:asciiTheme="majorHAnsi" w:hAnsiTheme="majorHAnsi" w:cs="TimesNewRomanPSMT"/>
          <w:color w:val="FF0000"/>
          <w:sz w:val="24"/>
          <w:szCs w:val="24"/>
        </w:rPr>
        <w:t>i.e.,</w:t>
      </w:r>
      <w:r>
        <w:rPr>
          <w:rFonts w:asciiTheme="majorHAnsi" w:hAnsiTheme="majorHAnsi" w:cs="TimesNewRomanPSMT"/>
          <w:color w:val="FF0000"/>
          <w:sz w:val="24"/>
          <w:szCs w:val="24"/>
        </w:rPr>
        <w:t xml:space="preserve"> association table. </w:t>
      </w:r>
    </w:p>
    <w:p w14:paraId="208C08FB" w14:textId="293EE592" w:rsidR="00EE422B" w:rsidRDefault="00EE422B" w:rsidP="000E385D">
      <w:pPr>
        <w:pStyle w:val="ListParagraph"/>
        <w:numPr>
          <w:ilvl w:val="1"/>
          <w:numId w:val="34"/>
        </w:numPr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 xml:space="preserve">Multi-valued attributes: These attributes have set of values for each entity. </w:t>
      </w:r>
    </w:p>
    <w:p w14:paraId="0949050C" w14:textId="77777777" w:rsidR="00B026C6" w:rsidRDefault="00B026C6" w:rsidP="00647183">
      <w:pPr>
        <w:pStyle w:val="ListParagraph"/>
        <w:ind w:left="450"/>
        <w:rPr>
          <w:rFonts w:asciiTheme="majorHAnsi" w:hAnsiTheme="majorHAnsi"/>
          <w:iCs/>
          <w:sz w:val="24"/>
          <w:szCs w:val="24"/>
        </w:rPr>
      </w:pPr>
    </w:p>
    <w:p w14:paraId="515361C5" w14:textId="593A3D42" w:rsidR="004C2FCD" w:rsidRPr="00B42074" w:rsidRDefault="007652D1" w:rsidP="00506B4D">
      <w:pPr>
        <w:pStyle w:val="ListParagraph"/>
        <w:numPr>
          <w:ilvl w:val="0"/>
          <w:numId w:val="3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rFonts w:asciiTheme="majorHAnsi" w:hAnsiTheme="majorHAnsi"/>
          <w:color w:val="FF0000"/>
          <w:sz w:val="24"/>
          <w:szCs w:val="24"/>
        </w:rPr>
      </w:pPr>
      <w:r w:rsidRPr="00506B4D">
        <w:rPr>
          <w:rFonts w:asciiTheme="majorHAnsi" w:hAnsiTheme="majorHAnsi"/>
          <w:sz w:val="24"/>
          <w:szCs w:val="24"/>
        </w:rPr>
        <w:t>Discuss how the technique of normalization can be used to validate the relations derived from the conceptual data model.</w:t>
      </w:r>
      <w:r w:rsidR="00E72D35">
        <w:rPr>
          <w:rFonts w:asciiTheme="majorHAnsi" w:hAnsiTheme="majorHAnsi"/>
          <w:sz w:val="24"/>
          <w:szCs w:val="24"/>
        </w:rPr>
        <w:t xml:space="preserve"> (17.3/16.3)</w:t>
      </w:r>
      <w:r w:rsidR="00506B4D" w:rsidRPr="00506B4D">
        <w:rPr>
          <w:rFonts w:asciiTheme="majorHAnsi" w:hAnsiTheme="majorHAnsi"/>
          <w:sz w:val="24"/>
          <w:szCs w:val="24"/>
        </w:rPr>
        <w:br/>
      </w:r>
      <w:r w:rsidR="00B026C6" w:rsidRPr="00D02A4B">
        <w:rPr>
          <w:rFonts w:asciiTheme="majorHAnsi" w:hAnsiTheme="majorHAnsi" w:cs="TimesNewRomanPSMT"/>
          <w:color w:val="FF0000"/>
          <w:sz w:val="24"/>
          <w:szCs w:val="24"/>
        </w:rPr>
        <w:t>ANS:</w:t>
      </w:r>
    </w:p>
    <w:p w14:paraId="2A4CE146" w14:textId="16C783F1" w:rsidR="00B42074" w:rsidRDefault="00B42074" w:rsidP="00B42074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 w:cs="TimesNewRomanPSMT"/>
          <w:color w:val="FF0000"/>
          <w:sz w:val="24"/>
          <w:szCs w:val="24"/>
        </w:rPr>
      </w:pPr>
      <w:r>
        <w:rPr>
          <w:rFonts w:asciiTheme="majorHAnsi" w:hAnsiTheme="majorHAnsi" w:cs="TimesNewRomanPSMT"/>
          <w:color w:val="FF0000"/>
          <w:sz w:val="24"/>
          <w:szCs w:val="24"/>
        </w:rPr>
        <w:t>Normalization is used to design the database such way that data can be manipulate/render at a maximum efficient way.  It also ensures the logical database design that is derived from the conceptual design. It ensures the all the requirements of databa</w:t>
      </w:r>
      <w:r w:rsidR="00447124">
        <w:rPr>
          <w:rFonts w:asciiTheme="majorHAnsi" w:hAnsiTheme="majorHAnsi" w:cs="TimesNewRomanPSMT"/>
          <w:color w:val="FF0000"/>
          <w:sz w:val="24"/>
          <w:szCs w:val="24"/>
        </w:rPr>
        <w:t>se for the target operation with minimal set of attributes. It also ensures that it should has low data redundancy with maximum stability. It should be in a 3</w:t>
      </w:r>
      <w:r w:rsidR="00447124" w:rsidRPr="00447124">
        <w:rPr>
          <w:rFonts w:asciiTheme="majorHAnsi" w:hAnsiTheme="majorHAnsi" w:cs="TimesNewRomanPSMT"/>
          <w:color w:val="FF0000"/>
          <w:sz w:val="24"/>
          <w:szCs w:val="24"/>
          <w:vertAlign w:val="superscript"/>
        </w:rPr>
        <w:t>rd</w:t>
      </w:r>
      <w:r w:rsidR="00447124">
        <w:rPr>
          <w:rFonts w:asciiTheme="majorHAnsi" w:hAnsiTheme="majorHAnsi" w:cs="TimesNewRomanPSMT"/>
          <w:color w:val="FF0000"/>
          <w:sz w:val="24"/>
          <w:szCs w:val="24"/>
        </w:rPr>
        <w:t xml:space="preserve"> normalization form (3NF) when logical design is derived from the conceptual design.</w:t>
      </w:r>
    </w:p>
    <w:p w14:paraId="78FED57C" w14:textId="77777777" w:rsidR="00B42074" w:rsidRPr="00D02A4B" w:rsidRDefault="00B42074" w:rsidP="00B42074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/>
          <w:color w:val="FF0000"/>
          <w:sz w:val="24"/>
          <w:szCs w:val="24"/>
        </w:rPr>
      </w:pPr>
    </w:p>
    <w:p w14:paraId="06DA9631" w14:textId="77777777" w:rsidR="00D02A4B" w:rsidRPr="00D02A4B" w:rsidRDefault="00D02A4B" w:rsidP="00D02A4B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/>
          <w:color w:val="FF0000"/>
          <w:sz w:val="24"/>
          <w:szCs w:val="24"/>
        </w:rPr>
      </w:pPr>
    </w:p>
    <w:p w14:paraId="0AC07E31" w14:textId="66E1D328" w:rsidR="00BA15BE" w:rsidRPr="005712DA" w:rsidRDefault="00D02A4B" w:rsidP="00BA15BE">
      <w:pPr>
        <w:pStyle w:val="ListParagraph"/>
        <w:numPr>
          <w:ilvl w:val="0"/>
          <w:numId w:val="3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rFonts w:asciiTheme="majorHAnsi" w:hAnsiTheme="majorHAnsi"/>
          <w:sz w:val="24"/>
          <w:szCs w:val="24"/>
        </w:rPr>
      </w:pPr>
      <w:r w:rsidRPr="00D02A4B">
        <w:rPr>
          <w:rFonts w:asciiTheme="majorHAnsi" w:hAnsiTheme="majorHAnsi" w:cs="TimesNewRomanPSMT"/>
          <w:sz w:val="24"/>
          <w:szCs w:val="24"/>
        </w:rPr>
        <w:t xml:space="preserve">Solve </w:t>
      </w:r>
      <w:r>
        <w:rPr>
          <w:rFonts w:asciiTheme="majorHAnsi" w:hAnsiTheme="majorHAnsi" w:cs="TimesNewRomanPSMT"/>
          <w:sz w:val="24"/>
          <w:szCs w:val="24"/>
        </w:rPr>
        <w:t>exercise 17.8/16.8 from the 5</w:t>
      </w:r>
      <w:r w:rsidRPr="00D02A4B">
        <w:rPr>
          <w:rFonts w:asciiTheme="majorHAnsi" w:hAnsiTheme="majorHAnsi" w:cs="TimesNewRomanPSMT"/>
          <w:sz w:val="24"/>
          <w:szCs w:val="24"/>
          <w:vertAlign w:val="superscript"/>
        </w:rPr>
        <w:t>th</w:t>
      </w:r>
      <w:r>
        <w:rPr>
          <w:rFonts w:asciiTheme="majorHAnsi" w:hAnsiTheme="majorHAnsi" w:cs="TimesNewRomanPSMT"/>
          <w:sz w:val="24"/>
          <w:szCs w:val="24"/>
        </w:rPr>
        <w:t xml:space="preserve"> /4</w:t>
      </w:r>
      <w:r w:rsidRPr="00D02A4B">
        <w:rPr>
          <w:rFonts w:asciiTheme="majorHAnsi" w:hAnsiTheme="majorHAnsi" w:cs="TimesNewRomanPSMT"/>
          <w:sz w:val="24"/>
          <w:szCs w:val="24"/>
          <w:vertAlign w:val="superscript"/>
        </w:rPr>
        <w:t>th</w:t>
      </w:r>
      <w:r>
        <w:rPr>
          <w:rFonts w:asciiTheme="majorHAnsi" w:hAnsiTheme="majorHAnsi" w:cs="TimesNewRomanPSMT"/>
          <w:sz w:val="24"/>
          <w:szCs w:val="24"/>
        </w:rPr>
        <w:t xml:space="preserve"> edition of the course text book.</w:t>
      </w:r>
      <w:r w:rsidR="00E72D35">
        <w:rPr>
          <w:rFonts w:asciiTheme="majorHAnsi" w:hAnsiTheme="majorHAnsi" w:cs="TimesNewRomanPSMT"/>
          <w:sz w:val="24"/>
          <w:szCs w:val="24"/>
        </w:rPr>
        <w:t xml:space="preserve"> In the ERD, only those attributes are listed which are PK for that entity. You </w:t>
      </w:r>
      <w:r w:rsidR="00F43756">
        <w:rPr>
          <w:rFonts w:asciiTheme="majorHAnsi" w:hAnsiTheme="majorHAnsi" w:cs="TimesNewRomanPSMT"/>
          <w:sz w:val="24"/>
          <w:szCs w:val="24"/>
        </w:rPr>
        <w:t>are required to</w:t>
      </w:r>
      <w:r w:rsidR="00E72D35">
        <w:rPr>
          <w:rFonts w:asciiTheme="majorHAnsi" w:hAnsiTheme="majorHAnsi" w:cs="TimesNewRomanPSMT"/>
          <w:sz w:val="24"/>
          <w:szCs w:val="24"/>
        </w:rPr>
        <w:t xml:space="preserve"> add more attributes to the relations which will be logically applicable to that entity.</w:t>
      </w:r>
      <w:r w:rsidR="00F43756">
        <w:rPr>
          <w:rFonts w:asciiTheme="majorHAnsi" w:hAnsiTheme="majorHAnsi" w:cs="TimesNewRomanPSMT"/>
          <w:sz w:val="24"/>
          <w:szCs w:val="24"/>
        </w:rPr>
        <w:t xml:space="preserve">  </w:t>
      </w:r>
      <w:r>
        <w:rPr>
          <w:rFonts w:asciiTheme="majorHAnsi" w:hAnsiTheme="majorHAnsi" w:cs="TimesNewRomanPSMT"/>
          <w:sz w:val="24"/>
          <w:szCs w:val="24"/>
        </w:rPr>
        <w:br/>
      </w:r>
      <w:r w:rsidRPr="00D02A4B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14:paraId="5BD6242C" w14:textId="1BF1390F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Style w:val="fontstyle01"/>
        </w:rPr>
      </w:pPr>
      <w:r w:rsidRPr="00171981">
        <w:rPr>
          <w:rStyle w:val="fontstyle01"/>
          <w:b/>
          <w:bCs/>
          <w:u w:val="single"/>
        </w:rPr>
        <w:t>Customer</w:t>
      </w:r>
      <w:r>
        <w:rPr>
          <w:rStyle w:val="fontstyle01"/>
        </w:rPr>
        <w:t>=&gt;</w:t>
      </w:r>
      <w:r>
        <w:rPr>
          <w:rStyle w:val="fontstyle01"/>
        </w:rPr>
        <w:t xml:space="preserve"> (customerNo(PK), name, TelNo, DOB, street, city, state, zipCode)</w:t>
      </w:r>
    </w:p>
    <w:p w14:paraId="3D1F3992" w14:textId="77777777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</w:p>
    <w:p w14:paraId="7AD4A470" w14:textId="1FC3C140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  <w:r w:rsidRPr="00171981">
        <w:rPr>
          <w:rStyle w:val="fontstyle01"/>
          <w:b/>
          <w:bCs/>
          <w:u w:val="single"/>
        </w:rPr>
        <w:t>Employee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=&gt; </w:t>
      </w:r>
      <w:r>
        <w:rPr>
          <w:rStyle w:val="fontstyle01"/>
        </w:rPr>
        <w:t xml:space="preserve">(employeeNo(PK), firstName, lastName, address, TelNo, Email, SSN, DOB,position, </w:t>
      </w:r>
      <w:r>
        <w:rPr>
          <w:rStyle w:val="fontstyle01"/>
        </w:rPr>
        <w:t xml:space="preserve"> </w:t>
      </w:r>
      <w:r>
        <w:rPr>
          <w:rStyle w:val="fontstyle01"/>
        </w:rPr>
        <w:t>sex,</w:t>
      </w:r>
      <w:r>
        <w:rPr>
          <w:rStyle w:val="fontstyle01"/>
        </w:rPr>
        <w:t xml:space="preserve"> </w:t>
      </w:r>
      <w:r>
        <w:rPr>
          <w:rStyle w:val="fontstyle01"/>
        </w:rPr>
        <w:t>salary, dateStarted)</w:t>
      </w:r>
    </w:p>
    <w:p w14:paraId="33D9651B" w14:textId="77777777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14:paraId="6C7DB364" w14:textId="65D06140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  <w:r w:rsidRPr="00171981">
        <w:rPr>
          <w:rStyle w:val="fontstyle01"/>
          <w:b/>
          <w:bCs/>
          <w:u w:val="single"/>
        </w:rPr>
        <w:t>Product</w:t>
      </w:r>
      <w:r w:rsidR="00171981">
        <w:rPr>
          <w:rStyle w:val="fontstyle01"/>
        </w:rPr>
        <w:t xml:space="preserve"> =&gt; </w:t>
      </w:r>
      <w:r>
        <w:rPr>
          <w:rStyle w:val="fontstyle01"/>
        </w:rPr>
        <w:t>(productNo(PK), productName, description)</w:t>
      </w:r>
    </w:p>
    <w:p w14:paraId="298B963B" w14:textId="2D57E39D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14:paraId="19C58185" w14:textId="348F7884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Style w:val="fontstyle01"/>
        </w:rPr>
      </w:pPr>
      <w:r w:rsidRPr="00171981">
        <w:rPr>
          <w:rStyle w:val="fontstyle01"/>
          <w:b/>
          <w:bCs/>
          <w:u w:val="single"/>
        </w:rPr>
        <w:t>Order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=&gt; </w:t>
      </w:r>
      <w:r>
        <w:rPr>
          <w:rStyle w:val="fontstyle01"/>
        </w:rPr>
        <w:t>(orderNo(PK), date, street, city, state, zipCode, deliveryDate,status, customerNo(FK),</w:t>
      </w:r>
      <w:r>
        <w:rPr>
          <w:rFonts w:ascii="Open Sans" w:hAnsi="Open Sans" w:cs="Open Sans"/>
          <w:color w:val="FF0000"/>
        </w:rPr>
        <w:br/>
      </w:r>
      <w:r>
        <w:rPr>
          <w:rStyle w:val="fontstyle01"/>
        </w:rPr>
        <w:t>employeeNo(FK))</w:t>
      </w:r>
    </w:p>
    <w:p w14:paraId="08994097" w14:textId="77777777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</w:p>
    <w:p w14:paraId="20E26863" w14:textId="424109B8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  <w:r w:rsidRPr="00171981">
        <w:rPr>
          <w:rStyle w:val="fontstyle01"/>
          <w:b/>
          <w:bCs/>
          <w:u w:val="single"/>
        </w:rPr>
        <w:t>OrderDetail</w:t>
      </w:r>
      <w:r>
        <w:rPr>
          <w:rStyle w:val="fontstyle01"/>
        </w:rPr>
        <w:t xml:space="preserve"> </w:t>
      </w:r>
      <w:r w:rsidR="000B3BA0">
        <w:rPr>
          <w:rStyle w:val="fontstyle01"/>
        </w:rPr>
        <w:t xml:space="preserve">=&gt; </w:t>
      </w:r>
      <w:r>
        <w:rPr>
          <w:rStyle w:val="fontstyle01"/>
        </w:rPr>
        <w:t>(orderDetailNo(PK),orderNo(FK), productNo(FK),price,quantity)</w:t>
      </w:r>
      <w:r>
        <w:rPr>
          <w:rStyle w:val="fontstyle01"/>
        </w:rPr>
        <w:tab/>
      </w:r>
    </w:p>
    <w:p w14:paraId="3E555860" w14:textId="77777777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</w:p>
    <w:p w14:paraId="7095CA93" w14:textId="56AB9F65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  <w:r w:rsidRPr="00171981">
        <w:rPr>
          <w:rStyle w:val="fontstyle01"/>
          <w:b/>
          <w:bCs/>
          <w:u w:val="single"/>
        </w:rPr>
        <w:t>PaymentMethod</w:t>
      </w:r>
      <w:r>
        <w:rPr>
          <w:rStyle w:val="fontstyle01"/>
        </w:rPr>
        <w:t xml:space="preserve"> </w:t>
      </w:r>
      <w:r w:rsidR="000B3BA0">
        <w:rPr>
          <w:rStyle w:val="fontstyle01"/>
        </w:rPr>
        <w:t xml:space="preserve">=&gt; </w:t>
      </w:r>
      <w:r>
        <w:rPr>
          <w:rStyle w:val="fontstyle01"/>
        </w:rPr>
        <w:t>(pMethodNo(PK), pMedia)</w:t>
      </w:r>
    </w:p>
    <w:p w14:paraId="4BD44BA1" w14:textId="77777777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</w:p>
    <w:p w14:paraId="6844F908" w14:textId="0C459B3F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Style w:val="fontstyle01"/>
        </w:rPr>
      </w:pPr>
      <w:r w:rsidRPr="00171981">
        <w:rPr>
          <w:rStyle w:val="fontstyle01"/>
          <w:b/>
          <w:bCs/>
          <w:u w:val="single"/>
        </w:rPr>
        <w:t>Invoice</w:t>
      </w:r>
      <w:r>
        <w:rPr>
          <w:rStyle w:val="fontstyle01"/>
        </w:rPr>
        <w:t xml:space="preserve"> </w:t>
      </w:r>
      <w:r w:rsidR="000B3BA0">
        <w:rPr>
          <w:rStyle w:val="fontstyle01"/>
        </w:rPr>
        <w:t xml:space="preserve">=&gt; </w:t>
      </w:r>
      <w:r>
        <w:rPr>
          <w:rStyle w:val="fontstyle01"/>
        </w:rPr>
        <w:t>(invoiceNo(PK), invoiceDate, creditCardNo, expiryDate, methodNo,orderNo(FK) ,</w:t>
      </w:r>
      <w:r>
        <w:rPr>
          <w:rFonts w:ascii="Open Sans" w:hAnsi="Open Sans" w:cs="Open Sans"/>
          <w:color w:val="FF0000"/>
        </w:rPr>
        <w:br/>
      </w:r>
      <w:r>
        <w:rPr>
          <w:rStyle w:val="fontstyle01"/>
        </w:rPr>
        <w:t>pMethodNo(FK))</w:t>
      </w:r>
    </w:p>
    <w:p w14:paraId="5782B385" w14:textId="77777777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ab/>
      </w:r>
    </w:p>
    <w:p w14:paraId="410A4FD1" w14:textId="4848AFDB" w:rsid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Style w:val="fontstyle01"/>
        </w:rPr>
      </w:pPr>
      <w:r w:rsidRPr="00171981">
        <w:rPr>
          <w:rStyle w:val="fontstyle01"/>
          <w:b/>
          <w:bCs/>
          <w:u w:val="single"/>
        </w:rPr>
        <w:t>Shipment</w:t>
      </w:r>
      <w:r>
        <w:rPr>
          <w:rStyle w:val="fontstyle01"/>
        </w:rPr>
        <w:t xml:space="preserve"> </w:t>
      </w:r>
      <w:r w:rsidR="000B3BA0">
        <w:rPr>
          <w:rStyle w:val="fontstyle01"/>
        </w:rPr>
        <w:t xml:space="preserve">=&gt; </w:t>
      </w:r>
      <w:r>
        <w:rPr>
          <w:rStyle w:val="fontstyle01"/>
        </w:rPr>
        <w:t>(shipmentNo(PK), quantity, status, orderNo, shipdate, productNo(FK), employeeNo(FK),</w:t>
      </w:r>
      <w:r>
        <w:rPr>
          <w:rStyle w:val="fontstyle01"/>
        </w:rPr>
        <w:t xml:space="preserve"> </w:t>
      </w:r>
      <w:r>
        <w:rPr>
          <w:rStyle w:val="fontstyle01"/>
        </w:rPr>
        <w:t>sMethodNo(FK), orderDetailNo(FK))</w:t>
      </w:r>
    </w:p>
    <w:p w14:paraId="006E9122" w14:textId="00D9286D" w:rsidR="005712DA" w:rsidRPr="005712DA" w:rsidRDefault="005712DA" w:rsidP="005712DA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="Open Sans" w:hAnsi="Open Sans" w:cs="Open Sans"/>
          <w:color w:val="FF0000"/>
        </w:rPr>
        <w:br/>
      </w:r>
      <w:r w:rsidRPr="00171981">
        <w:rPr>
          <w:rStyle w:val="fontstyle01"/>
          <w:b/>
          <w:bCs/>
          <w:u w:val="single"/>
        </w:rPr>
        <w:t>ShipmentMethod</w:t>
      </w:r>
      <w:r w:rsidR="000B3BA0">
        <w:rPr>
          <w:rStyle w:val="fontstyle01"/>
        </w:rPr>
        <w:t xml:space="preserve">=&gt; </w:t>
      </w:r>
      <w:r>
        <w:rPr>
          <w:rStyle w:val="fontstyle01"/>
        </w:rPr>
        <w:t>(sMethodNo(PK), sMedia)</w:t>
      </w:r>
    </w:p>
    <w:sectPr w:rsidR="005712DA" w:rsidRPr="005712DA" w:rsidSect="00141F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6F6B" w14:textId="77777777" w:rsidR="00492F8F" w:rsidRDefault="00492F8F" w:rsidP="00FD5FD5">
      <w:pPr>
        <w:spacing w:after="0" w:line="240" w:lineRule="auto"/>
      </w:pPr>
      <w:r>
        <w:separator/>
      </w:r>
    </w:p>
  </w:endnote>
  <w:endnote w:type="continuationSeparator" w:id="0">
    <w:p w14:paraId="69BF56E8" w14:textId="77777777" w:rsidR="00492F8F" w:rsidRDefault="00492F8F" w:rsidP="00FD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195C" w14:textId="77777777" w:rsidR="00FD5FD5" w:rsidRDefault="00FD5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6026" w14:textId="77777777" w:rsidR="00FD5FD5" w:rsidRDefault="00FD5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8C83" w14:textId="77777777" w:rsidR="00FD5FD5" w:rsidRDefault="00FD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EE78" w14:textId="77777777" w:rsidR="00492F8F" w:rsidRDefault="00492F8F" w:rsidP="00FD5FD5">
      <w:pPr>
        <w:spacing w:after="0" w:line="240" w:lineRule="auto"/>
      </w:pPr>
      <w:r>
        <w:separator/>
      </w:r>
    </w:p>
  </w:footnote>
  <w:footnote w:type="continuationSeparator" w:id="0">
    <w:p w14:paraId="2287AFD6" w14:textId="77777777" w:rsidR="00492F8F" w:rsidRDefault="00492F8F" w:rsidP="00FD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EE64" w14:textId="77777777" w:rsidR="00FD5FD5" w:rsidRDefault="00492F8F">
    <w:pPr>
      <w:pStyle w:val="Header"/>
    </w:pPr>
    <w:r>
      <w:rPr>
        <w:noProof/>
      </w:rPr>
      <w:pict w14:anchorId="3CC58D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9142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0278" w14:textId="77777777" w:rsidR="00FD5FD5" w:rsidRDefault="00492F8F">
    <w:pPr>
      <w:pStyle w:val="Header"/>
    </w:pPr>
    <w:r>
      <w:rPr>
        <w:noProof/>
      </w:rPr>
      <w:pict w14:anchorId="01CDB0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9143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CE38" w14:textId="77777777" w:rsidR="00FD5FD5" w:rsidRDefault="00492F8F">
    <w:pPr>
      <w:pStyle w:val="Header"/>
    </w:pPr>
    <w:r>
      <w:rPr>
        <w:noProof/>
      </w:rPr>
      <w:pict w14:anchorId="4AEEBA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9141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34E9F"/>
    <w:multiLevelType w:val="hybridMultilevel"/>
    <w:tmpl w:val="E1620840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76D3052"/>
    <w:multiLevelType w:val="hybridMultilevel"/>
    <w:tmpl w:val="0FE4FDB2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51353">
    <w:abstractNumId w:val="34"/>
  </w:num>
  <w:num w:numId="2" w16cid:durableId="960456645">
    <w:abstractNumId w:val="11"/>
  </w:num>
  <w:num w:numId="3" w16cid:durableId="683170201">
    <w:abstractNumId w:val="8"/>
  </w:num>
  <w:num w:numId="4" w16cid:durableId="476147335">
    <w:abstractNumId w:val="6"/>
  </w:num>
  <w:num w:numId="5" w16cid:durableId="378286977">
    <w:abstractNumId w:val="0"/>
  </w:num>
  <w:num w:numId="6" w16cid:durableId="1846901712">
    <w:abstractNumId w:val="1"/>
  </w:num>
  <w:num w:numId="7" w16cid:durableId="600920364">
    <w:abstractNumId w:val="36"/>
  </w:num>
  <w:num w:numId="8" w16cid:durableId="1106778593">
    <w:abstractNumId w:val="32"/>
  </w:num>
  <w:num w:numId="9" w16cid:durableId="1082876125">
    <w:abstractNumId w:val="20"/>
  </w:num>
  <w:num w:numId="10" w16cid:durableId="353117070">
    <w:abstractNumId w:val="9"/>
  </w:num>
  <w:num w:numId="11" w16cid:durableId="823860370">
    <w:abstractNumId w:val="30"/>
  </w:num>
  <w:num w:numId="12" w16cid:durableId="955526335">
    <w:abstractNumId w:val="24"/>
  </w:num>
  <w:num w:numId="13" w16cid:durableId="1515268954">
    <w:abstractNumId w:val="7"/>
  </w:num>
  <w:num w:numId="14" w16cid:durableId="1348747365">
    <w:abstractNumId w:val="19"/>
  </w:num>
  <w:num w:numId="15" w16cid:durableId="2066443150">
    <w:abstractNumId w:val="25"/>
  </w:num>
  <w:num w:numId="16" w16cid:durableId="1065228255">
    <w:abstractNumId w:val="17"/>
  </w:num>
  <w:num w:numId="17" w16cid:durableId="270211180">
    <w:abstractNumId w:val="13"/>
  </w:num>
  <w:num w:numId="18" w16cid:durableId="756755163">
    <w:abstractNumId w:val="16"/>
  </w:num>
  <w:num w:numId="19" w16cid:durableId="285353078">
    <w:abstractNumId w:val="22"/>
  </w:num>
  <w:num w:numId="20" w16cid:durableId="355737610">
    <w:abstractNumId w:val="10"/>
  </w:num>
  <w:num w:numId="21" w16cid:durableId="1459568919">
    <w:abstractNumId w:val="21"/>
  </w:num>
  <w:num w:numId="22" w16cid:durableId="2120953537">
    <w:abstractNumId w:val="31"/>
  </w:num>
  <w:num w:numId="23" w16cid:durableId="1273317065">
    <w:abstractNumId w:val="35"/>
  </w:num>
  <w:num w:numId="24" w16cid:durableId="129059015">
    <w:abstractNumId w:val="27"/>
  </w:num>
  <w:num w:numId="25" w16cid:durableId="516770223">
    <w:abstractNumId w:val="23"/>
  </w:num>
  <w:num w:numId="26" w16cid:durableId="1073358703">
    <w:abstractNumId w:val="4"/>
  </w:num>
  <w:num w:numId="27" w16cid:durableId="879320523">
    <w:abstractNumId w:val="26"/>
  </w:num>
  <w:num w:numId="28" w16cid:durableId="538784122">
    <w:abstractNumId w:val="28"/>
  </w:num>
  <w:num w:numId="29" w16cid:durableId="2035305427">
    <w:abstractNumId w:val="12"/>
  </w:num>
  <w:num w:numId="30" w16cid:durableId="833298226">
    <w:abstractNumId w:val="5"/>
  </w:num>
  <w:num w:numId="31" w16cid:durableId="1230850036">
    <w:abstractNumId w:val="33"/>
  </w:num>
  <w:num w:numId="32" w16cid:durableId="1559049890">
    <w:abstractNumId w:val="3"/>
  </w:num>
  <w:num w:numId="33" w16cid:durableId="1396664523">
    <w:abstractNumId w:val="18"/>
  </w:num>
  <w:num w:numId="34" w16cid:durableId="1884056562">
    <w:abstractNumId w:val="15"/>
  </w:num>
  <w:num w:numId="35" w16cid:durableId="798690102">
    <w:abstractNumId w:val="2"/>
  </w:num>
  <w:num w:numId="36" w16cid:durableId="1940479676">
    <w:abstractNumId w:val="29"/>
  </w:num>
  <w:num w:numId="37" w16cid:durableId="635532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07631"/>
    <w:rsid w:val="000119DB"/>
    <w:rsid w:val="00021F09"/>
    <w:rsid w:val="0002488B"/>
    <w:rsid w:val="00034885"/>
    <w:rsid w:val="00035CEE"/>
    <w:rsid w:val="00036013"/>
    <w:rsid w:val="00037C19"/>
    <w:rsid w:val="00050F68"/>
    <w:rsid w:val="00060D55"/>
    <w:rsid w:val="00067786"/>
    <w:rsid w:val="000748A0"/>
    <w:rsid w:val="000875D5"/>
    <w:rsid w:val="0009129A"/>
    <w:rsid w:val="00094FBB"/>
    <w:rsid w:val="000B07F4"/>
    <w:rsid w:val="000B3BA0"/>
    <w:rsid w:val="000C36FF"/>
    <w:rsid w:val="000C53E9"/>
    <w:rsid w:val="000D61D6"/>
    <w:rsid w:val="000D68F8"/>
    <w:rsid w:val="000E2C20"/>
    <w:rsid w:val="000E385D"/>
    <w:rsid w:val="000F223B"/>
    <w:rsid w:val="000F6AAD"/>
    <w:rsid w:val="00117285"/>
    <w:rsid w:val="001253E8"/>
    <w:rsid w:val="00135A85"/>
    <w:rsid w:val="00141F42"/>
    <w:rsid w:val="00150C7C"/>
    <w:rsid w:val="00171981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24181"/>
    <w:rsid w:val="00225A95"/>
    <w:rsid w:val="00262D3A"/>
    <w:rsid w:val="00270A86"/>
    <w:rsid w:val="00292EBC"/>
    <w:rsid w:val="0029721B"/>
    <w:rsid w:val="002B652D"/>
    <w:rsid w:val="002C1A3C"/>
    <w:rsid w:val="002D2BD4"/>
    <w:rsid w:val="002D2FB8"/>
    <w:rsid w:val="002D60C4"/>
    <w:rsid w:val="002E3F92"/>
    <w:rsid w:val="002E519D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60535"/>
    <w:rsid w:val="00367DDE"/>
    <w:rsid w:val="003836CC"/>
    <w:rsid w:val="00395FE9"/>
    <w:rsid w:val="003976CF"/>
    <w:rsid w:val="003A465C"/>
    <w:rsid w:val="003A6101"/>
    <w:rsid w:val="003B497D"/>
    <w:rsid w:val="003C147B"/>
    <w:rsid w:val="003D3E64"/>
    <w:rsid w:val="003D7915"/>
    <w:rsid w:val="003E3672"/>
    <w:rsid w:val="003E49E6"/>
    <w:rsid w:val="003E4BBA"/>
    <w:rsid w:val="003F04E8"/>
    <w:rsid w:val="003F75A8"/>
    <w:rsid w:val="00401FDB"/>
    <w:rsid w:val="004119F7"/>
    <w:rsid w:val="004270AA"/>
    <w:rsid w:val="004316FE"/>
    <w:rsid w:val="0043425A"/>
    <w:rsid w:val="00435C96"/>
    <w:rsid w:val="00447124"/>
    <w:rsid w:val="004606BE"/>
    <w:rsid w:val="00466845"/>
    <w:rsid w:val="004671FC"/>
    <w:rsid w:val="00484CC6"/>
    <w:rsid w:val="00492F8F"/>
    <w:rsid w:val="00493F59"/>
    <w:rsid w:val="004A1146"/>
    <w:rsid w:val="004A71DD"/>
    <w:rsid w:val="004C2FCD"/>
    <w:rsid w:val="004F0A7E"/>
    <w:rsid w:val="00502D2D"/>
    <w:rsid w:val="005050DC"/>
    <w:rsid w:val="00506B4D"/>
    <w:rsid w:val="0051012C"/>
    <w:rsid w:val="005231E9"/>
    <w:rsid w:val="00536432"/>
    <w:rsid w:val="00546380"/>
    <w:rsid w:val="005475E5"/>
    <w:rsid w:val="00547BE5"/>
    <w:rsid w:val="00555AC6"/>
    <w:rsid w:val="005624EB"/>
    <w:rsid w:val="00567555"/>
    <w:rsid w:val="005712DA"/>
    <w:rsid w:val="0057372B"/>
    <w:rsid w:val="005737C7"/>
    <w:rsid w:val="005758BB"/>
    <w:rsid w:val="0057766C"/>
    <w:rsid w:val="005975FF"/>
    <w:rsid w:val="005A085C"/>
    <w:rsid w:val="005A1829"/>
    <w:rsid w:val="005A453E"/>
    <w:rsid w:val="005C29B7"/>
    <w:rsid w:val="005C7A01"/>
    <w:rsid w:val="005D1612"/>
    <w:rsid w:val="005D65DB"/>
    <w:rsid w:val="005E6BC9"/>
    <w:rsid w:val="0060689D"/>
    <w:rsid w:val="0062293C"/>
    <w:rsid w:val="006315F9"/>
    <w:rsid w:val="00637C65"/>
    <w:rsid w:val="00646CAE"/>
    <w:rsid w:val="00646E75"/>
    <w:rsid w:val="00647183"/>
    <w:rsid w:val="006548E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7535"/>
    <w:rsid w:val="006F7DDE"/>
    <w:rsid w:val="00702ED4"/>
    <w:rsid w:val="0070553F"/>
    <w:rsid w:val="00721D94"/>
    <w:rsid w:val="007245DD"/>
    <w:rsid w:val="007276AA"/>
    <w:rsid w:val="00736606"/>
    <w:rsid w:val="0075065A"/>
    <w:rsid w:val="007652D1"/>
    <w:rsid w:val="0077263D"/>
    <w:rsid w:val="007728B3"/>
    <w:rsid w:val="00777AFA"/>
    <w:rsid w:val="00785A2F"/>
    <w:rsid w:val="007C1D51"/>
    <w:rsid w:val="007D7524"/>
    <w:rsid w:val="007E2A12"/>
    <w:rsid w:val="007E3870"/>
    <w:rsid w:val="007E5AF4"/>
    <w:rsid w:val="00812E98"/>
    <w:rsid w:val="00821F7A"/>
    <w:rsid w:val="008239C3"/>
    <w:rsid w:val="00837859"/>
    <w:rsid w:val="00846742"/>
    <w:rsid w:val="00847CBB"/>
    <w:rsid w:val="00852CAD"/>
    <w:rsid w:val="00884CE5"/>
    <w:rsid w:val="0088628F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4026"/>
    <w:rsid w:val="008E0CB3"/>
    <w:rsid w:val="00901354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6818"/>
    <w:rsid w:val="009A07B6"/>
    <w:rsid w:val="009A1AB2"/>
    <w:rsid w:val="009A3CB1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50C0F"/>
    <w:rsid w:val="00A535E9"/>
    <w:rsid w:val="00A571B4"/>
    <w:rsid w:val="00A67635"/>
    <w:rsid w:val="00A73BD3"/>
    <w:rsid w:val="00A83068"/>
    <w:rsid w:val="00A921D4"/>
    <w:rsid w:val="00A962CE"/>
    <w:rsid w:val="00AA16F2"/>
    <w:rsid w:val="00AA7174"/>
    <w:rsid w:val="00AB68A3"/>
    <w:rsid w:val="00AF1C9A"/>
    <w:rsid w:val="00B02397"/>
    <w:rsid w:val="00B026C6"/>
    <w:rsid w:val="00B0692F"/>
    <w:rsid w:val="00B11D3A"/>
    <w:rsid w:val="00B14B92"/>
    <w:rsid w:val="00B15BF4"/>
    <w:rsid w:val="00B26817"/>
    <w:rsid w:val="00B42074"/>
    <w:rsid w:val="00B46979"/>
    <w:rsid w:val="00B54C0F"/>
    <w:rsid w:val="00B617DC"/>
    <w:rsid w:val="00B719A9"/>
    <w:rsid w:val="00B753B1"/>
    <w:rsid w:val="00B7787B"/>
    <w:rsid w:val="00B8261B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6508"/>
    <w:rsid w:val="00C74CF4"/>
    <w:rsid w:val="00C90679"/>
    <w:rsid w:val="00CB66E2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50B2"/>
    <w:rsid w:val="00D55132"/>
    <w:rsid w:val="00D63AAF"/>
    <w:rsid w:val="00D659BA"/>
    <w:rsid w:val="00D76A27"/>
    <w:rsid w:val="00D83919"/>
    <w:rsid w:val="00D85C1D"/>
    <w:rsid w:val="00D956F0"/>
    <w:rsid w:val="00DA51F6"/>
    <w:rsid w:val="00DC0924"/>
    <w:rsid w:val="00DD003F"/>
    <w:rsid w:val="00DE0A91"/>
    <w:rsid w:val="00DE2CB9"/>
    <w:rsid w:val="00DF55B7"/>
    <w:rsid w:val="00E0289D"/>
    <w:rsid w:val="00E062E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72D35"/>
    <w:rsid w:val="00E9452E"/>
    <w:rsid w:val="00E963F8"/>
    <w:rsid w:val="00EA4595"/>
    <w:rsid w:val="00EB4B8B"/>
    <w:rsid w:val="00ED4349"/>
    <w:rsid w:val="00EE422B"/>
    <w:rsid w:val="00EE672D"/>
    <w:rsid w:val="00EF0969"/>
    <w:rsid w:val="00F02275"/>
    <w:rsid w:val="00F10E32"/>
    <w:rsid w:val="00F26946"/>
    <w:rsid w:val="00F33776"/>
    <w:rsid w:val="00F432CA"/>
    <w:rsid w:val="00F43756"/>
    <w:rsid w:val="00F575D8"/>
    <w:rsid w:val="00F73018"/>
    <w:rsid w:val="00F80468"/>
    <w:rsid w:val="00F917D4"/>
    <w:rsid w:val="00FB7C9B"/>
    <w:rsid w:val="00FD5072"/>
    <w:rsid w:val="00FD5FD5"/>
    <w:rsid w:val="00FD686E"/>
    <w:rsid w:val="00FE361A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D458B"/>
  <w15:docId w15:val="{83C42CB4-1969-4FC1-A734-6B313A15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FD5"/>
  </w:style>
  <w:style w:type="paragraph" w:styleId="Footer">
    <w:name w:val="footer"/>
    <w:basedOn w:val="Normal"/>
    <w:link w:val="FooterChar"/>
    <w:uiPriority w:val="99"/>
    <w:semiHidden/>
    <w:unhideWhenUsed/>
    <w:rsid w:val="00FD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FD5"/>
  </w:style>
  <w:style w:type="character" w:customStyle="1" w:styleId="fontstyle01">
    <w:name w:val="fontstyle01"/>
    <w:basedOn w:val="DefaultParagraphFont"/>
    <w:rsid w:val="005712DA"/>
    <w:rPr>
      <w:rFonts w:ascii="Open Sans" w:hAnsi="Open Sans" w:cs="Open Sans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4795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283</cp:revision>
  <dcterms:created xsi:type="dcterms:W3CDTF">2014-05-14T11:17:00Z</dcterms:created>
  <dcterms:modified xsi:type="dcterms:W3CDTF">2022-04-11T18:25:00Z</dcterms:modified>
</cp:coreProperties>
</file>