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color w:val="191919"/>
          <w:sz w:val="24"/>
          <w:szCs w:val="24"/>
        </w:rPr>
      </w:pPr>
      <w:r w:rsidDel="00000000" w:rsidR="00000000" w:rsidRPr="00000000">
        <w:rPr>
          <w:color w:val="191919"/>
          <w:sz w:val="24"/>
          <w:szCs w:val="24"/>
          <w:rtl w:val="0"/>
        </w:rPr>
        <w:t xml:space="preserve">W4D3 Review Writing</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W1D1: During W1D1, I learned about what is Enterprise, different application architecture, the overview of the topics which will cover in this whole lecture like Domain Driven Design, Spring Container,  Dependency Injection, Interceptor pattern, etc. Moreover, I learned what Maven is and how to create a core Spring application with Maven (pom.xml).</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W1D2: During W1D2, I learned about Dependency Injection in detail, with different types of injections(XML or annotations or Java Config). In XML, there are Setter Injection, Constructor Injection and Autowiring (type, name, constructor with type). There are 3 ways to inject with annotation, @Autowired, @Resource and @Inject. With Java config, I learned how to write our own factory method to inject. And I learned about Dependency Injection Features like infecting values, collections and inheritance. Then, I learned about Spring Startup by understanding Startup Lifecycle Methods like @PostConstruct and @PreDestory. From those, I got knowledge of how Spring creates objects at startup.</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W1D3: During W1D3, I especially learned about Aspect Oriented Programming(AOP) with different types of advice(@Before, @After, @AfterReturning, @AfterThrowing and @Around-king of advice methods). Then, I noted many terms and terminology with AOP. Then I learned how Spring creates a proxy, with JDK or CGLIB. I also studied Pointcut Expression Language. After I learned AOP in detail, I learned about how to create a Spring Application and its configuration. Then, I learned how to convert to using Spring.</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W2D4: During W2D4, I learned about the local transactions and global transactions. Then, I have clearly known the different types of transaction propagations and how to work them in Spring(e.g. Transaction Demarcation). And I studied how to configure Spring in a web container, how to configure Hibernate with Spring, how transaction managers configure in Spring and configuration with OpenEntityManagerInView in Spring.</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W3D1: During W3D1, I learned about Spring MVC, working with Request mapping and about URI templates. Then, I learned about how to make data input and output from the controller methods. I also studied how to work with sessions, using @SessionAttributes and working with flash attributes. Moreover, I learned details of Spring Data, generating DAOs regardless of data stores and learning its finder methods and custom methods we can make.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W3D2: During W3D2, I learned about Spring Security in detail, customizing login and logout forms and making our applications with different authentication providers and even for the methods for defense in depth. Then, I learned how to validate data in our Spring MVC, by validating in domain class that allows us to write once and use it in other layers of applications.</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W3D3: During W3D3, I learned about Spring Boot, how to make a Spring Boot application, including configuration. Then I learned about remote invocation with RESTful web services and using RestTemplate to make calls to the web services.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color w:val="212121"/>
          <w:sz w:val="21"/>
          <w:szCs w:val="21"/>
          <w:highlight w:val="white"/>
          <w:rtl w:val="0"/>
        </w:rPr>
        <w:t xml:space="preserve">SCI</w:t>
      </w:r>
      <w:r w:rsidDel="00000000" w:rsidR="00000000" w:rsidRPr="00000000">
        <w:rPr>
          <w:color w:val="131313"/>
          <w:sz w:val="20"/>
          <w:szCs w:val="20"/>
          <w:highlight w:val="white"/>
          <w:rtl w:val="0"/>
        </w:rPr>
        <w:t xml:space="preserve">: </w:t>
      </w:r>
      <w:r w:rsidDel="00000000" w:rsidR="00000000" w:rsidRPr="00000000">
        <w:rPr>
          <w:sz w:val="20"/>
          <w:szCs w:val="20"/>
          <w:highlight w:val="white"/>
          <w:rtl w:val="0"/>
        </w:rPr>
        <w:t xml:space="preserve">Based on the above lectures, we can inject the same dependency in different ways(XML, Annotations, Java Config). They all have the same aim to inject an object to a class in different ways. So </w:t>
      </w:r>
      <w:r w:rsidDel="00000000" w:rsidR="00000000" w:rsidRPr="00000000">
        <w:rPr>
          <w:sz w:val="20"/>
          <w:szCs w:val="20"/>
          <w:rtl w:val="0"/>
        </w:rPr>
        <w:t xml:space="preserve">, “Unity in diversity”, according to SCI principles. After I learned about Spring boot, I knew that we have to do less configuration to make a Spring Boot application with almost full potential to work. Therefore, it makes me remember “Do less and Accomplish more” from the SCI principles.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