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BT2026 Digital Playbook — คู่มือ UX/UI และ User Journey (V8)</w:t>
      </w:r>
    </w:p>
    <w:p>
      <w:pPr>
        <w:pStyle w:val="Body"/>
      </w:pPr>
      <w:r>
        <w:rPr/>
        <w:t xml:space="preserve">เอกสารประกอบการดูหน้าจอ · 7 สิงหาคม 2569</w:t>
      </w:r>
    </w:p>
    <w:p>
      <w:pPr>
        <w:pStyle w:val="Body"/>
      </w:pPr>
      <w:r>
        <w:rPr/>
        <w:t xml:space="preserve">อ่านคู่กับไฟล์ Digital Playbook v8 standalone.html</w:t>
      </w:r>
    </w:p>
    <w:p>
      <w:pPr/>
    </w:p>
    <w:p>
      <w:pPr>
        <w:pStyle w:val="Heading2"/>
      </w:pPr>
      <w:r>
        <w:rPr/>
        <w:t xml:space="preserve">1. หลักคิดของงานออกแบบนี้</w:t>
      </w:r>
    </w:p>
    <w:p>
      <w:pPr>
        <w:pStyle w:val="Body"/>
      </w:pPr>
      <w:r>
        <w:rPr/>
        <w:t xml:space="preserve">Playbook ไม่ใช่แอปงานอีเวนต์ทั่วไปที่มีแค่กำหนดการกับแผนที่ แต่เป็น "คู่มือของตัวคุณเอง" ที่ค่อยๆ สมบูรณ์ขึ้นตามสิ่งที่ผู้ใช้ทำจริงในงาน หลักคิด 4 ข้อ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ไม่ตัดสินจากคำพูดอย่างเดียว</w:t>
      </w:r>
      <w:r>
        <w:rPr/>
        <w:t xml:space="preserve"> ระบบเทียบสิ่งที่ผู้ใช้บอก กับสิ่งที่ทำจริง แล้วเล่าช่องว่างนั้นให้ฟัง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หนึ่งจอ หนึ่งงาน</w:t>
      </w:r>
      <w:r>
        <w:rPr/>
        <w:t xml:space="preserve"> ทุกหน้ามี "สิ่งที่ควรทำต่อ" ชัดเจนหนึ่งอย่าง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สถานะกับปุ่มต้องแยกกัน</w:t>
      </w:r>
      <w:r>
        <w:rPr/>
        <w:t xml:space="preserve"> สิ่งที่กดได้เป็นปุ่มทึบ สิ่งที่เป็นผลลัพธ์เป็นป้ายเล็ก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ล็อกต้องบอกเหตุผล</w:t>
      </w:r>
      <w:r>
        <w:rPr/>
        <w:t xml:space="preserve"> ทุกกุญแจบอกว่าล็อกเพราะอะไรและปลดยังไง</w:t>
      </w:r>
    </w:p>
    <w:p>
      <w:pPr/>
    </w:p>
    <w:p>
      <w:pPr>
        <w:pStyle w:val="Heading2"/>
      </w:pPr>
      <w:r>
        <w:rPr/>
        <w:t xml:space="preserve">2. โครงหน้าจอ</w:t>
      </w:r>
    </w:p>
    <w:p>
      <w:pPr>
        <w:pStyle w:val="Body"/>
      </w:pPr>
      <w:r>
        <w:rPr/>
        <w:t xml:space="preserve">มี 5 แท็บล่าง + 1 หน้าย่อย</w:t>
      </w:r>
    </w:p>
    <w:tbl>
      <w:tblPr>
        <w:tblW w:w="9360" w:type="dxa"/>
        <w:tblBorders>
          <w:top w:val="single" w:sz="4" w:space="0" w:color="D8DBDF"/>
          <w:left w:val="single" w:sz="4" w:space="0" w:color="D8DBDF"/>
          <w:bottom w:val="single" w:sz="4" w:space="0" w:color="D8DBDF"/>
          <w:right w:val="single" w:sz="4" w:space="0" w:color="D8DBDF"/>
          <w:insideH w:val="single" w:sz="4" w:space="0" w:color="D8DBDF"/>
          <w:insideV w:val="single" w:sz="4" w:space="0" w:color="D8DBDF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หน้า</w:t>
            </w:r>
          </w:p>
        </w:tc>
        <w:tc>
          <w:tcPr>
            <w:tcW w:w="312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หน้าที่</w:t>
            </w:r>
          </w:p>
        </w:tc>
        <w:tc>
          <w:tcPr>
            <w:tcW w:w="312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สิ่งที่ผู้ใช้ควรทำที่นี่</w:t>
            </w:r>
          </w:p>
        </w:tc>
      </w:tr>
      <w:tr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หน้าหลัก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ศูนย์รวมสถานะและทางลัด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ดูว่าตอนนี้ควรทำอะไรต่อ</w:t>
            </w:r>
          </w:p>
        </w:tc>
      </w:tr>
      <w:tr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คู่มือของคุณ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ผลตัวตนและบทวิเคราะห์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อ่านผลของตัวเอง</w:t>
            </w:r>
          </w:p>
        </w:tc>
      </w:tr>
      <w:tr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เดินบูธ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แผนที่ เช็คอิน กิจกรรม รางวัล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เก็บบูธให้ครบเงื่อนไข</w:t>
            </w:r>
          </w:p>
        </w:tc>
      </w:tr>
      <w:tr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เกมหลัก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เกม 6 เกมที่เติมคู่มือ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เล่นเกมที่ยังไม่เล่น</w:t>
            </w:r>
          </w:p>
        </w:tc>
      </w:tr>
      <w:tr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โปรไฟล์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QR ประจำตัว สิทธิ รายการฝากเบอร์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ใช้ QR และจัดการข้อมูลตัวเอง</w:t>
            </w:r>
          </w:p>
        </w:tc>
      </w:tr>
      <w:tr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คลังความรู้ (หน้าย่อย)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41 เรื่อง + ศัพท์ 34 คำ</w:t>
            </w:r>
          </w:p>
        </w:tc>
        <w:tc>
          <w:tcPr>
            <w:tcW w:w="3120" w:type="dxa"/>
          </w:tcPr>
          <w:p>
            <w:pPr>
              <w:pStyle w:val="Cell"/>
            </w:pPr>
            <w:r>
              <w:rPr/>
              <w:t xml:space="preserve">อ่านตอนว่าง</w:t>
            </w:r>
          </w:p>
        </w:tc>
      </w:tr>
    </w:tbl>
    <w:p>
      <w:pPr/>
    </w:p>
    <w:p>
      <w:pPr/>
    </w:p>
    <w:p>
      <w:pPr>
        <w:pStyle w:val="Heading2"/>
      </w:pPr>
      <w:r>
        <w:rPr/>
        <w:t xml:space="preserve">3. ระบบภาพ</w:t>
      </w:r>
    </w:p>
    <w:p>
      <w:pPr>
        <w:pStyle w:val="Heading3"/>
      </w:pPr>
      <w:r>
        <w:rPr/>
        <w:t xml:space="preserve">3.1 สี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ฟ้า rgb(0,125,254)</w:t>
      </w:r>
      <w:r>
        <w:rPr/>
        <w:t xml:space="preserve"> — ปุ่มหลัก ลิงก์ สิ่งที่กดได้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เขียวมะนาว rgb(148,210,39)</w:t>
      </w:r>
      <w:r>
        <w:rPr/>
        <w:t xml:space="preserve"> — ความสำเร็จ แถบรางวัล ใช้คู่ฟ้าเป็นเกรเดียนต์เฉพาะปุ่มรางวัลใหญ่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ม่วง</w:t>
      </w:r>
      <w:r>
        <w:rPr/>
        <w:t xml:space="preserve"> — ล็อกเพราะสิทธิบัตร (ต้องอัปเกรด)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ฟ้าอ่อน</w:t>
      </w:r>
      <w:r>
        <w:rPr/>
        <w:t xml:space="preserve"> — ล็อกเพราะยังไม่ได้ทำ (ทำเองได้ฟรี)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เทา</w:t>
      </w:r>
      <w:r>
        <w:rPr/>
        <w:t xml:space="preserve"> — ข้อมูลประกอบ ไม่ใช่สิ่งที่ต้องทำ</w:t>
      </w:r>
    </w:p>
    <w:p>
      <w:pPr>
        <w:pStyle w:val="Body"/>
      </w:pPr>
      <w:r>
        <w:rPr/>
        <w:t xml:space="preserve">พื้นหลังขาวเป็นหลัก ไม่ใช้เกรเดียนต์ฉูดฉาด</w:t>
      </w:r>
    </w:p>
    <w:p>
      <w:pPr/>
    </w:p>
    <w:p>
      <w:pPr>
        <w:pStyle w:val="Heading3"/>
      </w:pPr>
      <w:r>
        <w:rPr/>
        <w:t xml:space="preserve">3.2 ตัวอักษร</w:t>
      </w:r>
    </w:p>
    <w:p>
      <w:pPr>
        <w:pStyle w:val="Body"/>
      </w:pPr>
      <w:r>
        <w:rPr/>
        <w:t xml:space="preserve">Noto Sans Thai สำหรับภาษาไทย · Inter สำหรับตัวเลขและอังกฤษ ตัวเลขใช้ tabular figures ให้คอลัมน์ตรงกัน · หัวข้อหนา 700–800 · เนื้อความ 400–500 ระยะบรรทัด 1.5</w:t>
      </w:r>
    </w:p>
    <w:p>
      <w:pPr/>
    </w:p>
    <w:p>
      <w:pPr>
        <w:pStyle w:val="Heading3"/>
      </w:pPr>
      <w:r>
        <w:rPr/>
        <w:t xml:space="preserve">3.3 องค์ประกอบ</w:t>
      </w:r>
    </w:p>
    <w:p>
      <w:pPr>
        <w:pStyle w:val="ListBullet"/>
        <w:numPr>
          <w:ilvl w:val="0"/>
          <w:numId w:val="1"/>
        </w:numPr>
      </w:pPr>
      <w:r>
        <w:rPr/>
        <w:t xml:space="preserve">การ์ดขาว ขอบบาง rgb(233,235,240) มุมโค้ง 12–18px เงาน้ำเงินอ่อน</w:t>
      </w:r>
    </w:p>
    <w:p>
      <w:pPr>
        <w:pStyle w:val="ListBullet"/>
        <w:numPr>
          <w:ilvl w:val="0"/>
          <w:numId w:val="1"/>
        </w:numPr>
      </w:pPr>
      <w:r>
        <w:rPr/>
        <w:t xml:space="preserve">ปุ่มหลัก มุมโค้ง 11–13px สูงอย่างน้อย 44px ทุกปุ่ม</w:t>
      </w:r>
    </w:p>
    <w:p>
      <w:pPr>
        <w:pStyle w:val="ListBullet"/>
        <w:numPr>
          <w:ilvl w:val="0"/>
          <w:numId w:val="1"/>
        </w:numPr>
      </w:pPr>
      <w:r>
        <w:rPr/>
        <w:t xml:space="preserve">ป้ายสถานะ มุมโค้งเต็ม (999px) ตัวเล็ก 10–11px</w:t>
      </w:r>
    </w:p>
    <w:p>
      <w:pPr>
        <w:pStyle w:val="ListBullet"/>
        <w:numPr>
          <w:ilvl w:val="0"/>
          <w:numId w:val="1"/>
        </w:numPr>
      </w:pPr>
      <w:r>
        <w:rPr/>
        <w:t xml:space="preserve">ไอคอน Material Symbols Rounded อย่างเดียว ไม่ใช้อีโมจิ</w:t>
      </w:r>
    </w:p>
    <w:p>
      <w:pPr/>
    </w:p>
    <w:p>
      <w:pPr>
        <w:pStyle w:val="Heading3"/>
      </w:pPr>
      <w:r>
        <w:rPr/>
        <w:t xml:space="preserve">3.4 กฎเรื่องพื้นที่สัมผัส</w:t>
      </w:r>
    </w:p>
    <w:p>
      <w:pPr>
        <w:pStyle w:val="Body"/>
      </w:pPr>
      <w:r>
        <w:rPr/>
        <w:t xml:space="preserve">ทุกปุ่มบนมือถือสูงไม่ต่ำกว่า 44px รวมถึงชิปเล็ก ปุ่มยกเลิก และปุ่มลอย</w:t>
      </w:r>
    </w:p>
    <w:p>
      <w:pPr/>
    </w:p>
    <w:p>
      <w:pPr>
        <w:pStyle w:val="Heading2"/>
      </w:pPr>
      <w:r>
        <w:rPr/>
        <w:t xml:space="preserve">4. อ่านทีละหน้า</w:t>
      </w:r>
    </w:p>
    <w:p>
      <w:pPr>
        <w:pStyle w:val="Heading3"/>
      </w:pPr>
      <w:r>
        <w:rPr/>
        <w:t xml:space="preserve">4.1 หน้าหลัก</w:t>
      </w:r>
    </w:p>
    <w:p>
      <w:pPr>
        <w:pStyle w:val="Body"/>
      </w:pPr>
      <w:r>
        <w:rPr/>
        <w:t xml:space="preserve">ลำดับจากบนลงล่างตั้งใจให้ตอบคำถามผู้ใช้ตามลำดับความสำคัญ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แถบสิทธิ</w:t>
      </w:r>
      <w:r>
        <w:rPr/>
        <w:t xml:space="preserve"> — ตอบว่า "ฉันมีบัตรอะไร" แตะเพื่อดูว่าบัตรนี้ทำอะไรได้บ้าง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ขั้นต่อไปของคุณ</w:t>
      </w:r>
      <w:r>
        <w:rPr/>
        <w:t xml:space="preserve"> — การ์ดเด่นที่สุดในหน้า บอกงานถัดไปเพียงงานเดียว เปลี่ยนไปตามสถานะ (ยังไม่ทำแบบทดสอบ → ยังไม่สมัคร → ยังไม่เช็คอิน efin → ยังไม่เล่นเกมวิกฤต → เกมหลักไม่ครบ → บูธไม่ครบ → อ่านสรุป) กดแล้วพาไปหน้านั้นและเลื่อนถึงจุดที่ต้องทำ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ตัวเลข 3 ช่อง</w:t>
      </w:r>
      <w:r>
        <w:rPr/>
        <w:t xml:space="preserve"> — กิจกรรม เกม เช็คอินบูธ กดได้ทุกช่อง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คู่มือของคุณย่อ</w:t>
      </w:r>
      <w:r>
        <w:rPr/>
        <w:t xml:space="preserve"> — การ์ดตัวตนขนาดเล็กพร้อมทางเข้าอ่านเต็ม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กำหนดการ</w:t>
      </w:r>
      <w:r>
        <w:rPr/>
        <w:t xml:space="preserve"> — แสดง 3 รายการก่อน กดดูทั้งวันได้ เพื่อไม่ให้กินพื้นที่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ประกาศ / ดูย้อนหลัง / CTA อัปเกรด</w:t>
      </w:r>
      <w:r>
        <w:rPr/>
        <w:t xml:space="preserve"> — เรื่องรองอยู่ท้ายหน้า</w:t>
      </w:r>
    </w:p>
    <w:p>
      <w:pPr/>
    </w:p>
    <w:p>
      <w:pPr>
        <w:pStyle w:val="Heading3"/>
      </w:pPr>
      <w:r>
        <w:rPr/>
        <w:t xml:space="preserve">4.2 คู่มือของคุณ</w:t>
      </w:r>
    </w:p>
    <w:p>
      <w:pPr>
        <w:pStyle w:val="Body"/>
      </w:pPr>
      <w:r>
        <w:rPr/>
        <w:t xml:space="preserve">หน้ายาวที่สุด มีชิปสารบัญด้านบนให้กระโดด อ่านเป็นลำดับดังนี้</w:t>
      </w:r>
    </w:p>
    <w:p>
      <w:pPr>
        <w:pStyle w:val="ListBullet"/>
        <w:numPr>
          <w:ilvl w:val="0"/>
          <w:numId w:val="1"/>
        </w:numPr>
      </w:pPr>
      <w:r>
        <w:rPr/>
        <w:t xml:space="preserve">การ์ดตัวตนของคุณ (จัดกึ่งกลางบนมือถือ)</w:t>
      </w:r>
    </w:p>
    <w:p>
      <w:pPr>
        <w:pStyle w:val="ListBullet"/>
        <w:numPr>
          <w:ilvl w:val="0"/>
          <w:numId w:val="1"/>
        </w:numPr>
      </w:pPr>
      <w:r>
        <w:rPr/>
        <w:t xml:space="preserve">สิ่งที่เราเห็นจากพฤติกรรมจริง</w:t>
      </w:r>
    </w:p>
    <w:p>
      <w:pPr>
        <w:pStyle w:val="ListBullet"/>
        <w:numPr>
          <w:ilvl w:val="0"/>
          <w:numId w:val="1"/>
        </w:numPr>
      </w:pPr>
      <w:r>
        <w:rPr/>
        <w:t xml:space="preserve">เรดาร์ 10 ด้าน เทียบเส้นประ (สิ่งที่บอก) กับเส้นทึบ (สิ่งที่ทำ)</w:t>
      </w:r>
    </w:p>
    <w:p>
      <w:pPr>
        <w:pStyle w:val="ListBullet"/>
        <w:numPr>
          <w:ilvl w:val="0"/>
          <w:numId w:val="1"/>
        </w:numPr>
      </w:pPr>
      <w:r>
        <w:rPr/>
        <w:t xml:space="preserve">สรุปให้คุณก่อนกลับ — ประโยค "จริงๆ แล้วคุณคือ…"</w:t>
      </w:r>
    </w:p>
    <w:p>
      <w:pPr>
        <w:pStyle w:val="ListBullet"/>
        <w:numPr>
          <w:ilvl w:val="0"/>
          <w:numId w:val="1"/>
        </w:numPr>
      </w:pPr>
      <w:r>
        <w:rPr/>
        <w:t xml:space="preserve">ทำอะไรต่อดี · ซองส่งต่อให้ผู้แนะนำการลงทุน</w:t>
      </w:r>
    </w:p>
    <w:p>
      <w:pPr>
        <w:pStyle w:val="ListBullet"/>
        <w:numPr>
          <w:ilvl w:val="0"/>
          <w:numId w:val="1"/>
        </w:numPr>
      </w:pPr>
      <w:r>
        <w:rPr/>
        <w:t xml:space="preserve">ปุ่มดาวน์โหลด PDF อยู่ท้ายหน้า (มีแถบลอยพาไปได้ตลอด)</w:t>
      </w:r>
    </w:p>
    <w:p>
      <w:pPr/>
    </w:p>
    <w:p>
      <w:pPr>
        <w:pStyle w:val="Heading3"/>
      </w:pPr>
      <w:r>
        <w:rPr/>
        <w:t xml:space="preserve">4.3 เดินบูธ</w:t>
      </w:r>
    </w:p>
    <w:p>
      <w:pPr>
        <w:pStyle w:val="ListBullet"/>
        <w:numPr>
          <w:ilvl w:val="0"/>
          <w:numId w:val="1"/>
        </w:numPr>
      </w:pPr>
      <w:r>
        <w:rPr/>
        <w:t xml:space="preserve">แผนที่ผังงาน แตะดูเต็มจอได้</w:t>
      </w:r>
    </w:p>
    <w:p>
      <w:pPr>
        <w:pStyle w:val="ListBullet"/>
        <w:numPr>
          <w:ilvl w:val="0"/>
          <w:numId w:val="1"/>
        </w:numPr>
      </w:pPr>
      <w:r>
        <w:rPr/>
        <w:t xml:space="preserve">แถบเงื่อนไขรางวัล: ตอนยังไม่ครบเป็น "แถบสถานะ" บอกว่าขาดอะไร ตอนครบแล้วจึงกลายเป็นปุ่มร่วมลุ้น</w:t>
      </w:r>
    </w:p>
    <w:p>
      <w:pPr>
        <w:pStyle w:val="ListBullet"/>
        <w:numPr>
          <w:ilvl w:val="0"/>
          <w:numId w:val="1"/>
        </w:numPr>
      </w:pPr>
      <w:r>
        <w:rPr/>
        <w:t xml:space="preserve">การ์ดกิจกรรมประจำโซน 10 โซน แต่ละโซนมีชิปบูธ แตะชิปเพื่อเปิดหน้าสแกน</w:t>
      </w:r>
    </w:p>
    <w:p>
      <w:pPr>
        <w:pStyle w:val="ListBullet"/>
        <w:numPr>
          <w:ilvl w:val="0"/>
          <w:numId w:val="1"/>
        </w:numPr>
      </w:pPr>
      <w:r>
        <w:rPr/>
        <w:t xml:space="preserve">คำอธิบายสีของสถานะบูธอยู่ที่เดียวด้านบน ไม่ซ้ำทุกการ์ด</w:t>
      </w:r>
    </w:p>
    <w:p>
      <w:pPr/>
    </w:p>
    <w:p>
      <w:pPr>
        <w:pStyle w:val="Heading3"/>
      </w:pPr>
      <w:r>
        <w:rPr/>
        <w:t xml:space="preserve">4.4 เกมหลัก</w:t>
      </w:r>
    </w:p>
    <w:p>
      <w:pPr>
        <w:pStyle w:val="ListBullet"/>
        <w:numPr>
          <w:ilvl w:val="0"/>
          <w:numId w:val="1"/>
        </w:numPr>
      </w:pPr>
      <w:r>
        <w:rPr/>
        <w:t xml:space="preserve">ชูเกมถัดไปที่ควรเล่นหนึ่งเกมเป็นการ์ดใหญ่</w:t>
      </w:r>
    </w:p>
    <w:p>
      <w:pPr>
        <w:pStyle w:val="ListBullet"/>
        <w:numPr>
          <w:ilvl w:val="0"/>
          <w:numId w:val="1"/>
        </w:numPr>
      </w:pPr>
      <w:r>
        <w:rPr/>
        <w:t xml:space="preserve">เกมที่เล่นแล้วเป็นป้ายเขียวเล็กข้างชื่อ ไม่ใช่ปุ่มเต็มความกว้าง</w:t>
      </w:r>
    </w:p>
    <w:p>
      <w:pPr>
        <w:pStyle w:val="ListBullet"/>
        <w:numPr>
          <w:ilvl w:val="0"/>
          <w:numId w:val="1"/>
        </w:numPr>
      </w:pPr>
      <w:r>
        <w:rPr/>
        <w:t xml:space="preserve">ถ้ายังไม่เช็คอินบูธ efin ทั้งรายการจะจางลงพร้อมกล่องบอกวิธีปลดล็อก</w:t>
      </w:r>
    </w:p>
    <w:p>
      <w:pPr/>
    </w:p>
    <w:p>
      <w:pPr>
        <w:pStyle w:val="Heading3"/>
      </w:pPr>
      <w:r>
        <w:rPr/>
        <w:t xml:space="preserve">4.5 โปรไฟล์</w:t>
      </w:r>
    </w:p>
    <w:p>
      <w:pPr>
        <w:pStyle w:val="Body"/>
      </w:pPr>
      <w:r>
        <w:rPr/>
        <w:t xml:space="preserve">QR ประจำตัวขนาดใหญ่พอให้สแกนได้จริง · ข้อมูลสมาชิก · รายการบูธที่ขอให้ติดต่อกลับพร้อมปุ่มยกเลิก · ข้อความกำกับตามกฎหมาย</w:t>
      </w:r>
    </w:p>
    <w:p>
      <w:pPr/>
    </w:p>
    <w:p>
      <w:pPr>
        <w:pStyle w:val="Heading3"/>
      </w:pPr>
      <w:r>
        <w:rPr/>
        <w:t xml:space="preserve">4.6 คลังความรู้</w:t>
      </w:r>
    </w:p>
    <w:p>
      <w:pPr>
        <w:pStyle w:val="Body"/>
      </w:pPr>
      <w:r>
        <w:rPr/>
        <w:t xml:space="preserve">เปิดเป็นหน้าย่อยจากหน้าหลัก มีปุ่มย้อนกลับชัดเจน เนื้อหาเป็นแบบพับเปิดทีละหมวด</w:t>
      </w:r>
    </w:p>
    <w:p>
      <w:pPr/>
    </w:p>
    <w:p>
      <w:pPr>
        <w:pStyle w:val="Heading2"/>
      </w:pPr>
      <w:r>
        <w:rPr/>
        <w:t xml:space="preserve">5. การเช็คอินด้วย QR — สิ่งที่ผู้ใช้เห็น</w:t>
      </w:r>
    </w:p>
    <w:p>
      <w:pPr>
        <w:pStyle w:val="Body"/>
      </w:pPr>
      <w:r>
        <w:rPr/>
        <w:t xml:space="preserve">หน้าสแกนใช้หน้าตาเดียวกันทุกจุด มี 2 แท็บ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สแกน QR ที่จุดนี้</w:t>
      </w:r>
      <w:r>
        <w:rPr/>
        <w:t xml:space="preserve"> — กรอบกล้องพร้อมเส้นกวาด บอกว่า "หัน QR ที่จุดนี้เข้ากรอบ"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ให้เจ้าหน้าที่สแกน</w:t>
      </w:r>
      <w:r>
        <w:rPr/>
        <w:t xml:space="preserve"> — แสดง QR ประจำตัวขนาดใหญ่</w:t>
      </w:r>
    </w:p>
    <w:p>
      <w:pPr>
        <w:pStyle w:val="Body"/>
      </w:pPr>
      <w:r>
        <w:rPr/>
        <w:t xml:space="preserve">ทั้งสองแท็บมีข้อความยืนยันว่าได้ผลเหมือนกัน และมีบรรทัดบอกว่าบูธนี้ใช้ QR ใบเดียวหรือแยก 2 ใบ</w:t>
      </w:r>
    </w:p>
    <w:p>
      <w:pPr/>
    </w:p>
    <w:p>
      <w:pPr>
        <w:pStyle w:val="Body"/>
      </w:pPr>
      <w:r>
        <w:rPr/>
        <w:t xml:space="preserve">ทางเข้าหน้าสแกนมี 3 ทาง: ปุ่ม "สแกน QR" บนแถบบน (ใช้ได้ทุกหน้า) · แตะชิปบูธในหน้าเดินบูธ · ปุ่มในกล่องเช็คอิน efin หน้าเกมหลัก</w:t>
      </w:r>
    </w:p>
    <w:p>
      <w:pPr/>
    </w:p>
    <w:p>
      <w:pPr>
        <w:pStyle w:val="Heading2"/>
      </w:pPr>
      <w:r>
        <w:rPr/>
        <w:t xml:space="preserve">6. เส้นทางผู้ใช้ (User Journey)</w:t>
      </w:r>
    </w:p>
    <w:p>
      <w:pPr>
        <w:pStyle w:val="Heading3"/>
      </w:pPr>
      <w:r>
        <w:rPr/>
        <w:t xml:space="preserve">6.1 ก่อนงาน</w:t>
      </w:r>
    </w:p>
    <w:p>
      <w:pPr>
        <w:pStyle w:val="Body"/>
      </w:pPr>
      <w:r>
        <w:rPr/>
        <w:t xml:space="preserve">ลงทะเบียน → ได้ลิงก์ Playbook → ทำแบบทดสอบตัวตน 7 ข้อ (~2 นาที) → ได้การ์ดตัวตนฉบับร่าง</w:t>
      </w:r>
    </w:p>
    <w:p>
      <w:pPr>
        <w:pStyle w:val="Body"/>
      </w:pPr>
      <w:r>
        <w:rPr/>
        <w:t xml:space="preserve">สิ่งที่ผู้ใช้รู้สึก: "ยังไม่ถึงงานแต่มีอะไรเป็นของตัวเองแล้ว"</w:t>
      </w:r>
    </w:p>
    <w:p>
      <w:pPr/>
    </w:p>
    <w:p>
      <w:pPr>
        <w:pStyle w:val="Heading3"/>
      </w:pPr>
      <w:r>
        <w:rPr/>
        <w:t xml:space="preserve">6.2 วันงาน ช่วงเช้า</w:t>
      </w:r>
    </w:p>
    <w:p>
      <w:pPr>
        <w:pStyle w:val="Body"/>
      </w:pPr>
      <w:r>
        <w:rPr/>
        <w:t xml:space="preserve">เข้างาน → เปิด Playbook → การ์ด "ขั้นต่อไป" บอกให้ไปเช็คอินที่บูธ efin.finance → สแกน QR ที่บูธ → เกมหลัก 6 เกมปลดล็อกทันที</w:t>
      </w:r>
    </w:p>
    <w:p>
      <w:pPr>
        <w:pStyle w:val="Body"/>
      </w:pPr>
      <w:r>
        <w:rPr/>
        <w:t xml:space="preserve">จุดสำคัญ: การเช็คอินครั้งแรกต้องง่ายที่สุด เพราะเป็นประตูสู่ทุกอย่าง</w:t>
      </w:r>
    </w:p>
    <w:p>
      <w:pPr/>
    </w:p>
    <w:p>
      <w:pPr>
        <w:pStyle w:val="Heading3"/>
      </w:pPr>
      <w:r>
        <w:rPr/>
        <w:t xml:space="preserve">6.3 ระหว่างเดินงาน</w:t>
      </w:r>
    </w:p>
    <w:p>
      <w:pPr>
        <w:pStyle w:val="Body"/>
      </w:pPr>
      <w:r>
        <w:rPr/>
        <w:t xml:space="preserve">เดินบูธ → สแกน QR เช็คอิน → เกมประจำโซนปลด → ร่วมกิจกรรมประจำบูธ → แต้มเพิ่ม → ถ้าสนใจบูธไหนมาก กดฝากชื่อและเบอร์ให้ติดต่อกลับ</w:t>
      </w:r>
    </w:p>
    <w:p>
      <w:pPr>
        <w:pStyle w:val="Body"/>
      </w:pPr>
      <w:r>
        <w:rPr/>
        <w:t xml:space="preserve">ระหว่างนี้เรดาร์และคู่มือค่อยๆ เติมเต็มโดยผู้ใช้ไม่ต้องทำอะไรเพิ่ม</w:t>
      </w:r>
    </w:p>
    <w:p>
      <w:pPr/>
    </w:p>
    <w:p>
      <w:pPr>
        <w:pStyle w:val="Heading3"/>
      </w:pPr>
      <w:r>
        <w:rPr/>
        <w:t xml:space="preserve">6.4 ช่วงบ่ายวันที่ 2</w:t>
      </w:r>
    </w:p>
    <w:p>
      <w:pPr>
        <w:pStyle w:val="Body"/>
      </w:pPr>
      <w:r>
        <w:rPr/>
        <w:t xml:space="preserve">เช็คเงื่อนไขรางวัล (5+5) → ครบแล้วกดร่วมลุ้นก่อน 16:00 → ประกาศผล 17:30</w:t>
      </w:r>
    </w:p>
    <w:p>
      <w:pPr>
        <w:pStyle w:val="Body"/>
      </w:pPr>
      <w:r>
        <w:rPr/>
        <w:t xml:space="preserve">ถ้ายังไม่ครบ แถบสถานะบอกตรงๆ ว่าขาดอะไรอีกกี่บูธ</w:t>
      </w:r>
    </w:p>
    <w:p>
      <w:pPr/>
    </w:p>
    <w:p>
      <w:pPr>
        <w:pStyle w:val="Heading3"/>
      </w:pPr>
      <w:r>
        <w:rPr/>
        <w:t xml:space="preserve">6.5 ก่อนกลับ</w:t>
      </w:r>
    </w:p>
    <w:p>
      <w:pPr>
        <w:pStyle w:val="Body"/>
      </w:pPr>
      <w:r>
        <w:rPr/>
        <w:t xml:space="preserve">เปิดหน้าคู่มือ → อ่าน "สรุปให้คุณก่อนกลับ" → เห็นช่องว่างระหว่างสิ่งที่บอกกับสิ่งที่ทำ → เลือกก้าวแรกที่จะทำจริง → (Ultimate) แลกการ์ดตัวจริงที่จุดแลกรับ และดาวน์โหลด PDF</w:t>
      </w:r>
    </w:p>
    <w:p>
      <w:pPr/>
    </w:p>
    <w:p>
      <w:pPr>
        <w:pStyle w:val="Heading3"/>
      </w:pPr>
      <w:r>
        <w:rPr/>
        <w:t xml:space="preserve">6.6 หลังงาน</w:t>
      </w:r>
    </w:p>
    <w:p>
      <w:pPr>
        <w:pStyle w:val="Body"/>
      </w:pPr>
      <w:r>
        <w:rPr/>
        <w:t xml:space="preserve">ดูย้อนหลังตามสิทธิบัตร · เจ้าหน้าที่บูธติดต่อกลับภายใน 3 วันทำการสำหรับคนที่ฝากเบอร์ไว้ · ผู้ใช้ยกเลิกการฝากเบอร์ได้ทุกเมื่อในหน้าโปรไฟล์</w:t>
      </w:r>
    </w:p>
    <w:p>
      <w:pPr/>
    </w:p>
    <w:p>
      <w:pPr>
        <w:pStyle w:val="Heading2"/>
      </w:pPr>
      <w:r>
        <w:rPr/>
        <w:t xml:space="preserve">7. เส้นทางตามระดับบัตร</w:t>
      </w:r>
    </w:p>
    <w:tbl>
      <w:tblPr>
        <w:tblW w:w="9360" w:type="dxa"/>
        <w:tblBorders>
          <w:top w:val="single" w:sz="4" w:space="0" w:color="D8DBDF"/>
          <w:left w:val="single" w:sz="4" w:space="0" w:color="D8DBDF"/>
          <w:bottom w:val="single" w:sz="4" w:space="0" w:color="D8DBDF"/>
          <w:right w:val="single" w:sz="4" w:space="0" w:color="D8DBDF"/>
          <w:insideH w:val="single" w:sz="4" w:space="0" w:color="D8DBDF"/>
          <w:insideV w:val="single" w:sz="4" w:space="0" w:color="D8DBDF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w="234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เห็นอะไร</w:t>
            </w:r>
          </w:p>
        </w:tc>
        <w:tc>
          <w:tcPr>
            <w:tcW w:w="234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ตันตรงไหน</w:t>
            </w:r>
          </w:p>
        </w:tc>
        <w:tc>
          <w:tcPr>
            <w:tcW w:w="2340" w:type="dxa"/>
            <w:shd w:val="clear" w:fill="EAF3FF"/>
          </w:tcPr>
          <w:p>
            <w:pPr>
              <w:pStyle w:val="Cell"/>
            </w:pPr>
            <w:r>
              <w:rPr>
                <w:b/>
                <w:bCs/>
              </w:rPr>
              <w:t xml:space="preserve">ทางออกที่ระบบเสนอ</w:t>
            </w:r>
          </w:p>
        </w:tc>
      </w:tr>
      <w:tr>
        <w:tc>
          <w:tcPr>
            <w:tcW w:w="2340" w:type="dxa"/>
          </w:tcPr>
          <w:p>
            <w:pPr>
              <w:pStyle w:val="Cell"/>
            </w:pPr>
            <w:r>
              <w:rPr/>
              <w:t xml:space="preserve">Visitor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ข้อมูลงานและแผนที่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ทำแบบทดสอบไม่ได้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สมัครฟรี</w:t>
            </w:r>
          </w:p>
        </w:tc>
      </w:tr>
      <w:tr>
        <w:tc>
          <w:tcPr>
            <w:tcW w:w="2340" w:type="dxa"/>
          </w:tcPr>
          <w:p>
            <w:pPr>
              <w:pStyle w:val="Cell"/>
            </w:pPr>
            <w:r>
              <w:rPr/>
              <w:t xml:space="preserve">Free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การ์ดตัวตนของตัวเอง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เล่นเกมหลักไม่ได้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ซื้อบัตร Explorer</w:t>
            </w:r>
          </w:p>
        </w:tc>
      </w:tr>
      <w:tr>
        <w:tc>
          <w:tcPr>
            <w:tcW w:w="2340" w:type="dxa"/>
          </w:tcPr>
          <w:p>
            <w:pPr>
              <w:pStyle w:val="Cell"/>
            </w:pPr>
            <w:r>
              <w:rPr/>
              <w:t xml:space="preserve">Explorer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เกมครบ เดินบูธครบ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อ่านผลตัวตนไม่เต็ม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อัปเกรด Master Class</w:t>
            </w:r>
          </w:p>
        </w:tc>
      </w:tr>
      <w:tr>
        <w:tc>
          <w:tcPr>
            <w:tcW w:w="2340" w:type="dxa"/>
          </w:tcPr>
          <w:p>
            <w:pPr>
              <w:pStyle w:val="Cell"/>
            </w:pPr>
            <w:r>
              <w:rPr/>
              <w:t xml:space="preserve">Master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ผลเต็ม เรดาร์เต็ม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ดูย้อนหลังได้บางแทร็ก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อัปเกรด Ultimate</w:t>
            </w:r>
          </w:p>
        </w:tc>
      </w:tr>
      <w:tr>
        <w:tc>
          <w:tcPr>
            <w:tcW w:w="2340" w:type="dxa"/>
          </w:tcPr>
          <w:p>
            <w:pPr>
              <w:pStyle w:val="Cell"/>
            </w:pPr>
            <w:r>
              <w:rPr/>
              <w:t xml:space="preserve">Ultimate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ครบทุกอย่าง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–</w:t>
            </w:r>
          </w:p>
        </w:tc>
        <w:tc>
          <w:tcPr>
            <w:tcW w:w="2340" w:type="dxa"/>
          </w:tcPr>
          <w:p>
            <w:pPr>
              <w:pStyle w:val="Cell"/>
            </w:pPr>
            <w:r>
              <w:rPr/>
              <w:t xml:space="preserve">–</w:t>
            </w:r>
          </w:p>
        </w:tc>
      </w:tr>
    </w:tbl>
    <w:p>
      <w:pPr/>
    </w:p>
    <w:p>
      <w:pPr/>
    </w:p>
    <w:p>
      <w:pPr>
        <w:pStyle w:val="Heading2"/>
      </w:pPr>
      <w:r>
        <w:rPr/>
        <w:t xml:space="preserve">8. สิ่งที่ตั้งใจไม่ทำ</w:t>
      </w:r>
    </w:p>
    <w:p>
      <w:pPr>
        <w:pStyle w:val="ListBullet"/>
        <w:numPr>
          <w:ilvl w:val="0"/>
          <w:numId w:val="1"/>
        </w:numPr>
      </w:pPr>
      <w:r>
        <w:rPr/>
        <w:t xml:space="preserve">ไม่ใส่ตัวเลขที่ผู้ใช้เอาไปทำอะไรไม่ได้ (เช่น Intent Score ซ่อนไว้เป็นข้อมูลภายใน)</w:t>
      </w:r>
    </w:p>
    <w:p>
      <w:pPr>
        <w:pStyle w:val="ListBullet"/>
        <w:numPr>
          <w:ilvl w:val="0"/>
          <w:numId w:val="1"/>
        </w:numPr>
      </w:pPr>
      <w:r>
        <w:rPr/>
        <w:t xml:space="preserve">ไม่ใช้ปุ่มสีเทาแบบกดไม่ได้เป็นตัวบอกสถานะ</w:t>
      </w:r>
    </w:p>
    <w:p>
      <w:pPr>
        <w:pStyle w:val="ListBullet"/>
        <w:numPr>
          <w:ilvl w:val="0"/>
          <w:numId w:val="1"/>
        </w:numPr>
      </w:pPr>
      <w:r>
        <w:rPr/>
        <w:t xml:space="preserve">ไม่ทำให้ผู้ใช้เดาว่าล็อกเพราะอะไร ทุกกุญแจมีคำอธิบาย</w:t>
      </w:r>
    </w:p>
    <w:p>
      <w:pPr>
        <w:pStyle w:val="ListBullet"/>
        <w:numPr>
          <w:ilvl w:val="0"/>
          <w:numId w:val="1"/>
        </w:numPr>
      </w:pPr>
      <w:r>
        <w:rPr/>
        <w:t xml:space="preserve">ไม่ใช้อีโมจิหรือภาพประกอบที่ไม่ได้อยู่ในระบบแบรนด์</w:t>
      </w:r>
    </w:p>
    <w:p>
      <w:pPr/>
    </w:p>
    <w:p>
      <w:pPr>
        <w:pStyle w:val="Heading2"/>
      </w:pPr>
      <w:r>
        <w:rPr/>
        <w:t xml:space="preserve">9. ข้อควรรู้เวลากดดูเดโม</w:t>
      </w:r>
    </w:p>
    <w:p>
      <w:pPr>
        <w:pStyle w:val="ListBullet"/>
        <w:numPr>
          <w:ilvl w:val="0"/>
          <w:numId w:val="1"/>
        </w:numPr>
      </w:pPr>
      <w:r>
        <w:rPr/>
        <w:t xml:space="preserve">ปุ่มลอยมุมขวาล่างเป็นแผงจำลองสถานะ ใช้สลับระดับบัตร มุมมองมือถือ/เดสก์ท็อป และสถานการณ์ต่างๆ ของจริงจะไม่มีปุ่มนี้</w:t>
      </w:r>
    </w:p>
    <w:p>
      <w:pPr>
        <w:pStyle w:val="ListBullet"/>
        <w:numPr>
          <w:ilvl w:val="0"/>
          <w:numId w:val="1"/>
        </w:numPr>
      </w:pPr>
      <w:r>
        <w:rPr/>
        <w:t xml:space="preserve">ปุ่ม "จำลองการสแกนสำเร็จ" ในหน้าสแกนมีไว้เพื่อเดโม ของจริงใช้กล้อง</w:t>
      </w:r>
    </w:p>
    <w:p>
      <w:pPr>
        <w:pStyle w:val="ListBullet"/>
        <w:numPr>
          <w:ilvl w:val="0"/>
          <w:numId w:val="1"/>
        </w:numPr>
      </w:pPr>
      <w:r>
        <w:rPr/>
        <w:t xml:space="preserve">ข้อมูลผู้ใช้ ชื่อบริษัท รายชื่อบูธ และกำหนดการทั้งหมดเป็นข้อมูลจำลอง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arabun" w:hAnsi="Sarabun" w:cs="Sarabun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Body">
    <w:name w:val="Body"/>
  </w:style>
  <w:style w:type="paragraph" w:styleId="Heading1">
    <w:name w:val="heading 1"/>
    <w:pPr>
      <w:keepNext/>
      <w:pBdr>
        <w:bottom w:val="single" w:sz="12" w:space="4" w:color="007DFE"/>
      </w:pBdr>
      <w:spacing w:before="360" w:after="160"/>
      <w:outlineLvl w:val="0"/>
    </w:pPr>
    <w:rPr>
      <w:b/>
      <w:bCs/>
      <w:color w:val="0D539B"/>
      <w:sz w:val="34"/>
      <w:szCs w:val="34"/>
    </w:rPr>
  </w:style>
  <w:style w:type="paragraph" w:styleId="Heading2">
    <w:name w:val="heading 2"/>
    <w:pPr>
      <w:keepNext/>
      <w:spacing w:before="280" w:after="120"/>
      <w:outlineLvl w:val="1"/>
    </w:pPr>
    <w:rPr>
      <w:b/>
      <w:bCs/>
      <w:color w:val="111B25"/>
      <w:sz w:val="28"/>
      <w:szCs w:val="28"/>
    </w:rPr>
  </w:style>
  <w:style w:type="paragraph" w:styleId="Heading3">
    <w:name w:val="heading 3"/>
    <w:pPr>
      <w:keepNext/>
      <w:spacing w:before="200" w:after="100"/>
      <w:outlineLvl w:val="2"/>
    </w:pPr>
    <w:rPr>
      <w:b/>
      <w:bCs/>
      <w:color w:val="5B616E"/>
      <w:sz w:val="24"/>
      <w:szCs w:val="24"/>
    </w:rPr>
  </w:style>
  <w:style w:type="paragraph" w:styleId="ListBullet">
    <w:name w:val="List Bullet"/>
    <w:pPr>
      <w:ind w:left="360" w:hanging="180"/>
      <w:spacing w:after="60"/>
    </w:pPr>
  </w:style>
  <w:style w:type="paragraph" w:styleId="Cell">
    <w:name w:val="Cell"/>
    <w:pPr>
      <w:spacing w:before="40" w:after="40" w:line="260" w:lineRule="auto"/>
    </w:pPr>
    <w:rPr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