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CS309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OBJECT-ORIENTED ANALYSIS AND DESIGN</w:t>
      </w:r>
      <w:r>
        <w:rPr>
          <w:rFonts w:hint="eastAsia"/>
          <w:sz w:val="21"/>
          <w:szCs w:val="21"/>
          <w:lang w:val="en-US" w:eastAsia="zh-CN"/>
        </w:rPr>
        <w:t xml:space="preserve"> — OAD</w:t>
      </w: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Lecture2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UML</w:t>
      </w:r>
      <w:r>
        <w:rPr>
          <w:rFonts w:hint="eastAsia"/>
          <w:sz w:val="21"/>
          <w:szCs w:val="21"/>
          <w:lang w:val="en-US" w:eastAsia="zh-CN"/>
        </w:rPr>
        <w:t>（Unified Modeling Language）</w:t>
      </w: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2620010</wp:posOffset>
            </wp:positionH>
            <wp:positionV relativeFrom="paragraph">
              <wp:posOffset>64770</wp:posOffset>
            </wp:positionV>
            <wp:extent cx="2047240" cy="1565910"/>
            <wp:effectExtent l="0" t="0" r="1016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1"/>
          <w:szCs w:val="21"/>
          <w:lang w:val="en-US" w:eastAsia="zh-CN"/>
        </w:rPr>
        <w:t>Waterfall Model</w:t>
      </w: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Requirements Engineering</w:t>
      </w: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Design</w:t>
      </w: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Implementation</w:t>
      </w: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Testing</w:t>
      </w: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default"/>
          <w:sz w:val="21"/>
          <w:szCs w:val="21"/>
          <w:lang w:val="en-US" w:eastAsia="zh-CN"/>
        </w:rPr>
        <w:t>Verification</w:t>
      </w:r>
      <w:r>
        <w:rPr>
          <w:rFonts w:hint="eastAsia"/>
          <w:sz w:val="21"/>
          <w:szCs w:val="21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Maintenance</w:t>
      </w:r>
      <w:r>
        <w:rPr>
          <w:rFonts w:hint="eastAsia"/>
          <w:sz w:val="21"/>
          <w:szCs w:val="21"/>
          <w:lang w:val="en-US" w:eastAsia="zh-CN"/>
        </w:rPr>
        <w:t>（维护优化）</w:t>
      </w:r>
    </w:p>
    <w:p>
      <w:pPr>
        <w:pStyle w:val="5"/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既有先后顺序，又有相互重叠</w:t>
      </w:r>
    </w:p>
    <w:p>
      <w:pPr>
        <w:pStyle w:val="5"/>
        <w:bidi w:val="0"/>
        <w:rPr>
          <w:rFonts w:hint="eastAsia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Requirements is Important</w:t>
      </w: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The foundation must be laid well and planning should be adequate</w:t>
      </w: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The overall goal of requirements engineering is risk reduction</w:t>
      </w: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Not really an exact “science” though much formalism exists</w:t>
      </w:r>
      <w:r>
        <w:rPr>
          <w:rFonts w:hint="eastAsia"/>
          <w:sz w:val="21"/>
          <w:szCs w:val="21"/>
          <w:lang w:val="en-US" w:eastAsia="zh-CN"/>
        </w:rPr>
        <w:t>（只是工程实践要灵活运用）</w:t>
      </w:r>
    </w:p>
    <w:p>
      <w:pPr>
        <w:pStyle w:val="5"/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Modeling（建模：表达需求）</w:t>
      </w: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Describing a system at a high level of abstraction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Used for requirements and specification</w:t>
      </w: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Many notations have existed over time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State machines</w:t>
      </w:r>
      <w:r>
        <w:rPr>
          <w:rFonts w:hint="eastAsia"/>
          <w:sz w:val="21"/>
          <w:szCs w:val="21"/>
          <w:lang w:val="en-US" w:eastAsia="zh-CN"/>
        </w:rPr>
        <w:t>（状态机）</w:t>
      </w:r>
    </w:p>
    <w:p>
      <w:pPr>
        <w:pStyle w:val="5"/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Entity-relationship diagrams</w:t>
      </w:r>
      <w:r>
        <w:rPr>
          <w:rFonts w:hint="eastAsia"/>
          <w:sz w:val="21"/>
          <w:szCs w:val="21"/>
          <w:lang w:val="en-US" w:eastAsia="zh-CN"/>
        </w:rPr>
        <w:t>（实体关系图 — ER图）</w:t>
      </w:r>
    </w:p>
    <w:p>
      <w:pPr>
        <w:pStyle w:val="5"/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Dataflow diagrams</w:t>
      </w:r>
      <w:r>
        <w:rPr>
          <w:rFonts w:hint="eastAsia"/>
          <w:sz w:val="21"/>
          <w:szCs w:val="21"/>
          <w:lang w:val="en-US" w:eastAsia="zh-CN"/>
        </w:rPr>
        <w:t>（数据流图）</w:t>
      </w:r>
    </w:p>
    <w:p>
      <w:pPr>
        <w:pStyle w:val="5"/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UML</w:t>
      </w: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Unified Modeling Language（“Union of all Modeling Languages”）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Enormous language 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Many loosely related styles under one roof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Provides a common, simple, graphical representation of software design and implementation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Allows developers, architects, and users to discuss the workings of the software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Modeling Guidelines</w:t>
      </w:r>
    </w:p>
    <w:p>
      <w:pPr>
        <w:pStyle w:val="5"/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Nearly everything in UML is optional</w:t>
      </w:r>
    </w:p>
    <w:p>
      <w:pPr>
        <w:pStyle w:val="5"/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Models are rarely complete</w:t>
      </w:r>
    </w:p>
    <w:p>
      <w:pPr>
        <w:pStyle w:val="5"/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UML is “open to interpretation”</w:t>
      </w:r>
    </w:p>
    <w:p>
      <w:pPr>
        <w:pStyle w:val="5"/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UML is designed to be extended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Static Modeling in UML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Static modeling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captures the fixed, code-level relationships in the system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Class diagrams</w:t>
      </w: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default"/>
          <w:sz w:val="21"/>
          <w:szCs w:val="21"/>
          <w:lang w:val="en-US" w:eastAsia="zh-CN"/>
        </w:rPr>
        <w:t>widely used</w:t>
      </w:r>
      <w:r>
        <w:rPr>
          <w:rFonts w:hint="eastAsia"/>
          <w:sz w:val="21"/>
          <w:szCs w:val="21"/>
          <w:lang w:val="en-US" w:eastAsia="zh-CN"/>
        </w:rPr>
        <w:t>）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类图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Package diagrams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套件图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Component diagrams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组件图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Composite structure diagrams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组合结构图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Deployment diagrams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部署图</w:t>
      </w: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Behavioral Modeling with UML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Behavioral diagrams are used to capture the dynamic execution of a system</w:t>
      </w:r>
    </w:p>
    <w:p>
      <w:pPr>
        <w:pStyle w:val="5"/>
        <w:bidi w:val="0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Use case diagrams</w:t>
      </w: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default"/>
          <w:sz w:val="21"/>
          <w:szCs w:val="21"/>
          <w:lang w:val="en-US" w:eastAsia="zh-CN"/>
        </w:rPr>
        <w:t>widely used</w:t>
      </w:r>
      <w:r>
        <w:rPr>
          <w:rFonts w:hint="eastAsia"/>
          <w:sz w:val="21"/>
          <w:szCs w:val="21"/>
          <w:lang w:val="en-US" w:eastAsia="zh-CN"/>
        </w:rPr>
        <w:t>）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用例图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Interaction diagrams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交互图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Sequence diagrams</w:t>
      </w: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default"/>
          <w:sz w:val="21"/>
          <w:szCs w:val="21"/>
          <w:lang w:val="en-US" w:eastAsia="zh-CN"/>
        </w:rPr>
        <w:t>widely used</w:t>
      </w:r>
      <w:r>
        <w:rPr>
          <w:rFonts w:hint="eastAsia"/>
          <w:sz w:val="21"/>
          <w:szCs w:val="21"/>
          <w:lang w:val="en-US" w:eastAsia="zh-CN"/>
        </w:rPr>
        <w:t>）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序列图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Collaboration diagrams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协作图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State diagrams</w:t>
      </w: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default"/>
          <w:sz w:val="21"/>
          <w:szCs w:val="21"/>
          <w:lang w:val="en-US" w:eastAsia="zh-CN"/>
        </w:rPr>
        <w:t>widely used</w:t>
      </w:r>
      <w:r>
        <w:rPr>
          <w:rFonts w:hint="eastAsia"/>
          <w:sz w:val="21"/>
          <w:szCs w:val="21"/>
          <w:lang w:val="en-US" w:eastAsia="zh-CN"/>
        </w:rPr>
        <w:t>）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状态图</w:t>
      </w:r>
    </w:p>
    <w:p>
      <w:pPr>
        <w:pStyle w:val="5"/>
        <w:bidi w:val="0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Activity diagrams</w:t>
      </w: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default"/>
          <w:sz w:val="21"/>
          <w:szCs w:val="21"/>
          <w:lang w:val="en-US" w:eastAsia="zh-CN"/>
        </w:rPr>
        <w:t>widely used</w:t>
      </w:r>
      <w:r>
        <w:rPr>
          <w:rFonts w:hint="eastAsia"/>
          <w:sz w:val="21"/>
          <w:szCs w:val="21"/>
          <w:lang w:val="en-US" w:eastAsia="zh-CN"/>
        </w:rPr>
        <w:t>）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活动图</w:t>
      </w:r>
    </w:p>
    <w:p>
      <w:pPr>
        <w:pStyle w:val="5"/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Use case diagram</w:t>
      </w:r>
      <w:r>
        <w:rPr>
          <w:rFonts w:hint="eastAsia"/>
          <w:sz w:val="21"/>
          <w:szCs w:val="21"/>
          <w:lang w:val="en-US" w:eastAsia="zh-CN"/>
        </w:rPr>
        <w:t>s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capture the requirements of a system from the user’s perspective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4260215</wp:posOffset>
            </wp:positionH>
            <wp:positionV relativeFrom="paragraph">
              <wp:posOffset>69215</wp:posOffset>
            </wp:positionV>
            <wp:extent cx="1692275" cy="2035810"/>
            <wp:effectExtent l="0" t="0" r="9525" b="889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1"/>
          <w:szCs w:val="21"/>
          <w:lang w:val="en-US" w:eastAsia="zh-CN"/>
        </w:rPr>
        <w:t>Actors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 role that a user takes when invoking a use case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Use cases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 particular piece of functionality that the system must provide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Edges 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from actor to use case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showing that the actor is involved in that use case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Use cases have relationships to each other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Inclusion（包含）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Generalization（泛化）/ specialization（特化）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Extension（拓展）expresses an exceptional variation of a use case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Supplemental information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usually in a separate document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Entry/exit conditions（pre-conditions and post-conditions）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Nonfunctional requirements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Statechart Diagrams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Show the various stages of an entity during its lifetime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Can be used to show the state transitions of methods, objects, components, etc.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State</w:t>
      </w:r>
    </w:p>
    <w:p>
      <w:pPr>
        <w:pStyle w:val="5"/>
        <w:bidi w:val="0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 condition of a modeled entity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The initial state is represented as a solid black circle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Action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an atomic execution</w:t>
      </w:r>
    </w:p>
    <w:p>
      <w:pPr>
        <w:pStyle w:val="5"/>
        <w:bidi w:val="0"/>
        <w:ind w:left="126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</w:t>
      </w:r>
      <w:r>
        <w:rPr>
          <w:rFonts w:hint="default"/>
          <w:sz w:val="21"/>
          <w:szCs w:val="21"/>
          <w:lang w:val="en-US" w:eastAsia="zh-CN"/>
        </w:rPr>
        <w:t>tomic means it completes without interruption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Activity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 more complex collection of behavior that may run for a long duration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Transition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between two states is represented as an arc from one state to another</w:t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232025" cy="2346960"/>
            <wp:effectExtent l="0" t="0" r="317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32025" cy="1654175"/>
            <wp:effectExtent l="0" t="0" r="317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UML Class Diagram</w:t>
      </w:r>
    </w:p>
    <w:p>
      <w:pPr>
        <w:pStyle w:val="5"/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p>
      <w:pPr>
        <w:pStyle w:val="5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Lecture4 Information Hiding</w:t>
      </w: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Software Design Caveats</w:t>
      </w: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There is no definite formulation</w:t>
      </w: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There is no stopping rule</w:t>
      </w: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Solutions are not simply true or false</w:t>
      </w: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Abstraction</w:t>
      </w: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Modularity, coupling, and cohesion</w:t>
      </w: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Information hiding</w:t>
      </w: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Limited complexity</w:t>
      </w: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Hierarchical structur</w:t>
      </w:r>
      <w:r>
        <w:rPr>
          <w:rFonts w:hint="eastAsia"/>
          <w:sz w:val="21"/>
          <w:szCs w:val="21"/>
          <w:lang w:val="en-US" w:eastAsia="zh-CN"/>
        </w:rPr>
        <w:t>e</w:t>
      </w: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p>
      <w:pPr>
        <w:pStyle w:val="5"/>
        <w:bidi w:val="0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1OWNmZGFiZDkzNDM1ZjMxMWNlNTBiNTY5MjZhZTcifQ=="/>
  </w:docVars>
  <w:rsids>
    <w:rsidRoot w:val="00000000"/>
    <w:rsid w:val="003D1869"/>
    <w:rsid w:val="00973FB8"/>
    <w:rsid w:val="00D074CA"/>
    <w:rsid w:val="017B5688"/>
    <w:rsid w:val="018362EB"/>
    <w:rsid w:val="0261662C"/>
    <w:rsid w:val="02FF5E45"/>
    <w:rsid w:val="05571F68"/>
    <w:rsid w:val="06C62F02"/>
    <w:rsid w:val="079E2673"/>
    <w:rsid w:val="08A96637"/>
    <w:rsid w:val="09173EE8"/>
    <w:rsid w:val="0AAB579B"/>
    <w:rsid w:val="0B187AA4"/>
    <w:rsid w:val="0D0E6373"/>
    <w:rsid w:val="0D374B59"/>
    <w:rsid w:val="0D562B05"/>
    <w:rsid w:val="0E09759B"/>
    <w:rsid w:val="0E7E2314"/>
    <w:rsid w:val="0EA7186A"/>
    <w:rsid w:val="0EEE140B"/>
    <w:rsid w:val="0F5512C6"/>
    <w:rsid w:val="0F8B53FA"/>
    <w:rsid w:val="1018371F"/>
    <w:rsid w:val="10386BA8"/>
    <w:rsid w:val="11443A95"/>
    <w:rsid w:val="11BA7B07"/>
    <w:rsid w:val="11DA1F57"/>
    <w:rsid w:val="12525F91"/>
    <w:rsid w:val="12D9220E"/>
    <w:rsid w:val="1353480E"/>
    <w:rsid w:val="13FF1168"/>
    <w:rsid w:val="144638D4"/>
    <w:rsid w:val="14BE790E"/>
    <w:rsid w:val="14CE474B"/>
    <w:rsid w:val="15B57017"/>
    <w:rsid w:val="16453908"/>
    <w:rsid w:val="168E1562"/>
    <w:rsid w:val="169D0539"/>
    <w:rsid w:val="176F3141"/>
    <w:rsid w:val="1BFC2ACA"/>
    <w:rsid w:val="1C52701E"/>
    <w:rsid w:val="1C9E568D"/>
    <w:rsid w:val="1CD75A11"/>
    <w:rsid w:val="1E4A29F5"/>
    <w:rsid w:val="1E4D585F"/>
    <w:rsid w:val="20A0611A"/>
    <w:rsid w:val="23B25C07"/>
    <w:rsid w:val="245E4322"/>
    <w:rsid w:val="24863878"/>
    <w:rsid w:val="24DD5B8E"/>
    <w:rsid w:val="26AA1AA0"/>
    <w:rsid w:val="26FB22FC"/>
    <w:rsid w:val="271D04C4"/>
    <w:rsid w:val="275505FF"/>
    <w:rsid w:val="285C501C"/>
    <w:rsid w:val="287C56BE"/>
    <w:rsid w:val="29037B8D"/>
    <w:rsid w:val="294C65AF"/>
    <w:rsid w:val="29A4056A"/>
    <w:rsid w:val="2A44220C"/>
    <w:rsid w:val="2B1D30F2"/>
    <w:rsid w:val="2BB1742D"/>
    <w:rsid w:val="2C936885"/>
    <w:rsid w:val="2E0E0B66"/>
    <w:rsid w:val="30F1651D"/>
    <w:rsid w:val="312161BF"/>
    <w:rsid w:val="31786C7B"/>
    <w:rsid w:val="31B1462B"/>
    <w:rsid w:val="3227669B"/>
    <w:rsid w:val="3381002D"/>
    <w:rsid w:val="35521C81"/>
    <w:rsid w:val="371575B2"/>
    <w:rsid w:val="37221AE0"/>
    <w:rsid w:val="38560E14"/>
    <w:rsid w:val="38A87E0A"/>
    <w:rsid w:val="3AE26AD2"/>
    <w:rsid w:val="3B343BD6"/>
    <w:rsid w:val="3B4007CD"/>
    <w:rsid w:val="3BEA1C9E"/>
    <w:rsid w:val="3C237ED3"/>
    <w:rsid w:val="3C534510"/>
    <w:rsid w:val="3E077380"/>
    <w:rsid w:val="3E126451"/>
    <w:rsid w:val="3F3146B5"/>
    <w:rsid w:val="3F9E546D"/>
    <w:rsid w:val="42C3575D"/>
    <w:rsid w:val="436A4639"/>
    <w:rsid w:val="443F7874"/>
    <w:rsid w:val="4488746D"/>
    <w:rsid w:val="44F543D6"/>
    <w:rsid w:val="465C4186"/>
    <w:rsid w:val="46955E71"/>
    <w:rsid w:val="47022DDB"/>
    <w:rsid w:val="474927B8"/>
    <w:rsid w:val="47D36C86"/>
    <w:rsid w:val="488E1BDE"/>
    <w:rsid w:val="4A0E4AF1"/>
    <w:rsid w:val="4AE51441"/>
    <w:rsid w:val="4BF2341E"/>
    <w:rsid w:val="4BF72460"/>
    <w:rsid w:val="4C384505"/>
    <w:rsid w:val="4D546125"/>
    <w:rsid w:val="4D8B4C3B"/>
    <w:rsid w:val="4DA34F8D"/>
    <w:rsid w:val="4E724CEA"/>
    <w:rsid w:val="4F8E7901"/>
    <w:rsid w:val="50442404"/>
    <w:rsid w:val="514069FD"/>
    <w:rsid w:val="514A14C5"/>
    <w:rsid w:val="518C1C1F"/>
    <w:rsid w:val="540168F4"/>
    <w:rsid w:val="546B1642"/>
    <w:rsid w:val="54774D8C"/>
    <w:rsid w:val="54A61249"/>
    <w:rsid w:val="54D05555"/>
    <w:rsid w:val="54E624A0"/>
    <w:rsid w:val="550348EE"/>
    <w:rsid w:val="551D59AF"/>
    <w:rsid w:val="557E4224"/>
    <w:rsid w:val="567A473C"/>
    <w:rsid w:val="570E431B"/>
    <w:rsid w:val="580D08D9"/>
    <w:rsid w:val="59644C11"/>
    <w:rsid w:val="59914276"/>
    <w:rsid w:val="5B0D5B7E"/>
    <w:rsid w:val="5B127349"/>
    <w:rsid w:val="5B2B06FA"/>
    <w:rsid w:val="5C4A4BB0"/>
    <w:rsid w:val="5E4A0E97"/>
    <w:rsid w:val="5E4E6BDA"/>
    <w:rsid w:val="5F385194"/>
    <w:rsid w:val="5FDC6467"/>
    <w:rsid w:val="5FDE412C"/>
    <w:rsid w:val="60563B24"/>
    <w:rsid w:val="60870181"/>
    <w:rsid w:val="60B62814"/>
    <w:rsid w:val="623052EC"/>
    <w:rsid w:val="62A364AB"/>
    <w:rsid w:val="62CF7BBD"/>
    <w:rsid w:val="63630300"/>
    <w:rsid w:val="63750765"/>
    <w:rsid w:val="63FE4BFE"/>
    <w:rsid w:val="644C3BBB"/>
    <w:rsid w:val="647D62A4"/>
    <w:rsid w:val="649B5884"/>
    <w:rsid w:val="6515681C"/>
    <w:rsid w:val="67F02AB0"/>
    <w:rsid w:val="68197D1D"/>
    <w:rsid w:val="68EA37C0"/>
    <w:rsid w:val="6A514377"/>
    <w:rsid w:val="6A902D95"/>
    <w:rsid w:val="6ACB15B2"/>
    <w:rsid w:val="6B3B6738"/>
    <w:rsid w:val="6D505D9E"/>
    <w:rsid w:val="6D934609"/>
    <w:rsid w:val="6DCF09CA"/>
    <w:rsid w:val="6F1A6664"/>
    <w:rsid w:val="6F8F7310"/>
    <w:rsid w:val="6FB95E7D"/>
    <w:rsid w:val="726D5DDA"/>
    <w:rsid w:val="72B91446"/>
    <w:rsid w:val="73090EC9"/>
    <w:rsid w:val="7520578E"/>
    <w:rsid w:val="76997769"/>
    <w:rsid w:val="770976EA"/>
    <w:rsid w:val="795D1F6F"/>
    <w:rsid w:val="7A0F3644"/>
    <w:rsid w:val="7A2375A4"/>
    <w:rsid w:val="7A746966"/>
    <w:rsid w:val="7B454143"/>
    <w:rsid w:val="7C43369E"/>
    <w:rsid w:val="7C6D071B"/>
    <w:rsid w:val="7E7933A7"/>
    <w:rsid w:val="7F62208D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常用"/>
    <w:basedOn w:val="1"/>
    <w:qFormat/>
    <w:uiPriority w:val="0"/>
    <w:rPr>
      <w:rFonts w:ascii="Times New Roman" w:hAnsi="Times New Roman" w:eastAsia="楷体" w:cs="楷体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2023-09-11T08:10:00Z</dcterms:created>
  <dc:creator>HP</dc:creator>
  <cp:lastModifiedBy>Win</cp:lastModifiedBy>
  <dcterms:modified xsi:type="dcterms:W3CDTF">2023-10-11T02:40:18Z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9A6375235E59479695F859A7A584100C_12</vt:lpwstr>
  </property>
</Properties>
</file>