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Nashanga * 3  Matendo Ya Ajabu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Mungu Ukaponya Mwana Wako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Wengi Wakaponaa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Nguvu Zako Zishuke Sasa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Ziigilie Kila Kiumbe Duniani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Kikuone Wewe ndiye Mungu Wajabu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Mashani mwa Mwanadamu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Kweli umetende kwa wanawako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Igilia shida zao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Igilia maitaji yao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Igilia kila kitu chochote chao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Kikuone Wewe Ukiwa mbinguni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Wale Wamwaminiye Mungu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Watashangashwa Kwa maitaji yao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Nakusiii wanadamu umwamini Mungu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Kwa shida zako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Kwa furaha yako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Ili Mungu akushangashe maishani yako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