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3E64" w:rsidRDefault="00233E64" w:rsidP="00233E64">
      <w:pPr>
        <w:pStyle w:val="Heading1"/>
        <w:numPr>
          <w:ilvl w:val="0"/>
          <w:numId w:val="1"/>
        </w:numPr>
        <w:tabs>
          <w:tab w:val="clear" w:pos="432"/>
          <w:tab w:val="num" w:pos="0"/>
        </w:tabs>
        <w:spacing w:before="240" w:after="120"/>
        <w:ind w:left="0" w:firstLine="0"/>
      </w:pPr>
      <w:r>
        <w:t>Exercise 1</w:t>
      </w:r>
    </w:p>
    <w:p w:rsidR="00233E64" w:rsidRDefault="00233E64" w:rsidP="00233E64">
      <w:pPr>
        <w:pStyle w:val="Heading2"/>
      </w:pPr>
      <w:r>
        <w:t>experiments</w:t>
      </w:r>
    </w:p>
    <w:p w:rsidR="00233E64" w:rsidRDefault="00233E64" w:rsidP="00233E64">
      <w:r>
        <w:t>We tried the PFD with both 2 and 4 nodes in fully connected topologies.</w:t>
      </w:r>
    </w:p>
    <w:p w:rsidR="00233E64" w:rsidRDefault="00233E64" w:rsidP="00233E64">
      <w:pPr>
        <w:tabs>
          <w:tab w:val="num" w:pos="0"/>
        </w:tabs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  <w:t xml:space="preserve">Topology topology1 = </w:t>
      </w:r>
      <w:r>
        <w:rPr>
          <w:rFonts w:ascii="Monospace" w:eastAsia="Monospace" w:hAnsi="Monospace" w:cs="Monospace"/>
          <w:b/>
          <w:bCs/>
          <w:color w:val="7F0055"/>
        </w:rPr>
        <w:t>new</w:t>
      </w:r>
      <w:r>
        <w:rPr>
          <w:rFonts w:ascii="Monospace" w:eastAsia="Monospace" w:hAnsi="Monospace" w:cs="Monospace"/>
          <w:color w:val="000000"/>
        </w:rPr>
        <w:t xml:space="preserve"> </w:t>
      </w:r>
      <w:proofErr w:type="gramStart"/>
      <w:r>
        <w:rPr>
          <w:rFonts w:ascii="Monospace" w:eastAsia="Monospace" w:hAnsi="Monospace" w:cs="Monospace"/>
          <w:color w:val="000000"/>
        </w:rPr>
        <w:t>Topology(</w:t>
      </w:r>
      <w:proofErr w:type="gramEnd"/>
      <w:r>
        <w:rPr>
          <w:rFonts w:ascii="Monospace" w:eastAsia="Monospace" w:hAnsi="Monospace" w:cs="Monospace"/>
          <w:color w:val="000000"/>
        </w:rPr>
        <w:t>) {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{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node(</w:t>
      </w:r>
      <w:proofErr w:type="gramEnd"/>
      <w:r>
        <w:rPr>
          <w:rFonts w:ascii="Monospace" w:eastAsia="Monospace" w:hAnsi="Monospace" w:cs="Monospace"/>
          <w:color w:val="000000"/>
        </w:rPr>
        <w:t xml:space="preserve">1, </w:t>
      </w:r>
      <w:r>
        <w:rPr>
          <w:rFonts w:ascii="Monospace" w:eastAsia="Monospace" w:hAnsi="Monospace" w:cs="Monospace"/>
          <w:color w:val="2A00FF"/>
        </w:rPr>
        <w:t>"127.0.0.1"</w:t>
      </w:r>
      <w:r>
        <w:rPr>
          <w:rFonts w:ascii="Monospace" w:eastAsia="Monospace" w:hAnsi="Monospace" w:cs="Monospace"/>
          <w:color w:val="000000"/>
        </w:rPr>
        <w:t>, 22031);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node(</w:t>
      </w:r>
      <w:proofErr w:type="gramEnd"/>
      <w:r>
        <w:rPr>
          <w:rFonts w:ascii="Monospace" w:eastAsia="Monospace" w:hAnsi="Monospace" w:cs="Monospace"/>
          <w:color w:val="000000"/>
        </w:rPr>
        <w:t xml:space="preserve">2, </w:t>
      </w:r>
      <w:r>
        <w:rPr>
          <w:rFonts w:ascii="Monospace" w:eastAsia="Monospace" w:hAnsi="Monospace" w:cs="Monospace"/>
          <w:color w:val="2A00FF"/>
        </w:rPr>
        <w:t>"127.0.0.1"</w:t>
      </w:r>
      <w:r>
        <w:rPr>
          <w:rFonts w:ascii="Monospace" w:eastAsia="Monospace" w:hAnsi="Monospace" w:cs="Monospace"/>
          <w:color w:val="000000"/>
        </w:rPr>
        <w:t>, 22032);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link(</w:t>
      </w:r>
      <w:proofErr w:type="gramEnd"/>
      <w:r>
        <w:rPr>
          <w:rFonts w:ascii="Monospace" w:eastAsia="Monospace" w:hAnsi="Monospace" w:cs="Monospace"/>
          <w:color w:val="000000"/>
        </w:rPr>
        <w:t>1, 2, 4000, 0).bidirectional();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}</w:t>
      </w:r>
    </w:p>
    <w:p w:rsidR="00233E64" w:rsidRPr="00814787" w:rsidRDefault="00233E64" w:rsidP="00814787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  <w:t>};</w:t>
      </w:r>
    </w:p>
    <w:p w:rsidR="00233E64" w:rsidRDefault="00233E64" w:rsidP="00233E64">
      <w:pPr>
        <w:tabs>
          <w:tab w:val="num" w:pos="0"/>
        </w:tabs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b/>
          <w:bCs/>
          <w:color w:val="000000"/>
        </w:rPr>
        <w:tab/>
      </w:r>
      <w:r>
        <w:rPr>
          <w:rFonts w:ascii="Monospace" w:eastAsia="Monospace" w:hAnsi="Monospace" w:cs="Monospace"/>
          <w:b/>
          <w:bCs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 xml:space="preserve">Topology topology2 = </w:t>
      </w:r>
      <w:r>
        <w:rPr>
          <w:rFonts w:ascii="Monospace" w:eastAsia="Monospace" w:hAnsi="Monospace" w:cs="Monospace"/>
          <w:color w:val="7F0055"/>
        </w:rPr>
        <w:t>new</w:t>
      </w:r>
      <w:r>
        <w:rPr>
          <w:rFonts w:ascii="Monospace" w:eastAsia="Monospace" w:hAnsi="Monospace" w:cs="Monospace"/>
          <w:color w:val="000000"/>
        </w:rPr>
        <w:t xml:space="preserve"> </w:t>
      </w:r>
      <w:proofErr w:type="gramStart"/>
      <w:r>
        <w:rPr>
          <w:rFonts w:ascii="Monospace" w:eastAsia="Monospace" w:hAnsi="Monospace" w:cs="Monospace"/>
          <w:color w:val="000000"/>
        </w:rPr>
        <w:t>Topology(</w:t>
      </w:r>
      <w:proofErr w:type="gramEnd"/>
      <w:r>
        <w:rPr>
          <w:rFonts w:ascii="Monospace" w:eastAsia="Monospace" w:hAnsi="Monospace" w:cs="Monospace"/>
          <w:color w:val="000000"/>
        </w:rPr>
        <w:t>) {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{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node(</w:t>
      </w:r>
      <w:proofErr w:type="gramEnd"/>
      <w:r>
        <w:rPr>
          <w:rFonts w:ascii="Monospace" w:eastAsia="Monospace" w:hAnsi="Monospace" w:cs="Monospace"/>
          <w:color w:val="000000"/>
        </w:rPr>
        <w:t xml:space="preserve">1, </w:t>
      </w:r>
      <w:r>
        <w:rPr>
          <w:rFonts w:ascii="Monospace" w:eastAsia="Monospace" w:hAnsi="Monospace" w:cs="Monospace"/>
          <w:color w:val="2A00FF"/>
        </w:rPr>
        <w:t>"127.0.0.1"</w:t>
      </w:r>
      <w:r>
        <w:rPr>
          <w:rFonts w:ascii="Monospace" w:eastAsia="Monospace" w:hAnsi="Monospace" w:cs="Monospace"/>
          <w:color w:val="000000"/>
        </w:rPr>
        <w:t>, 22031);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node(</w:t>
      </w:r>
      <w:proofErr w:type="gramEnd"/>
      <w:r>
        <w:rPr>
          <w:rFonts w:ascii="Monospace" w:eastAsia="Monospace" w:hAnsi="Monospace" w:cs="Monospace"/>
          <w:color w:val="000000"/>
        </w:rPr>
        <w:t xml:space="preserve">2, </w:t>
      </w:r>
      <w:r>
        <w:rPr>
          <w:rFonts w:ascii="Monospace" w:eastAsia="Monospace" w:hAnsi="Monospace" w:cs="Monospace"/>
          <w:color w:val="2A00FF"/>
        </w:rPr>
        <w:t>"127.0.0.1"</w:t>
      </w:r>
      <w:r>
        <w:rPr>
          <w:rFonts w:ascii="Monospace" w:eastAsia="Monospace" w:hAnsi="Monospace" w:cs="Monospace"/>
          <w:color w:val="000000"/>
        </w:rPr>
        <w:t>, 22032);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node(</w:t>
      </w:r>
      <w:proofErr w:type="gramEnd"/>
      <w:r>
        <w:rPr>
          <w:rFonts w:ascii="Monospace" w:eastAsia="Monospace" w:hAnsi="Monospace" w:cs="Monospace"/>
          <w:color w:val="000000"/>
        </w:rPr>
        <w:t xml:space="preserve">3, </w:t>
      </w:r>
      <w:r>
        <w:rPr>
          <w:rFonts w:ascii="Monospace" w:eastAsia="Monospace" w:hAnsi="Monospace" w:cs="Monospace"/>
          <w:color w:val="2A00FF"/>
        </w:rPr>
        <w:t>"127.0.0.1"</w:t>
      </w:r>
      <w:r>
        <w:rPr>
          <w:rFonts w:ascii="Monospace" w:eastAsia="Monospace" w:hAnsi="Monospace" w:cs="Monospace"/>
          <w:color w:val="000000"/>
        </w:rPr>
        <w:t>, 22033);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node(</w:t>
      </w:r>
      <w:proofErr w:type="gramEnd"/>
      <w:r>
        <w:rPr>
          <w:rFonts w:ascii="Monospace" w:eastAsia="Monospace" w:hAnsi="Monospace" w:cs="Monospace"/>
          <w:color w:val="000000"/>
        </w:rPr>
        <w:t xml:space="preserve">4, </w:t>
      </w:r>
      <w:r>
        <w:rPr>
          <w:rFonts w:ascii="Monospace" w:eastAsia="Monospace" w:hAnsi="Monospace" w:cs="Monospace"/>
          <w:color w:val="2A00FF"/>
        </w:rPr>
        <w:t>"127.0.0.1"</w:t>
      </w:r>
      <w:r>
        <w:rPr>
          <w:rFonts w:ascii="Monospace" w:eastAsia="Monospace" w:hAnsi="Monospace" w:cs="Monospace"/>
          <w:color w:val="000000"/>
        </w:rPr>
        <w:t>, 22034);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spellStart"/>
      <w:proofErr w:type="gramStart"/>
      <w:r>
        <w:rPr>
          <w:rFonts w:ascii="Monospace" w:eastAsia="Monospace" w:hAnsi="Monospace" w:cs="Monospace"/>
          <w:color w:val="000000"/>
        </w:rPr>
        <w:t>defaultLinks</w:t>
      </w:r>
      <w:proofErr w:type="spellEnd"/>
      <w:r>
        <w:rPr>
          <w:rFonts w:ascii="Monospace" w:eastAsia="Monospace" w:hAnsi="Monospace" w:cs="Monospace"/>
          <w:color w:val="000000"/>
        </w:rPr>
        <w:t>(</w:t>
      </w:r>
      <w:proofErr w:type="gramEnd"/>
      <w:r>
        <w:rPr>
          <w:rFonts w:ascii="Monospace" w:eastAsia="Monospace" w:hAnsi="Monospace" w:cs="Monospace"/>
          <w:color w:val="000000"/>
        </w:rPr>
        <w:t>1000, 0);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}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};</w:t>
      </w:r>
    </w:p>
    <w:p w:rsidR="00233E64" w:rsidRDefault="00233E64" w:rsidP="00233E64">
      <w:pPr>
        <w:tabs>
          <w:tab w:val="num" w:pos="0"/>
        </w:tabs>
        <w:autoSpaceDE w:val="0"/>
      </w:pPr>
    </w:p>
    <w:p w:rsidR="00233E64" w:rsidRDefault="00233E64" w:rsidP="00233E64">
      <w:r>
        <w:t>With the following values of γ and δ: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b/>
          <w:bCs/>
          <w:color w:val="7F0055"/>
        </w:rPr>
        <w:t>private</w:t>
      </w:r>
      <w:proofErr w:type="gramEnd"/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b/>
          <w:bCs/>
          <w:color w:val="7F0055"/>
        </w:rPr>
        <w:t>static</w:t>
      </w:r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b/>
          <w:bCs/>
          <w:color w:val="7F0055"/>
        </w:rPr>
        <w:t>long</w:t>
      </w:r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i/>
          <w:iCs/>
          <w:color w:val="0000C0"/>
        </w:rPr>
        <w:t>GAMMA</w:t>
      </w:r>
      <w:r>
        <w:rPr>
          <w:rFonts w:ascii="Monospace" w:eastAsia="Monospace" w:hAnsi="Monospace" w:cs="Monospace"/>
          <w:color w:val="000000"/>
        </w:rPr>
        <w:t xml:space="preserve"> = 4000;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b/>
          <w:bCs/>
          <w:color w:val="7F0055"/>
        </w:rPr>
        <w:t>private</w:t>
      </w:r>
      <w:proofErr w:type="gramEnd"/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b/>
          <w:bCs/>
          <w:color w:val="7F0055"/>
        </w:rPr>
        <w:t>static</w:t>
      </w:r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b/>
          <w:bCs/>
          <w:color w:val="7F0055"/>
        </w:rPr>
        <w:t>long</w:t>
      </w:r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i/>
          <w:iCs/>
          <w:color w:val="0000C0"/>
        </w:rPr>
        <w:t>DELTA</w:t>
      </w:r>
      <w:r>
        <w:rPr>
          <w:rFonts w:ascii="Monospace" w:eastAsia="Monospace" w:hAnsi="Monospace" w:cs="Monospace"/>
          <w:color w:val="000000"/>
        </w:rPr>
        <w:t xml:space="preserve"> = 1000;</w:t>
      </w:r>
    </w:p>
    <w:p w:rsidR="00233E64" w:rsidRDefault="00233E64" w:rsidP="00233E64">
      <w:pPr>
        <w:pStyle w:val="Heading2"/>
      </w:pPr>
      <w:r>
        <w:t>observations</w:t>
      </w:r>
    </w:p>
    <w:p w:rsidR="00233E64" w:rsidRDefault="00233E64" w:rsidP="00233E64">
      <w:r>
        <w:t>The PFD worked as intended, reporting the crash of a node as you can observe in the following screenshots:</w:t>
      </w:r>
    </w:p>
    <w:p w:rsidR="00233E64" w:rsidRDefault="00233E64" w:rsidP="00233E64">
      <w:pPr>
        <w:tabs>
          <w:tab w:val="num" w:pos="0"/>
        </w:tabs>
      </w:pPr>
      <w:r>
        <w:rPr>
          <w:noProof/>
          <w:lang w:bidi="ar-SA"/>
        </w:rPr>
        <w:lastRenderedPageBreak/>
        <w:drawing>
          <wp:inline distT="0" distB="0" distL="0" distR="0">
            <wp:extent cx="6915150" cy="4710656"/>
            <wp:effectExtent l="19050" t="0" r="0" b="0"/>
            <wp:docPr id="10" name="Picture 4" descr="D:\KTH\Projects\DSAC\HWs\docs\HW1\1-kil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TH\Projects\DSAC\HWs\docs\HW1\1-kill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71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E64" w:rsidRDefault="00233E64" w:rsidP="00233E64">
      <w:pPr>
        <w:tabs>
          <w:tab w:val="num" w:pos="0"/>
        </w:tabs>
      </w:pPr>
    </w:p>
    <w:p w:rsidR="00233E64" w:rsidRDefault="00233E64" w:rsidP="00233E64">
      <w:pPr>
        <w:tabs>
          <w:tab w:val="num" w:pos="0"/>
        </w:tabs>
      </w:pPr>
      <w:r>
        <w:rPr>
          <w:noProof/>
          <w:lang w:bidi="ar-SA"/>
        </w:rPr>
        <w:drawing>
          <wp:inline distT="0" distB="0" distL="0" distR="0">
            <wp:extent cx="6915150" cy="4744929"/>
            <wp:effectExtent l="19050" t="0" r="0" b="0"/>
            <wp:docPr id="11" name="Picture 5" descr="D:\KTH\Projects\DSAC\HWs\docs\HW1\1-ki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TH\Projects\DSAC\HWs\docs\HW1\1-kill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74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E64" w:rsidRDefault="00233E64" w:rsidP="00233E64">
      <w:pPr>
        <w:tabs>
          <w:tab w:val="num" w:pos="0"/>
        </w:tabs>
      </w:pPr>
    </w:p>
    <w:p w:rsidR="00233E64" w:rsidRDefault="00233E64" w:rsidP="00233E64">
      <w:pPr>
        <w:pStyle w:val="Heading2"/>
      </w:pPr>
      <w:r>
        <w:t>conclusions</w:t>
      </w:r>
    </w:p>
    <w:p w:rsidR="00233E64" w:rsidRDefault="00233E64" w:rsidP="00233E64">
      <w:pPr>
        <w:tabs>
          <w:tab w:val="num" w:pos="0"/>
        </w:tabs>
      </w:pPr>
      <w:r>
        <w:t>Our test showed that the algorithm and the implementation of the PFD works correctly and is consistent to the completeness property of it.</w:t>
      </w:r>
    </w:p>
    <w:p w:rsidR="00233E64" w:rsidRDefault="00233E64" w:rsidP="00233E64">
      <w:pPr>
        <w:tabs>
          <w:tab w:val="num" w:pos="0"/>
        </w:tabs>
      </w:pPr>
    </w:p>
    <w:p w:rsidR="00B7338C" w:rsidRDefault="00B7338C">
      <w:pPr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:rsidR="00233E64" w:rsidRDefault="00233E64" w:rsidP="00233E64">
      <w:pPr>
        <w:pStyle w:val="Heading1"/>
        <w:numPr>
          <w:ilvl w:val="0"/>
          <w:numId w:val="1"/>
        </w:numPr>
        <w:tabs>
          <w:tab w:val="clear" w:pos="432"/>
          <w:tab w:val="num" w:pos="0"/>
        </w:tabs>
        <w:ind w:left="0" w:firstLine="0"/>
      </w:pPr>
      <w:r>
        <w:t>Exercise 2</w:t>
      </w:r>
    </w:p>
    <w:p w:rsidR="00233E64" w:rsidRDefault="00233E64" w:rsidP="00233E64">
      <w:pPr>
        <w:pStyle w:val="Heading2"/>
      </w:pPr>
      <w:r>
        <w:t>experiments</w:t>
      </w:r>
    </w:p>
    <w:p w:rsidR="00233E64" w:rsidRDefault="00233E64" w:rsidP="00233E64">
      <w:pPr>
        <w:tabs>
          <w:tab w:val="num" w:pos="0"/>
        </w:tabs>
        <w:rPr>
          <w:b/>
          <w:bCs/>
        </w:rPr>
      </w:pPr>
    </w:p>
    <w:p w:rsidR="00233E64" w:rsidRDefault="00233E64" w:rsidP="00233E64">
      <w:pPr>
        <w:tabs>
          <w:tab w:val="num" w:pos="0"/>
        </w:tabs>
      </w:pPr>
      <w:r>
        <w:t xml:space="preserve">We tried the EPFD with both link </w:t>
      </w:r>
      <w:proofErr w:type="gramStart"/>
      <w:r>
        <w:t>delay</w:t>
      </w:r>
      <w:proofErr w:type="gramEnd"/>
      <w:r>
        <w:t xml:space="preserve"> shorter than the initial heartbeat period and longer than this. Also, in the first case, we also killed one process to test that the other PFD is detecting the failure.</w:t>
      </w:r>
    </w:p>
    <w:p w:rsidR="00233E64" w:rsidRDefault="00233E64" w:rsidP="00233E64">
      <w:pPr>
        <w:tabs>
          <w:tab w:val="num" w:pos="0"/>
        </w:tabs>
      </w:pP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 xml:space="preserve">Topology topology1 = </w:t>
      </w:r>
      <w:r>
        <w:rPr>
          <w:rFonts w:ascii="Monospace" w:eastAsia="Monospace" w:hAnsi="Monospace" w:cs="Monospace"/>
          <w:b/>
          <w:bCs/>
          <w:color w:val="7F0055"/>
        </w:rPr>
        <w:t>new</w:t>
      </w:r>
      <w:r>
        <w:rPr>
          <w:rFonts w:ascii="Monospace" w:eastAsia="Monospace" w:hAnsi="Monospace" w:cs="Monospace"/>
          <w:color w:val="000000"/>
        </w:rPr>
        <w:t xml:space="preserve"> </w:t>
      </w:r>
      <w:proofErr w:type="gramStart"/>
      <w:r>
        <w:rPr>
          <w:rFonts w:ascii="Monospace" w:eastAsia="Monospace" w:hAnsi="Monospace" w:cs="Monospace"/>
          <w:color w:val="000000"/>
        </w:rPr>
        <w:t>Topology(</w:t>
      </w:r>
      <w:proofErr w:type="gramEnd"/>
      <w:r>
        <w:rPr>
          <w:rFonts w:ascii="Monospace" w:eastAsia="Monospace" w:hAnsi="Monospace" w:cs="Monospace"/>
          <w:color w:val="000000"/>
        </w:rPr>
        <w:t>) {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{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node(</w:t>
      </w:r>
      <w:proofErr w:type="gramEnd"/>
      <w:r>
        <w:rPr>
          <w:rFonts w:ascii="Monospace" w:eastAsia="Monospace" w:hAnsi="Monospace" w:cs="Monospace"/>
          <w:color w:val="000000"/>
        </w:rPr>
        <w:t xml:space="preserve">1, </w:t>
      </w:r>
      <w:r>
        <w:rPr>
          <w:rFonts w:ascii="Monospace" w:eastAsia="Monospace" w:hAnsi="Monospace" w:cs="Monospace"/>
          <w:color w:val="2A00FF"/>
        </w:rPr>
        <w:t>"127.0.0.1"</w:t>
      </w:r>
      <w:r>
        <w:rPr>
          <w:rFonts w:ascii="Monospace" w:eastAsia="Monospace" w:hAnsi="Monospace" w:cs="Monospace"/>
          <w:color w:val="000000"/>
        </w:rPr>
        <w:t>, 22031);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node(</w:t>
      </w:r>
      <w:proofErr w:type="gramEnd"/>
      <w:r>
        <w:rPr>
          <w:rFonts w:ascii="Monospace" w:eastAsia="Monospace" w:hAnsi="Monospace" w:cs="Monospace"/>
          <w:color w:val="000000"/>
        </w:rPr>
        <w:t xml:space="preserve">2, </w:t>
      </w:r>
      <w:r>
        <w:rPr>
          <w:rFonts w:ascii="Monospace" w:eastAsia="Monospace" w:hAnsi="Monospace" w:cs="Monospace"/>
          <w:color w:val="2A00FF"/>
        </w:rPr>
        <w:t>"127.0.0.1"</w:t>
      </w:r>
      <w:r>
        <w:rPr>
          <w:rFonts w:ascii="Monospace" w:eastAsia="Monospace" w:hAnsi="Monospace" w:cs="Monospace"/>
          <w:color w:val="000000"/>
        </w:rPr>
        <w:t>, 22032);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link(</w:t>
      </w:r>
      <w:proofErr w:type="gramEnd"/>
      <w:r>
        <w:rPr>
          <w:rFonts w:ascii="Monospace" w:eastAsia="Monospace" w:hAnsi="Monospace" w:cs="Monospace"/>
          <w:color w:val="000000"/>
        </w:rPr>
        <w:t>1, 2, 3213, 0).bidirectional();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}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};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</w:rPr>
      </w:pP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 xml:space="preserve">Topology topology2 = </w:t>
      </w:r>
      <w:r>
        <w:rPr>
          <w:rFonts w:ascii="Monospace" w:eastAsia="Monospace" w:hAnsi="Monospace" w:cs="Monospace"/>
          <w:b/>
          <w:bCs/>
          <w:color w:val="7F0055"/>
        </w:rPr>
        <w:t>new</w:t>
      </w:r>
      <w:r>
        <w:rPr>
          <w:rFonts w:ascii="Monospace" w:eastAsia="Monospace" w:hAnsi="Monospace" w:cs="Monospace"/>
          <w:color w:val="000000"/>
        </w:rPr>
        <w:t xml:space="preserve"> </w:t>
      </w:r>
      <w:proofErr w:type="gramStart"/>
      <w:r>
        <w:rPr>
          <w:rFonts w:ascii="Monospace" w:eastAsia="Monospace" w:hAnsi="Monospace" w:cs="Monospace"/>
          <w:color w:val="000000"/>
        </w:rPr>
        <w:t>Topology(</w:t>
      </w:r>
      <w:proofErr w:type="gramEnd"/>
      <w:r>
        <w:rPr>
          <w:rFonts w:ascii="Monospace" w:eastAsia="Monospace" w:hAnsi="Monospace" w:cs="Monospace"/>
          <w:color w:val="000000"/>
        </w:rPr>
        <w:t>) {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{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node(</w:t>
      </w:r>
      <w:proofErr w:type="gramEnd"/>
      <w:r>
        <w:rPr>
          <w:rFonts w:ascii="Monospace" w:eastAsia="Monospace" w:hAnsi="Monospace" w:cs="Monospace"/>
          <w:color w:val="000000"/>
        </w:rPr>
        <w:t xml:space="preserve">1, </w:t>
      </w:r>
      <w:r>
        <w:rPr>
          <w:rFonts w:ascii="Monospace" w:eastAsia="Monospace" w:hAnsi="Monospace" w:cs="Monospace"/>
          <w:color w:val="2A00FF"/>
        </w:rPr>
        <w:t>"127.0.0.1"</w:t>
      </w:r>
      <w:r>
        <w:rPr>
          <w:rFonts w:ascii="Monospace" w:eastAsia="Monospace" w:hAnsi="Monospace" w:cs="Monospace"/>
          <w:color w:val="000000"/>
        </w:rPr>
        <w:t>, 22031);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node(</w:t>
      </w:r>
      <w:proofErr w:type="gramEnd"/>
      <w:r>
        <w:rPr>
          <w:rFonts w:ascii="Monospace" w:eastAsia="Monospace" w:hAnsi="Monospace" w:cs="Monospace"/>
          <w:color w:val="000000"/>
        </w:rPr>
        <w:t xml:space="preserve">2, </w:t>
      </w:r>
      <w:r>
        <w:rPr>
          <w:rFonts w:ascii="Monospace" w:eastAsia="Monospace" w:hAnsi="Monospace" w:cs="Monospace"/>
          <w:color w:val="2A00FF"/>
        </w:rPr>
        <w:t>"127.0.0.1"</w:t>
      </w:r>
      <w:r>
        <w:rPr>
          <w:rFonts w:ascii="Monospace" w:eastAsia="Monospace" w:hAnsi="Monospace" w:cs="Monospace"/>
          <w:color w:val="000000"/>
        </w:rPr>
        <w:t>, 22032);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link(</w:t>
      </w:r>
      <w:proofErr w:type="gramEnd"/>
      <w:r>
        <w:rPr>
          <w:rFonts w:ascii="Monospace" w:eastAsia="Monospace" w:hAnsi="Monospace" w:cs="Monospace"/>
          <w:color w:val="000000"/>
        </w:rPr>
        <w:t>1, 2, 4000, 0).bidirectional();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}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};</w:t>
      </w:r>
    </w:p>
    <w:p w:rsidR="00233E64" w:rsidRDefault="00233E64" w:rsidP="00233E64">
      <w:pPr>
        <w:tabs>
          <w:tab w:val="num" w:pos="0"/>
        </w:tabs>
        <w:autoSpaceDE w:val="0"/>
      </w:pPr>
    </w:p>
    <w:p w:rsidR="00233E64" w:rsidRDefault="00233E64" w:rsidP="00233E64">
      <w:pPr>
        <w:tabs>
          <w:tab w:val="num" w:pos="0"/>
        </w:tabs>
      </w:pPr>
      <w:r>
        <w:t xml:space="preserve">With the following values of </w:t>
      </w:r>
      <w:proofErr w:type="spellStart"/>
      <w:r>
        <w:t>TimeDelay</w:t>
      </w:r>
      <w:proofErr w:type="spellEnd"/>
      <w:r>
        <w:t xml:space="preserve"> and Δ: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b/>
          <w:bCs/>
          <w:color w:val="7F0055"/>
        </w:rPr>
        <w:t>private</w:t>
      </w:r>
      <w:proofErr w:type="gramEnd"/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b/>
          <w:bCs/>
          <w:color w:val="7F0055"/>
        </w:rPr>
        <w:t>static</w:t>
      </w:r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b/>
          <w:bCs/>
          <w:color w:val="7F0055"/>
        </w:rPr>
        <w:t>long</w:t>
      </w:r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i/>
          <w:iCs/>
          <w:color w:val="0000C0"/>
        </w:rPr>
        <w:t>TIMEDELAY</w:t>
      </w:r>
      <w:r>
        <w:rPr>
          <w:rFonts w:ascii="Monospace" w:eastAsia="Monospace" w:hAnsi="Monospace" w:cs="Monospace"/>
          <w:color w:val="000000"/>
        </w:rPr>
        <w:t xml:space="preserve"> = 4000;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b/>
          <w:bCs/>
          <w:color w:val="7F0055"/>
        </w:rPr>
        <w:t>private</w:t>
      </w:r>
      <w:proofErr w:type="gramEnd"/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b/>
          <w:bCs/>
          <w:color w:val="7F0055"/>
        </w:rPr>
        <w:t>static</w:t>
      </w:r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b/>
          <w:bCs/>
          <w:color w:val="7F0055"/>
        </w:rPr>
        <w:t>long</w:t>
      </w:r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i/>
          <w:iCs/>
          <w:color w:val="0000C0"/>
        </w:rPr>
        <w:t>DELTA</w:t>
      </w:r>
      <w:r>
        <w:rPr>
          <w:rFonts w:ascii="Monospace" w:eastAsia="Monospace" w:hAnsi="Monospace" w:cs="Monospace"/>
          <w:color w:val="000000"/>
        </w:rPr>
        <w:t xml:space="preserve"> = 1000;</w:t>
      </w:r>
    </w:p>
    <w:p w:rsidR="00233E64" w:rsidRDefault="00233E64" w:rsidP="00233E64">
      <w:pPr>
        <w:tabs>
          <w:tab w:val="num" w:pos="0"/>
        </w:tabs>
        <w:autoSpaceDE w:val="0"/>
      </w:pPr>
    </w:p>
    <w:p w:rsidR="00233E64" w:rsidRDefault="00233E64" w:rsidP="00233E64">
      <w:pPr>
        <w:pStyle w:val="Heading2"/>
      </w:pPr>
      <w:r>
        <w:t>Observations</w:t>
      </w:r>
    </w:p>
    <w:p w:rsidR="00233E64" w:rsidRDefault="00233E64" w:rsidP="00233E64">
      <w:pPr>
        <w:tabs>
          <w:tab w:val="num" w:pos="0"/>
        </w:tabs>
        <w:rPr>
          <w:b/>
          <w:bCs/>
        </w:rPr>
      </w:pPr>
    </w:p>
    <w:p w:rsidR="00233E64" w:rsidRDefault="00233E64" w:rsidP="00233E64">
      <w:pPr>
        <w:tabs>
          <w:tab w:val="num" w:pos="0"/>
        </w:tabs>
      </w:pPr>
      <w:r>
        <w:t>The EPFD worked as intended, reporting the crash of a node in the 1</w:t>
      </w:r>
      <w:r>
        <w:rPr>
          <w:vertAlign w:val="superscript"/>
        </w:rPr>
        <w:t>st</w:t>
      </w:r>
      <w:r>
        <w:t xml:space="preserve"> case and stabilizing in the 2</w:t>
      </w:r>
      <w:r>
        <w:rPr>
          <w:vertAlign w:val="superscript"/>
        </w:rPr>
        <w:t>nd</w:t>
      </w:r>
      <w:r>
        <w:t xml:space="preserve"> case, as you can observe in the following screenshots:</w:t>
      </w:r>
    </w:p>
    <w:p w:rsidR="00233E64" w:rsidRDefault="00233E64" w:rsidP="00233E64">
      <w:pPr>
        <w:tabs>
          <w:tab w:val="num" w:pos="0"/>
        </w:tabs>
      </w:pPr>
    </w:p>
    <w:p w:rsidR="00233E64" w:rsidRDefault="00233E64" w:rsidP="00233E64">
      <w:pPr>
        <w:tabs>
          <w:tab w:val="num" w:pos="0"/>
        </w:tabs>
      </w:pPr>
      <w:r>
        <w:rPr>
          <w:noProof/>
          <w:lang w:bidi="ar-SA"/>
        </w:rPr>
        <w:drawing>
          <wp:inline distT="0" distB="0" distL="0" distR="0">
            <wp:extent cx="6915150" cy="5004272"/>
            <wp:effectExtent l="19050" t="0" r="0" b="0"/>
            <wp:docPr id="12" name="Picture 6" descr="D:\KTH\Projects\DSAC\HWs\docs\HW1\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TH\Projects\DSAC\HWs\docs\HW1\2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500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E64" w:rsidRDefault="00233E64" w:rsidP="00233E64">
      <w:pPr>
        <w:tabs>
          <w:tab w:val="num" w:pos="0"/>
        </w:tabs>
      </w:pPr>
      <w:r>
        <w:rPr>
          <w:noProof/>
          <w:lang w:bidi="ar-SA"/>
        </w:rPr>
        <w:drawing>
          <wp:inline distT="0" distB="0" distL="0" distR="0">
            <wp:extent cx="6915150" cy="4516181"/>
            <wp:effectExtent l="19050" t="0" r="0" b="0"/>
            <wp:docPr id="13" name="Picture 7" descr="D:\KTH\Projects\DSAC\HWs\docs\HW1\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TH\Projects\DSAC\HWs\docs\HW1\2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51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E64" w:rsidRDefault="00233E64" w:rsidP="00233E64">
      <w:pPr>
        <w:tabs>
          <w:tab w:val="num" w:pos="0"/>
        </w:tabs>
      </w:pPr>
    </w:p>
    <w:p w:rsidR="00233E64" w:rsidRDefault="00233E64" w:rsidP="00233E64">
      <w:pPr>
        <w:tabs>
          <w:tab w:val="num" w:pos="0"/>
        </w:tabs>
      </w:pPr>
    </w:p>
    <w:p w:rsidR="00233E64" w:rsidRDefault="00233E64" w:rsidP="00233E64">
      <w:pPr>
        <w:tabs>
          <w:tab w:val="num" w:pos="0"/>
        </w:tabs>
      </w:pPr>
    </w:p>
    <w:p w:rsidR="00233E64" w:rsidRDefault="00233E64" w:rsidP="00233E64">
      <w:pPr>
        <w:pStyle w:val="Heading2"/>
      </w:pPr>
      <w:r>
        <w:t>conclusions</w:t>
      </w:r>
    </w:p>
    <w:p w:rsidR="00233E64" w:rsidRDefault="00233E64" w:rsidP="00233E64">
      <w:pPr>
        <w:tabs>
          <w:tab w:val="num" w:pos="0"/>
        </w:tabs>
        <w:rPr>
          <w:b/>
          <w:bCs/>
        </w:rPr>
      </w:pPr>
    </w:p>
    <w:p w:rsidR="00233E64" w:rsidRDefault="00233E64" w:rsidP="00233E64">
      <w:pPr>
        <w:tabs>
          <w:tab w:val="num" w:pos="0"/>
        </w:tabs>
      </w:pPr>
      <w:r>
        <w:t>Our test showed that the algorithm and the implementation of the EPFD in the specific test cases are not that good. What is happening is that after the 1</w:t>
      </w:r>
      <w:r>
        <w:rPr>
          <w:vertAlign w:val="superscript"/>
        </w:rPr>
        <w:t>st</w:t>
      </w:r>
      <w:r>
        <w:t xml:space="preserve"> stabilization of the period time, the heartbeat events keep coming every </w:t>
      </w:r>
      <w:proofErr w:type="spellStart"/>
      <w:r>
        <w:t>TimeDelay</w:t>
      </w:r>
      <w:proofErr w:type="spellEnd"/>
      <w:r>
        <w:t xml:space="preserve"> ms, so a second stabilization does not happen. Actually, this is not exactly a problem, because the EPFD correctly do not suspect the nodes, since they are not crashed.</w:t>
      </w:r>
    </w:p>
    <w:p w:rsidR="00233E64" w:rsidRDefault="00233E64" w:rsidP="00233E64">
      <w:pPr>
        <w:tabs>
          <w:tab w:val="num" w:pos="0"/>
        </w:tabs>
      </w:pPr>
    </w:p>
    <w:p w:rsidR="00B7338C" w:rsidRDefault="00B7338C">
      <w:pPr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:rsidR="007C7EA2" w:rsidRDefault="00597555" w:rsidP="00233E64">
      <w:pPr>
        <w:pStyle w:val="Heading1"/>
      </w:pPr>
      <w:r>
        <w:t>Exercise 3</w:t>
      </w:r>
    </w:p>
    <w:p w:rsidR="00597555" w:rsidRDefault="00597555" w:rsidP="00233E64">
      <w:pPr>
        <w:tabs>
          <w:tab w:val="num" w:pos="0"/>
        </w:tabs>
      </w:pPr>
      <w:r>
        <w:t xml:space="preserve">In this exercise we used EPFD with </w:t>
      </w:r>
      <w:proofErr w:type="spellStart"/>
      <w:r>
        <w:t>FairLoss</w:t>
      </w:r>
      <w:proofErr w:type="spellEnd"/>
      <w:r>
        <w:t xml:space="preserve"> links to simulate loss of the messages. We used the following topology:</w:t>
      </w:r>
    </w:p>
    <w:p w:rsidR="00597555" w:rsidRDefault="00597555" w:rsidP="00233E64">
      <w:pPr>
        <w:tabs>
          <w:tab w:val="num" w:pos="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Topology topology1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</w:t>
      </w:r>
      <w:proofErr w:type="gramStart"/>
      <w:r>
        <w:rPr>
          <w:rFonts w:ascii="Courier New" w:hAnsi="Courier New" w:cs="Courier New"/>
          <w:color w:val="000000"/>
        </w:rPr>
        <w:t>Topology(</w:t>
      </w:r>
      <w:proofErr w:type="gramEnd"/>
      <w:r>
        <w:rPr>
          <w:rFonts w:ascii="Courier New" w:hAnsi="Courier New" w:cs="Courier New"/>
          <w:color w:val="000000"/>
        </w:rPr>
        <w:t>) {</w:t>
      </w:r>
    </w:p>
    <w:p w:rsidR="00597555" w:rsidRDefault="00597555" w:rsidP="00233E64">
      <w:pPr>
        <w:tabs>
          <w:tab w:val="num" w:pos="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>{</w:t>
      </w:r>
    </w:p>
    <w:p w:rsidR="00597555" w:rsidRDefault="00597555" w:rsidP="00233E64">
      <w:pPr>
        <w:tabs>
          <w:tab w:val="num" w:pos="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proofErr w:type="gramStart"/>
      <w:r>
        <w:rPr>
          <w:rFonts w:ascii="Courier New" w:hAnsi="Courier New" w:cs="Courier New"/>
          <w:color w:val="000000"/>
        </w:rPr>
        <w:t>node(</w:t>
      </w:r>
      <w:proofErr w:type="gramEnd"/>
      <w:r>
        <w:rPr>
          <w:rFonts w:ascii="Courier New" w:hAnsi="Courier New" w:cs="Courier New"/>
          <w:color w:val="000000"/>
        </w:rPr>
        <w:t xml:space="preserve">1, </w:t>
      </w:r>
      <w:r>
        <w:rPr>
          <w:rFonts w:ascii="Courier New" w:hAnsi="Courier New" w:cs="Courier New"/>
          <w:color w:val="2A00FF"/>
        </w:rPr>
        <w:t>"127.0.0.1"</w:t>
      </w:r>
      <w:r>
        <w:rPr>
          <w:rFonts w:ascii="Courier New" w:hAnsi="Courier New" w:cs="Courier New"/>
          <w:color w:val="000000"/>
        </w:rPr>
        <w:t>, 22033);</w:t>
      </w:r>
    </w:p>
    <w:p w:rsidR="00597555" w:rsidRDefault="00597555" w:rsidP="00233E64">
      <w:pPr>
        <w:tabs>
          <w:tab w:val="num" w:pos="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proofErr w:type="gramStart"/>
      <w:r>
        <w:rPr>
          <w:rFonts w:ascii="Courier New" w:hAnsi="Courier New" w:cs="Courier New"/>
          <w:color w:val="000000"/>
        </w:rPr>
        <w:t>node(</w:t>
      </w:r>
      <w:proofErr w:type="gramEnd"/>
      <w:r>
        <w:rPr>
          <w:rFonts w:ascii="Courier New" w:hAnsi="Courier New" w:cs="Courier New"/>
          <w:color w:val="000000"/>
        </w:rPr>
        <w:t xml:space="preserve">2, </w:t>
      </w:r>
      <w:r>
        <w:rPr>
          <w:rFonts w:ascii="Courier New" w:hAnsi="Courier New" w:cs="Courier New"/>
          <w:color w:val="2A00FF"/>
        </w:rPr>
        <w:t>"127.0.0.1"</w:t>
      </w:r>
      <w:r>
        <w:rPr>
          <w:rFonts w:ascii="Courier New" w:hAnsi="Courier New" w:cs="Courier New"/>
          <w:color w:val="000000"/>
        </w:rPr>
        <w:t>, 22034);</w:t>
      </w:r>
    </w:p>
    <w:p w:rsidR="00597555" w:rsidRDefault="00597555" w:rsidP="00233E64">
      <w:pPr>
        <w:tabs>
          <w:tab w:val="num" w:pos="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proofErr w:type="gramStart"/>
      <w:r>
        <w:rPr>
          <w:rFonts w:ascii="Courier New" w:hAnsi="Courier New" w:cs="Courier New"/>
          <w:color w:val="000000"/>
        </w:rPr>
        <w:t>link(</w:t>
      </w:r>
      <w:proofErr w:type="gramEnd"/>
      <w:r>
        <w:rPr>
          <w:rFonts w:ascii="Courier New" w:hAnsi="Courier New" w:cs="Courier New"/>
          <w:color w:val="000000"/>
        </w:rPr>
        <w:t>1, 2, 1500, 0.7).bidirectional();</w:t>
      </w:r>
    </w:p>
    <w:p w:rsidR="00597555" w:rsidRDefault="00597555" w:rsidP="00233E64">
      <w:pPr>
        <w:tabs>
          <w:tab w:val="num" w:pos="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>}</w:t>
      </w:r>
    </w:p>
    <w:p w:rsidR="00597555" w:rsidRDefault="00597555" w:rsidP="00233E64">
      <w:pPr>
        <w:tabs>
          <w:tab w:val="num" w:pos="0"/>
        </w:tabs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>};</w:t>
      </w:r>
    </w:p>
    <w:p w:rsidR="00597555" w:rsidRDefault="00597555" w:rsidP="00233E64">
      <w:pPr>
        <w:pStyle w:val="NoSpacing"/>
        <w:tabs>
          <w:tab w:val="num" w:pos="0"/>
        </w:tabs>
      </w:pPr>
      <w:r>
        <w:t>Latency = 1500 Ms;</w:t>
      </w:r>
    </w:p>
    <w:p w:rsidR="00597555" w:rsidRDefault="00597555" w:rsidP="00233E64">
      <w:pPr>
        <w:pStyle w:val="NoSpacing"/>
        <w:tabs>
          <w:tab w:val="num" w:pos="0"/>
        </w:tabs>
      </w:pPr>
      <w:proofErr w:type="spellStart"/>
      <w:r>
        <w:t>LossRate</w:t>
      </w:r>
      <w:proofErr w:type="spellEnd"/>
      <w:r>
        <w:t xml:space="preserve"> = 0.7;</w:t>
      </w:r>
    </w:p>
    <w:p w:rsidR="00597555" w:rsidRDefault="00597555" w:rsidP="00233E64">
      <w:pPr>
        <w:pStyle w:val="NoSpacing"/>
        <w:tabs>
          <w:tab w:val="num" w:pos="0"/>
        </w:tabs>
      </w:pPr>
      <w:proofErr w:type="spellStart"/>
      <w:r>
        <w:t>TimeDelay</w:t>
      </w:r>
      <w:proofErr w:type="spellEnd"/>
      <w:r>
        <w:t xml:space="preserve"> = 1000 Ms;</w:t>
      </w:r>
    </w:p>
    <w:p w:rsidR="00597555" w:rsidRDefault="00597555" w:rsidP="00233E64">
      <w:pPr>
        <w:pStyle w:val="NoSpacing"/>
        <w:tabs>
          <w:tab w:val="num" w:pos="0"/>
        </w:tabs>
      </w:pPr>
      <w:r>
        <w:t>Delta = 1000 Ms.</w:t>
      </w:r>
    </w:p>
    <w:p w:rsidR="00597555" w:rsidRDefault="00597555" w:rsidP="00233E64">
      <w:pPr>
        <w:pStyle w:val="NoSpacing"/>
        <w:tabs>
          <w:tab w:val="num" w:pos="0"/>
        </w:tabs>
      </w:pPr>
    </w:p>
    <w:p w:rsidR="00597555" w:rsidRDefault="00597555" w:rsidP="00233E64">
      <w:pPr>
        <w:pStyle w:val="NoSpacing"/>
        <w:tabs>
          <w:tab w:val="num" w:pos="0"/>
        </w:tabs>
      </w:pPr>
      <w:r>
        <w:t xml:space="preserve">We used big loss rate to make adjustment of </w:t>
      </w:r>
      <w:proofErr w:type="spellStart"/>
      <w:r>
        <w:t>TimeDelay</w:t>
      </w:r>
      <w:proofErr w:type="spellEnd"/>
      <w:r>
        <w:t xml:space="preserve"> more</w:t>
      </w:r>
      <w:r w:rsidR="00574AB7">
        <w:t xml:space="preserve"> often and</w:t>
      </w:r>
      <w:r>
        <w:t xml:space="preserve"> visible. </w:t>
      </w:r>
    </w:p>
    <w:p w:rsidR="00574AB7" w:rsidRDefault="00574AB7" w:rsidP="00233E64">
      <w:pPr>
        <w:pStyle w:val="NoSpacing"/>
        <w:tabs>
          <w:tab w:val="num" w:pos="0"/>
        </w:tabs>
      </w:pPr>
    </w:p>
    <w:p w:rsidR="003038E1" w:rsidRDefault="003038E1">
      <w:pPr>
        <w:rPr>
          <w:caps/>
          <w:spacing w:val="15"/>
          <w:sz w:val="22"/>
          <w:szCs w:val="22"/>
        </w:rPr>
      </w:pPr>
      <w:r>
        <w:br w:type="page"/>
      </w:r>
    </w:p>
    <w:p w:rsidR="00574AB7" w:rsidRDefault="00233E64" w:rsidP="00233E64">
      <w:pPr>
        <w:pStyle w:val="Heading2"/>
      </w:pPr>
      <w:r>
        <w:t>Observations</w:t>
      </w:r>
    </w:p>
    <w:p w:rsidR="00233E64" w:rsidRPr="00233E64" w:rsidRDefault="00233E64" w:rsidP="00233E64"/>
    <w:p w:rsidR="00574AB7" w:rsidRDefault="00574AB7" w:rsidP="00233E64">
      <w:pPr>
        <w:pStyle w:val="NoSpacing"/>
        <w:tabs>
          <w:tab w:val="num" w:pos="0"/>
        </w:tabs>
      </w:pPr>
      <w:r>
        <w:rPr>
          <w:noProof/>
          <w:lang w:bidi="ar-SA"/>
        </w:rPr>
        <w:drawing>
          <wp:inline distT="0" distB="0" distL="0" distR="0">
            <wp:extent cx="7012841" cy="48006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303" cy="479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AB7" w:rsidRDefault="00574AB7" w:rsidP="00233E64">
      <w:pPr>
        <w:pStyle w:val="NoSpacing"/>
        <w:tabs>
          <w:tab w:val="num" w:pos="0"/>
        </w:tabs>
      </w:pPr>
    </w:p>
    <w:p w:rsidR="00574AB7" w:rsidRDefault="00574AB7" w:rsidP="00233E64">
      <w:pPr>
        <w:pStyle w:val="Heading2"/>
      </w:pPr>
      <w:proofErr w:type="gramStart"/>
      <w:r>
        <w:t>Conclusion.</w:t>
      </w:r>
      <w:proofErr w:type="gramEnd"/>
    </w:p>
    <w:p w:rsidR="00574AB7" w:rsidRDefault="00574AB7" w:rsidP="00233E64">
      <w:r>
        <w:t xml:space="preserve">We see that in this scenario </w:t>
      </w:r>
      <w:proofErr w:type="spellStart"/>
      <w:r>
        <w:t>TimeDelay</w:t>
      </w:r>
      <w:proofErr w:type="spellEnd"/>
      <w:r>
        <w:t xml:space="preserve"> increases to accommodate large delays when messages are lost. We observed that the larger is probability of loosing messages the faster grows </w:t>
      </w:r>
      <w:proofErr w:type="spellStart"/>
      <w:r>
        <w:t>TimeDelay</w:t>
      </w:r>
      <w:proofErr w:type="spellEnd"/>
      <w:r>
        <w:t xml:space="preserve">. In the run shown above after 137 second </w:t>
      </w:r>
      <w:proofErr w:type="spellStart"/>
      <w:r>
        <w:t>TimeDelay</w:t>
      </w:r>
      <w:proofErr w:type="spellEnd"/>
      <w:r>
        <w:t xml:space="preserve"> increased to 8000 Ms. </w:t>
      </w:r>
    </w:p>
    <w:p w:rsidR="00233E64" w:rsidRDefault="00233E64" w:rsidP="00233E64">
      <w:pPr>
        <w:pStyle w:val="NoSpacing"/>
        <w:tabs>
          <w:tab w:val="num" w:pos="0"/>
        </w:tabs>
      </w:pPr>
    </w:p>
    <w:p w:rsidR="00B7338C" w:rsidRDefault="00B7338C">
      <w:pPr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:rsidR="00233E64" w:rsidRDefault="00233E64" w:rsidP="00233E64">
      <w:pPr>
        <w:pStyle w:val="Heading1"/>
        <w:numPr>
          <w:ilvl w:val="0"/>
          <w:numId w:val="1"/>
        </w:numPr>
        <w:tabs>
          <w:tab w:val="clear" w:pos="432"/>
          <w:tab w:val="num" w:pos="0"/>
        </w:tabs>
        <w:ind w:left="0" w:firstLine="0"/>
      </w:pPr>
      <w:r>
        <w:t>Exercise 4</w:t>
      </w:r>
    </w:p>
    <w:p w:rsidR="00233E64" w:rsidRDefault="00233E64" w:rsidP="00233E64">
      <w:pPr>
        <w:tabs>
          <w:tab w:val="num" w:pos="0"/>
        </w:tabs>
        <w:rPr>
          <w:b/>
          <w:bCs/>
        </w:rPr>
      </w:pPr>
    </w:p>
    <w:p w:rsidR="00233E64" w:rsidRPr="00233E64" w:rsidRDefault="00233E64" w:rsidP="00233E64">
      <w:pPr>
        <w:pStyle w:val="Heading2"/>
      </w:pPr>
      <w:r>
        <w:t>experiments</w:t>
      </w:r>
    </w:p>
    <w:p w:rsidR="00233E64" w:rsidRDefault="00233E64" w:rsidP="00233E64">
      <w:pPr>
        <w:tabs>
          <w:tab w:val="num" w:pos="0"/>
        </w:tabs>
      </w:pPr>
      <w:r>
        <w:t xml:space="preserve">We implemented the </w:t>
      </w:r>
      <w:proofErr w:type="spellStart"/>
      <w:r>
        <w:t>doRecover</w:t>
      </w:r>
      <w:proofErr w:type="spellEnd"/>
      <w:r>
        <w:t xml:space="preserve"> </w:t>
      </w:r>
      <w:proofErr w:type="gramStart"/>
      <w:r>
        <w:t>method, that</w:t>
      </w:r>
      <w:proofErr w:type="gramEnd"/>
      <w:r>
        <w:t xml:space="preserve"> is being run when a process recovers from a failure. It just prints an informational message to the logger. The topology and scenario that we used:</w:t>
      </w:r>
    </w:p>
    <w:p w:rsidR="00233E64" w:rsidRDefault="00233E64" w:rsidP="00233E64">
      <w:pPr>
        <w:tabs>
          <w:tab w:val="num" w:pos="0"/>
        </w:tabs>
      </w:pP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 xml:space="preserve">Topology topology1 = </w:t>
      </w:r>
      <w:r>
        <w:rPr>
          <w:rFonts w:ascii="Monospace" w:eastAsia="Monospace" w:hAnsi="Monospace" w:cs="Monospace"/>
          <w:b/>
          <w:bCs/>
          <w:color w:val="7F0055"/>
        </w:rPr>
        <w:t>new</w:t>
      </w:r>
      <w:r>
        <w:rPr>
          <w:rFonts w:ascii="Monospace" w:eastAsia="Monospace" w:hAnsi="Monospace" w:cs="Monospace"/>
          <w:color w:val="000000"/>
        </w:rPr>
        <w:t xml:space="preserve"> </w:t>
      </w:r>
      <w:proofErr w:type="gramStart"/>
      <w:r>
        <w:rPr>
          <w:rFonts w:ascii="Monospace" w:eastAsia="Monospace" w:hAnsi="Monospace" w:cs="Monospace"/>
          <w:color w:val="000000"/>
        </w:rPr>
        <w:t>Topology(</w:t>
      </w:r>
      <w:proofErr w:type="gramEnd"/>
      <w:r>
        <w:rPr>
          <w:rFonts w:ascii="Monospace" w:eastAsia="Monospace" w:hAnsi="Monospace" w:cs="Monospace"/>
          <w:color w:val="000000"/>
        </w:rPr>
        <w:t>) {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{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node(</w:t>
      </w:r>
      <w:proofErr w:type="gramEnd"/>
      <w:r>
        <w:rPr>
          <w:rFonts w:ascii="Monospace" w:eastAsia="Monospace" w:hAnsi="Monospace" w:cs="Monospace"/>
          <w:color w:val="000000"/>
        </w:rPr>
        <w:t xml:space="preserve">1, </w:t>
      </w:r>
      <w:r>
        <w:rPr>
          <w:rFonts w:ascii="Monospace" w:eastAsia="Monospace" w:hAnsi="Monospace" w:cs="Monospace"/>
          <w:color w:val="2A00FF"/>
        </w:rPr>
        <w:t>"127.0.0.1"</w:t>
      </w:r>
      <w:r>
        <w:rPr>
          <w:rFonts w:ascii="Monospace" w:eastAsia="Monospace" w:hAnsi="Monospace" w:cs="Monospace"/>
          <w:color w:val="000000"/>
        </w:rPr>
        <w:t>, 22031);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node(</w:t>
      </w:r>
      <w:proofErr w:type="gramEnd"/>
      <w:r>
        <w:rPr>
          <w:rFonts w:ascii="Monospace" w:eastAsia="Monospace" w:hAnsi="Monospace" w:cs="Monospace"/>
          <w:color w:val="000000"/>
        </w:rPr>
        <w:t xml:space="preserve">2, </w:t>
      </w:r>
      <w:r>
        <w:rPr>
          <w:rFonts w:ascii="Monospace" w:eastAsia="Monospace" w:hAnsi="Monospace" w:cs="Monospace"/>
          <w:color w:val="2A00FF"/>
        </w:rPr>
        <w:t>"127.0.0.1"</w:t>
      </w:r>
      <w:r>
        <w:rPr>
          <w:rFonts w:ascii="Monospace" w:eastAsia="Monospace" w:hAnsi="Monospace" w:cs="Monospace"/>
          <w:color w:val="000000"/>
        </w:rPr>
        <w:t>, 22032);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link(</w:t>
      </w:r>
      <w:proofErr w:type="gramEnd"/>
      <w:r>
        <w:rPr>
          <w:rFonts w:ascii="Monospace" w:eastAsia="Monospace" w:hAnsi="Monospace" w:cs="Monospace"/>
          <w:color w:val="000000"/>
        </w:rPr>
        <w:t>1, 2, 3213, 0).bidirectional();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}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};</w:t>
      </w:r>
    </w:p>
    <w:p w:rsidR="00233E64" w:rsidRDefault="00233E64" w:rsidP="00233E64">
      <w:pPr>
        <w:tabs>
          <w:tab w:val="num" w:pos="0"/>
        </w:tabs>
        <w:autoSpaceDE w:val="0"/>
      </w:pPr>
    </w:p>
    <w:p w:rsidR="00233E64" w:rsidRDefault="00233E64" w:rsidP="00233E64">
      <w:pPr>
        <w:rPr>
          <w:rFonts w:eastAsia="Monospace"/>
        </w:rPr>
      </w:pPr>
      <w:r>
        <w:rPr>
          <w:rFonts w:eastAsia="Monospace"/>
        </w:rPr>
        <w:t xml:space="preserve">Scenario scenario3 = </w:t>
      </w:r>
      <w:r>
        <w:rPr>
          <w:rFonts w:eastAsia="Monospace"/>
          <w:b/>
          <w:bCs/>
          <w:color w:val="7F0055"/>
        </w:rPr>
        <w:t>new</w:t>
      </w:r>
      <w:r>
        <w:rPr>
          <w:rFonts w:eastAsia="Monospace"/>
        </w:rPr>
        <w:t xml:space="preserve"> </w:t>
      </w:r>
      <w:proofErr w:type="gramStart"/>
      <w:r>
        <w:rPr>
          <w:rFonts w:eastAsia="Monospace"/>
        </w:rPr>
        <w:t>Scenario(</w:t>
      </w:r>
      <w:proofErr w:type="gramEnd"/>
      <w:r>
        <w:rPr>
          <w:rFonts w:eastAsia="Monospace"/>
        </w:rPr>
        <w:t>Assignment1bMain.</w:t>
      </w:r>
      <w:r>
        <w:rPr>
          <w:rFonts w:eastAsia="Monospace"/>
          <w:b/>
          <w:bCs/>
          <w:color w:val="7F0055"/>
        </w:rPr>
        <w:t>class</w:t>
      </w:r>
      <w:r>
        <w:rPr>
          <w:rFonts w:eastAsia="Monospace"/>
        </w:rPr>
        <w:t>) {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{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command(</w:t>
      </w:r>
      <w:proofErr w:type="gramEnd"/>
      <w:r>
        <w:rPr>
          <w:rFonts w:ascii="Monospace" w:eastAsia="Monospace" w:hAnsi="Monospace" w:cs="Monospace"/>
          <w:color w:val="000000"/>
        </w:rPr>
        <w:t xml:space="preserve">1, </w:t>
      </w:r>
      <w:r>
        <w:rPr>
          <w:rFonts w:ascii="Monospace" w:eastAsia="Monospace" w:hAnsi="Monospace" w:cs="Monospace"/>
          <w:color w:val="2A00FF"/>
        </w:rPr>
        <w:t>"S500:Lmsg1:S6000:X"</w:t>
      </w:r>
      <w:r>
        <w:rPr>
          <w:rFonts w:ascii="Monospace" w:eastAsia="Monospace" w:hAnsi="Monospace" w:cs="Monospace"/>
          <w:color w:val="000000"/>
        </w:rPr>
        <w:t>).recover(</w:t>
      </w:r>
      <w:r>
        <w:rPr>
          <w:rFonts w:ascii="Monospace" w:eastAsia="Monospace" w:hAnsi="Monospace" w:cs="Monospace"/>
          <w:color w:val="2A00FF"/>
        </w:rPr>
        <w:t>"R:S500:Pmsg3:S500:X"</w:t>
      </w:r>
      <w:r>
        <w:rPr>
          <w:rFonts w:ascii="Monospace" w:eastAsia="Monospace" w:hAnsi="Monospace" w:cs="Monospace"/>
          <w:color w:val="000000"/>
        </w:rPr>
        <w:t xml:space="preserve">, </w:t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10000);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color w:val="000000"/>
        </w:rPr>
        <w:t>command(</w:t>
      </w:r>
      <w:proofErr w:type="gramEnd"/>
      <w:r>
        <w:rPr>
          <w:rFonts w:ascii="Monospace" w:eastAsia="Monospace" w:hAnsi="Monospace" w:cs="Monospace"/>
          <w:color w:val="000000"/>
        </w:rPr>
        <w:t xml:space="preserve">2, </w:t>
      </w:r>
      <w:r>
        <w:rPr>
          <w:rFonts w:ascii="Monospace" w:eastAsia="Monospace" w:hAnsi="Monospace" w:cs="Monospace"/>
          <w:color w:val="2A00FF"/>
        </w:rPr>
        <w:t>"S500"</w:t>
      </w:r>
      <w:r>
        <w:rPr>
          <w:rFonts w:ascii="Monospace" w:eastAsia="Monospace" w:hAnsi="Monospace" w:cs="Monospace"/>
          <w:color w:val="000000"/>
        </w:rPr>
        <w:t>);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}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r>
        <w:rPr>
          <w:rFonts w:ascii="Monospace" w:eastAsia="Monospace" w:hAnsi="Monospace" w:cs="Monospace"/>
          <w:color w:val="000000"/>
        </w:rPr>
        <w:tab/>
        <w:t>};</w:t>
      </w:r>
    </w:p>
    <w:p w:rsidR="00233E64" w:rsidRDefault="00233E64" w:rsidP="00233E64">
      <w:pPr>
        <w:tabs>
          <w:tab w:val="num" w:pos="0"/>
        </w:tabs>
      </w:pPr>
    </w:p>
    <w:p w:rsidR="00233E64" w:rsidRDefault="00233E64" w:rsidP="00233E64">
      <w:r>
        <w:t xml:space="preserve">With the following values of </w:t>
      </w:r>
      <w:proofErr w:type="spellStart"/>
      <w:r>
        <w:t>TimeDelay</w:t>
      </w:r>
      <w:proofErr w:type="spellEnd"/>
      <w:r>
        <w:t xml:space="preserve"> and Δ: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b/>
          <w:bCs/>
          <w:color w:val="7F0055"/>
        </w:rPr>
        <w:t>private</w:t>
      </w:r>
      <w:proofErr w:type="gramEnd"/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b/>
          <w:bCs/>
          <w:color w:val="7F0055"/>
        </w:rPr>
        <w:t>static</w:t>
      </w:r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b/>
          <w:bCs/>
          <w:color w:val="7F0055"/>
        </w:rPr>
        <w:t>long</w:t>
      </w:r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i/>
          <w:iCs/>
          <w:color w:val="0000C0"/>
        </w:rPr>
        <w:t>TIMEDELAY</w:t>
      </w:r>
      <w:r>
        <w:rPr>
          <w:rFonts w:ascii="Monospace" w:eastAsia="Monospace" w:hAnsi="Monospace" w:cs="Monospace"/>
          <w:color w:val="000000"/>
        </w:rPr>
        <w:t xml:space="preserve"> = 4000;</w:t>
      </w:r>
    </w:p>
    <w:p w:rsidR="00233E64" w:rsidRDefault="00233E64" w:rsidP="00233E64">
      <w:pPr>
        <w:tabs>
          <w:tab w:val="num" w:pos="0"/>
        </w:tabs>
        <w:autoSpaceDE w:val="0"/>
        <w:rPr>
          <w:rFonts w:ascii="Monospace" w:eastAsia="Monospace" w:hAnsi="Monospace" w:cs="Monospace"/>
          <w:color w:val="000000"/>
        </w:rPr>
      </w:pPr>
      <w:r>
        <w:rPr>
          <w:rFonts w:ascii="Monospace" w:eastAsia="Monospace" w:hAnsi="Monospace" w:cs="Monospace"/>
          <w:color w:val="000000"/>
        </w:rPr>
        <w:tab/>
      </w:r>
      <w:proofErr w:type="gramStart"/>
      <w:r>
        <w:rPr>
          <w:rFonts w:ascii="Monospace" w:eastAsia="Monospace" w:hAnsi="Monospace" w:cs="Monospace"/>
          <w:b/>
          <w:bCs/>
          <w:color w:val="7F0055"/>
        </w:rPr>
        <w:t>private</w:t>
      </w:r>
      <w:proofErr w:type="gramEnd"/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b/>
          <w:bCs/>
          <w:color w:val="7F0055"/>
        </w:rPr>
        <w:t>static</w:t>
      </w:r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b/>
          <w:bCs/>
          <w:color w:val="7F0055"/>
        </w:rPr>
        <w:t>long</w:t>
      </w:r>
      <w:r>
        <w:rPr>
          <w:rFonts w:ascii="Monospace" w:eastAsia="Monospace" w:hAnsi="Monospace" w:cs="Monospace"/>
          <w:color w:val="000000"/>
        </w:rPr>
        <w:t xml:space="preserve"> </w:t>
      </w:r>
      <w:r>
        <w:rPr>
          <w:rFonts w:ascii="Monospace" w:eastAsia="Monospace" w:hAnsi="Monospace" w:cs="Monospace"/>
          <w:i/>
          <w:iCs/>
          <w:color w:val="0000C0"/>
        </w:rPr>
        <w:t>DELTA</w:t>
      </w:r>
      <w:r>
        <w:rPr>
          <w:rFonts w:ascii="Monospace" w:eastAsia="Monospace" w:hAnsi="Monospace" w:cs="Monospace"/>
          <w:color w:val="000000"/>
        </w:rPr>
        <w:t xml:space="preserve"> = 1000;</w:t>
      </w:r>
    </w:p>
    <w:p w:rsidR="00233E64" w:rsidRDefault="00233E64" w:rsidP="00233E64">
      <w:pPr>
        <w:tabs>
          <w:tab w:val="num" w:pos="0"/>
        </w:tabs>
        <w:autoSpaceDE w:val="0"/>
      </w:pPr>
    </w:p>
    <w:p w:rsidR="003038E1" w:rsidRDefault="003038E1">
      <w:pPr>
        <w:rPr>
          <w:caps/>
          <w:spacing w:val="15"/>
          <w:sz w:val="22"/>
          <w:szCs w:val="22"/>
        </w:rPr>
      </w:pPr>
      <w:r>
        <w:br w:type="page"/>
      </w:r>
    </w:p>
    <w:p w:rsidR="00233E64" w:rsidRDefault="00233E64" w:rsidP="00233E64">
      <w:pPr>
        <w:pStyle w:val="Heading2"/>
      </w:pPr>
      <w:r>
        <w:t>Observations</w:t>
      </w:r>
    </w:p>
    <w:p w:rsidR="00233E64" w:rsidRDefault="00233E64" w:rsidP="00233E64">
      <w:pPr>
        <w:tabs>
          <w:tab w:val="num" w:pos="0"/>
        </w:tabs>
        <w:rPr>
          <w:b/>
          <w:bCs/>
        </w:rPr>
      </w:pPr>
    </w:p>
    <w:p w:rsidR="00233E64" w:rsidRDefault="00233E64" w:rsidP="00233E64">
      <w:r>
        <w:t>The results can be seen in the following screenshot:</w:t>
      </w:r>
    </w:p>
    <w:p w:rsidR="00233E64" w:rsidRDefault="00233E64" w:rsidP="00233E64">
      <w:pPr>
        <w:tabs>
          <w:tab w:val="num" w:pos="0"/>
        </w:tabs>
      </w:pPr>
    </w:p>
    <w:p w:rsidR="00233E64" w:rsidRDefault="00233E64" w:rsidP="00233E64">
      <w:pPr>
        <w:tabs>
          <w:tab w:val="num" w:pos="0"/>
        </w:tabs>
      </w:pPr>
      <w:r>
        <w:rPr>
          <w:noProof/>
          <w:lang w:bidi="ar-SA"/>
        </w:rPr>
        <w:drawing>
          <wp:inline distT="0" distB="0" distL="0" distR="0">
            <wp:extent cx="6915150" cy="3997123"/>
            <wp:effectExtent l="19050" t="0" r="0" b="0"/>
            <wp:docPr id="14" name="Picture 8" descr="D:\KTH\Projects\DSAC\HWs\docs\HW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TH\Projects\DSAC\HWs\docs\HW1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99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E64" w:rsidRDefault="00233E64" w:rsidP="00233E64">
      <w:pPr>
        <w:tabs>
          <w:tab w:val="num" w:pos="0"/>
        </w:tabs>
      </w:pPr>
    </w:p>
    <w:p w:rsidR="00233E64" w:rsidRDefault="00233E64" w:rsidP="00233E64">
      <w:pPr>
        <w:tabs>
          <w:tab w:val="num" w:pos="0"/>
        </w:tabs>
      </w:pPr>
    </w:p>
    <w:p w:rsidR="00233E64" w:rsidRDefault="00233E64" w:rsidP="00233E64">
      <w:pPr>
        <w:pStyle w:val="Heading2"/>
      </w:pPr>
      <w:r>
        <w:t>conclusions</w:t>
      </w:r>
    </w:p>
    <w:p w:rsidR="003038E1" w:rsidRDefault="003038E1" w:rsidP="003038E1">
      <w:r>
        <w:t xml:space="preserve">As we expected, the EPFD correctly suspected the process that failed. This is absolutely normal, since in exercise 2 we tested that the EPFD detected a crashed node. Moreover, we can see that after the node recovers, it starts sending heartbeats again, and the other node calls a “false alarm” about the suspected event. Finally, we can conclude that the nodes that suspect the crashed node, when this node recovers, they are not able to distinguish between a node failure and recovery, an omission failure or just if the period of checking was not </w:t>
      </w:r>
      <w:proofErr w:type="spellStart"/>
      <w:r>
        <w:t>set</w:t>
      </w:r>
      <w:proofErr w:type="spellEnd"/>
      <w:r>
        <w:t xml:space="preserve"> to the correct value.</w:t>
      </w:r>
    </w:p>
    <w:p w:rsidR="00233E64" w:rsidRPr="00597555" w:rsidRDefault="00233E64" w:rsidP="003038E1"/>
    <w:sectPr w:rsidR="00233E64" w:rsidRPr="00597555" w:rsidSect="00233E64">
      <w:pgSz w:w="12240" w:h="15840"/>
      <w:pgMar w:top="1440" w:right="810" w:bottom="1440" w:left="81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ospace">
    <w:altName w:val="MS Mincho"/>
    <w:charset w:val="00"/>
    <w:family w:val="auto"/>
    <w:pitch w:val="fixed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>
    <w:useFELayout/>
  </w:compat>
  <w:rsids>
    <w:rsidRoot w:val="00810142"/>
    <w:rsid w:val="00233E64"/>
    <w:rsid w:val="003038E1"/>
    <w:rsid w:val="00574AB7"/>
    <w:rsid w:val="00597555"/>
    <w:rsid w:val="007C7EA2"/>
    <w:rsid w:val="00810142"/>
    <w:rsid w:val="00814787"/>
    <w:rsid w:val="00B7338C"/>
    <w:rsid w:val="00D842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3E64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3E64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3E64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E64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E64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E64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E64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E64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E64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E64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233E64"/>
    <w:pPr>
      <w:spacing w:before="0"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A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AB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33E64"/>
    <w:rPr>
      <w:b/>
      <w:bCs/>
      <w:caps/>
      <w:color w:val="FFFFFF" w:themeColor="background1"/>
      <w:spacing w:val="15"/>
      <w:shd w:val="clear" w:color="auto" w:fill="4F81BD" w:themeFill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233E6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33E64"/>
  </w:style>
  <w:style w:type="character" w:customStyle="1" w:styleId="Bullets">
    <w:name w:val="Bullets"/>
    <w:rsid w:val="00233E64"/>
    <w:rPr>
      <w:rFonts w:ascii="OpenSymbol" w:eastAsia="OpenSymbol" w:hAnsi="OpenSymbol" w:cs="OpenSymbol"/>
    </w:rPr>
  </w:style>
  <w:style w:type="character" w:customStyle="1" w:styleId="Heading2Char">
    <w:name w:val="Heading 2 Char"/>
    <w:basedOn w:val="DefaultParagraphFont"/>
    <w:link w:val="Heading2"/>
    <w:uiPriority w:val="9"/>
    <w:rsid w:val="00233E64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E64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E64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E64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E64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E64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E6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E64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33E64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33E64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3E64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E64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33E64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233E64"/>
    <w:rPr>
      <w:b/>
      <w:bCs/>
    </w:rPr>
  </w:style>
  <w:style w:type="character" w:styleId="Emphasis">
    <w:name w:val="Emphasis"/>
    <w:uiPriority w:val="20"/>
    <w:qFormat/>
    <w:rsid w:val="00233E64"/>
    <w:rPr>
      <w:caps/>
      <w:color w:val="243F60" w:themeColor="accent1" w:themeShade="7F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  <w:rsid w:val="00233E64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233E6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33E6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33E64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E64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E64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233E64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233E64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233E64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233E64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233E64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3E64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9C3270-476B-40BB-B5A5-E70348629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10</Pages>
  <Words>629</Words>
  <Characters>3588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Exercise 1</vt:lpstr>
      <vt:lpstr>    experiments</vt:lpstr>
      <vt:lpstr>    observations</vt:lpstr>
      <vt:lpstr>    conclusions</vt:lpstr>
      <vt:lpstr>Exercise 2</vt:lpstr>
      <vt:lpstr>    experiments</vt:lpstr>
      <vt:lpstr>    Observations</vt:lpstr>
      <vt:lpstr>    conclusions</vt:lpstr>
      <vt:lpstr>Exercise 3</vt:lpstr>
      <vt:lpstr>    Observations</vt:lpstr>
      <vt:lpstr>    Conclusion.</vt:lpstr>
      <vt:lpstr>Exercise 4</vt:lpstr>
      <vt:lpstr>    experiments</vt:lpstr>
      <vt:lpstr>    Observations</vt:lpstr>
      <vt:lpstr>    conclusions</vt:lpstr>
    </vt:vector>
  </TitlesOfParts>
  <Company>Deftones</Company>
  <LinksUpToDate>false</LinksUpToDate>
  <CharactersWithSpaces>4209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Shum</dc:creator>
  <cp:lastModifiedBy>Shum</cp:lastModifiedBy>
  <cp:revision>3</cp:revision>
  <dcterms:created xsi:type="dcterms:W3CDTF">2010-02-09T16:27:00Z</dcterms:created>
  <dcterms:modified xsi:type="dcterms:W3CDTF">2010-02-09T18:19:00Z</dcterms:modified>
</cp:coreProperties>
</file>