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RSC5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ENGEN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Diretor Supply Chain | Cargo: Operations &amp; Supply Chain Director | Corredor: Norte / Centro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Engen Moçambique, na pessoa de Operations &amp; Supply Chain Director, integrante da categoria "Diretor Supply Chain"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RSC5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Diretor Supply Chain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Engen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Operations &amp; Supply Chain Director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/ Centro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41.0%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5 dias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Engen Moçambique (ID RSC5) foi validado e integrado na base estatística central.\n• Contributo Temático: Focado no Corredor Norte / Centro, o respondente destacou os impactos da dependência rodoviária, gargalos regulatórios e necessidade de transição modal para ferrovia.\n• Indicadores de Controlo: Rastreamento GPS (30%), Certificação ADR (Não Possui) e Autonomia (5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Diretor Supply Chain | RSC5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