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B1EF9" w14:textId="6016D94D" w:rsidR="000D05AC" w:rsidRDefault="009B4B58">
      <w:pPr>
        <w:rPr>
          <w:rFonts w:hint="eastAsia"/>
        </w:rPr>
      </w:pPr>
      <w:r>
        <w:rPr>
          <w:rFonts w:hint="eastAsia"/>
        </w:rPr>
        <w:t>워드버전</w:t>
      </w:r>
      <w:r>
        <w:t>1</w:t>
      </w:r>
    </w:p>
    <w:sectPr w:rsidR="000D05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58"/>
    <w:rsid w:val="000D05AC"/>
    <w:rsid w:val="009B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0660"/>
  <w15:chartTrackingRefBased/>
  <w15:docId w15:val="{838225FD-F955-4135-BA16-4F662F53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SEO&amp;KIM</dc:creator>
  <cp:keywords/>
  <dc:description/>
  <cp:lastModifiedBy>SEO&amp;KIM</cp:lastModifiedBy>
  <cp:revision>1</cp:revision>
  <dcterms:created xsi:type="dcterms:W3CDTF">2020-06-18T02:08:00Z</dcterms:created>
  <dcterms:modified xsi:type="dcterms:W3CDTF">2020-06-18T02:09:00Z</dcterms:modified>
</cp:coreProperties>
</file>