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AAA37" w14:textId="77777777" w:rsidR="00141C10" w:rsidRDefault="00141C10" w:rsidP="00141C10">
      <w:pPr>
        <w:spacing w:before="1440" w:after="160"/>
      </w:pPr>
      <w:r>
        <w:rPr>
          <w:b/>
          <w:bCs/>
          <w:color w:val="1F4E79"/>
          <w:sz w:val="48"/>
          <w:szCs w:val="48"/>
        </w:rPr>
        <w:t>Cahier des Charges &amp; Analyse</w:t>
      </w:r>
    </w:p>
    <w:p w14:paraId="5560E1D6" w14:textId="77777777" w:rsidR="00141C10" w:rsidRDefault="00141C10" w:rsidP="00141C10">
      <w:pPr>
        <w:spacing w:after="160"/>
        <w:jc w:val="center"/>
      </w:pPr>
      <w:r>
        <w:rPr>
          <w:color w:val="2E75B6"/>
          <w:sz w:val="32"/>
          <w:szCs w:val="32"/>
        </w:rPr>
        <w:t>Application de gestion de cryptomonnaies</w:t>
      </w:r>
    </w:p>
    <w:p w14:paraId="00C4B121" w14:textId="77777777" w:rsidR="00141C10" w:rsidRDefault="00141C10" w:rsidP="00141C10">
      <w:pPr>
        <w:spacing w:after="1440"/>
        <w:jc w:val="center"/>
      </w:pPr>
      <w:r>
        <w:rPr>
          <w:color w:val="888888"/>
          <w:sz w:val="24"/>
          <w:szCs w:val="24"/>
        </w:rPr>
        <w:t>Travail de fin de module — POO Python</w:t>
      </w:r>
    </w:p>
    <w:p w14:paraId="14CBDF10" w14:textId="77777777" w:rsidR="00141C10" w:rsidRDefault="00141C10" w:rsidP="00141C10">
      <w:r>
        <w:br w:type="page"/>
      </w:r>
    </w:p>
    <w:p w14:paraId="6C391266" w14:textId="77777777" w:rsidR="00141C10" w:rsidRDefault="00141C10" w:rsidP="00141C10">
      <w:pPr>
        <w:pStyle w:val="Titre1"/>
      </w:pPr>
      <w:r>
        <w:lastRenderedPageBreak/>
        <w:t>1. Cahier des charges</w:t>
      </w:r>
    </w:p>
    <w:p w14:paraId="6483B120" w14:textId="77777777" w:rsidR="00141C10" w:rsidRDefault="00141C10" w:rsidP="00141C10">
      <w:pPr>
        <w:pStyle w:val="Titre2"/>
      </w:pPr>
      <w:r>
        <w:t>1.1 Contexte et utilisateur cible</w:t>
      </w:r>
    </w:p>
    <w:p w14:paraId="2B2F0798" w14:textId="77777777" w:rsidR="00141C10" w:rsidRDefault="00141C10" w:rsidP="00141C10">
      <w:pPr>
        <w:spacing w:before="60" w:after="60"/>
      </w:pPr>
      <w:r>
        <w:t>L'application est une plateforme de gestion de vente et d'achat de cryptomonnaies. Elle simule le fonctionnement d'un site qui propose à ses utilisateurs d'acheter ou de vendre des cryptomonnaies en dollars américains.</w:t>
      </w:r>
    </w:p>
    <w:p w14:paraId="46432C6F" w14:textId="77777777" w:rsidR="00141C10" w:rsidRDefault="00141C10" w:rsidP="00141C10">
      <w:pPr>
        <w:spacing w:before="40" w:after="40"/>
      </w:pPr>
    </w:p>
    <w:p w14:paraId="1A0C6C7A" w14:textId="77777777" w:rsidR="00141C10" w:rsidRDefault="00141C10" w:rsidP="00141C10">
      <w:pPr>
        <w:spacing w:before="60" w:after="60"/>
      </w:pPr>
      <w:r>
        <w:t>L'utilisateur cible est un public niche, intéressé par les nouvelles technologies et/ou souhaitant développer son capital. L'application s'adresse à des personnes ayant une connaissance de base des cryptomonnaies et souhaitant effectuer des transactions simples sans frais ni gestion de compte.</w:t>
      </w:r>
    </w:p>
    <w:p w14:paraId="69AA491A" w14:textId="77777777" w:rsidR="00141C10" w:rsidRDefault="00141C10" w:rsidP="00141C10">
      <w:pPr>
        <w:spacing w:before="40" w:after="40"/>
      </w:pPr>
    </w:p>
    <w:p w14:paraId="44C360E8" w14:textId="77777777" w:rsidR="00141C10" w:rsidRDefault="00141C10" w:rsidP="00141C10">
      <w:pPr>
        <w:pStyle w:val="Titre2"/>
      </w:pPr>
      <w:r>
        <w:t>1.2 Objectifs fonctionnels</w:t>
      </w:r>
    </w:p>
    <w:p w14:paraId="166984CB" w14:textId="77777777" w:rsidR="00141C10" w:rsidRDefault="00141C10" w:rsidP="00141C10">
      <w:pPr>
        <w:spacing w:before="60" w:after="60"/>
      </w:pPr>
      <w:r>
        <w:t>L'application doit permettre à l'utilisateur de réaliser les actions suivantes :</w:t>
      </w:r>
    </w:p>
    <w:p w14:paraId="6918116C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Consulter la liste des cryptomonnaies disponibles avec leur prix unitaire en USD.</w:t>
      </w:r>
    </w:p>
    <w:p w14:paraId="5B61467B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Acheter une quantité de cryptomonnaie (la plateforme débite son stock).</w:t>
      </w:r>
    </w:p>
    <w:p w14:paraId="3DD9CC41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Vendre une quantité de cryptomonnaie à la plateforme (la plateforme rachète).</w:t>
      </w:r>
    </w:p>
    <w:p w14:paraId="677D9ED8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Consulter le stock total disponible pour chaque cryptomonnaie.</w:t>
      </w:r>
    </w:p>
    <w:p w14:paraId="5943BE60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Consulter l'historique de toutes les transactions effectuées.</w:t>
      </w:r>
    </w:p>
    <w:p w14:paraId="16EB5706" w14:textId="77777777" w:rsidR="00141C10" w:rsidRDefault="00141C10" w:rsidP="00141C10">
      <w:pPr>
        <w:spacing w:before="40" w:after="40"/>
      </w:pPr>
    </w:p>
    <w:p w14:paraId="5D76351B" w14:textId="77777777" w:rsidR="00141C10" w:rsidRDefault="00141C10" w:rsidP="00141C10">
      <w:pPr>
        <w:spacing w:before="60" w:after="60"/>
      </w:pPr>
      <w:r>
        <w:t>Du côté de la plateforme (visible en interne uniquement) :</w:t>
      </w:r>
    </w:p>
    <w:p w14:paraId="1AE021EE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 xml:space="preserve">Gestion automatique du stock : quand le stock </w:t>
      </w:r>
      <w:proofErr w:type="gramStart"/>
      <w:r>
        <w:t>d'une crypto</w:t>
      </w:r>
      <w:proofErr w:type="gramEnd"/>
      <w:r>
        <w:t xml:space="preserve"> descend à 400 unités ou moins, un </w:t>
      </w:r>
      <w:proofErr w:type="spellStart"/>
      <w:r>
        <w:t>restock</w:t>
      </w:r>
      <w:proofErr w:type="spellEnd"/>
      <w:r>
        <w:t xml:space="preserve"> automatique de 600 unités est déclenché pour revenir à 1 000 unités.</w:t>
      </w:r>
    </w:p>
    <w:p w14:paraId="23826820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Refus automatique de rachat si le stock dépasse 1 500 unités après l'opération.</w:t>
      </w:r>
    </w:p>
    <w:p w14:paraId="5CE16419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Compteur cumulé du nombre total de transactions enregistrées.</w:t>
      </w:r>
    </w:p>
    <w:p w14:paraId="4DC9F011" w14:textId="77777777" w:rsidR="00141C10" w:rsidRDefault="00141C10" w:rsidP="00141C10">
      <w:pPr>
        <w:spacing w:before="40" w:after="40"/>
      </w:pPr>
    </w:p>
    <w:p w14:paraId="570BA5F9" w14:textId="77777777" w:rsidR="00141C10" w:rsidRDefault="00141C10" w:rsidP="00141C10">
      <w:pPr>
        <w:spacing w:before="40" w:after="40"/>
      </w:pPr>
    </w:p>
    <w:p w14:paraId="74EB2D93" w14:textId="77777777" w:rsidR="00141C10" w:rsidRDefault="00141C10" w:rsidP="00141C10">
      <w:pPr>
        <w:pStyle w:val="Titre2"/>
      </w:pPr>
      <w:r>
        <w:t>1.3 Périmètre du projet</w:t>
      </w:r>
    </w:p>
    <w:p w14:paraId="7D4064B9" w14:textId="77777777" w:rsidR="00141C10" w:rsidRDefault="00141C10" w:rsidP="00141C10">
      <w:pPr>
        <w:spacing w:before="200" w:after="100"/>
      </w:pPr>
      <w:r>
        <w:rPr>
          <w:b/>
          <w:bCs/>
          <w:color w:val="1F4E79"/>
        </w:rPr>
        <w:t>Inclus dans le projet :</w:t>
      </w:r>
    </w:p>
    <w:p w14:paraId="2A650505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 xml:space="preserve">Gestion des stocks de 5 cryptomonnaies (Bitcoin, </w:t>
      </w:r>
      <w:proofErr w:type="spellStart"/>
      <w:r>
        <w:t>Ethereum</w:t>
      </w:r>
      <w:proofErr w:type="spellEnd"/>
      <w:r>
        <w:t>, XRP, Solana, Hedera/HBAR).</w:t>
      </w:r>
    </w:p>
    <w:p w14:paraId="007E5561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Achat et vente de cryptomonnaies via l'interface.</w:t>
      </w:r>
    </w:p>
    <w:p w14:paraId="099E256F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proofErr w:type="spellStart"/>
      <w:r>
        <w:t>Restock</w:t>
      </w:r>
      <w:proofErr w:type="spellEnd"/>
      <w:r>
        <w:t xml:space="preserve"> automatique du stock quand le seuil de 400 unités est atteint.</w:t>
      </w:r>
    </w:p>
    <w:p w14:paraId="130ED9D6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Refus de rachat si le stock dépasse 1 500 unités.</w:t>
      </w:r>
    </w:p>
    <w:p w14:paraId="3BC7A2CC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Historique des transactions (achat et vente).</w:t>
      </w:r>
    </w:p>
    <w:p w14:paraId="74BD4934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 xml:space="preserve">Historique des </w:t>
      </w:r>
      <w:proofErr w:type="spellStart"/>
      <w:r>
        <w:t>restocks</w:t>
      </w:r>
      <w:proofErr w:type="spellEnd"/>
      <w:r>
        <w:t xml:space="preserve"> automatiques.</w:t>
      </w:r>
    </w:p>
    <w:p w14:paraId="1CAE575D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Compteur cumulé de transactions.</w:t>
      </w:r>
    </w:p>
    <w:p w14:paraId="675A4DD8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 xml:space="preserve">Interface graphique </w:t>
      </w:r>
      <w:proofErr w:type="spellStart"/>
      <w:r>
        <w:t>Tkinter</w:t>
      </w:r>
      <w:proofErr w:type="spellEnd"/>
      <w:r>
        <w:t>.</w:t>
      </w:r>
    </w:p>
    <w:p w14:paraId="0E69471E" w14:textId="77777777" w:rsidR="00141C10" w:rsidRDefault="00141C10" w:rsidP="00141C10">
      <w:pPr>
        <w:spacing w:before="40" w:after="40"/>
      </w:pPr>
    </w:p>
    <w:p w14:paraId="51374D40" w14:textId="77777777" w:rsidR="00A85079" w:rsidRDefault="00A85079" w:rsidP="00141C10">
      <w:pPr>
        <w:spacing w:before="40" w:after="40"/>
      </w:pPr>
    </w:p>
    <w:p w14:paraId="77D9EFBC" w14:textId="77777777" w:rsidR="00141C10" w:rsidRDefault="00141C10" w:rsidP="00141C10">
      <w:pPr>
        <w:spacing w:before="200" w:after="100"/>
      </w:pPr>
      <w:r>
        <w:rPr>
          <w:b/>
          <w:bCs/>
          <w:color w:val="1F4E79"/>
        </w:rPr>
        <w:lastRenderedPageBreak/>
        <w:t>Exclu du projet :</w:t>
      </w:r>
    </w:p>
    <w:p w14:paraId="7ECEF515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Gestion des comptes utilisateurs (pas d'inscription, pas de connexion, pas d'authentification).</w:t>
      </w:r>
    </w:p>
    <w:p w14:paraId="649D1525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 xml:space="preserve">Envoi de cryptomonnaies vers un </w:t>
      </w:r>
      <w:proofErr w:type="spellStart"/>
      <w:r>
        <w:t>wallet</w:t>
      </w:r>
      <w:proofErr w:type="spellEnd"/>
      <w:r>
        <w:t xml:space="preserve"> externe.</w:t>
      </w:r>
    </w:p>
    <w:p w14:paraId="794129A5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Frais de transaction.</w:t>
      </w:r>
    </w:p>
    <w:p w14:paraId="53E78CC9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Variation dynamique des prix (les prix sont fixes).</w:t>
      </w:r>
    </w:p>
    <w:p w14:paraId="7510DFF2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Gestion de la trésorerie en numéraire du site.</w:t>
      </w:r>
    </w:p>
    <w:p w14:paraId="236C3A75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Conversion de devises fiat (uniquement des dollars américains USD).</w:t>
      </w:r>
    </w:p>
    <w:p w14:paraId="0A0B5194" w14:textId="77777777" w:rsidR="00141C10" w:rsidRDefault="00141C10" w:rsidP="00141C10">
      <w:pPr>
        <w:spacing w:before="40" w:after="40"/>
      </w:pPr>
    </w:p>
    <w:p w14:paraId="6F4561A5" w14:textId="77777777" w:rsidR="00141C10" w:rsidRDefault="00141C10" w:rsidP="00141C10">
      <w:pPr>
        <w:spacing w:before="40" w:after="40"/>
      </w:pPr>
    </w:p>
    <w:p w14:paraId="53BFF0B3" w14:textId="77777777" w:rsidR="00141C10" w:rsidRDefault="00141C10" w:rsidP="00141C10">
      <w:pPr>
        <w:pStyle w:val="Titre2"/>
      </w:pPr>
      <w:r>
        <w:t>1.4 Contraintes et hypothèses</w:t>
      </w:r>
    </w:p>
    <w:p w14:paraId="0581E350" w14:textId="77777777" w:rsidR="00141C10" w:rsidRDefault="00141C10" w:rsidP="00141C10">
      <w:pPr>
        <w:spacing w:before="200" w:after="100"/>
      </w:pPr>
      <w:r>
        <w:rPr>
          <w:b/>
          <w:bCs/>
          <w:color w:val="1F4E79"/>
        </w:rPr>
        <w:t>Contraintes techniques :</w:t>
      </w:r>
    </w:p>
    <w:p w14:paraId="62FA3732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 xml:space="preserve">Langage : Python </w:t>
      </w:r>
    </w:p>
    <w:p w14:paraId="34246FC7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 xml:space="preserve">Base de données : SQLite (fichier local </w:t>
      </w:r>
      <w:proofErr w:type="spellStart"/>
      <w:r>
        <w:t>crypto.db</w:t>
      </w:r>
      <w:proofErr w:type="spellEnd"/>
      <w:r>
        <w:t>).</w:t>
      </w:r>
    </w:p>
    <w:p w14:paraId="74E0ED5F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 xml:space="preserve">Interface graphique : </w:t>
      </w:r>
      <w:proofErr w:type="spellStart"/>
      <w:r>
        <w:t>Tkinter</w:t>
      </w:r>
      <w:proofErr w:type="spellEnd"/>
      <w:r>
        <w:t xml:space="preserve"> (inclus dans Python, pas d'installation supplémentaire).</w:t>
      </w:r>
    </w:p>
    <w:p w14:paraId="73FF4BAC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Architecture : séparation obligatoire entre l'interface (UI), la logique métier (services) et l'accès à la base de données (Access).</w:t>
      </w:r>
    </w:p>
    <w:p w14:paraId="2406F08F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Chaque classe doit être dans son propre fichier Python.</w:t>
      </w:r>
    </w:p>
    <w:p w14:paraId="39476728" w14:textId="77777777" w:rsidR="00141C10" w:rsidRDefault="00141C10" w:rsidP="00141C10">
      <w:pPr>
        <w:spacing w:before="40" w:after="40"/>
      </w:pPr>
    </w:p>
    <w:p w14:paraId="034D2EC5" w14:textId="77777777" w:rsidR="00141C10" w:rsidRDefault="00141C10" w:rsidP="00141C10">
      <w:pPr>
        <w:spacing w:before="200" w:after="100"/>
      </w:pPr>
      <w:r>
        <w:rPr>
          <w:b/>
          <w:bCs/>
          <w:color w:val="1F4E79"/>
        </w:rPr>
        <w:t>Contraintes métier :</w:t>
      </w:r>
    </w:p>
    <w:p w14:paraId="4307E8C0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Stock initial de chaque cryptomonnaie : 1 000 unités.</w:t>
      </w:r>
    </w:p>
    <w:p w14:paraId="2178D589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 xml:space="preserve">Seuil de déclenchement du </w:t>
      </w:r>
      <w:proofErr w:type="spellStart"/>
      <w:r>
        <w:t>restock</w:t>
      </w:r>
      <w:proofErr w:type="spellEnd"/>
      <w:r>
        <w:t xml:space="preserve"> : stock &lt;= 400 unités.</w:t>
      </w:r>
    </w:p>
    <w:p w14:paraId="33A4B3B3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 xml:space="preserve">Quantité ajoutée lors du </w:t>
      </w:r>
      <w:proofErr w:type="spellStart"/>
      <w:r>
        <w:t>restock</w:t>
      </w:r>
      <w:proofErr w:type="spellEnd"/>
      <w:r>
        <w:t xml:space="preserve"> : 600 unités (retour à 1 000).</w:t>
      </w:r>
    </w:p>
    <w:p w14:paraId="508EA614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Stock maximum toléré pour le rachat : 1 500 unités.</w:t>
      </w:r>
    </w:p>
    <w:p w14:paraId="0B86351F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Les prix sont exprimés uniquement en USD.</w:t>
      </w:r>
    </w:p>
    <w:p w14:paraId="36B0904C" w14:textId="77777777" w:rsidR="00141C10" w:rsidRDefault="00141C10" w:rsidP="00141C10">
      <w:pPr>
        <w:spacing w:before="40" w:after="40"/>
      </w:pPr>
    </w:p>
    <w:p w14:paraId="2E9C89A1" w14:textId="77777777" w:rsidR="00141C10" w:rsidRDefault="00141C10" w:rsidP="00141C10">
      <w:pPr>
        <w:spacing w:before="200" w:after="100"/>
      </w:pPr>
      <w:r>
        <w:rPr>
          <w:b/>
          <w:bCs/>
          <w:color w:val="1F4E79"/>
        </w:rPr>
        <w:t>Hypothèses :</w:t>
      </w:r>
    </w:p>
    <w:p w14:paraId="4658AD0B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L'utilisateur est de bonne foi (pas de gestion de sécurité avancée).</w:t>
      </w:r>
    </w:p>
    <w:p w14:paraId="52F36ABE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Les transactions sont instantanées (pas de délai de traitement).</w:t>
      </w:r>
    </w:p>
    <w:p w14:paraId="5F52DC81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Un seul utilisateur utilise l'application à la fois (pas de gestion multi-utilisateur).</w:t>
      </w:r>
    </w:p>
    <w:p w14:paraId="08E226C5" w14:textId="77777777" w:rsidR="00141C10" w:rsidRDefault="00141C10" w:rsidP="00141C10">
      <w:pPr>
        <w:pStyle w:val="Paragraphedeliste"/>
        <w:spacing w:before="40" w:after="40"/>
      </w:pPr>
    </w:p>
    <w:p w14:paraId="66F6083D" w14:textId="77777777" w:rsidR="00141C10" w:rsidRDefault="00141C10" w:rsidP="00141C10">
      <w:pPr>
        <w:pStyle w:val="Paragraphedeliste"/>
        <w:spacing w:before="40" w:after="40"/>
      </w:pPr>
    </w:p>
    <w:p w14:paraId="07A7009A" w14:textId="77777777" w:rsidR="00141C10" w:rsidRDefault="00141C10" w:rsidP="00141C10">
      <w:pPr>
        <w:pStyle w:val="Paragraphedeliste"/>
        <w:spacing w:before="40" w:after="40"/>
      </w:pPr>
    </w:p>
    <w:p w14:paraId="2CCED1C3" w14:textId="77777777" w:rsidR="00141C10" w:rsidRDefault="00141C10" w:rsidP="00141C10">
      <w:pPr>
        <w:pStyle w:val="Paragraphedeliste"/>
        <w:spacing w:before="40" w:after="40"/>
      </w:pPr>
    </w:p>
    <w:p w14:paraId="1551FA10" w14:textId="77777777" w:rsidR="00141C10" w:rsidRDefault="00141C10" w:rsidP="00141C10">
      <w:pPr>
        <w:pStyle w:val="Paragraphedeliste"/>
        <w:spacing w:before="40" w:after="40"/>
      </w:pPr>
    </w:p>
    <w:p w14:paraId="04F2F196" w14:textId="77777777" w:rsidR="00141C10" w:rsidRDefault="00141C10" w:rsidP="00141C10">
      <w:pPr>
        <w:pStyle w:val="Paragraphedeliste"/>
        <w:spacing w:before="40" w:after="40"/>
      </w:pPr>
    </w:p>
    <w:p w14:paraId="772ABCB0" w14:textId="77777777" w:rsidR="00141C10" w:rsidRDefault="00141C10" w:rsidP="00141C10">
      <w:pPr>
        <w:spacing w:before="40" w:after="40"/>
      </w:pPr>
    </w:p>
    <w:p w14:paraId="50E5F5AD" w14:textId="77777777" w:rsidR="00A85079" w:rsidRDefault="00A85079" w:rsidP="00141C10">
      <w:pPr>
        <w:spacing w:before="40" w:after="40"/>
      </w:pPr>
    </w:p>
    <w:p w14:paraId="4EFB5D84" w14:textId="77777777" w:rsidR="00A85079" w:rsidRDefault="00A85079" w:rsidP="00141C10">
      <w:pPr>
        <w:spacing w:before="40" w:after="40"/>
      </w:pPr>
    </w:p>
    <w:p w14:paraId="3D95AACB" w14:textId="77777777" w:rsidR="00141C10" w:rsidRDefault="00141C10" w:rsidP="00141C10">
      <w:pPr>
        <w:pStyle w:val="Titre2"/>
      </w:pPr>
      <w:proofErr w:type="gramStart"/>
      <w:r>
        <w:lastRenderedPageBreak/>
        <w:t>1.5  Critères</w:t>
      </w:r>
      <w:proofErr w:type="gramEnd"/>
      <w:r>
        <w:t xml:space="preserve"> de réussite et plan de test</w:t>
      </w:r>
    </w:p>
    <w:p w14:paraId="31C5F527" w14:textId="77777777" w:rsidR="00141C10" w:rsidRDefault="00141C10" w:rsidP="00141C10">
      <w:pPr>
        <w:spacing w:before="40" w:after="40"/>
      </w:pPr>
    </w:p>
    <w:p w14:paraId="125AB6FB" w14:textId="77777777" w:rsidR="00141C10" w:rsidRDefault="00141C10" w:rsidP="00141C10">
      <w:pPr>
        <w:spacing w:before="60" w:after="60"/>
      </w:pPr>
      <w:r>
        <w:t>L'application est considérée fonctionnelle si les 3 cas de test suivants passent avec succès :</w:t>
      </w:r>
    </w:p>
    <w:p w14:paraId="3D2A7E8B" w14:textId="77777777" w:rsidR="00141C10" w:rsidRDefault="00141C10" w:rsidP="00141C1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"/>
        <w:gridCol w:w="2487"/>
        <w:gridCol w:w="3177"/>
        <w:gridCol w:w="3344"/>
      </w:tblGrid>
      <w:tr w:rsidR="00141C10" w14:paraId="3B75EBA1" w14:textId="77777777" w:rsidTr="00AF3B57">
        <w:tc>
          <w:tcPr>
            <w:tcW w:w="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7FA7" w14:textId="77777777" w:rsidR="00141C10" w:rsidRDefault="00141C10" w:rsidP="00AF3B57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EE562" w14:textId="77777777" w:rsidR="00141C10" w:rsidRDefault="00141C10" w:rsidP="00AF3B57">
            <w:r>
              <w:rPr>
                <w:b/>
                <w:bCs/>
                <w:color w:val="FFFFFF"/>
                <w:sz w:val="20"/>
                <w:szCs w:val="20"/>
              </w:rPr>
              <w:t>Cas de test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2D7E4" w14:textId="77777777" w:rsidR="00141C10" w:rsidRDefault="00141C10" w:rsidP="00AF3B5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0FFE6" w14:textId="77777777" w:rsidR="00141C10" w:rsidRDefault="00141C10" w:rsidP="00AF3B57">
            <w:r>
              <w:rPr>
                <w:b/>
                <w:bCs/>
                <w:color w:val="FFFFFF"/>
                <w:sz w:val="20"/>
                <w:szCs w:val="20"/>
              </w:rPr>
              <w:t>Résultat attendu</w:t>
            </w:r>
          </w:p>
        </w:tc>
      </w:tr>
      <w:tr w:rsidR="00141C10" w14:paraId="33F2CE75" w14:textId="77777777" w:rsidTr="00AF3B5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477F" w14:textId="77777777" w:rsidR="00141C10" w:rsidRDefault="00141C10" w:rsidP="00AF3B57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9BF9" w14:textId="77777777" w:rsidR="00141C10" w:rsidRDefault="00141C10" w:rsidP="00AF3B57">
            <w:r>
              <w:rPr>
                <w:color w:val="000000"/>
                <w:sz w:val="20"/>
                <w:szCs w:val="20"/>
              </w:rPr>
              <w:t>Achat normal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41D9" w14:textId="77777777" w:rsidR="00141C10" w:rsidRDefault="00141C10" w:rsidP="00AF3B57">
            <w:r>
              <w:rPr>
                <w:color w:val="000000"/>
                <w:sz w:val="20"/>
                <w:szCs w:val="20"/>
              </w:rPr>
              <w:t>Acheter 100 BTC (stock = 1000)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09FB" w14:textId="77777777" w:rsidR="00141C10" w:rsidRDefault="00141C10" w:rsidP="00AF3B57">
            <w:r>
              <w:rPr>
                <w:color w:val="000000"/>
                <w:sz w:val="20"/>
                <w:szCs w:val="20"/>
              </w:rPr>
              <w:t xml:space="preserve">Stock passe à 900. Transaction enregistrée. Pas de </w:t>
            </w:r>
            <w:proofErr w:type="spellStart"/>
            <w:r>
              <w:rPr>
                <w:color w:val="000000"/>
                <w:sz w:val="20"/>
                <w:szCs w:val="20"/>
              </w:rPr>
              <w:t>restock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141C10" w14:paraId="1B80B98C" w14:textId="77777777" w:rsidTr="00AF3B5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240B" w14:textId="77777777" w:rsidR="00141C10" w:rsidRDefault="00141C10" w:rsidP="00AF3B57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E5CB0" w14:textId="77777777" w:rsidR="00141C10" w:rsidRDefault="00141C10" w:rsidP="00AF3B57">
            <w:r>
              <w:rPr>
                <w:color w:val="000000"/>
                <w:sz w:val="20"/>
                <w:szCs w:val="20"/>
              </w:rPr>
              <w:t xml:space="preserve">Achat déclenchant un </w:t>
            </w:r>
            <w:proofErr w:type="spellStart"/>
            <w:r>
              <w:rPr>
                <w:color w:val="000000"/>
                <w:sz w:val="20"/>
                <w:szCs w:val="20"/>
              </w:rPr>
              <w:t>restock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A998" w14:textId="77777777" w:rsidR="00141C10" w:rsidRDefault="00141C10" w:rsidP="00AF3B57">
            <w:r>
              <w:rPr>
                <w:color w:val="000000"/>
                <w:sz w:val="20"/>
                <w:szCs w:val="20"/>
              </w:rPr>
              <w:t>Acheter 650 BTC (stock = 1000)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52E5F" w14:textId="77777777" w:rsidR="00141C10" w:rsidRDefault="00141C10" w:rsidP="00AF3B57">
            <w:r>
              <w:rPr>
                <w:color w:val="000000"/>
                <w:sz w:val="20"/>
                <w:szCs w:val="20"/>
              </w:rPr>
              <w:t xml:space="preserve">Stock passe à 350, </w:t>
            </w:r>
            <w:proofErr w:type="spellStart"/>
            <w:r>
              <w:rPr>
                <w:color w:val="000000"/>
                <w:sz w:val="20"/>
                <w:szCs w:val="20"/>
              </w:rPr>
              <w:t>restock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déclenché automatiquement (+600), stock revient à 950.</w:t>
            </w:r>
          </w:p>
        </w:tc>
      </w:tr>
      <w:tr w:rsidR="00141C10" w14:paraId="2C93A2CF" w14:textId="77777777" w:rsidTr="00AF3B5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EAD4" w14:textId="77777777" w:rsidR="00141C10" w:rsidRDefault="00141C10" w:rsidP="00AF3B57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F9EFC" w14:textId="77777777" w:rsidR="00141C10" w:rsidRDefault="00141C10" w:rsidP="00AF3B57">
            <w:r>
              <w:rPr>
                <w:color w:val="000000"/>
                <w:sz w:val="20"/>
                <w:szCs w:val="20"/>
              </w:rPr>
              <w:t>Vente refusée (stock max)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2E676" w14:textId="77777777" w:rsidR="00141C10" w:rsidRDefault="00141C10" w:rsidP="00AF3B57">
            <w:r>
              <w:rPr>
                <w:color w:val="000000"/>
                <w:sz w:val="20"/>
                <w:szCs w:val="20"/>
              </w:rPr>
              <w:t>Vendre 600 BTC alors que le stock = 1000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0308F" w14:textId="77777777" w:rsidR="00141C10" w:rsidRDefault="00141C10" w:rsidP="00AF3B57">
            <w:r>
              <w:rPr>
                <w:color w:val="000000"/>
                <w:sz w:val="20"/>
                <w:szCs w:val="20"/>
              </w:rPr>
              <w:t>Refus : stock deviendrait 1600 &gt; 1500. Message d'erreur affiché, transaction non enregistrée.</w:t>
            </w:r>
          </w:p>
        </w:tc>
      </w:tr>
    </w:tbl>
    <w:p w14:paraId="36D9B644" w14:textId="77777777" w:rsidR="00141C10" w:rsidRDefault="00141C10" w:rsidP="00141C10">
      <w:pPr>
        <w:spacing w:before="40" w:after="40"/>
      </w:pPr>
    </w:p>
    <w:p w14:paraId="59322B17" w14:textId="77777777" w:rsidR="00141C10" w:rsidRDefault="00141C10" w:rsidP="00141C10">
      <w:pPr>
        <w:spacing w:before="40" w:after="40"/>
      </w:pPr>
    </w:p>
    <w:p w14:paraId="74ABE9C5" w14:textId="77777777" w:rsidR="00141C10" w:rsidRDefault="00141C10" w:rsidP="00141C10">
      <w:pPr>
        <w:spacing w:before="40" w:after="40"/>
      </w:pPr>
    </w:p>
    <w:p w14:paraId="0234114C" w14:textId="77777777" w:rsidR="00141C10" w:rsidRDefault="00141C10" w:rsidP="00141C10">
      <w:r>
        <w:br w:type="page"/>
      </w:r>
    </w:p>
    <w:p w14:paraId="22884549" w14:textId="77777777" w:rsidR="00141C10" w:rsidRDefault="00141C10" w:rsidP="00141C10">
      <w:pPr>
        <w:pStyle w:val="Titre1"/>
      </w:pPr>
      <w:r>
        <w:lastRenderedPageBreak/>
        <w:t>2. Analyse</w:t>
      </w:r>
    </w:p>
    <w:p w14:paraId="60D6CF98" w14:textId="77777777" w:rsidR="00141C10" w:rsidRDefault="00141C10" w:rsidP="00141C10">
      <w:pPr>
        <w:spacing w:before="40" w:after="40"/>
      </w:pPr>
    </w:p>
    <w:p w14:paraId="2BE6F567" w14:textId="77777777" w:rsidR="00141C10" w:rsidRDefault="00141C10" w:rsidP="00141C10">
      <w:pPr>
        <w:pStyle w:val="Titre2"/>
      </w:pPr>
      <w:proofErr w:type="gramStart"/>
      <w:r>
        <w:t>2.1  Problématique</w:t>
      </w:r>
      <w:proofErr w:type="gramEnd"/>
      <w:r>
        <w:t xml:space="preserve"> et besoins</w:t>
      </w:r>
    </w:p>
    <w:p w14:paraId="56613B92" w14:textId="77777777" w:rsidR="00141C10" w:rsidRDefault="00141C10" w:rsidP="00141C10">
      <w:pPr>
        <w:spacing w:before="200" w:after="100"/>
      </w:pPr>
      <w:r>
        <w:rPr>
          <w:b/>
          <w:bCs/>
          <w:color w:val="1F4E79"/>
        </w:rPr>
        <w:t>Problématique :</w:t>
      </w:r>
    </w:p>
    <w:p w14:paraId="6B3730FE" w14:textId="77777777" w:rsidR="00141C10" w:rsidRDefault="00141C10" w:rsidP="00141C10">
      <w:pPr>
        <w:spacing w:before="60" w:after="60"/>
      </w:pPr>
      <w:r>
        <w:t xml:space="preserve">Comment concevoir une application orientée objet en Python qui permette à un utilisateur d'acheter et de vendre des cryptomonnaies, tout en gérant automatiquement le stock de la plateforme et en respectant des règles métier précises (seuil de </w:t>
      </w:r>
      <w:proofErr w:type="spellStart"/>
      <w:r>
        <w:t>restock</w:t>
      </w:r>
      <w:proofErr w:type="spellEnd"/>
      <w:r>
        <w:t>, plafond de rachat).</w:t>
      </w:r>
    </w:p>
    <w:p w14:paraId="3F5F8220" w14:textId="77777777" w:rsidR="00141C10" w:rsidRDefault="00141C10" w:rsidP="00141C10">
      <w:pPr>
        <w:spacing w:before="40" w:after="40"/>
      </w:pPr>
    </w:p>
    <w:p w14:paraId="4E0FD739" w14:textId="77777777" w:rsidR="00141C10" w:rsidRDefault="00141C10" w:rsidP="00141C10">
      <w:pPr>
        <w:spacing w:before="200" w:after="100"/>
      </w:pPr>
      <w:r>
        <w:rPr>
          <w:b/>
          <w:bCs/>
          <w:color w:val="1F4E79"/>
        </w:rPr>
        <w:t>Besoins identifiés :</w:t>
      </w:r>
    </w:p>
    <w:p w14:paraId="50C07821" w14:textId="77777777" w:rsidR="00141C10" w:rsidRDefault="00141C10" w:rsidP="00141C10">
      <w:pPr>
        <w:spacing w:before="60" w:after="60"/>
      </w:pPr>
      <w:r>
        <w:t>Besoins de l'utilisateur :</w:t>
      </w:r>
    </w:p>
    <w:p w14:paraId="02CD5C57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Voir clairement les cryptomonnaies disponibles et leurs prix.</w:t>
      </w:r>
    </w:p>
    <w:p w14:paraId="1B5C1A9F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Pouvoir acheter et vendre facilement via une interface graphique.</w:t>
      </w:r>
    </w:p>
    <w:p w14:paraId="37761544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Recevoir un message clair en cas d'erreur (stock insuffisant, plafond atteint).</w:t>
      </w:r>
    </w:p>
    <w:p w14:paraId="481A9178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Consulter l'historique de ses transactions.</w:t>
      </w:r>
    </w:p>
    <w:p w14:paraId="3E4B722C" w14:textId="77777777" w:rsidR="00141C10" w:rsidRDefault="00141C10" w:rsidP="00141C10">
      <w:pPr>
        <w:spacing w:before="40" w:after="40"/>
      </w:pPr>
    </w:p>
    <w:p w14:paraId="6F67EA0F" w14:textId="77777777" w:rsidR="00141C10" w:rsidRDefault="00141C10" w:rsidP="00141C10">
      <w:pPr>
        <w:spacing w:before="60" w:after="60"/>
      </w:pPr>
      <w:r>
        <w:t>Besoins de la plateforme :</w:t>
      </w:r>
    </w:p>
    <w:p w14:paraId="008B26C2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Maintenir un stock cohérent pour chaque crypto en permanence.</w:t>
      </w:r>
    </w:p>
    <w:p w14:paraId="755A83C4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 xml:space="preserve">Déclencher automatiquement un </w:t>
      </w:r>
      <w:proofErr w:type="spellStart"/>
      <w:r>
        <w:t>restock</w:t>
      </w:r>
      <w:proofErr w:type="spellEnd"/>
      <w:r>
        <w:t xml:space="preserve"> sans intervention manuelle.</w:t>
      </w:r>
    </w:p>
    <w:p w14:paraId="2C7DE540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Ne jamais dépasser un stock maximum pour éviter un surplus.</w:t>
      </w:r>
    </w:p>
    <w:p w14:paraId="74D08E9B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Conserver une trace de toutes les opérations dans la base de données.</w:t>
      </w:r>
    </w:p>
    <w:p w14:paraId="7FFBBFA6" w14:textId="77777777" w:rsidR="00141C10" w:rsidRDefault="00141C10" w:rsidP="00141C10">
      <w:pPr>
        <w:spacing w:before="40" w:after="40"/>
      </w:pPr>
    </w:p>
    <w:p w14:paraId="77F44082" w14:textId="77777777" w:rsidR="00141C10" w:rsidRDefault="00141C10" w:rsidP="00141C10">
      <w:pPr>
        <w:pStyle w:val="Titre2"/>
      </w:pPr>
      <w:proofErr w:type="gramStart"/>
      <w:r>
        <w:t>2.2  Scénarios</w:t>
      </w:r>
      <w:proofErr w:type="gramEnd"/>
      <w:r>
        <w:t xml:space="preserve"> d'usage</w:t>
      </w:r>
    </w:p>
    <w:p w14:paraId="705BA925" w14:textId="77777777" w:rsidR="00141C10" w:rsidRDefault="00141C10" w:rsidP="00141C10">
      <w:pPr>
        <w:spacing w:before="200" w:after="100"/>
      </w:pPr>
      <w:r>
        <w:rPr>
          <w:b/>
          <w:bCs/>
          <w:color w:val="1F4E79"/>
        </w:rPr>
        <w:t>Scénario 1 — Achat standard</w:t>
      </w:r>
    </w:p>
    <w:p w14:paraId="0774DC44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L'utilisateur ouvre l'application.</w:t>
      </w:r>
    </w:p>
    <w:p w14:paraId="2932DEDE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Il consulte la liste des cryptomonnaies et leurs prix.</w:t>
      </w:r>
    </w:p>
    <w:p w14:paraId="1F9CAD0A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Il choisit Bitcoin et saisit une quantité de 10 unités.</w:t>
      </w:r>
    </w:p>
    <w:p w14:paraId="58A7098F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La plateforme vérifie que le stock est suffisant (1000 &gt;= 10). ✓</w:t>
      </w:r>
    </w:p>
    <w:p w14:paraId="1B26A43E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Le stock est mis à jour (1000 → 990). La transaction est enregistrée.</w:t>
      </w:r>
    </w:p>
    <w:p w14:paraId="3477AA94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L'interface affiche une confirmation avec le montant total en USD.</w:t>
      </w:r>
    </w:p>
    <w:p w14:paraId="6DD7B140" w14:textId="77777777" w:rsidR="00141C10" w:rsidRDefault="00141C10" w:rsidP="00141C10">
      <w:pPr>
        <w:spacing w:before="40" w:after="40"/>
      </w:pPr>
    </w:p>
    <w:p w14:paraId="06B7DB04" w14:textId="77777777" w:rsidR="00141C10" w:rsidRDefault="00141C10" w:rsidP="00141C10">
      <w:pPr>
        <w:spacing w:before="200" w:after="100"/>
      </w:pPr>
      <w:r>
        <w:rPr>
          <w:b/>
          <w:bCs/>
          <w:color w:val="1F4E79"/>
        </w:rPr>
        <w:t xml:space="preserve">Scénario 2 — Achat déclenchant un </w:t>
      </w:r>
      <w:proofErr w:type="spellStart"/>
      <w:r>
        <w:rPr>
          <w:b/>
          <w:bCs/>
          <w:color w:val="1F4E79"/>
        </w:rPr>
        <w:t>restock</w:t>
      </w:r>
      <w:proofErr w:type="spellEnd"/>
      <w:r>
        <w:rPr>
          <w:b/>
          <w:bCs/>
          <w:color w:val="1F4E79"/>
        </w:rPr>
        <w:t xml:space="preserve"> automatique</w:t>
      </w:r>
    </w:p>
    <w:p w14:paraId="5659D82E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L'utilisateur achète 650 unités d'</w:t>
      </w:r>
      <w:proofErr w:type="spellStart"/>
      <w:r>
        <w:t>Ethereum</w:t>
      </w:r>
      <w:proofErr w:type="spellEnd"/>
      <w:r>
        <w:t xml:space="preserve"> (stock = 1000).</w:t>
      </w:r>
    </w:p>
    <w:p w14:paraId="4FC75199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La plateforme débite : stock passe à 350.</w:t>
      </w:r>
    </w:p>
    <w:p w14:paraId="2C924236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 xml:space="preserve">Le stock &lt;= 400 : </w:t>
      </w:r>
      <w:proofErr w:type="spellStart"/>
      <w:r>
        <w:t>restock</w:t>
      </w:r>
      <w:proofErr w:type="spellEnd"/>
      <w:r>
        <w:t xml:space="preserve"> automatique déclenché (+600 unités).</w:t>
      </w:r>
    </w:p>
    <w:p w14:paraId="0202CD1D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 xml:space="preserve">Le stock remonte à 950. Le </w:t>
      </w:r>
      <w:proofErr w:type="spellStart"/>
      <w:r>
        <w:t>restock</w:t>
      </w:r>
      <w:proofErr w:type="spellEnd"/>
      <w:r>
        <w:t xml:space="preserve"> est enregistré dans la base.</w:t>
      </w:r>
    </w:p>
    <w:p w14:paraId="40838D8E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L'utilisateur reçoit la confirmation de son achat.</w:t>
      </w:r>
    </w:p>
    <w:p w14:paraId="11DA4706" w14:textId="77777777" w:rsidR="00141C10" w:rsidRDefault="00141C10" w:rsidP="00141C10">
      <w:pPr>
        <w:spacing w:before="40" w:after="40"/>
      </w:pPr>
    </w:p>
    <w:p w14:paraId="7DE371C4" w14:textId="77777777" w:rsidR="00141C10" w:rsidRDefault="00141C10" w:rsidP="00141C10">
      <w:pPr>
        <w:spacing w:before="200" w:after="100"/>
      </w:pPr>
      <w:r>
        <w:rPr>
          <w:b/>
          <w:bCs/>
          <w:color w:val="1F4E79"/>
        </w:rPr>
        <w:lastRenderedPageBreak/>
        <w:t>Scénario 3 — Tentative de vente refusée</w:t>
      </w:r>
    </w:p>
    <w:p w14:paraId="19905C13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L'utilisateur souhaite vendre 600 BTC à la plateforme (stock actuel = 1000).</w:t>
      </w:r>
    </w:p>
    <w:p w14:paraId="5228FFB8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La plateforme calcule : 1000 + 600 = 1600 &gt; 1500. Refus.</w:t>
      </w:r>
    </w:p>
    <w:p w14:paraId="09E7263D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Un message d'erreur s'affiche : 'La plateforme ne peut racheter que 500 BTC (limite de stock : 1500).'</w:t>
      </w:r>
    </w:p>
    <w:p w14:paraId="03B2B753" w14:textId="77777777" w:rsidR="00141C10" w:rsidRDefault="00141C10" w:rsidP="00141C10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Aucune transaction n'est enregistrée.</w:t>
      </w:r>
    </w:p>
    <w:p w14:paraId="7A2F915D" w14:textId="77777777" w:rsidR="00141C10" w:rsidRDefault="00141C10" w:rsidP="00141C10">
      <w:pPr>
        <w:spacing w:before="40" w:after="40"/>
      </w:pPr>
    </w:p>
    <w:p w14:paraId="0DE88F0E" w14:textId="77777777" w:rsidR="00141C10" w:rsidRDefault="00141C10" w:rsidP="00141C10">
      <w:pPr>
        <w:pStyle w:val="Titre2"/>
      </w:pPr>
      <w:proofErr w:type="gramStart"/>
      <w:r>
        <w:t>2.3  Schéma</w:t>
      </w:r>
      <w:proofErr w:type="gramEnd"/>
      <w:r>
        <w:t xml:space="preserve"> de base de données</w:t>
      </w:r>
    </w:p>
    <w:p w14:paraId="2DC4BFB7" w14:textId="77777777" w:rsidR="00141C10" w:rsidRDefault="00141C10" w:rsidP="00141C10">
      <w:pPr>
        <w:spacing w:before="40" w:after="40"/>
      </w:pPr>
      <w:r>
        <w:t>Voir le fichier Looping reprenant les tables et dépendances.</w:t>
      </w:r>
    </w:p>
    <w:p w14:paraId="6FFB88B9" w14:textId="77777777" w:rsidR="00141C10" w:rsidRDefault="00141C10" w:rsidP="00141C10">
      <w:pPr>
        <w:spacing w:before="40" w:after="40"/>
      </w:pPr>
    </w:p>
    <w:p w14:paraId="1FB918B8" w14:textId="77777777" w:rsidR="00141C10" w:rsidRDefault="00141C10" w:rsidP="00141C10">
      <w:pPr>
        <w:pStyle w:val="Titre2"/>
      </w:pPr>
      <w:proofErr w:type="gramStart"/>
      <w:r>
        <w:t>2.4  Diagramme</w:t>
      </w:r>
      <w:proofErr w:type="gramEnd"/>
      <w:r>
        <w:t xml:space="preserve"> de classes</w:t>
      </w:r>
    </w:p>
    <w:p w14:paraId="1AF619E5" w14:textId="77777777" w:rsidR="00141C10" w:rsidRDefault="00141C10" w:rsidP="00141C10">
      <w:pPr>
        <w:spacing w:before="60" w:after="60"/>
      </w:pPr>
      <w:r>
        <w:t>Le diagramme de classes ci-dessous décrit la structure POO du projet. Chaque classe est dans son propre fichier Python.</w:t>
      </w:r>
    </w:p>
    <w:p w14:paraId="6E4C31DE" w14:textId="77777777" w:rsidR="00141C10" w:rsidRDefault="00141C10" w:rsidP="00141C10">
      <w:pPr>
        <w:spacing w:before="40" w:after="40"/>
      </w:pPr>
    </w:p>
    <w:p w14:paraId="7C21FD04" w14:textId="77777777" w:rsidR="00141C10" w:rsidRDefault="00141C10" w:rsidP="00141C10">
      <w:pPr>
        <w:spacing w:before="200" w:after="100"/>
      </w:pPr>
      <w:r>
        <w:rPr>
          <w:b/>
          <w:bCs/>
          <w:color w:val="1F4E79"/>
        </w:rPr>
        <w:t xml:space="preserve">Classe abstraite : </w:t>
      </w:r>
      <w:proofErr w:type="spellStart"/>
      <w:r>
        <w:rPr>
          <w:b/>
          <w:bCs/>
          <w:color w:val="1F4E79"/>
        </w:rPr>
        <w:t>EntiteBase</w:t>
      </w:r>
      <w:proofErr w:type="spellEnd"/>
      <w:r>
        <w:rPr>
          <w:b/>
          <w:bCs/>
          <w:color w:val="1F4E79"/>
        </w:rPr>
        <w:t xml:space="preserve"> (ABC)</w:t>
      </w:r>
    </w:p>
    <w:p w14:paraId="3EF48DE5" w14:textId="77777777" w:rsidR="00141C10" w:rsidRDefault="00141C10" w:rsidP="00141C10">
      <w:pPr>
        <w:spacing w:before="40" w:after="40"/>
      </w:pPr>
    </w:p>
    <w:p w14:paraId="46F46561" w14:textId="77777777" w:rsidR="00141C10" w:rsidRDefault="00141C10" w:rsidP="00141C10">
      <w:pPr>
        <w:spacing w:before="40" w:after="40"/>
      </w:pPr>
    </w:p>
    <w:p w14:paraId="28E21641" w14:textId="77777777" w:rsidR="00141C10" w:rsidRDefault="00141C10" w:rsidP="00141C10">
      <w:pPr>
        <w:spacing w:before="200" w:after="100"/>
      </w:pPr>
      <w:r>
        <w:rPr>
          <w:b/>
          <w:bCs/>
          <w:color w:val="1F4E79"/>
        </w:rPr>
        <w:t xml:space="preserve">Classe mère : </w:t>
      </w:r>
      <w:proofErr w:type="gramStart"/>
      <w:r>
        <w:rPr>
          <w:b/>
          <w:bCs/>
          <w:color w:val="1F4E79"/>
        </w:rPr>
        <w:t>Cryptomonnaie  hérite</w:t>
      </w:r>
      <w:proofErr w:type="gramEnd"/>
      <w:r>
        <w:rPr>
          <w:b/>
          <w:bCs/>
          <w:color w:val="1F4E79"/>
        </w:rPr>
        <w:t xml:space="preserve"> de </w:t>
      </w:r>
      <w:proofErr w:type="spellStart"/>
      <w:r>
        <w:rPr>
          <w:b/>
          <w:bCs/>
          <w:color w:val="1F4E79"/>
        </w:rPr>
        <w:t>EntiteBase</w:t>
      </w:r>
      <w:proofErr w:type="spellEnd"/>
    </w:p>
    <w:p w14:paraId="047C7131" w14:textId="77777777" w:rsidR="00141C10" w:rsidRDefault="00141C10" w:rsidP="00141C10">
      <w:pPr>
        <w:spacing w:before="40" w:after="40"/>
      </w:pPr>
    </w:p>
    <w:p w14:paraId="350F1368" w14:textId="77777777" w:rsidR="00141C10" w:rsidRDefault="00141C10" w:rsidP="00141C10">
      <w:pPr>
        <w:spacing w:before="200" w:after="100"/>
      </w:pPr>
      <w:r>
        <w:rPr>
          <w:b/>
          <w:bCs/>
          <w:color w:val="1F4E79"/>
        </w:rPr>
        <w:t xml:space="preserve">Classes filles (héritent de Cryptomonnaie) : XRP, </w:t>
      </w:r>
      <w:proofErr w:type="gramStart"/>
      <w:r>
        <w:rPr>
          <w:b/>
          <w:bCs/>
          <w:color w:val="1F4E79"/>
        </w:rPr>
        <w:t>BTC,HBAR</w:t>
      </w:r>
      <w:proofErr w:type="gramEnd"/>
      <w:r>
        <w:rPr>
          <w:b/>
          <w:bCs/>
          <w:color w:val="1F4E79"/>
        </w:rPr>
        <w:t>, SOL et ETH</w:t>
      </w:r>
    </w:p>
    <w:p w14:paraId="1E6855E0" w14:textId="77777777" w:rsidR="00141C10" w:rsidRDefault="00141C10" w:rsidP="00141C10">
      <w:pPr>
        <w:spacing w:before="40" w:after="40"/>
      </w:pPr>
    </w:p>
    <w:p w14:paraId="23B324BB" w14:textId="77777777" w:rsidR="00141C10" w:rsidRDefault="00141C10" w:rsidP="00141C10">
      <w:pPr>
        <w:spacing w:before="200" w:after="100"/>
        <w:rPr>
          <w:b/>
          <w:bCs/>
          <w:color w:val="1F4E79"/>
        </w:rPr>
      </w:pPr>
      <w:r>
        <w:rPr>
          <w:b/>
          <w:bCs/>
          <w:color w:val="1F4E79"/>
        </w:rPr>
        <w:t>Autres classes du projet :</w:t>
      </w:r>
    </w:p>
    <w:p w14:paraId="2A94CFCF" w14:textId="77777777" w:rsidR="00141C10" w:rsidRDefault="00141C10" w:rsidP="00141C10">
      <w:pPr>
        <w:spacing w:before="200" w:after="100"/>
        <w:rPr>
          <w:b/>
          <w:bCs/>
          <w:color w:val="1F4E79"/>
        </w:rPr>
      </w:pPr>
      <w:r>
        <w:rPr>
          <w:b/>
          <w:bCs/>
          <w:color w:val="1F4E79"/>
        </w:rPr>
        <w:t xml:space="preserve">Transaction qui hérite de </w:t>
      </w:r>
      <w:proofErr w:type="spellStart"/>
      <w:r>
        <w:rPr>
          <w:b/>
          <w:bCs/>
          <w:color w:val="1F4E79"/>
        </w:rPr>
        <w:t>EntiteBase</w:t>
      </w:r>
      <w:proofErr w:type="spellEnd"/>
    </w:p>
    <w:p w14:paraId="29F502AE" w14:textId="77777777" w:rsidR="00141C10" w:rsidRPr="001C38F7" w:rsidRDefault="00141C10" w:rsidP="00141C10">
      <w:pPr>
        <w:spacing w:before="200" w:after="100"/>
        <w:rPr>
          <w:b/>
          <w:bCs/>
          <w:color w:val="1F4E79"/>
        </w:rPr>
      </w:pPr>
      <w:proofErr w:type="spellStart"/>
      <w:r>
        <w:rPr>
          <w:b/>
          <w:bCs/>
          <w:color w:val="1F4E79"/>
        </w:rPr>
        <w:t>Restock</w:t>
      </w:r>
      <w:proofErr w:type="spellEnd"/>
      <w:r>
        <w:rPr>
          <w:b/>
          <w:bCs/>
          <w:color w:val="1F4E79"/>
        </w:rPr>
        <w:t xml:space="preserve"> qui hérite de </w:t>
      </w:r>
      <w:proofErr w:type="spellStart"/>
      <w:r>
        <w:rPr>
          <w:b/>
          <w:bCs/>
          <w:color w:val="1F4E79"/>
        </w:rPr>
        <w:t>EntiteBasse</w:t>
      </w:r>
      <w:proofErr w:type="spellEnd"/>
    </w:p>
    <w:p w14:paraId="377495D1" w14:textId="77777777" w:rsidR="00141C10" w:rsidRDefault="00141C10" w:rsidP="00141C10">
      <w:pPr>
        <w:spacing w:before="200" w:after="100"/>
        <w:rPr>
          <w:b/>
          <w:bCs/>
          <w:color w:val="1F4E79"/>
        </w:rPr>
      </w:pPr>
      <w:proofErr w:type="spellStart"/>
      <w:r>
        <w:rPr>
          <w:b/>
          <w:bCs/>
          <w:color w:val="1F4E79"/>
        </w:rPr>
        <w:t>DBConnection</w:t>
      </w:r>
      <w:proofErr w:type="spellEnd"/>
      <w:r>
        <w:rPr>
          <w:b/>
          <w:bCs/>
          <w:color w:val="1F4E79"/>
        </w:rPr>
        <w:t xml:space="preserve"> (Singleton)</w:t>
      </w:r>
    </w:p>
    <w:p w14:paraId="0EA44D25" w14:textId="77777777" w:rsidR="00141C10" w:rsidRPr="001C38F7" w:rsidRDefault="00141C10" w:rsidP="00141C10">
      <w:pPr>
        <w:spacing w:before="200" w:after="100"/>
        <w:rPr>
          <w:b/>
          <w:bCs/>
          <w:color w:val="1F4E79"/>
        </w:rPr>
      </w:pPr>
      <w:proofErr w:type="spellStart"/>
      <w:r w:rsidRPr="001C38F7">
        <w:rPr>
          <w:b/>
          <w:bCs/>
          <w:color w:val="1F4E79"/>
        </w:rPr>
        <w:t>CryptoAccess</w:t>
      </w:r>
      <w:proofErr w:type="spellEnd"/>
    </w:p>
    <w:p w14:paraId="50302C3A" w14:textId="77777777" w:rsidR="00141C10" w:rsidRPr="001C38F7" w:rsidRDefault="00141C10" w:rsidP="00141C10">
      <w:pPr>
        <w:spacing w:before="200" w:after="100"/>
        <w:rPr>
          <w:b/>
          <w:bCs/>
          <w:color w:val="1F4E79"/>
        </w:rPr>
      </w:pPr>
      <w:proofErr w:type="spellStart"/>
      <w:r w:rsidRPr="001C38F7">
        <w:rPr>
          <w:b/>
          <w:bCs/>
          <w:color w:val="1F4E79"/>
        </w:rPr>
        <w:t>TransactionAccess</w:t>
      </w:r>
      <w:proofErr w:type="spellEnd"/>
    </w:p>
    <w:p w14:paraId="631D9837" w14:textId="77777777" w:rsidR="00141C10" w:rsidRPr="001C38F7" w:rsidRDefault="00141C10" w:rsidP="00141C10">
      <w:pPr>
        <w:spacing w:before="200" w:after="100"/>
        <w:rPr>
          <w:b/>
          <w:bCs/>
          <w:color w:val="1F4E79"/>
        </w:rPr>
      </w:pPr>
      <w:proofErr w:type="spellStart"/>
      <w:r w:rsidRPr="001C38F7">
        <w:rPr>
          <w:b/>
          <w:bCs/>
          <w:color w:val="1F4E79"/>
        </w:rPr>
        <w:t>RestockAccess</w:t>
      </w:r>
      <w:proofErr w:type="spellEnd"/>
    </w:p>
    <w:p w14:paraId="01656C72" w14:textId="77777777" w:rsidR="00141C10" w:rsidRPr="001C38F7" w:rsidRDefault="00141C10" w:rsidP="00141C10">
      <w:pPr>
        <w:spacing w:before="200" w:after="100"/>
        <w:rPr>
          <w:b/>
          <w:bCs/>
          <w:color w:val="1F4E79"/>
        </w:rPr>
      </w:pPr>
      <w:proofErr w:type="spellStart"/>
      <w:r w:rsidRPr="001C38F7">
        <w:rPr>
          <w:b/>
          <w:bCs/>
          <w:color w:val="1F4E79"/>
        </w:rPr>
        <w:t>CryptoService</w:t>
      </w:r>
      <w:proofErr w:type="spellEnd"/>
    </w:p>
    <w:p w14:paraId="2AFE0B8F" w14:textId="77777777" w:rsidR="00141C10" w:rsidRPr="001C38F7" w:rsidRDefault="00141C10" w:rsidP="00141C10">
      <w:pPr>
        <w:spacing w:before="200" w:after="100"/>
        <w:rPr>
          <w:b/>
          <w:bCs/>
          <w:color w:val="1F4E79"/>
        </w:rPr>
      </w:pPr>
      <w:r w:rsidRPr="001C38F7">
        <w:rPr>
          <w:b/>
          <w:bCs/>
          <w:color w:val="1F4E79"/>
        </w:rPr>
        <w:t>Application</w:t>
      </w:r>
    </w:p>
    <w:p w14:paraId="701F6FE7" w14:textId="77777777" w:rsidR="00D63F2A" w:rsidRDefault="00D63F2A"/>
    <w:sectPr w:rsidR="00D63F2A" w:rsidSect="00141C1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45764"/>
    <w:multiLevelType w:val="hybridMultilevel"/>
    <w:tmpl w:val="D5524532"/>
    <w:lvl w:ilvl="0" w:tplc="0F5ED3BA">
      <w:start w:val="1"/>
      <w:numFmt w:val="bullet"/>
      <w:lvlText w:val="•"/>
      <w:lvlJc w:val="left"/>
      <w:pPr>
        <w:ind w:left="720" w:hanging="360"/>
      </w:pPr>
    </w:lvl>
    <w:lvl w:ilvl="1" w:tplc="3662DD28">
      <w:numFmt w:val="decimal"/>
      <w:lvlText w:val=""/>
      <w:lvlJc w:val="left"/>
    </w:lvl>
    <w:lvl w:ilvl="2" w:tplc="F6081DEE">
      <w:numFmt w:val="decimal"/>
      <w:lvlText w:val=""/>
      <w:lvlJc w:val="left"/>
    </w:lvl>
    <w:lvl w:ilvl="3" w:tplc="83F26512">
      <w:numFmt w:val="decimal"/>
      <w:lvlText w:val=""/>
      <w:lvlJc w:val="left"/>
    </w:lvl>
    <w:lvl w:ilvl="4" w:tplc="E918E458">
      <w:numFmt w:val="decimal"/>
      <w:lvlText w:val=""/>
      <w:lvlJc w:val="left"/>
    </w:lvl>
    <w:lvl w:ilvl="5" w:tplc="AA028E68">
      <w:numFmt w:val="decimal"/>
      <w:lvlText w:val=""/>
      <w:lvlJc w:val="left"/>
    </w:lvl>
    <w:lvl w:ilvl="6" w:tplc="CD0C03E0">
      <w:numFmt w:val="decimal"/>
      <w:lvlText w:val=""/>
      <w:lvlJc w:val="left"/>
    </w:lvl>
    <w:lvl w:ilvl="7" w:tplc="13841070">
      <w:numFmt w:val="decimal"/>
      <w:lvlText w:val=""/>
      <w:lvlJc w:val="left"/>
    </w:lvl>
    <w:lvl w:ilvl="8" w:tplc="E06893C6">
      <w:numFmt w:val="decimal"/>
      <w:lvlText w:val=""/>
      <w:lvlJc w:val="left"/>
    </w:lvl>
  </w:abstractNum>
  <w:num w:numId="1" w16cid:durableId="2189827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2A"/>
    <w:rsid w:val="00141C10"/>
    <w:rsid w:val="00A531B1"/>
    <w:rsid w:val="00A85079"/>
    <w:rsid w:val="00D6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B924A"/>
  <w15:chartTrackingRefBased/>
  <w15:docId w15:val="{EA9C3009-4E46-45DD-81CD-15C8D43BF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C10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fr-BE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63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63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3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3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3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3F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3F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3F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3F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3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3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3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3F2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3F2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3F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3F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3F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3F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3F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3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3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3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3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3F2A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D63F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3F2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3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3F2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3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959</Words>
  <Characters>5468</Characters>
  <Application>Microsoft Office Word</Application>
  <DocSecurity>0</DocSecurity>
  <Lines>182</Lines>
  <Paragraphs>139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Chouihdi</dc:creator>
  <cp:keywords/>
  <dc:description/>
  <cp:lastModifiedBy>Bilal Chouihdi</cp:lastModifiedBy>
  <cp:revision>3</cp:revision>
  <dcterms:created xsi:type="dcterms:W3CDTF">2026-03-15T17:46:00Z</dcterms:created>
  <dcterms:modified xsi:type="dcterms:W3CDTF">2026-03-15T17:46:00Z</dcterms:modified>
</cp:coreProperties>
</file>