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C9" w:rsidRDefault="007915C9">
      <w:pPr>
        <w:rPr>
          <w:noProof/>
        </w:rPr>
      </w:pPr>
      <w:r w:rsidRPr="00D83AEE">
        <w:rPr>
          <w:b/>
        </w:rPr>
        <w:t>Part 2</w:t>
      </w:r>
      <w:proofErr w:type="gramStart"/>
      <w:r w:rsidRPr="00D83AEE">
        <w:rPr>
          <w:b/>
        </w:rPr>
        <w:t>.(</w:t>
      </w:r>
      <w:proofErr w:type="gramEnd"/>
      <w:r w:rsidRPr="00D83AEE">
        <w:rPr>
          <w:b/>
        </w:rPr>
        <w:t>b) Analyzing Your Own Code</w:t>
      </w:r>
    </w:p>
    <w:p w:rsidR="00CB0967" w:rsidRDefault="007915C9">
      <w:r>
        <w:rPr>
          <w:noProof/>
        </w:rPr>
        <w:drawing>
          <wp:inline distT="0" distB="0" distL="0" distR="0" wp14:anchorId="2BB0DE84" wp14:editId="3B55327A">
            <wp:extent cx="5274310" cy="226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D3" w:rsidRDefault="00ED32D3">
      <w:r w:rsidRPr="00ED32D3">
        <w:rPr>
          <w:highlight w:val="yellow"/>
        </w:rPr>
        <w:t>Fig</w:t>
      </w:r>
    </w:p>
    <w:p w:rsidR="00ED32D3" w:rsidRDefault="00ED32D3">
      <w:r w:rsidRPr="00ED32D3">
        <w:rPr>
          <w:highlight w:val="yellow"/>
        </w:rPr>
        <w:t>Fig</w:t>
      </w:r>
      <w:r>
        <w:t xml:space="preserve"> shows the error outputs of our analysis with </w:t>
      </w:r>
      <w:proofErr w:type="spellStart"/>
      <w:r>
        <w:t>Findbugs</w:t>
      </w:r>
      <w:proofErr w:type="spellEnd"/>
      <w:r>
        <w:t>.</w:t>
      </w:r>
      <w:r w:rsidR="00494BAE">
        <w:t xml:space="preserve"> O</w:t>
      </w:r>
      <w:r w:rsidR="004E2788">
        <w:t xml:space="preserve">ne bug </w:t>
      </w:r>
      <w:r w:rsidR="00494BAE">
        <w:t xml:space="preserve">was found </w:t>
      </w:r>
      <w:r w:rsidR="004E2788">
        <w:t xml:space="preserve">in the type of </w:t>
      </w:r>
      <w:r w:rsidR="004E2788" w:rsidRPr="004E2788">
        <w:t>Dubious method used</w:t>
      </w:r>
      <w:r w:rsidR="004E2788">
        <w:t xml:space="preserve"> occurring in line 75</w:t>
      </w:r>
      <w:r w:rsidR="00494BAE">
        <w:t xml:space="preserve">, referring to the </w:t>
      </w:r>
      <w:r w:rsidR="00494BAE" w:rsidRPr="00494BAE">
        <w:t>findbugs.errors</w:t>
      </w:r>
      <w:r w:rsidR="00494BAE">
        <w:t>.xml file in the output folder</w:t>
      </w:r>
      <w:r w:rsidR="004E2788">
        <w:t>:</w:t>
      </w:r>
    </w:p>
    <w:p w:rsidR="004E2788" w:rsidRDefault="004E278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75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Scanner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scanner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Scanner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file);</w:t>
      </w:r>
    </w:p>
    <w:p w:rsidR="00494BAE" w:rsidRPr="00494BAE" w:rsidRDefault="00494BAE" w:rsidP="001022DD">
      <w:pPr>
        <w:jc w:val="both"/>
        <w:rPr>
          <w:rFonts w:hint="eastAsia"/>
        </w:rPr>
      </w:pPr>
      <w:r w:rsidRPr="00494BAE">
        <w:t>The description states finding a call to a method which will perform a byte to String (or String to byte) conversion, and will assume that the default platform encoding is suitable.</w:t>
      </w:r>
      <w:r>
        <w:t xml:space="preserve"> </w:t>
      </w:r>
      <w:r w:rsidR="001022DD">
        <w:t xml:space="preserve">When </w:t>
      </w:r>
      <w:r w:rsidR="001022DD" w:rsidRPr="001022DD">
        <w:t>construct</w:t>
      </w:r>
      <w:r w:rsidR="001022DD">
        <w:t>ing</w:t>
      </w:r>
      <w:r w:rsidR="001022DD" w:rsidRPr="001022DD">
        <w:t xml:space="preserve"> a new Scanner</w:t>
      </w:r>
      <w:r w:rsidR="001022DD">
        <w:t xml:space="preserve"> for</w:t>
      </w:r>
      <w:r w:rsidR="001022DD" w:rsidRPr="001022DD">
        <w:t xml:space="preserve"> </w:t>
      </w:r>
      <w:r w:rsidR="001022DD" w:rsidRPr="001022DD">
        <w:t>a specified file</w:t>
      </w:r>
      <w:r w:rsidR="001022DD">
        <w:t xml:space="preserve"> source and generates values by</w:t>
      </w:r>
      <w:r w:rsidR="001022DD" w:rsidRPr="001022DD">
        <w:t xml:space="preserve"> </w:t>
      </w:r>
      <w:r w:rsidR="001022DD">
        <w:t>scanning, bytes from this</w:t>
      </w:r>
      <w:r w:rsidR="001022DD" w:rsidRPr="001022DD">
        <w:t xml:space="preserve"> file </w:t>
      </w:r>
      <w:r w:rsidR="001022DD">
        <w:t xml:space="preserve">will converts into </w:t>
      </w:r>
      <w:r w:rsidR="001022DD" w:rsidRPr="001022DD">
        <w:t>characters</w:t>
      </w:r>
      <w:r w:rsidR="001022DD" w:rsidRPr="001022DD">
        <w:t xml:space="preserve"> </w:t>
      </w:r>
      <w:r w:rsidR="001022DD">
        <w:t xml:space="preserve">through </w:t>
      </w:r>
      <w:r w:rsidR="001022DD" w:rsidRPr="001022DD">
        <w:t>the underlying platform's defaul</w:t>
      </w:r>
      <w:r w:rsidR="001022DD">
        <w:t xml:space="preserve">t character set. So it is taking risk with </w:t>
      </w:r>
      <w:r w:rsidR="004206B9">
        <w:t>underlying messy code.</w:t>
      </w:r>
      <w:bookmarkStart w:id="0" w:name="_GoBack"/>
      <w:bookmarkEnd w:id="0"/>
    </w:p>
    <w:sectPr w:rsidR="00494BAE" w:rsidRPr="00494B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C9"/>
    <w:rsid w:val="001022DD"/>
    <w:rsid w:val="002555AB"/>
    <w:rsid w:val="004206B9"/>
    <w:rsid w:val="00494BAE"/>
    <w:rsid w:val="004E2788"/>
    <w:rsid w:val="007915C9"/>
    <w:rsid w:val="00C87FB6"/>
    <w:rsid w:val="00CA38FA"/>
    <w:rsid w:val="00CB0967"/>
    <w:rsid w:val="00E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4DDD-F734-4B8F-9862-478FC951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4E2788"/>
  </w:style>
  <w:style w:type="character" w:customStyle="1" w:styleId="pl-k">
    <w:name w:val="pl-k"/>
    <w:basedOn w:val="a0"/>
    <w:rsid w:val="004E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Wincci Yingsi Zhou</dc:creator>
  <cp:keywords/>
  <dc:description/>
  <cp:lastModifiedBy>Wincci Yingsi Zhou</cp:lastModifiedBy>
  <cp:revision>3</cp:revision>
  <dcterms:created xsi:type="dcterms:W3CDTF">2016-04-01T06:42:00Z</dcterms:created>
  <dcterms:modified xsi:type="dcterms:W3CDTF">2016-04-01T14:40:00Z</dcterms:modified>
</cp:coreProperties>
</file>