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000000"/>
        <w:jc w:val="center"/>
        <w:rPr>
          <w:b/>
          <w:bCs/>
          <w:sz w:val="48"/>
          <w:szCs w:val="48"/>
        </w:rPr>
      </w:pPr>
      <w:r>
        <w:rPr>
          <w:rFonts w:hint="eastAsia"/>
          <w:b/>
          <w:bCs/>
          <w:sz w:val="48"/>
          <w:szCs w:val="48"/>
        </w:rPr>
        <w:t>【</w:t>
      </w:r>
      <w:r>
        <w:rPr>
          <w:rFonts w:hint="eastAsia"/>
          <w:b/>
          <w:bCs/>
          <w:sz w:val="48"/>
          <w:szCs w:val="48"/>
          <w:lang w:val="en-US" w:eastAsia="zh-CN"/>
        </w:rPr>
        <w:t>基于</w:t>
      </w:r>
      <w:r>
        <w:rPr>
          <w:rFonts w:hint="eastAsia"/>
          <w:b/>
          <w:bCs/>
          <w:i/>
          <w:iCs/>
          <w:sz w:val="48"/>
          <w:szCs w:val="48"/>
          <w:lang w:val="en-US" w:eastAsia="zh-CN"/>
        </w:rPr>
        <w:t>启智ROS</w:t>
      </w:r>
      <w:r>
        <w:rPr>
          <w:rFonts w:hint="eastAsia"/>
          <w:b/>
          <w:bCs/>
          <w:sz w:val="48"/>
          <w:szCs w:val="48"/>
          <w:lang w:val="en-US" w:eastAsia="zh-CN"/>
        </w:rPr>
        <w:t>的智能餐厅服务机器人</w:t>
      </w:r>
      <w:r>
        <w:rPr>
          <w:rFonts w:hint="eastAsia"/>
          <w:b/>
          <w:bCs/>
          <w:sz w:val="48"/>
          <w:szCs w:val="48"/>
        </w:rPr>
        <w:t>】</w:t>
      </w:r>
    </w:p>
    <w:p>
      <w:pPr>
        <w:jc w:val="center"/>
        <w:rPr>
          <w:b/>
          <w:bCs/>
          <w:sz w:val="48"/>
          <w:szCs w:val="48"/>
        </w:rPr>
      </w:pPr>
      <w:r>
        <w:rPr>
          <w:rFonts w:hint="eastAsia"/>
          <w:b/>
          <w:bCs/>
          <w:sz w:val="48"/>
          <w:szCs w:val="48"/>
        </w:rPr>
        <w:t>开发计划</w:t>
      </w:r>
    </w:p>
    <w:p>
      <w:pPr>
        <w:jc w:val="center"/>
        <w:rPr>
          <w:rFonts w:hint="eastAsia"/>
          <w:b/>
          <w:bCs/>
          <w:sz w:val="48"/>
          <w:szCs w:val="48"/>
        </w:rPr>
      </w:pPr>
      <w:r>
        <w:rPr>
          <w:rFonts w:hint="eastAsia"/>
          <w:b/>
          <w:bCs/>
          <w:sz w:val="48"/>
          <w:szCs w:val="48"/>
        </w:rPr>
        <w:t>【</w:t>
      </w:r>
      <w:r>
        <w:rPr>
          <w:rFonts w:hint="eastAsia"/>
          <w:b/>
          <w:bCs/>
          <w:sz w:val="48"/>
          <w:szCs w:val="48"/>
          <w:lang w:val="en-US" w:eastAsia="zh-CN"/>
        </w:rPr>
        <w:t>SDP-2304</w:t>
      </w:r>
      <w:r>
        <w:rPr>
          <w:rFonts w:hint="eastAsia"/>
          <w:b/>
          <w:bCs/>
          <w:sz w:val="48"/>
          <w:szCs w:val="48"/>
        </w:rPr>
        <w:t>】</w:t>
      </w:r>
    </w:p>
    <w:p>
      <w:pPr>
        <w:jc w:val="center"/>
        <w:rPr>
          <w:b/>
          <w:bCs/>
          <w:sz w:val="48"/>
          <w:szCs w:val="48"/>
        </w:rPr>
      </w:pPr>
      <w:r>
        <w:rPr>
          <w:rFonts w:hint="eastAsia"/>
          <w:b/>
          <w:bCs/>
          <w:sz w:val="48"/>
          <w:szCs w:val="48"/>
        </w:rPr>
        <w:t>【</w:t>
      </w:r>
      <w:r>
        <w:rPr>
          <w:rFonts w:hint="eastAsia"/>
          <w:b/>
          <w:bCs/>
          <w:sz w:val="48"/>
          <w:szCs w:val="48"/>
          <w:lang w:val="en-US" w:eastAsia="zh-CN"/>
        </w:rPr>
        <w:t>V1.0</w:t>
      </w:r>
      <w:r>
        <w:rPr>
          <w:rFonts w:hint="eastAsia"/>
          <w:b/>
          <w:bCs/>
          <w:sz w:val="48"/>
          <w:szCs w:val="48"/>
        </w:rPr>
        <w:t>】</w:t>
      </w:r>
    </w:p>
    <w:p>
      <w:pPr>
        <w:rPr>
          <w:rFonts w:hint="eastAsia"/>
        </w:rPr>
      </w:pPr>
    </w:p>
    <w:p>
      <w:pPr>
        <w:rPr>
          <w:rFonts w:hint="eastAsia"/>
        </w:rPr>
      </w:pPr>
      <w:r>
        <w:br w:type="page"/>
      </w:r>
      <w:r>
        <w:rPr>
          <w:rFonts w:hint="eastAsia"/>
        </w:rPr>
        <w:t>分工说明</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center"/>
          </w:tcPr>
          <w:p>
            <w:pPr>
              <w:rPr>
                <w:rFonts w:hint="eastAsia"/>
              </w:rPr>
            </w:pPr>
            <w:r>
              <w:rPr>
                <w:rFonts w:hint="eastAsia"/>
              </w:rPr>
              <w:t>小组名称</w:t>
            </w:r>
          </w:p>
        </w:tc>
        <w:tc>
          <w:tcPr>
            <w:tcW w:w="7100" w:type="dxa"/>
            <w:gridSpan w:val="2"/>
            <w:shd w:val="clear" w:color="auto" w:fill="auto"/>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center"/>
          </w:tcPr>
          <w:p>
            <w:pPr>
              <w:rPr>
                <w:rFonts w:hint="eastAsia"/>
              </w:rPr>
            </w:pPr>
            <w:r>
              <w:rPr>
                <w:rFonts w:hint="eastAsia"/>
              </w:rPr>
              <w:t>学号</w:t>
            </w:r>
          </w:p>
        </w:tc>
        <w:tc>
          <w:tcPr>
            <w:tcW w:w="1533" w:type="dxa"/>
            <w:shd w:val="clear" w:color="auto" w:fill="auto"/>
            <w:noWrap w:val="0"/>
            <w:vAlign w:val="center"/>
          </w:tcPr>
          <w:p>
            <w:pPr>
              <w:rPr>
                <w:rFonts w:hint="eastAsia"/>
              </w:rPr>
            </w:pPr>
            <w:r>
              <w:rPr>
                <w:rFonts w:hint="eastAsia"/>
              </w:rPr>
              <w:t>姓名</w:t>
            </w:r>
          </w:p>
        </w:tc>
        <w:tc>
          <w:tcPr>
            <w:tcW w:w="5567" w:type="dxa"/>
            <w:shd w:val="clear" w:color="auto" w:fill="auto"/>
            <w:noWrap w:val="0"/>
            <w:vAlign w:val="center"/>
          </w:tcPr>
          <w:p>
            <w:pPr>
              <w:rPr>
                <w:rFonts w:hint="eastAsia"/>
              </w:rPr>
            </w:pPr>
            <w:r>
              <w:rPr>
                <w:rFonts w:hint="eastAsia"/>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20373463</w:t>
            </w:r>
          </w:p>
        </w:tc>
        <w:tc>
          <w:tcPr>
            <w:tcW w:w="1533" w:type="dxa"/>
            <w:shd w:val="clear" w:color="auto" w:fill="auto"/>
            <w:noWrap w:val="0"/>
            <w:vAlign w:val="top"/>
          </w:tcPr>
          <w:p>
            <w:pPr>
              <w:rPr>
                <w:rFonts w:hint="eastAsia" w:eastAsia="宋体"/>
                <w:lang w:val="en-US" w:eastAsia="zh-CN"/>
              </w:rPr>
            </w:pPr>
            <w:r>
              <w:rPr>
                <w:rFonts w:hint="eastAsia"/>
                <w:lang w:val="en-US" w:eastAsia="zh-CN"/>
              </w:rPr>
              <w:t>霍达</w:t>
            </w:r>
          </w:p>
        </w:tc>
        <w:tc>
          <w:tcPr>
            <w:tcW w:w="5567" w:type="dxa"/>
            <w:shd w:val="clear" w:color="auto" w:fill="auto"/>
            <w:noWrap w:val="0"/>
            <w:vAlign w:val="top"/>
          </w:tcPr>
          <w:p>
            <w:pPr>
              <w:rPr>
                <w:rFonts w:hint="default" w:eastAsia="宋体"/>
                <w:lang w:val="en-US" w:eastAsia="zh-CN"/>
              </w:rPr>
            </w:pPr>
            <w:r>
              <w:rPr>
                <w:rFonts w:hint="eastAsia"/>
                <w:lang w:val="en-US" w:eastAsia="zh-CN"/>
              </w:rPr>
              <w:t>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20373625</w:t>
            </w:r>
          </w:p>
        </w:tc>
        <w:tc>
          <w:tcPr>
            <w:tcW w:w="1533" w:type="dxa"/>
            <w:shd w:val="clear" w:color="auto" w:fill="auto"/>
            <w:noWrap w:val="0"/>
            <w:vAlign w:val="top"/>
          </w:tcPr>
          <w:p>
            <w:pPr>
              <w:rPr>
                <w:rFonts w:hint="default" w:eastAsia="宋体"/>
                <w:lang w:val="en-US" w:eastAsia="zh-CN"/>
              </w:rPr>
            </w:pPr>
            <w:r>
              <w:rPr>
                <w:rFonts w:hint="eastAsia"/>
                <w:lang w:val="en-US" w:eastAsia="zh-CN"/>
              </w:rPr>
              <w:t>刘运淇</w:t>
            </w:r>
          </w:p>
        </w:tc>
        <w:tc>
          <w:tcPr>
            <w:tcW w:w="5567" w:type="dxa"/>
            <w:shd w:val="clear" w:color="auto" w:fill="auto"/>
            <w:noWrap w:val="0"/>
            <w:vAlign w:val="top"/>
          </w:tcPr>
          <w:p>
            <w:pPr>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20373237</w:t>
            </w:r>
          </w:p>
        </w:tc>
        <w:tc>
          <w:tcPr>
            <w:tcW w:w="1533" w:type="dxa"/>
            <w:shd w:val="clear" w:color="auto" w:fill="auto"/>
            <w:noWrap w:val="0"/>
            <w:vAlign w:val="top"/>
          </w:tcPr>
          <w:p>
            <w:pPr>
              <w:rPr>
                <w:rFonts w:hint="default" w:eastAsia="宋体"/>
                <w:lang w:val="en-US" w:eastAsia="zh-CN"/>
              </w:rPr>
            </w:pPr>
            <w:r>
              <w:rPr>
                <w:rFonts w:hint="eastAsia"/>
                <w:lang w:val="en-US" w:eastAsia="zh-CN"/>
              </w:rPr>
              <w:t>郑嘉文</w:t>
            </w:r>
          </w:p>
        </w:tc>
        <w:tc>
          <w:tcPr>
            <w:tcW w:w="5567" w:type="dxa"/>
            <w:shd w:val="clear" w:color="auto" w:fill="auto"/>
            <w:noWrap w:val="0"/>
            <w:vAlign w:val="top"/>
          </w:tcPr>
          <w:p>
            <w:pPr>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20373467</w:t>
            </w:r>
          </w:p>
        </w:tc>
        <w:tc>
          <w:tcPr>
            <w:tcW w:w="1533" w:type="dxa"/>
            <w:shd w:val="clear" w:color="auto" w:fill="auto"/>
            <w:noWrap w:val="0"/>
            <w:vAlign w:val="top"/>
          </w:tcPr>
          <w:p>
            <w:pPr>
              <w:rPr>
                <w:rFonts w:hint="eastAsia" w:eastAsia="宋体"/>
                <w:lang w:val="en-US" w:eastAsia="zh-CN"/>
              </w:rPr>
            </w:pPr>
            <w:r>
              <w:rPr>
                <w:rFonts w:hint="eastAsia"/>
                <w:lang w:val="en-US" w:eastAsia="zh-CN"/>
              </w:rPr>
              <w:t>戴羽涛</w:t>
            </w:r>
          </w:p>
        </w:tc>
        <w:tc>
          <w:tcPr>
            <w:tcW w:w="5567" w:type="dxa"/>
            <w:shd w:val="clear" w:color="auto" w:fill="auto"/>
            <w:noWrap w:val="0"/>
            <w:vAlign w:val="top"/>
          </w:tcPr>
          <w:p>
            <w:pPr>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lang w:val="en-US" w:eastAsia="zh-CN"/>
              </w:rPr>
            </w:pPr>
            <w:r>
              <w:rPr>
                <w:rFonts w:hint="eastAsia"/>
                <w:lang w:val="en-US" w:eastAsia="zh-CN"/>
              </w:rPr>
              <w:t>19373048</w:t>
            </w:r>
          </w:p>
        </w:tc>
        <w:tc>
          <w:tcPr>
            <w:tcW w:w="1533" w:type="dxa"/>
            <w:shd w:val="clear" w:color="auto" w:fill="auto"/>
            <w:noWrap w:val="0"/>
            <w:vAlign w:val="top"/>
          </w:tcPr>
          <w:p>
            <w:pPr>
              <w:rPr>
                <w:rFonts w:hint="default"/>
                <w:lang w:val="en-US" w:eastAsia="zh-CN"/>
              </w:rPr>
            </w:pPr>
            <w:r>
              <w:rPr>
                <w:rFonts w:hint="eastAsia"/>
                <w:lang w:val="en-US" w:eastAsia="zh-CN"/>
              </w:rPr>
              <w:t>徐柯轩</w:t>
            </w:r>
          </w:p>
        </w:tc>
        <w:tc>
          <w:tcPr>
            <w:tcW w:w="5567" w:type="dxa"/>
            <w:shd w:val="clear" w:color="auto" w:fill="auto"/>
            <w:noWrap w:val="0"/>
            <w:vAlign w:val="top"/>
          </w:tcPr>
          <w:p>
            <w:pPr>
              <w:rPr>
                <w:rFonts w:hint="default"/>
                <w:lang w:val="en-US" w:eastAsia="zh-CN"/>
              </w:rPr>
            </w:pPr>
            <w:r>
              <w:rPr>
                <w:rFonts w:hint="eastAsia"/>
                <w:lang w:val="en-US" w:eastAsia="zh-CN"/>
              </w:rPr>
              <w:t>文档审核</w:t>
            </w:r>
          </w:p>
        </w:tc>
      </w:tr>
    </w:tbl>
    <w:p/>
    <w:p>
      <w:pPr>
        <w:rPr>
          <w:rFonts w:hint="eastAsia"/>
        </w:rPr>
      </w:pPr>
      <w:r>
        <w:rPr>
          <w:rFonts w:hint="eastAsia"/>
        </w:rPr>
        <w:t>版本变更历史</w:t>
      </w:r>
    </w:p>
    <w:tbl>
      <w:tblPr>
        <w:tblStyle w:val="7"/>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r>
              <w:rPr>
                <w:rFonts w:hint="eastAsia"/>
              </w:rPr>
              <w:t>版本</w:t>
            </w:r>
          </w:p>
        </w:tc>
        <w:tc>
          <w:tcPr>
            <w:tcW w:w="1260" w:type="dxa"/>
            <w:shd w:val="clear" w:color="auto" w:fill="auto"/>
            <w:noWrap w:val="0"/>
            <w:vAlign w:val="top"/>
          </w:tcPr>
          <w:p>
            <w:pPr>
              <w:rPr>
                <w:rFonts w:hint="eastAsia"/>
              </w:rPr>
            </w:pPr>
            <w:r>
              <w:rPr>
                <w:rFonts w:hint="eastAsia"/>
              </w:rPr>
              <w:t>提交日期</w:t>
            </w:r>
          </w:p>
        </w:tc>
        <w:tc>
          <w:tcPr>
            <w:tcW w:w="2160" w:type="dxa"/>
            <w:shd w:val="clear" w:color="auto" w:fill="auto"/>
            <w:noWrap w:val="0"/>
            <w:vAlign w:val="top"/>
          </w:tcPr>
          <w:p>
            <w:pPr>
              <w:rPr>
                <w:rFonts w:hint="eastAsia"/>
              </w:rPr>
            </w:pPr>
            <w:r>
              <w:rPr>
                <w:rFonts w:hint="eastAsia"/>
              </w:rPr>
              <w:t>主要编制人</w:t>
            </w:r>
          </w:p>
        </w:tc>
        <w:tc>
          <w:tcPr>
            <w:tcW w:w="1095" w:type="dxa"/>
            <w:shd w:val="clear" w:color="auto" w:fill="auto"/>
            <w:noWrap w:val="0"/>
            <w:vAlign w:val="top"/>
          </w:tcPr>
          <w:p>
            <w:r>
              <w:rPr>
                <w:rFonts w:hint="eastAsia"/>
              </w:rPr>
              <w:t>审核人</w:t>
            </w:r>
          </w:p>
        </w:tc>
        <w:tc>
          <w:tcPr>
            <w:tcW w:w="3045" w:type="dxa"/>
            <w:shd w:val="clear" w:color="auto" w:fill="auto"/>
            <w:noWrap w:val="0"/>
            <w:vAlign w:val="top"/>
          </w:tcPr>
          <w:p>
            <w:r>
              <w:rPr>
                <w:rFonts w:hint="eastAsia"/>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rPr>
                <w:rFonts w:hint="default" w:eastAsia="宋体"/>
                <w:lang w:val="en-US" w:eastAsia="zh-CN"/>
              </w:rPr>
            </w:pPr>
            <w:r>
              <w:rPr>
                <w:rFonts w:hint="eastAsia"/>
                <w:lang w:val="en-US" w:eastAsia="zh-CN"/>
              </w:rPr>
              <w:t>V1.0</w:t>
            </w:r>
          </w:p>
        </w:tc>
        <w:tc>
          <w:tcPr>
            <w:tcW w:w="1260" w:type="dxa"/>
            <w:shd w:val="clear" w:color="auto" w:fill="auto"/>
            <w:noWrap w:val="0"/>
            <w:vAlign w:val="top"/>
          </w:tcPr>
          <w:p>
            <w:pPr>
              <w:rPr>
                <w:rFonts w:hint="default" w:eastAsia="宋体"/>
                <w:lang w:val="en-US" w:eastAsia="zh-CN"/>
              </w:rPr>
            </w:pPr>
            <w:r>
              <w:rPr>
                <w:rFonts w:hint="eastAsia"/>
                <w:lang w:val="en-US" w:eastAsia="zh-CN"/>
              </w:rPr>
              <w:t>3.8</w:t>
            </w:r>
          </w:p>
        </w:tc>
        <w:tc>
          <w:tcPr>
            <w:tcW w:w="2160" w:type="dxa"/>
            <w:shd w:val="clear" w:color="auto" w:fill="auto"/>
            <w:noWrap w:val="0"/>
            <w:vAlign w:val="top"/>
          </w:tcPr>
          <w:p>
            <w:pPr>
              <w:rPr>
                <w:rFonts w:hint="eastAsia" w:eastAsia="宋体"/>
                <w:lang w:val="en-US" w:eastAsia="zh-CN"/>
              </w:rPr>
            </w:pPr>
            <w:r>
              <w:rPr>
                <w:rFonts w:hint="eastAsia"/>
                <w:lang w:val="en-US" w:eastAsia="zh-CN"/>
              </w:rPr>
              <w:t>霍达</w:t>
            </w:r>
          </w:p>
        </w:tc>
        <w:tc>
          <w:tcPr>
            <w:tcW w:w="1095" w:type="dxa"/>
            <w:shd w:val="clear" w:color="auto" w:fill="auto"/>
            <w:noWrap w:val="0"/>
            <w:vAlign w:val="top"/>
          </w:tcPr>
          <w:p>
            <w:pPr>
              <w:rPr>
                <w:rFonts w:hint="default" w:eastAsia="宋体"/>
                <w:lang w:val="en-US" w:eastAsia="zh-CN"/>
              </w:rPr>
            </w:pPr>
            <w:r>
              <w:rPr>
                <w:rFonts w:hint="eastAsia"/>
                <w:lang w:val="en-US" w:eastAsia="zh-CN"/>
              </w:rPr>
              <w:t>其余小组成员</w:t>
            </w:r>
          </w:p>
        </w:tc>
        <w:tc>
          <w:tcPr>
            <w:tcW w:w="3045" w:type="dxa"/>
            <w:shd w:val="clear" w:color="auto" w:fill="auto"/>
            <w:noWrap w:val="0"/>
            <w:vAlign w:val="top"/>
          </w:tcPr>
          <w:p>
            <w:pPr>
              <w:rPr>
                <w:rFonts w:hint="default" w:eastAsia="宋体"/>
                <w:lang w:val="en-US" w:eastAsia="zh-CN"/>
              </w:rPr>
            </w:pPr>
            <w:r>
              <w:rPr>
                <w:rFonts w:hint="eastAsia"/>
                <w:lang w:val="en-US" w:eastAsia="zh-CN"/>
              </w:rPr>
              <w:t>此版本是最初版，之后涉及到的细节内容还需通过组会以及在项目的开发过程中修改和确认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rPr>
                <w:rFonts w:hint="eastAsia"/>
              </w:rPr>
            </w:pPr>
          </w:p>
        </w:tc>
        <w:tc>
          <w:tcPr>
            <w:tcW w:w="1260" w:type="dxa"/>
            <w:shd w:val="clear" w:color="auto" w:fill="auto"/>
            <w:noWrap w:val="0"/>
            <w:vAlign w:val="top"/>
          </w:tcPr>
          <w:p>
            <w:pPr>
              <w:rPr>
                <w:rFonts w:hint="eastAsia"/>
              </w:rPr>
            </w:pPr>
          </w:p>
        </w:tc>
        <w:tc>
          <w:tcPr>
            <w:tcW w:w="2160" w:type="dxa"/>
            <w:shd w:val="clear" w:color="auto" w:fill="auto"/>
            <w:noWrap w:val="0"/>
            <w:vAlign w:val="top"/>
          </w:tcPr>
          <w:p>
            <w:pPr>
              <w:rPr>
                <w:rFonts w:hint="eastAsia"/>
              </w:rPr>
            </w:pPr>
          </w:p>
        </w:tc>
        <w:tc>
          <w:tcPr>
            <w:tcW w:w="1095" w:type="dxa"/>
            <w:shd w:val="clear" w:color="auto" w:fill="auto"/>
            <w:noWrap w:val="0"/>
            <w:vAlign w:val="top"/>
          </w:tcPr>
          <w:p/>
        </w:tc>
        <w:tc>
          <w:tcPr>
            <w:tcW w:w="3045"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rPr>
                <w:rFonts w:hint="eastAsia"/>
              </w:rPr>
            </w:pPr>
          </w:p>
        </w:tc>
        <w:tc>
          <w:tcPr>
            <w:tcW w:w="1260" w:type="dxa"/>
            <w:shd w:val="clear" w:color="auto" w:fill="auto"/>
            <w:noWrap w:val="0"/>
            <w:vAlign w:val="top"/>
          </w:tcPr>
          <w:p>
            <w:pPr>
              <w:rPr>
                <w:rFonts w:hint="eastAsia"/>
              </w:rPr>
            </w:pPr>
          </w:p>
        </w:tc>
        <w:tc>
          <w:tcPr>
            <w:tcW w:w="2160" w:type="dxa"/>
            <w:shd w:val="clear" w:color="auto" w:fill="auto"/>
            <w:noWrap w:val="0"/>
            <w:vAlign w:val="top"/>
          </w:tcPr>
          <w:p>
            <w:pPr>
              <w:rPr>
                <w:rFonts w:hint="eastAsia"/>
              </w:rPr>
            </w:pPr>
          </w:p>
        </w:tc>
        <w:tc>
          <w:tcPr>
            <w:tcW w:w="1095" w:type="dxa"/>
            <w:shd w:val="clear" w:color="auto" w:fill="auto"/>
            <w:noWrap w:val="0"/>
            <w:vAlign w:val="top"/>
          </w:tcPr>
          <w:p/>
        </w:tc>
        <w:tc>
          <w:tcPr>
            <w:tcW w:w="3045"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tc>
        <w:tc>
          <w:tcPr>
            <w:tcW w:w="1260" w:type="dxa"/>
            <w:shd w:val="clear" w:color="auto" w:fill="auto"/>
            <w:noWrap w:val="0"/>
            <w:vAlign w:val="top"/>
          </w:tcPr>
          <w:p/>
        </w:tc>
        <w:tc>
          <w:tcPr>
            <w:tcW w:w="2160" w:type="dxa"/>
            <w:shd w:val="clear" w:color="auto" w:fill="auto"/>
            <w:noWrap w:val="0"/>
            <w:vAlign w:val="top"/>
          </w:tcPr>
          <w:p/>
        </w:tc>
        <w:tc>
          <w:tcPr>
            <w:tcW w:w="1095" w:type="dxa"/>
            <w:shd w:val="clear" w:color="auto" w:fill="auto"/>
            <w:noWrap w:val="0"/>
            <w:vAlign w:val="top"/>
          </w:tcPr>
          <w:p/>
        </w:tc>
        <w:tc>
          <w:tcPr>
            <w:tcW w:w="3045"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tc>
        <w:tc>
          <w:tcPr>
            <w:tcW w:w="1260" w:type="dxa"/>
            <w:shd w:val="clear" w:color="auto" w:fill="auto"/>
            <w:noWrap w:val="0"/>
            <w:vAlign w:val="top"/>
          </w:tcPr>
          <w:p/>
        </w:tc>
        <w:tc>
          <w:tcPr>
            <w:tcW w:w="2160" w:type="dxa"/>
            <w:shd w:val="clear" w:color="auto" w:fill="auto"/>
            <w:noWrap w:val="0"/>
            <w:vAlign w:val="top"/>
          </w:tcPr>
          <w:p/>
        </w:tc>
        <w:tc>
          <w:tcPr>
            <w:tcW w:w="1095" w:type="dxa"/>
            <w:shd w:val="clear" w:color="auto" w:fill="auto"/>
            <w:noWrap w:val="0"/>
            <w:vAlign w:val="top"/>
          </w:tcPr>
          <w:p/>
        </w:tc>
        <w:tc>
          <w:tcPr>
            <w:tcW w:w="3045"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tc>
        <w:tc>
          <w:tcPr>
            <w:tcW w:w="1260" w:type="dxa"/>
            <w:shd w:val="clear" w:color="auto" w:fill="auto"/>
            <w:noWrap w:val="0"/>
            <w:vAlign w:val="top"/>
          </w:tcPr>
          <w:p/>
        </w:tc>
        <w:tc>
          <w:tcPr>
            <w:tcW w:w="2160" w:type="dxa"/>
            <w:shd w:val="clear" w:color="auto" w:fill="auto"/>
            <w:noWrap w:val="0"/>
            <w:vAlign w:val="top"/>
          </w:tcPr>
          <w:p/>
        </w:tc>
        <w:tc>
          <w:tcPr>
            <w:tcW w:w="1095" w:type="dxa"/>
            <w:shd w:val="clear" w:color="auto" w:fill="auto"/>
            <w:noWrap w:val="0"/>
            <w:vAlign w:val="top"/>
          </w:tcPr>
          <w:p/>
        </w:tc>
        <w:tc>
          <w:tcPr>
            <w:tcW w:w="3045" w:type="dxa"/>
            <w:shd w:val="clear" w:color="auto" w:fill="auto"/>
            <w:noWrap w:val="0"/>
            <w:vAlign w:val="top"/>
          </w:tcPr>
          <w:p/>
        </w:tc>
      </w:tr>
    </w:tbl>
    <w:p>
      <w:pPr>
        <w:rPr>
          <w:rFonts w:hint="eastAsia"/>
        </w:rPr>
      </w:pPr>
    </w:p>
    <w:p>
      <w:pPr>
        <w:rPr>
          <w:rFonts w:hint="eastAsia"/>
        </w:rPr>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upperRoman" w:start="1"/>
          <w:cols w:space="420" w:num="1"/>
          <w:docGrid w:type="lines" w:linePitch="312" w:charSpace="42106"/>
        </w:sectPr>
      </w:pPr>
    </w:p>
    <w:p>
      <w:pPr>
        <w:rPr>
          <w:rFonts w:hint="default" w:ascii="黑体" w:hAnsi="黑体" w:eastAsia="黑体" w:cs="黑体"/>
          <w:sz w:val="44"/>
          <w:szCs w:val="44"/>
          <w:lang w:val="en-US" w:eastAsia="zh-CN"/>
        </w:rPr>
      </w:pPr>
      <w:bookmarkStart w:id="0" w:name="_Toc265683139"/>
      <w:r>
        <w:rPr>
          <w:rFonts w:hint="eastAsia" w:ascii="黑体" w:hAnsi="黑体" w:eastAsia="黑体" w:cs="黑体"/>
          <w:sz w:val="44"/>
          <w:szCs w:val="44"/>
          <w:lang w:val="en-US" w:eastAsia="zh-CN"/>
        </w:rPr>
        <w:t>一、范围</w:t>
      </w:r>
    </w:p>
    <w:p>
      <w:pPr>
        <w:rPr>
          <w:rFonts w:hint="eastAsia"/>
        </w:rPr>
      </w:pPr>
      <w:r>
        <w:rPr>
          <w:rFonts w:hint="eastAsia" w:ascii="黑体" w:hAnsi="黑体" w:eastAsia="黑体" w:cs="黑体"/>
          <w:sz w:val="32"/>
          <w:szCs w:val="32"/>
          <w:lang w:val="en-US" w:eastAsia="zh-CN"/>
        </w:rPr>
        <w:t>1.1</w:t>
      </w:r>
      <w:r>
        <w:rPr>
          <w:rFonts w:hint="eastAsia" w:ascii="黑体" w:hAnsi="黑体" w:eastAsia="黑体" w:cs="黑体"/>
          <w:sz w:val="32"/>
          <w:szCs w:val="32"/>
        </w:rPr>
        <w:t>项目概述</w:t>
      </w:r>
      <w:bookmarkEnd w:id="0"/>
      <w:bookmarkStart w:id="1" w:name="_Toc265683140"/>
    </w:p>
    <w:p>
      <w:pPr>
        <w:ind w:firstLine="480" w:firstLineChars="200"/>
        <w:rPr>
          <w:rFonts w:hint="eastAsia"/>
        </w:rPr>
      </w:pPr>
      <w:r>
        <w:rPr>
          <w:rFonts w:hint="eastAsia"/>
        </w:rPr>
        <w:t>智能餐饮机器人是一种智能化的自动化系统，主要针对餐厅、咖啡厅等场所的食品制作和服务。随着科技的不断进步和人口增长的加速，智能餐饮机器人在近年来迅速发展，并逐渐成为了餐饮行业中不可或缺的一部分</w:t>
      </w:r>
      <w:r>
        <w:rPr>
          <w:rFonts w:hint="eastAsia"/>
          <w:lang w:eastAsia="zh-CN"/>
        </w:rPr>
        <w:t>。</w:t>
      </w:r>
      <w:r>
        <w:rPr>
          <w:rFonts w:hint="eastAsia"/>
        </w:rPr>
        <w:t>目前，智能餐饮机器人的应用范围越来越广泛。从最基本的点单、配送到规模更大、复杂的菜肴烹制、订单处理等方面，都有相应的智能化系统支持。其中，常见的服务包括：自助点单、支付结算、菜品烹制、配送等。在市场上，智能餐饮机器人也获得了广泛认可和应用。据统计，在全球范围内已经有多家公司开始利用这项技术推出自己的产品。国内外知名品牌如KUKA机械臂公司、Moley Robotics公司和食堂无限公司都把智能化技术引入了自己的产品当中。除此之外，由于新冠肺炎疫情对传统商业模式造成巨大冲击，很多企业感受到数字化转型“紧急求生”的压力，更多商家开始关注智能技术的应用，在包括餐厅、咖啡馆等在内的许多场所尝试引入智能机器人进行终端服务以实现无接触服务。</w:t>
      </w:r>
    </w:p>
    <w:p>
      <w:pPr>
        <w:ind w:firstLine="480" w:firstLineChars="200"/>
        <w:rPr>
          <w:rFonts w:hint="eastAsia"/>
        </w:rPr>
      </w:pPr>
      <w:r>
        <w:rPr>
          <w:rFonts w:hint="eastAsia"/>
        </w:rPr>
        <w:t>总体而言，随着人们对便利性和效率要求不断提高，未来智能化设备将会更广泛地被运用到各种行业甚至是日常生活中。而以智能餐饮机器人为代表形式已经站在了这个浪潮前沿。虽然目前还存在诸多问题和挑战需要解决（例如设备成本高昂等），但其具有巨大发展潜力且将会越来越受到市场欢迎并广泛使用。</w:t>
      </w:r>
    </w:p>
    <w:p>
      <w:pPr>
        <w:rPr>
          <w:rFonts w:hint="eastAsia" w:ascii="黑体" w:hAnsi="黑体" w:eastAsia="黑体" w:cs="黑体"/>
          <w:sz w:val="32"/>
          <w:szCs w:val="32"/>
        </w:rPr>
      </w:pPr>
      <w:r>
        <w:rPr>
          <w:rFonts w:hint="eastAsia" w:ascii="黑体" w:hAnsi="黑体" w:eastAsia="黑体" w:cs="黑体"/>
          <w:sz w:val="32"/>
          <w:szCs w:val="32"/>
          <w:lang w:val="en-US" w:eastAsia="zh-CN"/>
        </w:rPr>
        <w:t>1.2</w:t>
      </w:r>
      <w:r>
        <w:rPr>
          <w:rFonts w:hint="eastAsia" w:ascii="黑体" w:hAnsi="黑体" w:eastAsia="黑体" w:cs="黑体"/>
          <w:sz w:val="32"/>
          <w:szCs w:val="32"/>
        </w:rPr>
        <w:t>文档概述</w:t>
      </w:r>
      <w:bookmarkEnd w:id="1"/>
      <w:bookmarkStart w:id="2" w:name="_Toc265683141"/>
    </w:p>
    <w:p>
      <w:p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用途：</w:t>
      </w:r>
    </w:p>
    <w:p>
      <w:pPr>
        <w:numPr>
          <w:ilvl w:val="0"/>
          <w:numId w:val="0"/>
        </w:numPr>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指导项目进度：项目开发计划可以帮助团队更好地安排工作，制定合理的时间表和里程碑，以实现按时按质完成项目的目标。它可以成为项目管理的基础，确保每个成员都清楚工作内容、完成时间和进展情况。</w:t>
      </w:r>
    </w:p>
    <w:p>
      <w:pPr>
        <w:numPr>
          <w:ilvl w:val="0"/>
          <w:numId w:val="0"/>
        </w:numPr>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促进沟通和协作：在编制项目开发计划的过程中，各个团队成员需要相互协调和沟通，以达成一致意见，并就项目进度、质量、风险等问题进行讨论。这有助于增强团队之间的合作和信任。</w:t>
      </w:r>
    </w:p>
    <w:p>
      <w:pPr>
        <w:numPr>
          <w:ilvl w:val="0"/>
          <w:numId w:val="0"/>
        </w:numPr>
        <w:rPr>
          <w:rFonts w:hint="eastAsia" w:ascii="黑体" w:hAnsi="黑体" w:eastAsia="黑体" w:cs="黑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提高项目管理效率：通过统筹规划资源、避免重复工作、资源合理分配等措施，项目开发计划可以提高项目管理效率。同时，它也能够有针对性地识别并解决问题，并及时调整计划以满足需求变化和风险管理。</w:t>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内容组织:</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该文档的内容包括项目及文档概述、项目任务、风险管理、过程模型、资源计划、进度计划等。</w:t>
      </w:r>
    </w:p>
    <w:p>
      <w:pPr>
        <w:rPr>
          <w:rFonts w:hint="eastAsia" w:ascii="黑体" w:hAnsi="黑体" w:eastAsia="黑体" w:cs="黑体"/>
          <w:sz w:val="32"/>
          <w:szCs w:val="32"/>
        </w:rPr>
      </w:pPr>
      <w:r>
        <w:rPr>
          <w:rFonts w:hint="eastAsia" w:ascii="黑体" w:hAnsi="黑体" w:eastAsia="黑体" w:cs="黑体"/>
          <w:sz w:val="32"/>
          <w:szCs w:val="32"/>
          <w:lang w:val="en-US" w:eastAsia="zh-CN"/>
        </w:rPr>
        <w:t>1.3</w:t>
      </w:r>
      <w:r>
        <w:rPr>
          <w:rFonts w:hint="eastAsia" w:ascii="黑体" w:hAnsi="黑体" w:eastAsia="黑体" w:cs="黑体"/>
          <w:sz w:val="32"/>
          <w:szCs w:val="32"/>
        </w:rPr>
        <w:t>术语和缩略词</w:t>
      </w:r>
      <w:bookmarkEnd w:id="2"/>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一个机器人操作系统，用于管理硬件抽象、传感器和执行器的库、工具和算法。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Ubuntu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一个流行的Linux发行版，为开发人员和普通用户提供了一个稳定且易于使用的操作系统。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一种高级编程语言，广泛应用于系统开发、游戏制作等领域，特别适合处理复杂的数据结构和算法。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SDP</w:t>
      </w:r>
      <w:r>
        <w:rPr>
          <w:rFonts w:hint="eastAsia" w:ascii="宋体" w:hAnsi="宋体" w:cs="宋体"/>
          <w:sz w:val="24"/>
          <w:szCs w:val="24"/>
          <w:lang w:val="en-US" w:eastAsia="zh-CN"/>
        </w:rPr>
        <w:t>：即软件开发计划。</w:t>
      </w:r>
    </w:p>
    <w:p>
      <w:pPr>
        <w:rPr>
          <w:rFonts w:hint="eastAsia" w:ascii="黑体" w:hAnsi="黑体" w:eastAsia="黑体" w:cs="黑体"/>
          <w:sz w:val="32"/>
          <w:szCs w:val="32"/>
        </w:rPr>
      </w:pPr>
      <w:bookmarkStart w:id="3" w:name="_Toc265683142"/>
      <w:r>
        <w:rPr>
          <w:rFonts w:hint="eastAsia" w:ascii="黑体" w:hAnsi="黑体" w:eastAsia="黑体" w:cs="黑体"/>
          <w:sz w:val="32"/>
          <w:szCs w:val="32"/>
          <w:lang w:val="en-US" w:eastAsia="zh-CN"/>
        </w:rPr>
        <w:t>1.4</w:t>
      </w:r>
      <w:r>
        <w:rPr>
          <w:rFonts w:hint="eastAsia" w:ascii="黑体" w:hAnsi="黑体" w:eastAsia="黑体" w:cs="黑体"/>
          <w:sz w:val="32"/>
          <w:szCs w:val="32"/>
        </w:rPr>
        <w:t>引用文档</w:t>
      </w:r>
      <w:bookmarkEnd w:id="3"/>
    </w:p>
    <w:p>
      <w:pPr>
        <w:rPr>
          <w:rFonts w:hint="eastAsia"/>
          <w:lang w:val="en-US" w:eastAsia="zh-CN"/>
        </w:rPr>
      </w:pPr>
      <w:bookmarkStart w:id="4" w:name="_Toc265683144"/>
      <w:bookmarkStart w:id="5" w:name="_Toc40806959"/>
      <w:bookmarkStart w:id="6" w:name="_Toc40849786"/>
      <w:bookmarkStart w:id="7" w:name="_Toc40806857"/>
      <w:r>
        <w:rPr>
          <w:rFonts w:hint="eastAsia"/>
        </w:rPr>
        <w:t>北京六部工坊科技有限公司</w:t>
      </w:r>
      <w:r>
        <w:rPr>
          <w:rFonts w:hint="eastAsia"/>
          <w:lang w:eastAsia="zh-CN"/>
        </w:rPr>
        <w:t>，《启智ROS版_开发手册_20181109》，</w:t>
      </w:r>
      <w:r>
        <w:rPr>
          <w:rFonts w:hint="eastAsia"/>
          <w:lang w:val="en-US" w:eastAsia="zh-CN"/>
        </w:rPr>
        <w:t>2018-11.9。</w:t>
      </w:r>
    </w:p>
    <w:p>
      <w:pPr>
        <w:rPr>
          <w:rFonts w:hint="default"/>
          <w:lang w:val="en-US" w:eastAsia="zh-CN"/>
        </w:rPr>
      </w:pPr>
      <w:r>
        <w:rPr>
          <w:rFonts w:hint="eastAsia"/>
          <w:lang w:val="en-US" w:eastAsia="zh-CN"/>
        </w:rPr>
        <w:t>机械工业出版社，《ROS机器人开发实践》，胡春旭编著。</w:t>
      </w:r>
    </w:p>
    <w:p>
      <w:pP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二、项目任务概要</w:t>
      </w:r>
    </w:p>
    <w:p>
      <w:pPr>
        <w:rPr>
          <w:rFonts w:hint="eastAsia" w:ascii="黑体" w:hAnsi="黑体" w:eastAsia="黑体" w:cs="黑体"/>
          <w:sz w:val="32"/>
          <w:szCs w:val="32"/>
        </w:rPr>
      </w:pPr>
      <w:r>
        <w:rPr>
          <w:rFonts w:hint="eastAsia" w:ascii="黑体" w:hAnsi="黑体" w:eastAsia="黑体" w:cs="黑体"/>
          <w:sz w:val="32"/>
          <w:szCs w:val="32"/>
          <w:lang w:val="en-US" w:eastAsia="zh-CN"/>
        </w:rPr>
        <w:t>2.1</w:t>
      </w:r>
      <w:r>
        <w:rPr>
          <w:rFonts w:hint="eastAsia" w:ascii="黑体" w:hAnsi="黑体" w:eastAsia="黑体" w:cs="黑体"/>
          <w:sz w:val="32"/>
          <w:szCs w:val="32"/>
        </w:rPr>
        <w:t>工作内容</w:t>
      </w:r>
      <w:bookmarkEnd w:id="4"/>
      <w:bookmarkEnd w:id="5"/>
      <w:bookmarkEnd w:id="6"/>
      <w:bookmarkEnd w:id="7"/>
    </w:p>
    <w:p>
      <w:pPr>
        <w:rPr>
          <w:rFonts w:hint="eastAsia" w:eastAsia="黑体"/>
          <w:lang w:val="en-US" w:eastAsia="zh-CN"/>
        </w:rPr>
      </w:pPr>
      <w:bookmarkStart w:id="8" w:name="_Toc40806960"/>
      <w:bookmarkStart w:id="9" w:name="_Toc40849787"/>
      <w:bookmarkStart w:id="10" w:name="_Toc265683145"/>
      <w:bookmarkStart w:id="11" w:name="_Toc40806858"/>
      <w:r>
        <w:rPr>
          <w:rFonts w:hint="eastAsia" w:eastAsia="黑体"/>
          <w:lang w:val="en-US" w:eastAsia="zh-CN"/>
        </w:rPr>
        <w:t>WBS层析结构图如下：</w:t>
      </w:r>
    </w:p>
    <w:p>
      <w:pPr>
        <w:rPr>
          <w:rFonts w:hint="default" w:eastAsia="黑体"/>
          <w:lang w:val="en-US" w:eastAsia="zh-CN"/>
        </w:rPr>
      </w:pPr>
      <w:r>
        <w:rPr>
          <w:rFonts w:hint="default" w:eastAsia="黑体"/>
          <w:lang w:val="en-US" w:eastAsia="zh-CN"/>
        </w:rPr>
        <w:drawing>
          <wp:inline distT="0" distB="0" distL="114300" distR="114300">
            <wp:extent cx="6384290" cy="208026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6384290" cy="2080260"/>
                    </a:xfrm>
                    <a:prstGeom prst="rect">
                      <a:avLst/>
                    </a:prstGeom>
                    <a:noFill/>
                    <a:ln>
                      <a:noFill/>
                    </a:ln>
                  </pic:spPr>
                </pic:pic>
              </a:graphicData>
            </a:graphic>
          </wp:inline>
        </w:drawing>
      </w:r>
    </w:p>
    <w:p>
      <w:pPr>
        <w:rPr>
          <w:rFonts w:hint="eastAsia" w:ascii="宋体" w:hAnsi="宋体" w:cs="宋体"/>
          <w:sz w:val="24"/>
          <w:szCs w:val="24"/>
          <w:lang w:val="en-US" w:eastAsia="zh-CN"/>
        </w:rPr>
      </w:pPr>
      <w:r>
        <w:rPr>
          <w:rFonts w:hint="eastAsia" w:ascii="宋体" w:hAnsi="宋体" w:eastAsia="宋体" w:cs="宋体"/>
          <w:sz w:val="24"/>
          <w:szCs w:val="24"/>
          <w:lang w:val="en-US" w:eastAsia="zh-CN"/>
        </w:rPr>
        <w:t>工作编号</w:t>
      </w:r>
      <w:r>
        <w:rPr>
          <w:rFonts w:hint="eastAsia" w:ascii="宋体" w:hAnsi="宋体" w:cs="宋体"/>
          <w:sz w:val="24"/>
          <w:szCs w:val="24"/>
          <w:lang w:val="en-US" w:eastAsia="zh-CN"/>
        </w:rPr>
        <w:t>：</w:t>
      </w:r>
    </w:p>
    <w:p>
      <w:pPr>
        <w:rPr>
          <w:rFonts w:hint="default" w:ascii="宋体" w:hAnsi="宋体" w:cs="宋体"/>
          <w:sz w:val="24"/>
          <w:szCs w:val="24"/>
          <w:lang w:val="en-US" w:eastAsia="zh-CN"/>
        </w:rPr>
      </w:pPr>
      <w:r>
        <w:rPr>
          <w:rFonts w:hint="eastAsia" w:ascii="宋体" w:hAnsi="宋体" w:cs="宋体"/>
          <w:sz w:val="24"/>
          <w:szCs w:val="24"/>
          <w:lang w:val="en-US" w:eastAsia="zh-CN"/>
        </w:rPr>
        <w:t>语音交流-1，图像识别-2，建图-3，目的地识别-4，路径规划-5，导航-6，人机交互-7，人机交互界面-7.1，机器人基本控制-8</w:t>
      </w:r>
    </w:p>
    <w:p>
      <w:pPr>
        <w:rPr>
          <w:rFonts w:hint="default" w:ascii="宋体" w:hAnsi="宋体" w:cs="宋体"/>
          <w:sz w:val="24"/>
          <w:szCs w:val="24"/>
          <w:lang w:val="en-US" w:eastAsia="zh-CN"/>
        </w:rPr>
      </w:pPr>
      <w:r>
        <w:rPr>
          <w:rFonts w:hint="eastAsia" w:ascii="宋体" w:hAnsi="宋体" w:cs="宋体"/>
          <w:sz w:val="24"/>
          <w:szCs w:val="24"/>
          <w:lang w:val="en-US" w:eastAsia="zh-CN"/>
        </w:rPr>
        <w:t>控制台-9，传感器-10，音响-11，带轮底盘-12，麦克风-13，相机-14</w:t>
      </w:r>
    </w:p>
    <w:p>
      <w:pPr>
        <w:rPr>
          <w:rFonts w:hint="eastAsia" w:ascii="黑体" w:hAnsi="黑体" w:eastAsia="黑体" w:cs="黑体"/>
          <w:sz w:val="32"/>
          <w:szCs w:val="32"/>
        </w:rPr>
      </w:pPr>
      <w:r>
        <w:rPr>
          <w:rFonts w:hint="eastAsia" w:ascii="黑体" w:hAnsi="黑体" w:eastAsia="黑体" w:cs="黑体"/>
          <w:sz w:val="32"/>
          <w:szCs w:val="32"/>
          <w:lang w:val="en-US" w:eastAsia="zh-CN"/>
        </w:rPr>
        <w:t>2.2</w:t>
      </w:r>
      <w:r>
        <w:rPr>
          <w:rFonts w:hint="eastAsia" w:ascii="黑体" w:hAnsi="黑体" w:eastAsia="黑体" w:cs="黑体"/>
          <w:sz w:val="32"/>
          <w:szCs w:val="32"/>
        </w:rPr>
        <w:t>主要人员</w:t>
      </w:r>
      <w:bookmarkEnd w:id="8"/>
      <w:bookmarkEnd w:id="9"/>
      <w:bookmarkEnd w:id="10"/>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568"/>
        <w:gridCol w:w="1200"/>
        <w:gridCol w:w="2192"/>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主要人员</w:t>
            </w:r>
          </w:p>
        </w:tc>
        <w:tc>
          <w:tcPr>
            <w:tcW w:w="1568"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承担角色</w:t>
            </w:r>
          </w:p>
        </w:tc>
        <w:tc>
          <w:tcPr>
            <w:tcW w:w="1200"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工作时间</w:t>
            </w:r>
          </w:p>
        </w:tc>
        <w:tc>
          <w:tcPr>
            <w:tcW w:w="2192"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工作经验</w:t>
            </w:r>
          </w:p>
        </w:tc>
        <w:tc>
          <w:tcPr>
            <w:tcW w:w="2400" w:type="dxa"/>
            <w:noWrap w:val="0"/>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技术水平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霍达</w:t>
            </w:r>
          </w:p>
        </w:tc>
        <w:tc>
          <w:tcPr>
            <w:tcW w:w="1568"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项目组长，程序开发人员，系统实施人员，文档评审人员</w:t>
            </w:r>
          </w:p>
        </w:tc>
        <w:tc>
          <w:tcPr>
            <w:tcW w:w="1200" w:type="dxa"/>
            <w:noWrap w:val="0"/>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项目全称</w:t>
            </w:r>
          </w:p>
        </w:tc>
        <w:tc>
          <w:tcPr>
            <w:tcW w:w="2192" w:type="dxa"/>
            <w:noWrap w:val="0"/>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有小型个人项目和3人左右团队项目的开发经验</w:t>
            </w:r>
          </w:p>
        </w:tc>
        <w:tc>
          <w:tcPr>
            <w:tcW w:w="2400" w:type="dxa"/>
            <w:noWrap w:val="0"/>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掌握一定java，python编程能力和前后端分离开发技能。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戴羽涛</w:t>
            </w:r>
          </w:p>
        </w:tc>
        <w:tc>
          <w:tcPr>
            <w:tcW w:w="1568"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系统分析员，程序开发人员，系统实施人员，文档评审人员</w:t>
            </w:r>
          </w:p>
        </w:tc>
        <w:tc>
          <w:tcPr>
            <w:tcW w:w="1200" w:type="dxa"/>
            <w:noWrap w:val="0"/>
            <w:vAlign w:val="center"/>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rPr>
                <w:rFonts w:hint="eastAsia" w:ascii="宋体" w:hAnsi="宋体" w:eastAsia="宋体" w:cs="宋体"/>
                <w:sz w:val="24"/>
                <w:szCs w:val="24"/>
              </w:rPr>
            </w:pPr>
            <w:r>
              <w:rPr>
                <w:rFonts w:hint="eastAsia" w:ascii="宋体" w:hAnsi="宋体" w:eastAsia="宋体" w:cs="宋体"/>
                <w:sz w:val="24"/>
                <w:szCs w:val="24"/>
              </w:rPr>
              <w:t>有小型系统开发，团队数据库系统开发经验</w:t>
            </w:r>
          </w:p>
        </w:tc>
        <w:tc>
          <w:tcPr>
            <w:tcW w:w="2400" w:type="dxa"/>
            <w:noWrap w:val="0"/>
            <w:vAlign w:val="center"/>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掌握一定C/C++开发技能</w:t>
            </w:r>
            <w:r>
              <w:rPr>
                <w:rFonts w:hint="eastAsia" w:ascii="宋体" w:hAnsi="宋体" w:cs="宋体"/>
                <w:sz w:val="24"/>
                <w:szCs w:val="24"/>
                <w:lang w:val="en-US" w:eastAsia="zh-CN"/>
              </w:rPr>
              <w:t>和一定的前后端技能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徐柯轩</w:t>
            </w:r>
          </w:p>
        </w:tc>
        <w:tc>
          <w:tcPr>
            <w:tcW w:w="1568"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软件测试人员，程序开发人员，系统实施人员，文档评审人员 </w:t>
            </w:r>
          </w:p>
        </w:tc>
        <w:tc>
          <w:tcPr>
            <w:tcW w:w="1200" w:type="dxa"/>
            <w:noWrap w:val="0"/>
            <w:vAlign w:val="center"/>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rPr>
                <w:rFonts w:hint="eastAsia" w:ascii="宋体" w:hAnsi="宋体" w:eastAsia="宋体" w:cs="宋体"/>
                <w:sz w:val="24"/>
                <w:szCs w:val="24"/>
              </w:rPr>
            </w:pPr>
            <w:r>
              <w:rPr>
                <w:rFonts w:hint="eastAsia" w:ascii="宋体" w:hAnsi="宋体" w:eastAsia="宋体" w:cs="宋体"/>
                <w:sz w:val="24"/>
                <w:szCs w:val="24"/>
              </w:rPr>
              <w:t>有小型个人和团队项目开发经历</w:t>
            </w:r>
          </w:p>
        </w:tc>
        <w:tc>
          <w:tcPr>
            <w:tcW w:w="2400" w:type="dxa"/>
            <w:noWrap w:val="0"/>
            <w:vAlign w:val="center"/>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掌握C/C++和JAVA的编程能力</w:t>
            </w:r>
            <w:r>
              <w:rPr>
                <w:rFonts w:hint="eastAsia" w:ascii="宋体" w:hAnsi="宋体" w:cs="宋体"/>
                <w:sz w:val="24"/>
                <w:szCs w:val="24"/>
                <w:lang w:val="en-US" w:eastAsia="zh-CN"/>
              </w:rPr>
              <w:t>和一定的前后端开发技能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郑嘉文</w:t>
            </w:r>
          </w:p>
        </w:tc>
        <w:tc>
          <w:tcPr>
            <w:tcW w:w="1568"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软件测试人员，程序开发人员，系统实施人员，文档评审人员</w:t>
            </w:r>
          </w:p>
        </w:tc>
        <w:tc>
          <w:tcPr>
            <w:tcW w:w="1200" w:type="dxa"/>
            <w:noWrap w:val="0"/>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有小型个人和团队项目开发经历</w:t>
            </w:r>
          </w:p>
        </w:tc>
        <w:tc>
          <w:tcPr>
            <w:tcW w:w="2400" w:type="dxa"/>
            <w:noWrap w:val="0"/>
            <w:vAlign w:val="center"/>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掌握一定程度的C#,js,java等常规编程语言</w:t>
            </w:r>
            <w:r>
              <w:rPr>
                <w:rFonts w:hint="eastAsia" w:ascii="宋体" w:hAnsi="宋体" w:cs="宋体"/>
                <w:sz w:val="24"/>
                <w:szCs w:val="24"/>
                <w:lang w:val="en-US" w:eastAsia="zh-CN"/>
              </w:rPr>
              <w:t>，具有一定的前后端开发技能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刘运淇</w:t>
            </w:r>
          </w:p>
        </w:tc>
        <w:tc>
          <w:tcPr>
            <w:tcW w:w="1568"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系统架构师，数据库架构师，程序开发人员，系统实施人员，文档评审人员</w:t>
            </w:r>
          </w:p>
          <w:p>
            <w:pPr>
              <w:rPr>
                <w:rFonts w:hint="eastAsia" w:ascii="宋体" w:hAnsi="宋体" w:eastAsia="宋体" w:cs="宋体"/>
                <w:sz w:val="24"/>
                <w:szCs w:val="24"/>
                <w:lang w:val="en-US" w:eastAsia="zh-CN"/>
              </w:rPr>
            </w:pPr>
          </w:p>
        </w:tc>
        <w:tc>
          <w:tcPr>
            <w:tcW w:w="1200" w:type="dxa"/>
            <w:noWrap w:val="0"/>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项目全程</w:t>
            </w:r>
          </w:p>
        </w:tc>
        <w:tc>
          <w:tcPr>
            <w:tcW w:w="2192"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有小型团队项目开发经验，搭建过机器学习和神经网络模型</w:t>
            </w:r>
          </w:p>
        </w:tc>
        <w:tc>
          <w:tcPr>
            <w:tcW w:w="2400" w:type="dxa"/>
            <w:noWrap w:val="0"/>
            <w:vAlign w:val="center"/>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掌握一定的c++，JAVA，Python编程能力</w:t>
            </w:r>
            <w:r>
              <w:rPr>
                <w:rFonts w:hint="eastAsia" w:ascii="宋体" w:hAnsi="宋体" w:cs="宋体"/>
                <w:sz w:val="24"/>
                <w:szCs w:val="24"/>
                <w:lang w:val="en-US" w:eastAsia="zh-CN"/>
              </w:rPr>
              <w:t>，具有一定的前后端开发技能</w:t>
            </w:r>
          </w:p>
        </w:tc>
      </w:tr>
    </w:tbl>
    <w:p>
      <w:pP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2.3产品</w:t>
      </w:r>
    </w:p>
    <w:p>
      <w:pPr>
        <w:rPr>
          <w:rFonts w:hint="eastAsia" w:ascii="黑体" w:hAnsi="黑体" w:eastAsia="黑体" w:cs="黑体"/>
          <w:b/>
          <w:bCs/>
          <w:sz w:val="24"/>
          <w:szCs w:val="24"/>
        </w:rPr>
      </w:pPr>
      <w:bookmarkStart w:id="12" w:name="_Toc40806860"/>
      <w:bookmarkStart w:id="13" w:name="_Toc265683147"/>
      <w:bookmarkStart w:id="14" w:name="_Toc40806962"/>
      <w:bookmarkStart w:id="15" w:name="_Toc40849789"/>
      <w:r>
        <w:rPr>
          <w:rFonts w:hint="eastAsia" w:ascii="黑体" w:hAnsi="黑体" w:eastAsia="黑体" w:cs="黑体"/>
          <w:b/>
          <w:bCs/>
          <w:sz w:val="24"/>
          <w:szCs w:val="24"/>
          <w:lang w:val="en-US" w:eastAsia="zh-CN"/>
        </w:rPr>
        <w:t>2.3.1</w:t>
      </w:r>
      <w:r>
        <w:rPr>
          <w:rFonts w:hint="eastAsia" w:ascii="黑体" w:hAnsi="黑体" w:eastAsia="黑体" w:cs="黑体"/>
          <w:b/>
          <w:bCs/>
          <w:sz w:val="24"/>
          <w:szCs w:val="24"/>
        </w:rPr>
        <w:t>程序</w:t>
      </w:r>
      <w:bookmarkEnd w:id="12"/>
      <w:bookmarkEnd w:id="13"/>
      <w:bookmarkEnd w:id="14"/>
      <w:bookmarkEnd w:id="15"/>
      <w:r>
        <w:rPr>
          <w:rFonts w:hint="eastAsia" w:ascii="黑体" w:hAnsi="黑体" w:eastAsia="黑体" w:cs="黑体"/>
          <w:b/>
          <w:bCs/>
          <w:sz w:val="24"/>
          <w:szCs w:val="24"/>
        </w:rPr>
        <w:t>、数据或设备</w:t>
      </w:r>
    </w:p>
    <w:p>
      <w:pPr>
        <w:rPr>
          <w:rFonts w:hint="eastAsia"/>
          <w:lang w:val="en-US" w:eastAsia="zh-CN"/>
        </w:rPr>
      </w:pPr>
      <w:bookmarkStart w:id="16" w:name="_Toc265683148"/>
      <w:bookmarkStart w:id="17" w:name="_Toc40849790"/>
      <w:bookmarkStart w:id="18" w:name="_Toc40806861"/>
      <w:bookmarkStart w:id="19" w:name="_Toc40806963"/>
      <w:r>
        <w:rPr>
          <w:rFonts w:hint="eastAsia"/>
          <w:lang w:val="en-US" w:eastAsia="zh-CN"/>
        </w:rPr>
        <w:t>项目源代码、可执行文件、安装程序、数据文件、设备</w:t>
      </w:r>
      <w:bookmarkEnd w:id="16"/>
      <w:bookmarkEnd w:id="17"/>
      <w:bookmarkEnd w:id="18"/>
      <w:bookmarkEnd w:id="19"/>
    </w:p>
    <w:p>
      <w:pPr>
        <w:rPr>
          <w:rFonts w:hint="eastAsia" w:ascii="黑体" w:hAnsi="黑体" w:eastAsia="黑体" w:cs="黑体"/>
          <w:b/>
          <w:bCs/>
          <w:lang w:val="en-US" w:eastAsia="zh-CN"/>
        </w:rPr>
      </w:pPr>
      <w:r>
        <w:rPr>
          <w:rFonts w:hint="eastAsia" w:ascii="黑体" w:hAnsi="黑体" w:eastAsia="黑体" w:cs="黑体"/>
          <w:b/>
          <w:bCs/>
          <w:lang w:val="en-US" w:eastAsia="zh-CN"/>
        </w:rPr>
        <w:t>2.3.2 文档</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SDP-软件开发说明.doc。</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SRS-软件需求规格说明书.doc</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SDD-软件设计说明.doc</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ST</w:t>
      </w:r>
      <w:r>
        <w:rPr>
          <w:rFonts w:hint="eastAsia" w:ascii="宋体" w:hAnsi="宋体" w:cs="宋体"/>
          <w:b w:val="0"/>
          <w:bCs w:val="0"/>
          <w:lang w:val="en-US" w:eastAsia="zh-CN"/>
        </w:rPr>
        <w:t>P</w:t>
      </w:r>
      <w:r>
        <w:rPr>
          <w:rFonts w:hint="eastAsia" w:ascii="宋体" w:hAnsi="宋体" w:eastAsia="宋体" w:cs="宋体"/>
          <w:b w:val="0"/>
          <w:bCs w:val="0"/>
          <w:lang w:val="en-US" w:eastAsia="zh-CN"/>
        </w:rPr>
        <w:t>-软件测试</w:t>
      </w:r>
      <w:r>
        <w:rPr>
          <w:rFonts w:hint="eastAsia" w:ascii="宋体" w:hAnsi="宋体" w:cs="宋体"/>
          <w:b w:val="0"/>
          <w:bCs w:val="0"/>
          <w:lang w:val="en-US" w:eastAsia="zh-CN"/>
        </w:rPr>
        <w:t>计划</w:t>
      </w:r>
      <w:r>
        <w:rPr>
          <w:rFonts w:hint="eastAsia" w:ascii="宋体" w:hAnsi="宋体" w:eastAsia="宋体" w:cs="宋体"/>
          <w:b w:val="0"/>
          <w:bCs w:val="0"/>
          <w:lang w:val="en-US" w:eastAsia="zh-CN"/>
        </w:rPr>
        <w:t>.doc</w:t>
      </w:r>
    </w:p>
    <w:p>
      <w:pPr>
        <w:rPr>
          <w:rFonts w:hint="default" w:ascii="宋体" w:hAnsi="宋体" w:eastAsia="宋体" w:cs="宋体"/>
          <w:b w:val="0"/>
          <w:bCs w:val="0"/>
          <w:lang w:val="en-US" w:eastAsia="zh-CN"/>
        </w:rPr>
      </w:pPr>
      <w:r>
        <w:rPr>
          <w:rFonts w:hint="eastAsia" w:ascii="宋体" w:hAnsi="宋体" w:cs="宋体"/>
          <w:b w:val="0"/>
          <w:bCs w:val="0"/>
          <w:lang w:val="en-US" w:eastAsia="zh-CN"/>
        </w:rPr>
        <w:t>STR-软件测试报告.doc</w:t>
      </w:r>
    </w:p>
    <w:p>
      <w:pPr>
        <w:rPr>
          <w:rFonts w:hint="eastAsia" w:ascii="黑体" w:hAnsi="黑体" w:eastAsia="黑体" w:cs="黑体"/>
          <w:sz w:val="32"/>
          <w:szCs w:val="32"/>
        </w:rPr>
      </w:pPr>
      <w:bookmarkStart w:id="20" w:name="_Toc265683150"/>
      <w:bookmarkStart w:id="21" w:name="_Toc40806864"/>
      <w:bookmarkStart w:id="22" w:name="_Toc40849793"/>
      <w:bookmarkStart w:id="23" w:name="_Toc40806966"/>
      <w:r>
        <w:rPr>
          <w:rFonts w:hint="eastAsia" w:ascii="黑体" w:hAnsi="黑体" w:eastAsia="黑体" w:cs="黑体"/>
          <w:sz w:val="32"/>
          <w:szCs w:val="32"/>
          <w:lang w:val="en-US" w:eastAsia="zh-CN"/>
        </w:rPr>
        <w:t>2.4</w:t>
      </w:r>
      <w:r>
        <w:rPr>
          <w:rFonts w:hint="eastAsia" w:ascii="黑体" w:hAnsi="黑体" w:eastAsia="黑体" w:cs="黑体"/>
          <w:sz w:val="32"/>
          <w:szCs w:val="32"/>
        </w:rPr>
        <w:t>运行与开发环境</w:t>
      </w:r>
      <w:bookmarkEnd w:id="20"/>
      <w:bookmarkEnd w:id="21"/>
      <w:bookmarkEnd w:id="22"/>
      <w:bookmarkEnd w:id="23"/>
    </w:p>
    <w:p>
      <w:pPr>
        <w:rPr>
          <w:rFonts w:hint="eastAsia" w:ascii="黑体" w:hAnsi="黑体" w:eastAsia="黑体" w:cs="黑体"/>
          <w:b/>
          <w:bCs/>
        </w:rPr>
      </w:pPr>
      <w:bookmarkStart w:id="24" w:name="_Toc265683151"/>
      <w:bookmarkStart w:id="25" w:name="_Toc40849794"/>
      <w:bookmarkStart w:id="26" w:name="_Toc40806967"/>
      <w:bookmarkStart w:id="27" w:name="_Toc40806865"/>
      <w:r>
        <w:rPr>
          <w:rFonts w:hint="eastAsia" w:ascii="黑体" w:hAnsi="黑体" w:eastAsia="黑体" w:cs="黑体"/>
          <w:b/>
          <w:bCs/>
          <w:lang w:val="en-US" w:eastAsia="zh-CN"/>
        </w:rPr>
        <w:t>2.4.1</w:t>
      </w:r>
      <w:r>
        <w:rPr>
          <w:rFonts w:hint="eastAsia" w:ascii="黑体" w:hAnsi="黑体" w:eastAsia="黑体" w:cs="黑体"/>
          <w:b/>
          <w:bCs/>
        </w:rPr>
        <w:t>运行环境</w:t>
      </w:r>
      <w:bookmarkEnd w:id="24"/>
      <w:bookmarkEnd w:id="25"/>
      <w:bookmarkEnd w:id="26"/>
      <w:bookmarkEnd w:id="27"/>
    </w:p>
    <w:p>
      <w:pPr>
        <w:rPr>
          <w:rFonts w:hint="eastAsia"/>
          <w:lang w:val="en-US" w:eastAsia="zh-CN"/>
        </w:rPr>
      </w:pPr>
      <w:bookmarkStart w:id="28" w:name="_Toc40806866"/>
      <w:bookmarkStart w:id="29" w:name="_Toc40849795"/>
      <w:bookmarkStart w:id="30" w:name="_Toc265683152"/>
      <w:bookmarkStart w:id="31" w:name="_Toc40806968"/>
      <w:r>
        <w:rPr>
          <w:rFonts w:hint="eastAsia"/>
          <w:lang w:val="en-US" w:eastAsia="zh-CN"/>
        </w:rPr>
        <w:t>硬件环境：启智ROS机器人</w:t>
      </w:r>
    </w:p>
    <w:p>
      <w:pPr>
        <w:rPr>
          <w:rFonts w:hint="eastAsia"/>
          <w:lang w:val="en-US" w:eastAsia="zh-CN"/>
        </w:rPr>
      </w:pPr>
      <w:r>
        <w:rPr>
          <w:rFonts w:hint="eastAsia"/>
          <w:lang w:val="en-US" w:eastAsia="zh-CN"/>
        </w:rPr>
        <w:t>软件环境：Ubuntu 18.04 、ROS系统</w:t>
      </w:r>
    </w:p>
    <w:p>
      <w:pPr>
        <w:rPr>
          <w:rFonts w:hint="eastAsia" w:ascii="黑体" w:hAnsi="黑体" w:eastAsia="黑体" w:cs="黑体"/>
          <w:b/>
          <w:bCs/>
        </w:rPr>
      </w:pPr>
      <w:r>
        <w:rPr>
          <w:rFonts w:hint="eastAsia" w:ascii="黑体" w:hAnsi="黑体" w:eastAsia="黑体" w:cs="黑体"/>
          <w:b/>
          <w:bCs/>
          <w:lang w:val="en-US" w:eastAsia="zh-CN"/>
        </w:rPr>
        <w:t>2.4.2</w:t>
      </w:r>
      <w:r>
        <w:rPr>
          <w:rFonts w:hint="eastAsia" w:ascii="黑体" w:hAnsi="黑体" w:eastAsia="黑体" w:cs="黑体"/>
          <w:b/>
          <w:bCs/>
        </w:rPr>
        <w:t>开发环境</w:t>
      </w:r>
      <w:bookmarkEnd w:id="28"/>
      <w:bookmarkEnd w:id="29"/>
      <w:bookmarkEnd w:id="30"/>
      <w:bookmarkEnd w:id="31"/>
      <w:bookmarkStart w:id="32" w:name="_Toc265683153"/>
      <w:bookmarkStart w:id="33" w:name="_Toc40806868"/>
      <w:bookmarkStart w:id="34" w:name="_Toc40806970"/>
      <w:bookmarkStart w:id="35" w:name="_Toc40849797"/>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硬件环境：个人PC</w:t>
      </w:r>
    </w:p>
    <w:p>
      <w:pPr>
        <w:rPr>
          <w:rFonts w:hint="default" w:ascii="黑体" w:hAnsi="黑体" w:eastAsia="黑体" w:cs="黑体"/>
          <w:b/>
          <w:bCs/>
          <w:lang w:val="en-US" w:eastAsia="zh-CN"/>
        </w:rPr>
      </w:pPr>
      <w:r>
        <w:rPr>
          <w:rFonts w:hint="eastAsia" w:ascii="宋体" w:hAnsi="宋体" w:eastAsia="宋体" w:cs="宋体"/>
          <w:b w:val="0"/>
          <w:bCs w:val="0"/>
          <w:lang w:val="en-US" w:eastAsia="zh-CN"/>
        </w:rPr>
        <w:t>软件环境：Ubuntu 18.04、ROS Melodic、C++(/Python)开发环境</w:t>
      </w:r>
    </w:p>
    <w:p>
      <w:pPr>
        <w:rPr>
          <w:rFonts w:hint="eastAsia" w:ascii="黑体" w:hAnsi="黑体" w:eastAsia="黑体" w:cs="黑体"/>
          <w:sz w:val="32"/>
          <w:szCs w:val="32"/>
        </w:rPr>
      </w:pPr>
      <w:r>
        <w:rPr>
          <w:rFonts w:hint="eastAsia" w:ascii="黑体" w:hAnsi="黑体" w:eastAsia="黑体" w:cs="黑体"/>
          <w:sz w:val="32"/>
          <w:szCs w:val="32"/>
          <w:lang w:val="en-US" w:eastAsia="zh-CN"/>
        </w:rPr>
        <w:t>2.5</w:t>
      </w:r>
      <w:r>
        <w:rPr>
          <w:rFonts w:hint="eastAsia" w:ascii="黑体" w:hAnsi="黑体" w:eastAsia="黑体" w:cs="黑体"/>
          <w:sz w:val="32"/>
          <w:szCs w:val="32"/>
        </w:rPr>
        <w:t>项目期限</w:t>
      </w:r>
      <w:bookmarkEnd w:id="32"/>
      <w:bookmarkEnd w:id="33"/>
      <w:bookmarkEnd w:id="34"/>
      <w:bookmarkEnd w:id="35"/>
    </w:p>
    <w:p>
      <w:pPr>
        <w:rPr>
          <w:rFonts w:hint="eastAsia"/>
          <w:lang w:val="en-US" w:eastAsia="zh-CN"/>
        </w:rPr>
      </w:pPr>
      <w:bookmarkStart w:id="36" w:name="_Toc265683154"/>
      <w:bookmarkStart w:id="37" w:name="_Toc40806971"/>
      <w:bookmarkStart w:id="38" w:name="_Toc40806869"/>
      <w:bookmarkStart w:id="39" w:name="_Toc40849798"/>
      <w:r>
        <w:rPr>
          <w:rFonts w:hint="eastAsia"/>
          <w:lang w:val="en-US" w:eastAsia="zh-CN"/>
        </w:rPr>
        <w:t>项目起始时间：2023年3月7日</w:t>
      </w:r>
    </w:p>
    <w:p>
      <w:pPr>
        <w:rPr>
          <w:rFonts w:hint="eastAsia"/>
          <w:lang w:val="en-US" w:eastAsia="zh-CN"/>
        </w:rPr>
      </w:pPr>
      <w:r>
        <w:rPr>
          <w:rFonts w:hint="eastAsia"/>
          <w:lang w:val="en-US" w:eastAsia="zh-CN"/>
        </w:rPr>
        <w:t>项目结束时间：2023年6月1日</w:t>
      </w:r>
    </w:p>
    <w:p>
      <w:pPr>
        <w:rPr>
          <w:rFonts w:hint="eastAsia" w:ascii="黑体" w:hAnsi="黑体" w:eastAsia="黑体" w:cs="黑体"/>
          <w:sz w:val="32"/>
          <w:szCs w:val="32"/>
        </w:rPr>
      </w:pPr>
      <w:r>
        <w:rPr>
          <w:rFonts w:hint="eastAsia" w:ascii="黑体" w:hAnsi="黑体" w:eastAsia="黑体" w:cs="黑体"/>
          <w:sz w:val="32"/>
          <w:szCs w:val="32"/>
          <w:lang w:val="en-US" w:eastAsia="zh-CN"/>
        </w:rPr>
        <w:t>三、</w:t>
      </w:r>
      <w:r>
        <w:rPr>
          <w:rFonts w:hint="eastAsia" w:ascii="黑体" w:hAnsi="黑体" w:eastAsia="黑体" w:cs="黑体"/>
          <w:sz w:val="32"/>
          <w:szCs w:val="32"/>
        </w:rPr>
        <w:t>风险管理</w:t>
      </w:r>
      <w:bookmarkEnd w:id="3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eastAsia" w:eastAsia="宋体"/>
                <w:vertAlign w:val="baseline"/>
                <w:lang w:val="en-US" w:eastAsia="zh-CN"/>
              </w:rPr>
            </w:pPr>
            <w:r>
              <w:rPr>
                <w:rFonts w:hint="eastAsia"/>
                <w:vertAlign w:val="baseline"/>
                <w:lang w:val="en-US" w:eastAsia="zh-CN"/>
              </w:rPr>
              <w:t>风险</w:t>
            </w:r>
          </w:p>
        </w:tc>
        <w:tc>
          <w:tcPr>
            <w:tcW w:w="2843" w:type="dxa"/>
          </w:tcPr>
          <w:p>
            <w:pPr>
              <w:rPr>
                <w:rFonts w:hint="default" w:eastAsia="宋体"/>
                <w:vertAlign w:val="baseline"/>
                <w:lang w:val="en-US" w:eastAsia="zh-CN"/>
              </w:rPr>
            </w:pPr>
            <w:r>
              <w:rPr>
                <w:rFonts w:hint="eastAsia"/>
                <w:vertAlign w:val="baseline"/>
                <w:lang w:val="en-US" w:eastAsia="zh-CN"/>
              </w:rPr>
              <w:t>发生的可能性</w:t>
            </w:r>
          </w:p>
        </w:tc>
        <w:tc>
          <w:tcPr>
            <w:tcW w:w="2843" w:type="dxa"/>
          </w:tcPr>
          <w:p>
            <w:pPr>
              <w:rPr>
                <w:rFonts w:hint="default" w:eastAsia="宋体"/>
                <w:vertAlign w:val="baseline"/>
                <w:lang w:val="en-US" w:eastAsia="zh-CN"/>
              </w:rPr>
            </w:pPr>
            <w:r>
              <w:rPr>
                <w:rFonts w:hint="eastAsia"/>
                <w:vertAlign w:val="baseline"/>
                <w:lang w:val="en-US" w:eastAsia="zh-CN"/>
              </w:rPr>
              <w:t>风险管理策略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总体开发时间过长，各任务持续时间超过deadline (Estimation)</w:t>
            </w:r>
          </w:p>
        </w:tc>
        <w:tc>
          <w:tcPr>
            <w:tcW w:w="2843" w:type="dxa"/>
          </w:tcPr>
          <w:p>
            <w:pPr>
              <w:rPr>
                <w:rFonts w:hint="default" w:eastAsia="宋体"/>
                <w:vertAlign w:val="baseline"/>
                <w:lang w:val="en-US" w:eastAsia="zh-CN"/>
              </w:rPr>
            </w:pPr>
            <w:r>
              <w:rPr>
                <w:rFonts w:hint="eastAsia"/>
                <w:vertAlign w:val="baseline"/>
                <w:lang w:val="en-US" w:eastAsia="zh-CN"/>
              </w:rPr>
              <w:t>较高</w:t>
            </w:r>
          </w:p>
        </w:tc>
        <w:tc>
          <w:tcPr>
            <w:tcW w:w="2843" w:type="dxa"/>
          </w:tcPr>
          <w:p>
            <w:pPr>
              <w:rPr>
                <w:rFonts w:hint="default" w:eastAsia="宋体"/>
                <w:vertAlign w:val="baseline"/>
                <w:lang w:val="en-US" w:eastAsia="zh-CN"/>
              </w:rPr>
            </w:pPr>
            <w:r>
              <w:rPr>
                <w:rFonts w:hint="eastAsia"/>
                <w:sz w:val="18"/>
                <w:szCs w:val="18"/>
                <w:vertAlign w:val="baseline"/>
                <w:lang w:val="en-US" w:eastAsia="zh-CN"/>
              </w:rPr>
              <w:t>小组定期开组会探讨遇到的问题并尽力解决，组长尽量合理安排任务分配。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人员分配工作量不均(Estimation)</w:t>
            </w:r>
          </w:p>
        </w:tc>
        <w:tc>
          <w:tcPr>
            <w:tcW w:w="2843" w:type="dxa"/>
          </w:tcPr>
          <w:p>
            <w:pPr>
              <w:rPr>
                <w:rFonts w:hint="eastAsia" w:eastAsia="宋体"/>
                <w:vertAlign w:val="baseline"/>
                <w:lang w:val="en-US" w:eastAsia="zh-CN"/>
              </w:rPr>
            </w:pPr>
            <w:r>
              <w:rPr>
                <w:rFonts w:hint="eastAsia"/>
                <w:vertAlign w:val="baseline"/>
                <w:lang w:val="en-US" w:eastAsia="zh-CN"/>
              </w:rPr>
              <w:t>较高</w:t>
            </w:r>
          </w:p>
        </w:tc>
        <w:tc>
          <w:tcPr>
            <w:tcW w:w="2843" w:type="dxa"/>
          </w:tcPr>
          <w:p>
            <w:pPr>
              <w:rPr>
                <w:rFonts w:hint="default" w:eastAsia="宋体"/>
                <w:vertAlign w:val="baseline"/>
                <w:lang w:val="en-US" w:eastAsia="zh-CN"/>
              </w:rPr>
            </w:pPr>
            <w:r>
              <w:rPr>
                <w:rFonts w:hint="eastAsia"/>
                <w:sz w:val="18"/>
                <w:szCs w:val="18"/>
                <w:vertAlign w:val="baseline"/>
                <w:lang w:val="en-US" w:eastAsia="zh-CN"/>
              </w:rPr>
              <w:t>组长和组员及时沟通进度，如果出现这种情况尽力将任务再分配。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数据库编写出现问题(Technology)</w:t>
            </w:r>
          </w:p>
        </w:tc>
        <w:tc>
          <w:tcPr>
            <w:tcW w:w="2843" w:type="dxa"/>
          </w:tcPr>
          <w:p>
            <w:pPr>
              <w:rPr>
                <w:rFonts w:hint="eastAsia" w:eastAsia="宋体"/>
                <w:vertAlign w:val="baseline"/>
                <w:lang w:val="en-US" w:eastAsia="zh-CN"/>
              </w:rPr>
            </w:pPr>
            <w:r>
              <w:rPr>
                <w:rFonts w:hint="eastAsia"/>
                <w:vertAlign w:val="baseline"/>
                <w:lang w:val="en-US" w:eastAsia="zh-CN"/>
              </w:rPr>
              <w:t>较高</w:t>
            </w:r>
          </w:p>
        </w:tc>
        <w:tc>
          <w:tcPr>
            <w:tcW w:w="2843" w:type="dxa"/>
          </w:tcPr>
          <w:p>
            <w:pPr>
              <w:rPr>
                <w:rFonts w:hint="default" w:eastAsia="宋体"/>
                <w:vertAlign w:val="baseline"/>
                <w:lang w:val="en-US" w:eastAsia="zh-CN"/>
              </w:rPr>
            </w:pPr>
            <w:r>
              <w:rPr>
                <w:rFonts w:hint="eastAsia"/>
                <w:sz w:val="18"/>
                <w:szCs w:val="18"/>
                <w:vertAlign w:val="baseline"/>
                <w:lang w:val="en-US" w:eastAsia="zh-CN"/>
              </w:rPr>
              <w:t>尽量加强前后端人员的沟通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团队人员发生变动(People)</w:t>
            </w:r>
          </w:p>
        </w:tc>
        <w:tc>
          <w:tcPr>
            <w:tcW w:w="2843" w:type="dxa"/>
          </w:tcPr>
          <w:p>
            <w:pPr>
              <w:rPr>
                <w:rFonts w:hint="default" w:eastAsia="宋体"/>
                <w:vertAlign w:val="baseline"/>
                <w:lang w:val="en-US" w:eastAsia="zh-CN"/>
              </w:rPr>
            </w:pPr>
            <w:r>
              <w:rPr>
                <w:rFonts w:hint="eastAsia"/>
                <w:vertAlign w:val="baseline"/>
                <w:lang w:val="en-US" w:eastAsia="zh-CN"/>
              </w:rPr>
              <w:t>较低</w:t>
            </w:r>
          </w:p>
        </w:tc>
        <w:tc>
          <w:tcPr>
            <w:tcW w:w="2843" w:type="dxa"/>
          </w:tcPr>
          <w:p>
            <w:pPr>
              <w:rPr>
                <w:rFonts w:hint="default" w:eastAsia="宋体"/>
                <w:vertAlign w:val="baseline"/>
                <w:lang w:val="en-US" w:eastAsia="zh-CN"/>
              </w:rPr>
            </w:pPr>
            <w:r>
              <w:rPr>
                <w:rFonts w:hint="eastAsia"/>
                <w:sz w:val="18"/>
                <w:szCs w:val="18"/>
                <w:vertAlign w:val="baseline"/>
                <w:lang w:val="en-US" w:eastAsia="zh-CN"/>
              </w:rPr>
              <w:t>组长和组员迅速商量任务的再分配，或者减小任务的规模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团队人员沟通不及时(People)</w:t>
            </w:r>
          </w:p>
        </w:tc>
        <w:tc>
          <w:tcPr>
            <w:tcW w:w="2843" w:type="dxa"/>
          </w:tcPr>
          <w:p>
            <w:pPr>
              <w:rPr>
                <w:rFonts w:hint="eastAsia" w:eastAsia="宋体"/>
                <w:vertAlign w:val="baseline"/>
                <w:lang w:val="en-US" w:eastAsia="zh-CN"/>
              </w:rPr>
            </w:pPr>
            <w:r>
              <w:rPr>
                <w:rFonts w:hint="eastAsia"/>
                <w:vertAlign w:val="baseline"/>
                <w:lang w:val="en-US" w:eastAsia="zh-CN"/>
              </w:rPr>
              <w:t>较低</w:t>
            </w:r>
          </w:p>
        </w:tc>
        <w:tc>
          <w:tcPr>
            <w:tcW w:w="2843" w:type="dxa"/>
          </w:tcPr>
          <w:p>
            <w:pPr>
              <w:rPr>
                <w:rFonts w:hint="default" w:eastAsia="宋体"/>
                <w:vertAlign w:val="baseline"/>
                <w:lang w:val="en-US" w:eastAsia="zh-CN"/>
              </w:rPr>
            </w:pPr>
            <w:r>
              <w:rPr>
                <w:rFonts w:hint="eastAsia"/>
                <w:sz w:val="18"/>
                <w:szCs w:val="18"/>
                <w:vertAlign w:val="baseline"/>
                <w:lang w:val="en-US" w:eastAsia="zh-CN"/>
              </w:rPr>
              <w:t>组长要经常开例会进行阶段性总结与反思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需求不明确(Requirements)</w:t>
            </w:r>
          </w:p>
        </w:tc>
        <w:tc>
          <w:tcPr>
            <w:tcW w:w="2843" w:type="dxa"/>
          </w:tcPr>
          <w:p>
            <w:pPr>
              <w:rPr>
                <w:rFonts w:hint="eastAsia" w:eastAsia="宋体"/>
                <w:vertAlign w:val="baseline"/>
                <w:lang w:val="en-US" w:eastAsia="zh-CN"/>
              </w:rPr>
            </w:pPr>
            <w:r>
              <w:rPr>
                <w:rFonts w:hint="eastAsia"/>
                <w:vertAlign w:val="baseline"/>
                <w:lang w:val="en-US" w:eastAsia="zh-CN"/>
              </w:rPr>
              <w:t>较低</w:t>
            </w:r>
          </w:p>
        </w:tc>
        <w:tc>
          <w:tcPr>
            <w:tcW w:w="2843" w:type="dxa"/>
          </w:tcPr>
          <w:p>
            <w:pPr>
              <w:rPr>
                <w:rFonts w:hint="eastAsia"/>
                <w:vertAlign w:val="baseline"/>
              </w:rPr>
            </w:pPr>
            <w:r>
              <w:rPr>
                <w:rFonts w:hint="eastAsia"/>
                <w:sz w:val="18"/>
                <w:szCs w:val="18"/>
                <w:vertAlign w:val="baseline"/>
                <w:lang w:val="en-US" w:eastAsia="zh-CN"/>
              </w:rPr>
              <w:t>增加后续阶段的时间分配，将需求细节分析安排到开发中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后续需求调整(Requirements)</w:t>
            </w:r>
          </w:p>
        </w:tc>
        <w:tc>
          <w:tcPr>
            <w:tcW w:w="2843" w:type="dxa"/>
          </w:tcPr>
          <w:p>
            <w:pPr>
              <w:rPr>
                <w:rFonts w:hint="default" w:eastAsia="宋体"/>
                <w:vertAlign w:val="baseline"/>
                <w:lang w:val="en-US" w:eastAsia="zh-CN"/>
              </w:rPr>
            </w:pPr>
            <w:r>
              <w:rPr>
                <w:rFonts w:hint="eastAsia"/>
                <w:vertAlign w:val="baseline"/>
                <w:lang w:val="en-US" w:eastAsia="zh-CN"/>
              </w:rPr>
              <w:t>较低</w:t>
            </w:r>
          </w:p>
        </w:tc>
        <w:tc>
          <w:tcPr>
            <w:tcW w:w="2843" w:type="dxa"/>
          </w:tcPr>
          <w:p>
            <w:pPr>
              <w:rPr>
                <w:rFonts w:hint="default" w:eastAsia="宋体"/>
                <w:vertAlign w:val="baseline"/>
                <w:lang w:val="en-US" w:eastAsia="zh-CN"/>
              </w:rPr>
            </w:pPr>
            <w:r>
              <w:rPr>
                <w:rFonts w:hint="eastAsia"/>
                <w:sz w:val="18"/>
                <w:szCs w:val="18"/>
                <w:vertAlign w:val="baseline"/>
                <w:lang w:val="en-US" w:eastAsia="zh-CN"/>
              </w:rPr>
              <w:t>尽量确保每个阶段需求迭代的完成，根据难易程度选择性的减少或者添加功能需求</w:t>
            </w:r>
          </w:p>
        </w:tc>
      </w:tr>
    </w:tbl>
    <w:p>
      <w:pPr>
        <w:rPr>
          <w:rFonts w:hint="eastAsia"/>
        </w:rPr>
      </w:pPr>
    </w:p>
    <w:bookmarkEnd w:id="37"/>
    <w:bookmarkEnd w:id="38"/>
    <w:bookmarkEnd w:id="39"/>
    <w:p>
      <w:pPr>
        <w:rPr>
          <w:rFonts w:hint="eastAsia" w:ascii="黑体" w:hAnsi="黑体" w:eastAsia="黑体" w:cs="黑体"/>
          <w:sz w:val="32"/>
          <w:szCs w:val="32"/>
        </w:rPr>
      </w:pPr>
      <w:bookmarkStart w:id="40" w:name="_Toc265683156"/>
      <w:r>
        <w:rPr>
          <w:rFonts w:hint="eastAsia" w:ascii="黑体" w:hAnsi="黑体" w:eastAsia="黑体" w:cs="黑体"/>
          <w:sz w:val="32"/>
          <w:szCs w:val="32"/>
          <w:lang w:val="en-US" w:eastAsia="zh-CN"/>
        </w:rPr>
        <w:t>四、</w:t>
      </w:r>
      <w:r>
        <w:rPr>
          <w:rFonts w:hint="eastAsia" w:ascii="黑体" w:hAnsi="黑体" w:eastAsia="黑体" w:cs="黑体"/>
          <w:sz w:val="32"/>
          <w:szCs w:val="32"/>
        </w:rPr>
        <w:t>过程</w:t>
      </w:r>
      <w:bookmarkEnd w:id="40"/>
      <w:r>
        <w:rPr>
          <w:rFonts w:hint="eastAsia" w:ascii="黑体" w:hAnsi="黑体" w:eastAsia="黑体" w:cs="黑体"/>
          <w:sz w:val="32"/>
          <w:szCs w:val="32"/>
        </w:rPr>
        <w:t>模型</w:t>
      </w:r>
    </w:p>
    <w:p>
      <w:pPr>
        <w:rPr>
          <w:rFonts w:hint="eastAsia"/>
        </w:rPr>
      </w:pPr>
      <w:bookmarkStart w:id="41" w:name="_Toc265683157"/>
      <w:r>
        <w:rPr>
          <w:rFonts w:hint="eastAsia"/>
        </w:rPr>
        <w:t>迭代-增量生命周期模型</w:t>
      </w:r>
    </w:p>
    <w:p>
      <w:pPr>
        <w:rPr>
          <w:rFonts w:hint="eastAsia"/>
          <w:lang w:val="en-US" w:eastAsia="zh-CN"/>
        </w:rPr>
      </w:pPr>
      <w:r>
        <w:rPr>
          <w:rFonts w:hint="eastAsia"/>
          <w:lang w:val="en-US" w:eastAsia="zh-CN"/>
        </w:rPr>
        <w:t>开发阶段：</w:t>
      </w:r>
    </w:p>
    <w:p>
      <w:pPr>
        <w:numPr>
          <w:ilvl w:val="0"/>
          <w:numId w:val="2"/>
        </w:numPr>
        <w:rPr>
          <w:rFonts w:hint="default"/>
          <w:lang w:val="en-US" w:eastAsia="zh-CN"/>
        </w:rPr>
      </w:pPr>
      <w:r>
        <w:rPr>
          <w:rFonts w:hint="eastAsia"/>
          <w:lang w:val="en-US" w:eastAsia="zh-CN"/>
        </w:rPr>
        <w:t>需求分析阶段(1-4周)</w:t>
      </w:r>
    </w:p>
    <w:p>
      <w:pPr>
        <w:widowControl w:val="0"/>
        <w:numPr>
          <w:ilvl w:val="0"/>
          <w:numId w:val="2"/>
        </w:numPr>
        <w:spacing w:line="360" w:lineRule="auto"/>
        <w:ind w:left="0" w:leftChars="0" w:firstLine="0" w:firstLineChars="0"/>
        <w:jc w:val="both"/>
        <w:rPr>
          <w:rFonts w:hint="eastAsia"/>
          <w:lang w:val="en-US" w:eastAsia="zh-CN"/>
        </w:rPr>
      </w:pPr>
      <w:r>
        <w:rPr>
          <w:rFonts w:hint="eastAsia"/>
          <w:lang w:val="en-US" w:eastAsia="zh-CN"/>
        </w:rPr>
        <w:t>软件设计阶段(5-9周)</w:t>
      </w:r>
    </w:p>
    <w:p>
      <w:pPr>
        <w:widowControl w:val="0"/>
        <w:numPr>
          <w:ilvl w:val="0"/>
          <w:numId w:val="2"/>
        </w:numPr>
        <w:spacing w:line="360" w:lineRule="auto"/>
        <w:ind w:left="0" w:leftChars="0" w:firstLine="0" w:firstLineChars="0"/>
        <w:jc w:val="both"/>
        <w:rPr>
          <w:rFonts w:hint="default"/>
          <w:lang w:val="en-US" w:eastAsia="zh-CN"/>
        </w:rPr>
      </w:pPr>
      <w:r>
        <w:rPr>
          <w:rFonts w:hint="eastAsia"/>
          <w:lang w:val="en-US" w:eastAsia="zh-CN"/>
        </w:rPr>
        <w:t>软件编写阶段(4-10周)</w:t>
      </w:r>
    </w:p>
    <w:p>
      <w:pPr>
        <w:widowControl w:val="0"/>
        <w:numPr>
          <w:ilvl w:val="0"/>
          <w:numId w:val="2"/>
        </w:numPr>
        <w:spacing w:line="360" w:lineRule="auto"/>
        <w:ind w:left="0" w:leftChars="0" w:firstLine="0" w:firstLineChars="0"/>
        <w:jc w:val="both"/>
        <w:rPr>
          <w:rFonts w:hint="default"/>
          <w:lang w:val="en-US" w:eastAsia="zh-CN"/>
        </w:rPr>
      </w:pPr>
      <w:r>
        <w:rPr>
          <w:rFonts w:hint="eastAsia"/>
          <w:lang w:val="en-US" w:eastAsia="zh-CN"/>
        </w:rPr>
        <w:t>软件测试+完善阶段(11-16周)</w:t>
      </w:r>
    </w:p>
    <w:p>
      <w:pPr>
        <w:rPr>
          <w:rFonts w:hint="eastAsia" w:ascii="黑体" w:hAnsi="黑体" w:eastAsia="黑体" w:cs="黑体"/>
          <w:sz w:val="32"/>
          <w:szCs w:val="32"/>
        </w:rPr>
      </w:pPr>
      <w:r>
        <w:rPr>
          <w:rFonts w:hint="eastAsia" w:ascii="黑体" w:hAnsi="黑体" w:eastAsia="黑体" w:cs="黑体"/>
          <w:sz w:val="32"/>
          <w:szCs w:val="32"/>
          <w:lang w:val="en-US" w:eastAsia="zh-CN"/>
        </w:rPr>
        <w:t>五、</w:t>
      </w:r>
      <w:r>
        <w:rPr>
          <w:rFonts w:hint="eastAsia" w:ascii="黑体" w:hAnsi="黑体" w:eastAsia="黑体" w:cs="黑体"/>
          <w:sz w:val="32"/>
          <w:szCs w:val="32"/>
        </w:rPr>
        <w:t>资源计划</w:t>
      </w:r>
      <w:bookmarkEnd w:id="41"/>
    </w:p>
    <w:p>
      <w:pPr>
        <w:rPr>
          <w:rFonts w:hint="default"/>
          <w:lang w:val="en-US" w:eastAsia="zh-CN"/>
        </w:rPr>
      </w:pPr>
      <w:bookmarkStart w:id="42" w:name="_Toc265683159"/>
      <w:r>
        <w:rPr>
          <w:rFonts w:hint="eastAsia"/>
          <w:lang w:val="en-US" w:eastAsia="zh-CN"/>
        </w:rPr>
        <w:t>硬件资源需求：启智机器人(ROS版)、启智机器人实物</w:t>
      </w:r>
    </w:p>
    <w:p>
      <w:pPr>
        <w:rPr>
          <w:rFonts w:hint="eastAsia"/>
          <w:lang w:val="en-US" w:eastAsia="zh-CN"/>
        </w:rPr>
      </w:pPr>
      <w:r>
        <w:rPr>
          <w:rFonts w:hint="eastAsia"/>
          <w:lang w:val="en-US" w:eastAsia="zh-CN"/>
        </w:rPr>
        <w:t>软件资源需求：</w:t>
      </w:r>
    </w:p>
    <w:p>
      <w:pPr>
        <w:rPr>
          <w:rFonts w:hint="eastAsia"/>
          <w:lang w:val="en-US" w:eastAsia="zh-CN"/>
        </w:rPr>
      </w:pPr>
      <w:r>
        <w:rPr>
          <w:rFonts w:hint="eastAsia"/>
          <w:lang w:val="en-US" w:eastAsia="zh-CN"/>
        </w:rPr>
        <w:t>Ubuntu 18.04、ROS Melodic、C++/Python开发环境</w:t>
      </w:r>
    </w:p>
    <w:p>
      <w:pPr>
        <w:rPr>
          <w:rFonts w:hint="eastAsia" w:ascii="黑体" w:hAnsi="黑体" w:eastAsia="黑体" w:cs="黑体"/>
          <w:sz w:val="30"/>
          <w:szCs w:val="30"/>
        </w:rPr>
      </w:pPr>
      <w:r>
        <w:rPr>
          <w:rFonts w:hint="eastAsia" w:ascii="黑体" w:hAnsi="黑体" w:eastAsia="黑体" w:cs="黑体"/>
          <w:sz w:val="30"/>
          <w:szCs w:val="30"/>
          <w:lang w:val="en-US" w:eastAsia="zh-CN"/>
        </w:rPr>
        <w:t>六、</w:t>
      </w:r>
      <w:r>
        <w:rPr>
          <w:rFonts w:hint="eastAsia" w:ascii="黑体" w:hAnsi="黑体" w:eastAsia="黑体" w:cs="黑体"/>
          <w:sz w:val="30"/>
          <w:szCs w:val="30"/>
        </w:rPr>
        <w:t>进度计划</w:t>
      </w:r>
      <w:bookmarkEnd w:id="4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eastAsia="宋体"/>
                <w:vertAlign w:val="baseline"/>
                <w:lang w:val="en-US" w:eastAsia="zh-CN"/>
              </w:rPr>
            </w:pPr>
            <w:r>
              <w:rPr>
                <w:rFonts w:hint="eastAsia"/>
                <w:vertAlign w:val="baseline"/>
                <w:lang w:val="en-US" w:eastAsia="zh-CN"/>
              </w:rPr>
              <w:t>任务编号</w:t>
            </w:r>
          </w:p>
        </w:tc>
        <w:tc>
          <w:tcPr>
            <w:tcW w:w="1217" w:type="dxa"/>
          </w:tcPr>
          <w:p>
            <w:pPr>
              <w:rPr>
                <w:rFonts w:hint="default" w:eastAsia="宋体"/>
                <w:vertAlign w:val="baseline"/>
                <w:lang w:val="en-US" w:eastAsia="zh-CN"/>
              </w:rPr>
            </w:pPr>
            <w:r>
              <w:rPr>
                <w:rFonts w:hint="eastAsia"/>
                <w:vertAlign w:val="baseline"/>
                <w:lang w:val="en-US" w:eastAsia="zh-CN"/>
              </w:rPr>
              <w:t>任务名称</w:t>
            </w:r>
          </w:p>
        </w:tc>
        <w:tc>
          <w:tcPr>
            <w:tcW w:w="1217" w:type="dxa"/>
          </w:tcPr>
          <w:p>
            <w:pPr>
              <w:rPr>
                <w:rFonts w:hint="default" w:eastAsia="宋体"/>
                <w:vertAlign w:val="baseline"/>
                <w:lang w:val="en-US" w:eastAsia="zh-CN"/>
              </w:rPr>
            </w:pPr>
            <w:r>
              <w:rPr>
                <w:rFonts w:hint="eastAsia"/>
                <w:vertAlign w:val="baseline"/>
                <w:lang w:val="en-US" w:eastAsia="zh-CN"/>
              </w:rPr>
              <w:t>任务工期</w:t>
            </w:r>
          </w:p>
        </w:tc>
        <w:tc>
          <w:tcPr>
            <w:tcW w:w="1217" w:type="dxa"/>
          </w:tcPr>
          <w:p>
            <w:pPr>
              <w:rPr>
                <w:rFonts w:hint="default" w:eastAsia="宋体"/>
                <w:vertAlign w:val="baseline"/>
                <w:lang w:val="en-US" w:eastAsia="zh-CN"/>
              </w:rPr>
            </w:pPr>
            <w:r>
              <w:rPr>
                <w:rFonts w:hint="eastAsia"/>
                <w:vertAlign w:val="baseline"/>
                <w:lang w:val="en-US" w:eastAsia="zh-CN"/>
              </w:rPr>
              <w:t>开始时间</w:t>
            </w:r>
          </w:p>
        </w:tc>
        <w:tc>
          <w:tcPr>
            <w:tcW w:w="1218" w:type="dxa"/>
          </w:tcPr>
          <w:p>
            <w:pPr>
              <w:rPr>
                <w:rFonts w:hint="default" w:eastAsia="宋体"/>
                <w:vertAlign w:val="baseline"/>
                <w:lang w:val="en-US" w:eastAsia="zh-CN"/>
              </w:rPr>
            </w:pPr>
            <w:r>
              <w:rPr>
                <w:rFonts w:hint="eastAsia"/>
                <w:vertAlign w:val="baseline"/>
                <w:lang w:val="en-US" w:eastAsia="zh-CN"/>
              </w:rPr>
              <w:t>结束时间</w:t>
            </w:r>
          </w:p>
        </w:tc>
        <w:tc>
          <w:tcPr>
            <w:tcW w:w="1218" w:type="dxa"/>
          </w:tcPr>
          <w:p>
            <w:pPr>
              <w:rPr>
                <w:rFonts w:hint="default" w:eastAsia="宋体"/>
                <w:vertAlign w:val="baseline"/>
                <w:lang w:val="en-US" w:eastAsia="zh-CN"/>
              </w:rPr>
            </w:pPr>
            <w:r>
              <w:rPr>
                <w:rFonts w:hint="eastAsia"/>
                <w:vertAlign w:val="baseline"/>
                <w:lang w:val="en-US" w:eastAsia="zh-CN"/>
              </w:rPr>
              <w:t>优先级(1-10)</w:t>
            </w:r>
          </w:p>
        </w:tc>
        <w:tc>
          <w:tcPr>
            <w:tcW w:w="1218" w:type="dxa"/>
          </w:tcPr>
          <w:p>
            <w:pPr>
              <w:rPr>
                <w:rFonts w:hint="default"/>
                <w:vertAlign w:val="baseline"/>
                <w:lang w:val="en-US" w:eastAsia="zh-CN"/>
              </w:rPr>
            </w:pPr>
            <w:r>
              <w:rPr>
                <w:rFonts w:hint="eastAsia"/>
                <w:vertAlign w:val="baseline"/>
                <w:lang w:val="en-US" w:eastAsia="zh-CN"/>
              </w:rPr>
              <w:t>前置任务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eastAsia" w:eastAsia="宋体"/>
                <w:vertAlign w:val="baseline"/>
                <w:lang w:val="en-US" w:eastAsia="zh-CN"/>
              </w:rPr>
            </w:pPr>
            <w:r>
              <w:rPr>
                <w:rFonts w:hint="eastAsia"/>
                <w:vertAlign w:val="baseline"/>
                <w:lang w:val="en-US" w:eastAsia="zh-CN"/>
              </w:rPr>
              <w:t>1</w:t>
            </w:r>
          </w:p>
        </w:tc>
        <w:tc>
          <w:tcPr>
            <w:tcW w:w="1217" w:type="dxa"/>
          </w:tcPr>
          <w:p>
            <w:pPr>
              <w:rPr>
                <w:rFonts w:hint="default" w:eastAsia="宋体"/>
                <w:vertAlign w:val="baseline"/>
                <w:lang w:val="en-US" w:eastAsia="zh-CN"/>
              </w:rPr>
            </w:pPr>
            <w:r>
              <w:rPr>
                <w:rFonts w:hint="eastAsia"/>
                <w:vertAlign w:val="baseline"/>
                <w:lang w:val="en-US" w:eastAsia="zh-CN"/>
              </w:rPr>
              <w:t>需求分析</w:t>
            </w:r>
          </w:p>
        </w:tc>
        <w:tc>
          <w:tcPr>
            <w:tcW w:w="1217" w:type="dxa"/>
          </w:tcPr>
          <w:p>
            <w:pPr>
              <w:rPr>
                <w:rFonts w:hint="eastAsia" w:eastAsia="宋体"/>
                <w:vertAlign w:val="baseline"/>
                <w:lang w:val="en-US" w:eastAsia="zh-CN"/>
              </w:rPr>
            </w:pPr>
            <w:r>
              <w:rPr>
                <w:rFonts w:hint="eastAsia"/>
                <w:vertAlign w:val="baseline"/>
                <w:lang w:val="en-US" w:eastAsia="zh-CN"/>
              </w:rPr>
              <w:t>4周</w:t>
            </w:r>
          </w:p>
        </w:tc>
        <w:tc>
          <w:tcPr>
            <w:tcW w:w="1217" w:type="dxa"/>
          </w:tcPr>
          <w:p>
            <w:pPr>
              <w:rPr>
                <w:rFonts w:hint="default" w:eastAsia="宋体"/>
                <w:vertAlign w:val="baseline"/>
                <w:lang w:val="en-US" w:eastAsia="zh-CN"/>
              </w:rPr>
            </w:pPr>
            <w:r>
              <w:rPr>
                <w:rFonts w:hint="eastAsia"/>
                <w:vertAlign w:val="baseline"/>
                <w:lang w:val="en-US" w:eastAsia="zh-CN"/>
              </w:rPr>
              <w:t>2.25</w:t>
            </w:r>
          </w:p>
        </w:tc>
        <w:tc>
          <w:tcPr>
            <w:tcW w:w="1218" w:type="dxa"/>
          </w:tcPr>
          <w:p>
            <w:pPr>
              <w:rPr>
                <w:rFonts w:hint="default" w:eastAsia="宋体"/>
                <w:vertAlign w:val="baseline"/>
                <w:lang w:val="en-US" w:eastAsia="zh-CN"/>
              </w:rPr>
            </w:pPr>
            <w:r>
              <w:rPr>
                <w:rFonts w:hint="eastAsia"/>
                <w:vertAlign w:val="baseline"/>
                <w:lang w:val="en-US" w:eastAsia="zh-CN"/>
              </w:rPr>
              <w:t>3.20</w:t>
            </w:r>
          </w:p>
        </w:tc>
        <w:tc>
          <w:tcPr>
            <w:tcW w:w="1218" w:type="dxa"/>
          </w:tcPr>
          <w:p>
            <w:pPr>
              <w:rPr>
                <w:rFonts w:hint="default" w:eastAsia="宋体"/>
                <w:vertAlign w:val="baseline"/>
                <w:lang w:val="en-US" w:eastAsia="zh-CN"/>
              </w:rPr>
            </w:pPr>
            <w:r>
              <w:rPr>
                <w:rFonts w:hint="eastAsia"/>
                <w:vertAlign w:val="baseline"/>
                <w:lang w:val="en-US" w:eastAsia="zh-CN"/>
              </w:rPr>
              <w:t>10</w:t>
            </w:r>
          </w:p>
        </w:tc>
        <w:tc>
          <w:tcPr>
            <w:tcW w:w="1218" w:type="dxa"/>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eastAsia" w:eastAsia="宋体"/>
                <w:vertAlign w:val="baseline"/>
                <w:lang w:val="en-US" w:eastAsia="zh-CN"/>
              </w:rPr>
            </w:pPr>
            <w:r>
              <w:rPr>
                <w:rFonts w:hint="eastAsia"/>
                <w:vertAlign w:val="baseline"/>
                <w:lang w:val="en-US" w:eastAsia="zh-CN"/>
              </w:rPr>
              <w:t>2</w:t>
            </w:r>
          </w:p>
        </w:tc>
        <w:tc>
          <w:tcPr>
            <w:tcW w:w="1217" w:type="dxa"/>
          </w:tcPr>
          <w:p>
            <w:pPr>
              <w:rPr>
                <w:rFonts w:hint="default" w:eastAsia="宋体"/>
                <w:vertAlign w:val="baseline"/>
                <w:lang w:val="en-US" w:eastAsia="zh-CN"/>
              </w:rPr>
            </w:pPr>
            <w:r>
              <w:rPr>
                <w:rFonts w:hint="eastAsia"/>
                <w:vertAlign w:val="baseline"/>
                <w:lang w:val="en-US" w:eastAsia="zh-CN"/>
              </w:rPr>
              <w:t>软件设计</w:t>
            </w:r>
          </w:p>
        </w:tc>
        <w:tc>
          <w:tcPr>
            <w:tcW w:w="1217" w:type="dxa"/>
          </w:tcPr>
          <w:p>
            <w:pPr>
              <w:rPr>
                <w:rFonts w:hint="default" w:eastAsia="宋体"/>
                <w:vertAlign w:val="baseline"/>
                <w:lang w:val="en-US" w:eastAsia="zh-CN"/>
              </w:rPr>
            </w:pPr>
            <w:r>
              <w:rPr>
                <w:rFonts w:hint="eastAsia"/>
                <w:vertAlign w:val="baseline"/>
                <w:lang w:val="en-US" w:eastAsia="zh-CN"/>
              </w:rPr>
              <w:t>4周</w:t>
            </w:r>
          </w:p>
        </w:tc>
        <w:tc>
          <w:tcPr>
            <w:tcW w:w="1217" w:type="dxa"/>
          </w:tcPr>
          <w:p>
            <w:pPr>
              <w:rPr>
                <w:rFonts w:hint="default" w:eastAsia="宋体"/>
                <w:vertAlign w:val="baseline"/>
                <w:lang w:val="en-US" w:eastAsia="zh-CN"/>
              </w:rPr>
            </w:pPr>
            <w:r>
              <w:rPr>
                <w:rFonts w:hint="eastAsia"/>
                <w:vertAlign w:val="baseline"/>
                <w:lang w:val="en-US" w:eastAsia="zh-CN"/>
              </w:rPr>
              <w:t>3.27</w:t>
            </w:r>
          </w:p>
        </w:tc>
        <w:tc>
          <w:tcPr>
            <w:tcW w:w="1218" w:type="dxa"/>
          </w:tcPr>
          <w:p>
            <w:pPr>
              <w:rPr>
                <w:rFonts w:hint="default" w:eastAsia="宋体"/>
                <w:vertAlign w:val="baseline"/>
                <w:lang w:val="en-US" w:eastAsia="zh-CN"/>
              </w:rPr>
            </w:pPr>
            <w:r>
              <w:rPr>
                <w:rFonts w:hint="eastAsia"/>
                <w:vertAlign w:val="baseline"/>
                <w:lang w:val="en-US" w:eastAsia="zh-CN"/>
              </w:rPr>
              <w:t>4.27</w:t>
            </w:r>
          </w:p>
        </w:tc>
        <w:tc>
          <w:tcPr>
            <w:tcW w:w="1218" w:type="dxa"/>
          </w:tcPr>
          <w:p>
            <w:pPr>
              <w:rPr>
                <w:rFonts w:hint="eastAsia" w:eastAsia="宋体"/>
                <w:vertAlign w:val="baseline"/>
                <w:lang w:val="en-US" w:eastAsia="zh-CN"/>
              </w:rPr>
            </w:pPr>
            <w:r>
              <w:rPr>
                <w:rFonts w:hint="eastAsia"/>
                <w:vertAlign w:val="baseline"/>
                <w:lang w:val="en-US" w:eastAsia="zh-CN"/>
              </w:rPr>
              <w:t>9</w:t>
            </w:r>
          </w:p>
        </w:tc>
        <w:tc>
          <w:tcPr>
            <w:tcW w:w="1218" w:type="dxa"/>
          </w:tcPr>
          <w:p>
            <w:pPr>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eastAsia" w:eastAsia="宋体"/>
                <w:vertAlign w:val="baseline"/>
                <w:lang w:val="en-US" w:eastAsia="zh-CN"/>
              </w:rPr>
            </w:pPr>
            <w:r>
              <w:rPr>
                <w:rFonts w:hint="eastAsia"/>
                <w:vertAlign w:val="baseline"/>
                <w:lang w:val="en-US" w:eastAsia="zh-CN"/>
              </w:rPr>
              <w:t>3</w:t>
            </w:r>
          </w:p>
        </w:tc>
        <w:tc>
          <w:tcPr>
            <w:tcW w:w="1217" w:type="dxa"/>
          </w:tcPr>
          <w:p>
            <w:pPr>
              <w:rPr>
                <w:rFonts w:hint="default" w:eastAsia="宋体"/>
                <w:vertAlign w:val="baseline"/>
                <w:lang w:val="en-US" w:eastAsia="zh-CN"/>
              </w:rPr>
            </w:pPr>
            <w:r>
              <w:rPr>
                <w:rFonts w:hint="eastAsia"/>
                <w:vertAlign w:val="baseline"/>
                <w:lang w:val="en-US" w:eastAsia="zh-CN"/>
              </w:rPr>
              <w:t>代码编写与整合</w:t>
            </w:r>
          </w:p>
        </w:tc>
        <w:tc>
          <w:tcPr>
            <w:tcW w:w="1217" w:type="dxa"/>
          </w:tcPr>
          <w:p>
            <w:pPr>
              <w:rPr>
                <w:rFonts w:hint="default" w:eastAsia="宋体"/>
                <w:vertAlign w:val="baseline"/>
                <w:lang w:val="en-US" w:eastAsia="zh-CN"/>
              </w:rPr>
            </w:pPr>
            <w:r>
              <w:rPr>
                <w:rFonts w:hint="eastAsia"/>
                <w:vertAlign w:val="baseline"/>
                <w:lang w:val="en-US" w:eastAsia="zh-CN"/>
              </w:rPr>
              <w:t>6周</w:t>
            </w:r>
          </w:p>
        </w:tc>
        <w:tc>
          <w:tcPr>
            <w:tcW w:w="1217" w:type="dxa"/>
          </w:tcPr>
          <w:p>
            <w:pPr>
              <w:rPr>
                <w:rFonts w:hint="default" w:eastAsia="宋体"/>
                <w:vertAlign w:val="baseline"/>
                <w:lang w:val="en-US" w:eastAsia="zh-CN"/>
              </w:rPr>
            </w:pPr>
            <w:r>
              <w:rPr>
                <w:rFonts w:hint="eastAsia"/>
                <w:vertAlign w:val="baseline"/>
                <w:lang w:val="en-US" w:eastAsia="zh-CN"/>
              </w:rPr>
              <w:t>3.15</w:t>
            </w:r>
          </w:p>
        </w:tc>
        <w:tc>
          <w:tcPr>
            <w:tcW w:w="1218" w:type="dxa"/>
          </w:tcPr>
          <w:p>
            <w:pPr>
              <w:rPr>
                <w:rFonts w:hint="default" w:eastAsia="宋体"/>
                <w:vertAlign w:val="baseline"/>
                <w:lang w:val="en-US" w:eastAsia="zh-CN"/>
              </w:rPr>
            </w:pPr>
            <w:r>
              <w:rPr>
                <w:rFonts w:hint="eastAsia"/>
                <w:vertAlign w:val="baseline"/>
                <w:lang w:val="en-US" w:eastAsia="zh-CN"/>
              </w:rPr>
              <w:t>5.1</w:t>
            </w:r>
          </w:p>
        </w:tc>
        <w:tc>
          <w:tcPr>
            <w:tcW w:w="1218" w:type="dxa"/>
          </w:tcPr>
          <w:p>
            <w:pPr>
              <w:rPr>
                <w:rFonts w:hint="eastAsia" w:eastAsia="宋体"/>
                <w:vertAlign w:val="baseline"/>
                <w:lang w:val="en-US" w:eastAsia="zh-CN"/>
              </w:rPr>
            </w:pPr>
            <w:r>
              <w:rPr>
                <w:rFonts w:hint="eastAsia"/>
                <w:vertAlign w:val="baseline"/>
                <w:lang w:val="en-US" w:eastAsia="zh-CN"/>
              </w:rPr>
              <w:t>9</w:t>
            </w:r>
          </w:p>
        </w:tc>
        <w:tc>
          <w:tcPr>
            <w:tcW w:w="1218" w:type="dxa"/>
          </w:tcPr>
          <w:p>
            <w:pPr>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eastAsia" w:eastAsia="宋体"/>
                <w:vertAlign w:val="baseline"/>
                <w:lang w:val="en-US" w:eastAsia="zh-CN"/>
              </w:rPr>
            </w:pPr>
            <w:r>
              <w:rPr>
                <w:rFonts w:hint="eastAsia"/>
                <w:vertAlign w:val="baseline"/>
                <w:lang w:val="en-US" w:eastAsia="zh-CN"/>
              </w:rPr>
              <w:t>4</w:t>
            </w:r>
          </w:p>
        </w:tc>
        <w:tc>
          <w:tcPr>
            <w:tcW w:w="1217" w:type="dxa"/>
          </w:tcPr>
          <w:p>
            <w:pPr>
              <w:rPr>
                <w:rFonts w:hint="default" w:eastAsia="宋体"/>
                <w:vertAlign w:val="baseline"/>
                <w:lang w:val="en-US" w:eastAsia="zh-CN"/>
              </w:rPr>
            </w:pPr>
            <w:r>
              <w:rPr>
                <w:rFonts w:hint="eastAsia"/>
                <w:vertAlign w:val="baseline"/>
                <w:lang w:val="en-US" w:eastAsia="zh-CN"/>
              </w:rPr>
              <w:t>代码测试</w:t>
            </w:r>
          </w:p>
        </w:tc>
        <w:tc>
          <w:tcPr>
            <w:tcW w:w="1217" w:type="dxa"/>
          </w:tcPr>
          <w:p>
            <w:pPr>
              <w:rPr>
                <w:rFonts w:hint="default" w:eastAsia="宋体"/>
                <w:vertAlign w:val="baseline"/>
                <w:lang w:val="en-US" w:eastAsia="zh-CN"/>
              </w:rPr>
            </w:pPr>
            <w:r>
              <w:rPr>
                <w:rFonts w:hint="eastAsia"/>
                <w:vertAlign w:val="baseline"/>
                <w:lang w:val="en-US" w:eastAsia="zh-CN"/>
              </w:rPr>
              <w:t>2周</w:t>
            </w:r>
          </w:p>
        </w:tc>
        <w:tc>
          <w:tcPr>
            <w:tcW w:w="1217" w:type="dxa"/>
          </w:tcPr>
          <w:p>
            <w:pPr>
              <w:rPr>
                <w:rFonts w:hint="default" w:eastAsia="宋体"/>
                <w:vertAlign w:val="baseline"/>
                <w:lang w:val="en-US" w:eastAsia="zh-CN"/>
              </w:rPr>
            </w:pPr>
            <w:r>
              <w:rPr>
                <w:rFonts w:hint="eastAsia"/>
                <w:vertAlign w:val="baseline"/>
                <w:lang w:val="en-US" w:eastAsia="zh-CN"/>
              </w:rPr>
              <w:t>5.1</w:t>
            </w:r>
          </w:p>
        </w:tc>
        <w:tc>
          <w:tcPr>
            <w:tcW w:w="1218" w:type="dxa"/>
          </w:tcPr>
          <w:p>
            <w:pPr>
              <w:rPr>
                <w:rFonts w:hint="default" w:eastAsia="宋体"/>
                <w:vertAlign w:val="baseline"/>
                <w:lang w:val="en-US" w:eastAsia="zh-CN"/>
              </w:rPr>
            </w:pPr>
            <w:r>
              <w:rPr>
                <w:rFonts w:hint="eastAsia"/>
                <w:vertAlign w:val="baseline"/>
                <w:lang w:val="en-US" w:eastAsia="zh-CN"/>
              </w:rPr>
              <w:t>5.15</w:t>
            </w:r>
          </w:p>
        </w:tc>
        <w:tc>
          <w:tcPr>
            <w:tcW w:w="1218" w:type="dxa"/>
          </w:tcPr>
          <w:p>
            <w:pPr>
              <w:rPr>
                <w:rFonts w:hint="eastAsia" w:eastAsia="宋体"/>
                <w:vertAlign w:val="baseline"/>
                <w:lang w:val="en-US" w:eastAsia="zh-CN"/>
              </w:rPr>
            </w:pPr>
            <w:r>
              <w:rPr>
                <w:rFonts w:hint="eastAsia"/>
                <w:vertAlign w:val="baseline"/>
                <w:lang w:val="en-US" w:eastAsia="zh-CN"/>
              </w:rPr>
              <w:t>8</w:t>
            </w:r>
          </w:p>
        </w:tc>
        <w:tc>
          <w:tcPr>
            <w:tcW w:w="1218" w:type="dxa"/>
          </w:tcPr>
          <w:p>
            <w:pPr>
              <w:rPr>
                <w:rFonts w:hint="default" w:eastAsia="宋体"/>
                <w:vertAlign w:val="baseline"/>
                <w:lang w:val="en-US" w:eastAsia="zh-CN"/>
              </w:rPr>
            </w:pPr>
            <w:r>
              <w:rPr>
                <w:rFonts w:hint="eastAsia"/>
                <w:vertAlign w:val="baseline"/>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vertAlign w:val="baseline"/>
                <w:lang w:val="en-US" w:eastAsia="zh-CN"/>
              </w:rPr>
            </w:pPr>
            <w:r>
              <w:rPr>
                <w:rFonts w:hint="eastAsia"/>
                <w:vertAlign w:val="baseline"/>
                <w:lang w:val="en-US" w:eastAsia="zh-CN"/>
              </w:rPr>
              <w:t>5</w:t>
            </w:r>
          </w:p>
        </w:tc>
        <w:tc>
          <w:tcPr>
            <w:tcW w:w="1217" w:type="dxa"/>
          </w:tcPr>
          <w:p>
            <w:pPr>
              <w:rPr>
                <w:rFonts w:hint="default" w:eastAsia="宋体"/>
                <w:vertAlign w:val="baseline"/>
                <w:lang w:val="en-US" w:eastAsia="zh-CN"/>
              </w:rPr>
            </w:pPr>
            <w:r>
              <w:rPr>
                <w:rFonts w:hint="eastAsia"/>
                <w:vertAlign w:val="baseline"/>
                <w:lang w:val="en-US" w:eastAsia="zh-CN"/>
              </w:rPr>
              <w:t>代码完善</w:t>
            </w:r>
          </w:p>
        </w:tc>
        <w:tc>
          <w:tcPr>
            <w:tcW w:w="1217" w:type="dxa"/>
          </w:tcPr>
          <w:p>
            <w:pPr>
              <w:rPr>
                <w:rFonts w:hint="default" w:eastAsia="宋体"/>
                <w:vertAlign w:val="baseline"/>
                <w:lang w:val="en-US" w:eastAsia="zh-CN"/>
              </w:rPr>
            </w:pPr>
            <w:r>
              <w:rPr>
                <w:rFonts w:hint="eastAsia"/>
                <w:vertAlign w:val="baseline"/>
                <w:lang w:val="en-US" w:eastAsia="zh-CN"/>
              </w:rPr>
              <w:t>3周</w:t>
            </w:r>
          </w:p>
        </w:tc>
        <w:tc>
          <w:tcPr>
            <w:tcW w:w="1217" w:type="dxa"/>
          </w:tcPr>
          <w:p>
            <w:pPr>
              <w:rPr>
                <w:rFonts w:hint="default" w:eastAsia="宋体"/>
                <w:vertAlign w:val="baseline"/>
                <w:lang w:val="en-US" w:eastAsia="zh-CN"/>
              </w:rPr>
            </w:pPr>
            <w:r>
              <w:rPr>
                <w:rFonts w:hint="eastAsia"/>
                <w:vertAlign w:val="baseline"/>
                <w:lang w:val="en-US" w:eastAsia="zh-CN"/>
              </w:rPr>
              <w:t>5.15</w:t>
            </w:r>
          </w:p>
        </w:tc>
        <w:tc>
          <w:tcPr>
            <w:tcW w:w="1218" w:type="dxa"/>
          </w:tcPr>
          <w:p>
            <w:pPr>
              <w:rPr>
                <w:rFonts w:hint="default" w:eastAsia="宋体"/>
                <w:vertAlign w:val="baseline"/>
                <w:lang w:val="en-US" w:eastAsia="zh-CN"/>
              </w:rPr>
            </w:pPr>
            <w:r>
              <w:rPr>
                <w:rFonts w:hint="eastAsia"/>
                <w:vertAlign w:val="baseline"/>
                <w:lang w:val="en-US" w:eastAsia="zh-CN"/>
              </w:rPr>
              <w:t>6.1</w:t>
            </w:r>
          </w:p>
        </w:tc>
        <w:tc>
          <w:tcPr>
            <w:tcW w:w="1218" w:type="dxa"/>
          </w:tcPr>
          <w:p>
            <w:pPr>
              <w:rPr>
                <w:rFonts w:hint="eastAsia" w:eastAsia="宋体"/>
                <w:vertAlign w:val="baseline"/>
                <w:lang w:val="en-US" w:eastAsia="zh-CN"/>
              </w:rPr>
            </w:pPr>
            <w:r>
              <w:rPr>
                <w:rFonts w:hint="eastAsia"/>
                <w:vertAlign w:val="baseline"/>
                <w:lang w:val="en-US" w:eastAsia="zh-CN"/>
              </w:rPr>
              <w:t>6</w:t>
            </w:r>
          </w:p>
        </w:tc>
        <w:tc>
          <w:tcPr>
            <w:tcW w:w="1218" w:type="dxa"/>
          </w:tcPr>
          <w:p>
            <w:pPr>
              <w:rPr>
                <w:rFonts w:hint="default" w:eastAsia="宋体"/>
                <w:vertAlign w:val="baseline"/>
                <w:lang w:val="en-US" w:eastAsia="zh-CN"/>
              </w:rPr>
            </w:pPr>
            <w:r>
              <w:rPr>
                <w:rFonts w:hint="eastAsia"/>
                <w:vertAlign w:val="baseline"/>
                <w:lang w:val="en-US" w:eastAsia="zh-CN"/>
              </w:rPr>
              <w:t>1,2,3,4</w:t>
            </w:r>
          </w:p>
        </w:tc>
      </w:tr>
    </w:tbl>
    <w:p/>
    <w:sectPr>
      <w:headerReference r:id="rId11" w:type="default"/>
      <w:footerReference r:id="rId12" w:type="default"/>
      <w:pgSz w:w="11906" w:h="16838"/>
      <w:pgMar w:top="1440" w:right="1797" w:bottom="1440" w:left="179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文档标识：</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DC861"/>
    <w:multiLevelType w:val="singleLevel"/>
    <w:tmpl w:val="A45DC861"/>
    <w:lvl w:ilvl="0" w:tentative="0">
      <w:start w:val="1"/>
      <w:numFmt w:val="decimal"/>
      <w:suff w:val="nothing"/>
      <w:lvlText w:val="%1、"/>
      <w:lvlJc w:val="left"/>
    </w:lvl>
  </w:abstractNum>
  <w:abstractNum w:abstractNumId="1">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C3C56"/>
    <w:rsid w:val="0A3C3C56"/>
    <w:rsid w:val="109B7694"/>
    <w:rsid w:val="62822F67"/>
    <w:rsid w:val="6A6B13D9"/>
    <w:rsid w:val="6B5A66DB"/>
    <w:rsid w:val="7BDE0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2023-03-07T07:42:00Z</dcterms:created>
  <dc:creator>20373463</dc:creator>
  <cp:lastModifiedBy>20373463</cp:lastModifiedBy>
  <dcterms:modified xsi:type="dcterms:W3CDTF">2023-03-08T13:34:04Z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2052-11.1.0.11435</vt:lpwstr>
  </property>
  <property fmtid="{D5CDD505-2E9C-101B-9397-08002B2CF9AE}" pid="3" name="ICV">
    <vt:lpwstr>7EF8EC7F3624423D9AB727D00E590156</vt:lpwstr>
  </property>
</Properties>
</file>