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964" w:rsidRPr="008D4964" w:rsidRDefault="008D4964" w:rsidP="008D4964">
      <w:pPr>
        <w:spacing w:after="16" w:line="173" w:lineRule="atLeast"/>
        <w:rPr>
          <w:rFonts w:ascii="Verdana" w:eastAsia="Times New Roman" w:hAnsi="Verdana" w:cs="Times New Roman"/>
          <w:color w:val="2C4296"/>
          <w:spacing w:val="24"/>
          <w:sz w:val="17"/>
          <w:szCs w:val="17"/>
        </w:rPr>
      </w:pPr>
      <w:r w:rsidRPr="008D4964">
        <w:rPr>
          <w:rFonts w:ascii="Verdana" w:eastAsia="Times New Roman" w:hAnsi="Verdana" w:cs="Times New Roman"/>
          <w:color w:val="2C4296"/>
          <w:spacing w:val="24"/>
          <w:sz w:val="17"/>
          <w:szCs w:val="17"/>
        </w:rPr>
        <w:t>Module B. Colour from the Cosmos</w:t>
      </w:r>
    </w:p>
    <w:p w:rsidR="008D4964" w:rsidRPr="008D4964" w:rsidRDefault="008D4964" w:rsidP="008D4964">
      <w:pPr>
        <w:spacing w:after="48" w:line="173" w:lineRule="atLeast"/>
        <w:rPr>
          <w:rFonts w:ascii="Arial" w:eastAsia="Times New Roman" w:hAnsi="Arial" w:cs="Arial"/>
          <w:color w:val="666666"/>
          <w:spacing w:val="48"/>
          <w:sz w:val="16"/>
          <w:szCs w:val="16"/>
        </w:rPr>
      </w:pPr>
      <w:r w:rsidRPr="008D4964">
        <w:rPr>
          <w:rFonts w:ascii="Arial" w:eastAsia="Times New Roman" w:hAnsi="Arial" w:cs="Arial"/>
          <w:color w:val="666666"/>
          <w:spacing w:val="48"/>
          <w:sz w:val="16"/>
          <w:szCs w:val="16"/>
        </w:rPr>
        <w:t>Lesson 14: Beryl Mineralogy and Gemology</w:t>
      </w:r>
    </w:p>
    <w:p w:rsidR="008D4964" w:rsidRPr="008D4964" w:rsidRDefault="008D4964" w:rsidP="008D4964">
      <w:pPr>
        <w:spacing w:before="64" w:after="24" w:line="173" w:lineRule="atLeast"/>
        <w:outlineLvl w:val="0"/>
        <w:rPr>
          <w:rFonts w:ascii="Tahoma" w:eastAsia="Times New Roman" w:hAnsi="Tahoma" w:cs="Tahoma"/>
          <w:color w:val="2C4296"/>
          <w:spacing w:val="8"/>
          <w:kern w:val="36"/>
          <w:sz w:val="34"/>
          <w:szCs w:val="34"/>
        </w:rPr>
      </w:pPr>
      <w:r w:rsidRPr="008D4964">
        <w:rPr>
          <w:rFonts w:ascii="Tahoma" w:eastAsia="Times New Roman" w:hAnsi="Tahoma" w:cs="Tahoma"/>
          <w:color w:val="2C4296"/>
          <w:spacing w:val="8"/>
          <w:kern w:val="36"/>
          <w:sz w:val="34"/>
          <w:szCs w:val="34"/>
        </w:rPr>
        <w:t>What is its Chemistry and Crystal Structure?</w:t>
      </w:r>
    </w:p>
    <w:p w:rsidR="008D4964" w:rsidRPr="008D4964" w:rsidRDefault="008D4964" w:rsidP="008D4964">
      <w:pPr>
        <w:spacing w:before="100" w:beforeAutospacing="1" w:after="100" w:afterAutospacing="1" w:line="173" w:lineRule="atLeast"/>
        <w:rPr>
          <w:rFonts w:ascii="Verdana" w:eastAsia="Times New Roman" w:hAnsi="Verdana" w:cs="Times New Roman"/>
          <w:color w:val="333333"/>
          <w:sz w:val="12"/>
          <w:szCs w:val="12"/>
        </w:rPr>
      </w:pPr>
      <w:r w:rsidRPr="008D4964">
        <w:rPr>
          <w:rFonts w:ascii="Verdana" w:eastAsia="Times New Roman" w:hAnsi="Verdana" w:cs="Times New Roman"/>
          <w:color w:val="333333"/>
          <w:sz w:val="12"/>
          <w:szCs w:val="12"/>
        </w:rPr>
        <w:t>The ideal chemical formula for beryl is Be</w:t>
      </w:r>
      <w:r w:rsidRPr="008D4964">
        <w:rPr>
          <w:rFonts w:ascii="Verdana" w:eastAsia="Times New Roman" w:hAnsi="Verdana" w:cs="Times New Roman"/>
          <w:color w:val="333333"/>
          <w:sz w:val="12"/>
          <w:szCs w:val="12"/>
          <w:vertAlign w:val="subscript"/>
        </w:rPr>
        <w:t>3</w:t>
      </w:r>
      <w:r w:rsidRPr="008D4964">
        <w:rPr>
          <w:rFonts w:ascii="Verdana" w:eastAsia="Times New Roman" w:hAnsi="Verdana" w:cs="Times New Roman"/>
          <w:color w:val="333333"/>
          <w:sz w:val="12"/>
          <w:szCs w:val="12"/>
        </w:rPr>
        <w:t>Al</w:t>
      </w:r>
      <w:r w:rsidRPr="008D4964">
        <w:rPr>
          <w:rFonts w:ascii="Verdana" w:eastAsia="Times New Roman" w:hAnsi="Verdana" w:cs="Times New Roman"/>
          <w:color w:val="333333"/>
          <w:sz w:val="12"/>
          <w:szCs w:val="12"/>
          <w:vertAlign w:val="subscript"/>
        </w:rPr>
        <w:t>2</w:t>
      </w:r>
      <w:r w:rsidRPr="008D4964">
        <w:rPr>
          <w:rFonts w:ascii="Verdana" w:eastAsia="Times New Roman" w:hAnsi="Verdana" w:cs="Times New Roman"/>
          <w:color w:val="333333"/>
          <w:sz w:val="12"/>
          <w:szCs w:val="12"/>
        </w:rPr>
        <w:t>Si</w:t>
      </w:r>
      <w:r w:rsidRPr="008D4964">
        <w:rPr>
          <w:rFonts w:ascii="Verdana" w:eastAsia="Times New Roman" w:hAnsi="Verdana" w:cs="Times New Roman"/>
          <w:color w:val="333333"/>
          <w:sz w:val="12"/>
          <w:szCs w:val="12"/>
          <w:vertAlign w:val="subscript"/>
        </w:rPr>
        <w:t>6</w:t>
      </w:r>
      <w:r w:rsidRPr="008D4964">
        <w:rPr>
          <w:rFonts w:ascii="Verdana" w:eastAsia="Times New Roman" w:hAnsi="Verdana" w:cs="Times New Roman"/>
          <w:color w:val="333333"/>
          <w:sz w:val="12"/>
          <w:szCs w:val="12"/>
        </w:rPr>
        <w:t>O</w:t>
      </w:r>
      <w:r w:rsidRPr="008D4964">
        <w:rPr>
          <w:rFonts w:ascii="Verdana" w:eastAsia="Times New Roman" w:hAnsi="Verdana" w:cs="Times New Roman"/>
          <w:color w:val="333333"/>
          <w:sz w:val="12"/>
          <w:szCs w:val="12"/>
          <w:vertAlign w:val="subscript"/>
        </w:rPr>
        <w:t>18</w:t>
      </w:r>
      <w:r w:rsidRPr="008D4964">
        <w:rPr>
          <w:rFonts w:ascii="Verdana" w:eastAsia="Times New Roman" w:hAnsi="Verdana" w:cs="Times New Roman"/>
          <w:color w:val="333333"/>
          <w:sz w:val="12"/>
        </w:rPr>
        <w:t> </w:t>
      </w:r>
      <w:r w:rsidRPr="008D4964">
        <w:rPr>
          <w:rFonts w:ascii="Verdana" w:eastAsia="Times New Roman" w:hAnsi="Verdana" w:cs="Times New Roman"/>
          <w:color w:val="333333"/>
          <w:sz w:val="12"/>
          <w:szCs w:val="12"/>
        </w:rPr>
        <w:t xml:space="preserve">- an aluminous beryllium </w:t>
      </w:r>
      <w:proofErr w:type="spellStart"/>
      <w:r w:rsidRPr="008D4964">
        <w:rPr>
          <w:rFonts w:ascii="Verdana" w:eastAsia="Times New Roman" w:hAnsi="Verdana" w:cs="Times New Roman"/>
          <w:color w:val="333333"/>
          <w:sz w:val="12"/>
          <w:szCs w:val="12"/>
        </w:rPr>
        <w:t>cyclosilicate</w:t>
      </w:r>
      <w:proofErr w:type="spellEnd"/>
      <w:r w:rsidRPr="008D4964">
        <w:rPr>
          <w:rFonts w:ascii="Verdana" w:eastAsia="Times New Roman" w:hAnsi="Verdana" w:cs="Times New Roman"/>
          <w:color w:val="333333"/>
          <w:sz w:val="12"/>
          <w:szCs w:val="12"/>
        </w:rPr>
        <w:t>. The dominant crystal sites are the tetrahedral sites of Si and Be, the octahedral site of Al, and a distinct channel located along the length of the</w:t>
      </w:r>
      <w:r w:rsidRPr="008D4964">
        <w:rPr>
          <w:rFonts w:ascii="Verdana" w:eastAsia="Times New Roman" w:hAnsi="Verdana" w:cs="Times New Roman"/>
          <w:color w:val="333333"/>
          <w:sz w:val="12"/>
        </w:rPr>
        <w:t> </w:t>
      </w:r>
      <w:r w:rsidRPr="008D4964">
        <w:rPr>
          <w:rFonts w:ascii="Verdana" w:eastAsia="Times New Roman" w:hAnsi="Verdana" w:cs="Times New Roman"/>
          <w:i/>
          <w:iCs/>
          <w:color w:val="333333"/>
          <w:sz w:val="12"/>
          <w:szCs w:val="12"/>
        </w:rPr>
        <w:t>c</w:t>
      </w:r>
      <w:r w:rsidRPr="008D4964">
        <w:rPr>
          <w:rFonts w:ascii="Verdana" w:eastAsia="Times New Roman" w:hAnsi="Verdana" w:cs="Times New Roman"/>
          <w:color w:val="333333"/>
          <w:sz w:val="12"/>
          <w:szCs w:val="12"/>
        </w:rPr>
        <w:t>-axis within the six-</w:t>
      </w:r>
      <w:proofErr w:type="spellStart"/>
      <w:r w:rsidRPr="008D4964">
        <w:rPr>
          <w:rFonts w:ascii="Verdana" w:eastAsia="Times New Roman" w:hAnsi="Verdana" w:cs="Times New Roman"/>
          <w:color w:val="333333"/>
          <w:sz w:val="12"/>
          <w:szCs w:val="12"/>
        </w:rPr>
        <w:t>membered</w:t>
      </w:r>
      <w:proofErr w:type="spellEnd"/>
      <w:r w:rsidRPr="008D4964">
        <w:rPr>
          <w:rFonts w:ascii="Verdana" w:eastAsia="Times New Roman" w:hAnsi="Verdana" w:cs="Times New Roman"/>
          <w:color w:val="333333"/>
          <w:sz w:val="12"/>
          <w:szCs w:val="12"/>
        </w:rPr>
        <w:t xml:space="preserve"> rings comprising SiO</w:t>
      </w:r>
      <w:r w:rsidRPr="008D4964">
        <w:rPr>
          <w:rFonts w:ascii="Verdana" w:eastAsia="Times New Roman" w:hAnsi="Verdana" w:cs="Times New Roman"/>
          <w:color w:val="333333"/>
          <w:sz w:val="12"/>
          <w:szCs w:val="12"/>
          <w:vertAlign w:val="subscript"/>
        </w:rPr>
        <w:t>4</w:t>
      </w:r>
      <w:r w:rsidRPr="008D4964">
        <w:rPr>
          <w:rFonts w:ascii="Verdana" w:eastAsia="Times New Roman" w:hAnsi="Verdana" w:cs="Times New Roman"/>
          <w:color w:val="333333"/>
          <w:sz w:val="12"/>
        </w:rPr>
        <w:t> </w:t>
      </w:r>
      <w:proofErr w:type="spellStart"/>
      <w:r w:rsidRPr="008D4964">
        <w:rPr>
          <w:rFonts w:ascii="Verdana" w:eastAsia="Times New Roman" w:hAnsi="Verdana" w:cs="Times New Roman"/>
          <w:color w:val="333333"/>
          <w:sz w:val="12"/>
          <w:szCs w:val="12"/>
        </w:rPr>
        <w:t>tetrahedra</w:t>
      </w:r>
      <w:proofErr w:type="spellEnd"/>
      <w:r w:rsidRPr="008D4964">
        <w:rPr>
          <w:rFonts w:ascii="Verdana" w:eastAsia="Times New Roman" w:hAnsi="Verdana" w:cs="Times New Roman"/>
          <w:color w:val="333333"/>
          <w:sz w:val="12"/>
          <w:szCs w:val="12"/>
        </w:rPr>
        <w:t>.</w:t>
      </w:r>
    </w:p>
    <w:p w:rsidR="008D4964" w:rsidRPr="008D4964" w:rsidRDefault="008D4964" w:rsidP="008D4964">
      <w:pPr>
        <w:spacing w:before="100" w:beforeAutospacing="1" w:after="100" w:afterAutospacing="1" w:line="173" w:lineRule="atLeast"/>
        <w:rPr>
          <w:rFonts w:ascii="Verdana" w:eastAsia="Times New Roman" w:hAnsi="Verdana" w:cs="Times New Roman"/>
          <w:color w:val="333333"/>
          <w:sz w:val="12"/>
          <w:szCs w:val="12"/>
        </w:rPr>
      </w:pPr>
      <w:r w:rsidRPr="008D4964">
        <w:rPr>
          <w:rFonts w:ascii="Verdana" w:eastAsia="Times New Roman" w:hAnsi="Verdana" w:cs="Times New Roman"/>
          <w:color w:val="333333"/>
          <w:sz w:val="12"/>
          <w:szCs w:val="12"/>
        </w:rPr>
        <w:t>With respect to gem beryl, substitutions in the octahedral Al site are the most important because they give rise to the most vivid colours. Almost all beryl crystals contain at least minor substitutions that result in the variety of colours displayed by this single mineral.</w:t>
      </w:r>
    </w:p>
    <w:p w:rsidR="008D4964" w:rsidRPr="008D4964" w:rsidRDefault="008D4964" w:rsidP="008D4964">
      <w:pPr>
        <w:spacing w:before="100" w:beforeAutospacing="1" w:after="100" w:afterAutospacing="1" w:line="173" w:lineRule="atLeast"/>
        <w:rPr>
          <w:rFonts w:ascii="Verdana" w:eastAsia="Times New Roman" w:hAnsi="Verdana" w:cs="Times New Roman"/>
          <w:color w:val="333333"/>
          <w:sz w:val="12"/>
          <w:szCs w:val="12"/>
        </w:rPr>
      </w:pPr>
    </w:p>
    <w:p w:rsidR="008D4964" w:rsidRPr="008D4964" w:rsidRDefault="008D4964" w:rsidP="008D4964">
      <w:pPr>
        <w:spacing w:before="100" w:beforeAutospacing="1" w:after="16" w:line="173" w:lineRule="atLeast"/>
        <w:ind w:right="400"/>
        <w:rPr>
          <w:rFonts w:ascii="Verdana" w:eastAsia="Times New Roman" w:hAnsi="Verdana" w:cs="Times New Roman"/>
          <w:color w:val="6E6E92"/>
          <w:sz w:val="12"/>
          <w:szCs w:val="12"/>
        </w:rPr>
      </w:pPr>
      <w:r w:rsidRPr="008D4964">
        <w:rPr>
          <w:rFonts w:ascii="Verdana" w:eastAsia="Times New Roman" w:hAnsi="Verdana" w:cs="Times New Roman"/>
          <w:color w:val="6E6E92"/>
          <w:sz w:val="12"/>
          <w:szCs w:val="12"/>
        </w:rPr>
        <w:t>Crystal structure of beryl looking just off the</w:t>
      </w:r>
      <w:r w:rsidRPr="008D4964">
        <w:rPr>
          <w:rFonts w:ascii="Verdana" w:eastAsia="Times New Roman" w:hAnsi="Verdana" w:cs="Times New Roman"/>
          <w:color w:val="6E6E92"/>
          <w:sz w:val="12"/>
        </w:rPr>
        <w:t> </w:t>
      </w:r>
      <w:r w:rsidRPr="008D4964">
        <w:rPr>
          <w:rFonts w:ascii="Verdana" w:eastAsia="Times New Roman" w:hAnsi="Verdana" w:cs="Times New Roman"/>
          <w:i/>
          <w:iCs/>
          <w:color w:val="6E6E92"/>
          <w:sz w:val="12"/>
        </w:rPr>
        <w:t>c</w:t>
      </w:r>
      <w:r w:rsidRPr="008D4964">
        <w:rPr>
          <w:rFonts w:ascii="Verdana" w:eastAsia="Times New Roman" w:hAnsi="Verdana" w:cs="Times New Roman"/>
          <w:color w:val="6E6E92"/>
          <w:sz w:val="12"/>
        </w:rPr>
        <w:t> </w:t>
      </w:r>
      <w:r w:rsidRPr="008D4964">
        <w:rPr>
          <w:rFonts w:ascii="Verdana" w:eastAsia="Times New Roman" w:hAnsi="Verdana" w:cs="Times New Roman"/>
          <w:color w:val="6E6E92"/>
          <w:sz w:val="12"/>
          <w:szCs w:val="12"/>
        </w:rPr>
        <w:t xml:space="preserve">axis, along the orientation of the channels. In this model, red triangles represent the Si tetrahedron (1 silicon atom surrounded by 4 oxygen atoms) arranged in rings, purple Be tetrahedrons (1 beryllium atom surrounded by 4 oxygen atoms), green Al </w:t>
      </w:r>
      <w:proofErr w:type="spellStart"/>
      <w:r w:rsidRPr="008D4964">
        <w:rPr>
          <w:rFonts w:ascii="Verdana" w:eastAsia="Times New Roman" w:hAnsi="Verdana" w:cs="Times New Roman"/>
          <w:color w:val="6E6E92"/>
          <w:sz w:val="12"/>
          <w:szCs w:val="12"/>
        </w:rPr>
        <w:t>octahedra</w:t>
      </w:r>
      <w:proofErr w:type="spellEnd"/>
      <w:r w:rsidRPr="008D4964">
        <w:rPr>
          <w:rFonts w:ascii="Verdana" w:eastAsia="Times New Roman" w:hAnsi="Verdana" w:cs="Times New Roman"/>
          <w:color w:val="6E6E92"/>
          <w:sz w:val="12"/>
          <w:szCs w:val="12"/>
        </w:rPr>
        <w:t xml:space="preserve"> (1 aluminum atom surrounded by 6 oxygen atoms), and blue spheres are usually Na or water residing in the channel site.</w:t>
      </w:r>
    </w:p>
    <w:p w:rsidR="008D4964" w:rsidRPr="008D4964" w:rsidRDefault="008D4964" w:rsidP="008D4964">
      <w:pPr>
        <w:spacing w:before="100" w:beforeAutospacing="1" w:after="100" w:afterAutospacing="1" w:line="173" w:lineRule="atLeast"/>
        <w:rPr>
          <w:rFonts w:ascii="Verdana" w:eastAsia="Times New Roman" w:hAnsi="Verdana" w:cs="Times New Roman"/>
          <w:color w:val="333333"/>
          <w:sz w:val="12"/>
          <w:szCs w:val="12"/>
        </w:rPr>
      </w:pPr>
    </w:p>
    <w:p w:rsidR="008D4964" w:rsidRPr="008D4964" w:rsidRDefault="008D4964" w:rsidP="008D4964">
      <w:pPr>
        <w:spacing w:before="100" w:beforeAutospacing="1" w:after="16" w:line="173" w:lineRule="atLeast"/>
        <w:ind w:right="400"/>
        <w:rPr>
          <w:rFonts w:ascii="Verdana" w:eastAsia="Times New Roman" w:hAnsi="Verdana" w:cs="Times New Roman"/>
          <w:color w:val="6E6E92"/>
          <w:sz w:val="12"/>
          <w:szCs w:val="12"/>
        </w:rPr>
      </w:pPr>
      <w:r w:rsidRPr="008D4964">
        <w:rPr>
          <w:rFonts w:ascii="Verdana" w:eastAsia="Times New Roman" w:hAnsi="Verdana" w:cs="Times New Roman"/>
          <w:color w:val="6E6E92"/>
          <w:sz w:val="12"/>
          <w:szCs w:val="12"/>
        </w:rPr>
        <w:t>Crystal structure of beryl looking perpendicular to the</w:t>
      </w:r>
      <w:r w:rsidRPr="008D4964">
        <w:rPr>
          <w:rFonts w:ascii="Verdana" w:eastAsia="Times New Roman" w:hAnsi="Verdana" w:cs="Times New Roman"/>
          <w:color w:val="6E6E92"/>
          <w:sz w:val="12"/>
        </w:rPr>
        <w:t> </w:t>
      </w:r>
      <w:r w:rsidRPr="008D4964">
        <w:rPr>
          <w:rFonts w:ascii="Verdana" w:eastAsia="Times New Roman" w:hAnsi="Verdana" w:cs="Times New Roman"/>
          <w:i/>
          <w:iCs/>
          <w:color w:val="6E6E92"/>
          <w:sz w:val="12"/>
          <w:szCs w:val="12"/>
        </w:rPr>
        <w:t>c</w:t>
      </w:r>
      <w:r w:rsidRPr="008D4964">
        <w:rPr>
          <w:rFonts w:ascii="Verdana" w:eastAsia="Times New Roman" w:hAnsi="Verdana" w:cs="Times New Roman"/>
          <w:color w:val="6E6E92"/>
          <w:sz w:val="12"/>
        </w:rPr>
        <w:t> </w:t>
      </w:r>
      <w:r w:rsidRPr="008D4964">
        <w:rPr>
          <w:rFonts w:ascii="Verdana" w:eastAsia="Times New Roman" w:hAnsi="Verdana" w:cs="Times New Roman"/>
          <w:color w:val="6E6E92"/>
          <w:sz w:val="12"/>
          <w:szCs w:val="12"/>
        </w:rPr>
        <w:t xml:space="preserve">axis, note the sequential stacking of Be and Al </w:t>
      </w:r>
      <w:proofErr w:type="spellStart"/>
      <w:r w:rsidRPr="008D4964">
        <w:rPr>
          <w:rFonts w:ascii="Verdana" w:eastAsia="Times New Roman" w:hAnsi="Verdana" w:cs="Times New Roman"/>
          <w:color w:val="6E6E92"/>
          <w:sz w:val="12"/>
          <w:szCs w:val="12"/>
        </w:rPr>
        <w:t>polyhedra</w:t>
      </w:r>
      <w:proofErr w:type="spellEnd"/>
      <w:r w:rsidRPr="008D4964">
        <w:rPr>
          <w:rFonts w:ascii="Verdana" w:eastAsia="Times New Roman" w:hAnsi="Verdana" w:cs="Times New Roman"/>
          <w:color w:val="6E6E92"/>
          <w:sz w:val="12"/>
          <w:szCs w:val="12"/>
        </w:rPr>
        <w:t xml:space="preserve"> with Si </w:t>
      </w:r>
      <w:proofErr w:type="spellStart"/>
      <w:r w:rsidRPr="008D4964">
        <w:rPr>
          <w:rFonts w:ascii="Verdana" w:eastAsia="Times New Roman" w:hAnsi="Verdana" w:cs="Times New Roman"/>
          <w:color w:val="6E6E92"/>
          <w:sz w:val="12"/>
          <w:szCs w:val="12"/>
        </w:rPr>
        <w:t>polyhedra</w:t>
      </w:r>
      <w:proofErr w:type="spellEnd"/>
      <w:r w:rsidRPr="008D4964">
        <w:rPr>
          <w:rFonts w:ascii="Verdana" w:eastAsia="Times New Roman" w:hAnsi="Verdana" w:cs="Times New Roman"/>
          <w:color w:val="6E6E92"/>
          <w:sz w:val="12"/>
          <w:szCs w:val="12"/>
        </w:rPr>
        <w:t xml:space="preserve"> that gives rise to the basal cleavage of beryl.</w:t>
      </w:r>
    </w:p>
    <w:p w:rsidR="008D4964" w:rsidRPr="008D4964" w:rsidRDefault="00BA1235" w:rsidP="008D4964">
      <w:pPr>
        <w:spacing w:before="100" w:beforeAutospacing="1" w:after="100" w:afterAutospacing="1" w:line="173" w:lineRule="atLeast"/>
        <w:rPr>
          <w:rFonts w:ascii="Verdana" w:eastAsia="Times New Roman" w:hAnsi="Verdana" w:cs="Times New Roman"/>
          <w:color w:val="333333"/>
          <w:sz w:val="12"/>
          <w:szCs w:val="12"/>
        </w:rPr>
      </w:pPr>
      <w:r w:rsidRPr="00BA1235">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ryl hexagonal crystal system" style="width:24pt;height:24pt"/>
        </w:pict>
      </w:r>
    </w:p>
    <w:p w:rsidR="008D4964" w:rsidRPr="008D4964" w:rsidRDefault="008D4964" w:rsidP="008D4964">
      <w:pPr>
        <w:spacing w:before="100" w:beforeAutospacing="1" w:after="16" w:line="173" w:lineRule="atLeast"/>
        <w:ind w:right="400"/>
        <w:rPr>
          <w:rFonts w:ascii="Verdana" w:eastAsia="Times New Roman" w:hAnsi="Verdana" w:cs="Times New Roman"/>
          <w:color w:val="6E6E92"/>
          <w:sz w:val="12"/>
          <w:szCs w:val="12"/>
        </w:rPr>
      </w:pPr>
      <w:r w:rsidRPr="008D4964">
        <w:rPr>
          <w:rFonts w:ascii="Verdana" w:eastAsia="Times New Roman" w:hAnsi="Verdana" w:cs="Times New Roman"/>
          <w:color w:val="6E6E92"/>
          <w:sz w:val="12"/>
          <w:szCs w:val="12"/>
        </w:rPr>
        <w:t>Beryl adheres to the constraints of the hexagonal crystal system (see page 100 in your text), giving it one primary</w:t>
      </w:r>
      <w:r w:rsidRPr="008D4964">
        <w:rPr>
          <w:rFonts w:ascii="Verdana" w:eastAsia="Times New Roman" w:hAnsi="Verdana" w:cs="Times New Roman"/>
          <w:color w:val="6E6E92"/>
          <w:sz w:val="12"/>
        </w:rPr>
        <w:t> </w:t>
      </w:r>
      <w:r w:rsidRPr="008D4964">
        <w:rPr>
          <w:rFonts w:ascii="Verdana" w:eastAsia="Times New Roman" w:hAnsi="Verdana" w:cs="Times New Roman"/>
          <w:i/>
          <w:iCs/>
          <w:color w:val="6E6E92"/>
          <w:sz w:val="12"/>
        </w:rPr>
        <w:t>c</w:t>
      </w:r>
      <w:r w:rsidRPr="008D4964">
        <w:rPr>
          <w:rFonts w:ascii="Verdana" w:eastAsia="Times New Roman" w:hAnsi="Verdana" w:cs="Times New Roman"/>
          <w:color w:val="6E6E92"/>
          <w:sz w:val="12"/>
        </w:rPr>
        <w:t> </w:t>
      </w:r>
      <w:r w:rsidRPr="008D4964">
        <w:rPr>
          <w:rFonts w:ascii="Verdana" w:eastAsia="Times New Roman" w:hAnsi="Verdana" w:cs="Times New Roman"/>
          <w:color w:val="6E6E92"/>
          <w:sz w:val="12"/>
          <w:szCs w:val="12"/>
        </w:rPr>
        <w:t>axis, and three secondary</w:t>
      </w:r>
      <w:r w:rsidRPr="008D4964">
        <w:rPr>
          <w:rFonts w:ascii="Verdana" w:eastAsia="Times New Roman" w:hAnsi="Verdana" w:cs="Times New Roman"/>
          <w:color w:val="6E6E92"/>
          <w:sz w:val="12"/>
        </w:rPr>
        <w:t> </w:t>
      </w:r>
      <w:r w:rsidRPr="008D4964">
        <w:rPr>
          <w:rFonts w:ascii="Verdana" w:eastAsia="Times New Roman" w:hAnsi="Verdana" w:cs="Times New Roman"/>
          <w:i/>
          <w:iCs/>
          <w:color w:val="6E6E92"/>
          <w:sz w:val="12"/>
        </w:rPr>
        <w:t>a</w:t>
      </w:r>
      <w:r w:rsidRPr="008D4964">
        <w:rPr>
          <w:rFonts w:ascii="Verdana" w:eastAsia="Times New Roman" w:hAnsi="Verdana" w:cs="Times New Roman"/>
          <w:color w:val="6E6E92"/>
          <w:sz w:val="12"/>
        </w:rPr>
        <w:t> </w:t>
      </w:r>
      <w:r w:rsidRPr="008D4964">
        <w:rPr>
          <w:rFonts w:ascii="Verdana" w:eastAsia="Times New Roman" w:hAnsi="Verdana" w:cs="Times New Roman"/>
          <w:color w:val="6E6E92"/>
          <w:sz w:val="12"/>
          <w:szCs w:val="12"/>
        </w:rPr>
        <w:t>axes on a single plane, all separated by 120 degrees. This figure shows a depiction of the hexagonal crystal system, how a simple prism would be represented in this system, and that simple hexagonal prism superimposed on a real beryl crystal.</w:t>
      </w:r>
    </w:p>
    <w:p w:rsidR="008D4964" w:rsidRPr="008D4964" w:rsidRDefault="008D4964" w:rsidP="008D4964">
      <w:pPr>
        <w:shd w:val="clear" w:color="auto" w:fill="FFFAF0"/>
        <w:spacing w:before="100" w:beforeAutospacing="1" w:after="100" w:afterAutospacing="1" w:line="173" w:lineRule="atLeast"/>
        <w:rPr>
          <w:rFonts w:ascii="Verdana" w:eastAsia="Times New Roman" w:hAnsi="Verdana" w:cs="Times New Roman"/>
          <w:color w:val="000000"/>
          <w:sz w:val="12"/>
          <w:szCs w:val="12"/>
        </w:rPr>
      </w:pPr>
      <w:r w:rsidRPr="008D4964">
        <w:rPr>
          <w:rFonts w:ascii="Verdana" w:eastAsia="Times New Roman" w:hAnsi="Verdana" w:cs="Times New Roman"/>
          <w:color w:val="000000"/>
          <w:sz w:val="12"/>
          <w:szCs w:val="12"/>
        </w:rPr>
        <w:t xml:space="preserve">Although beryl ideally consists of only four elements and its elemental substitutions can be relatively straightforward, a comprehensive understanding of this mineral remains elusive. Historically it has been difficult to develop conclusive statements regarding exactly what element exchanges are occurring because it is difficult to obtain accurate measurements of Li and Be (These elements are simply just tricky to work with.) Furthermore, the similarities between the Si and Be tetrahedral sites makes it difficult to determine where exactly substituting </w:t>
      </w:r>
      <w:proofErr w:type="spellStart"/>
      <w:r w:rsidRPr="008D4964">
        <w:rPr>
          <w:rFonts w:ascii="Verdana" w:eastAsia="Times New Roman" w:hAnsi="Verdana" w:cs="Times New Roman"/>
          <w:color w:val="000000"/>
          <w:sz w:val="12"/>
          <w:szCs w:val="12"/>
        </w:rPr>
        <w:t>cations</w:t>
      </w:r>
      <w:proofErr w:type="spellEnd"/>
      <w:r w:rsidRPr="008D4964">
        <w:rPr>
          <w:rFonts w:ascii="Verdana" w:eastAsia="Times New Roman" w:hAnsi="Verdana" w:cs="Times New Roman"/>
          <w:color w:val="000000"/>
          <w:sz w:val="12"/>
          <w:szCs w:val="12"/>
        </w:rPr>
        <w:t xml:space="preserve"> are going.</w:t>
      </w:r>
    </w:p>
    <w:p w:rsidR="008D4964" w:rsidRPr="008D4964" w:rsidRDefault="008D4964" w:rsidP="008D4964">
      <w:pPr>
        <w:spacing w:before="64" w:after="24" w:line="173" w:lineRule="atLeast"/>
        <w:outlineLvl w:val="0"/>
        <w:rPr>
          <w:rFonts w:ascii="Tahoma" w:eastAsia="Times New Roman" w:hAnsi="Tahoma" w:cs="Tahoma"/>
          <w:color w:val="2C4296"/>
          <w:spacing w:val="8"/>
          <w:kern w:val="36"/>
          <w:sz w:val="34"/>
          <w:szCs w:val="34"/>
        </w:rPr>
      </w:pPr>
      <w:r w:rsidRPr="008D4964">
        <w:rPr>
          <w:rFonts w:ascii="Tahoma" w:eastAsia="Times New Roman" w:hAnsi="Tahoma" w:cs="Tahoma"/>
          <w:color w:val="2C4296"/>
          <w:spacing w:val="8"/>
          <w:kern w:val="36"/>
          <w:sz w:val="34"/>
          <w:szCs w:val="34"/>
        </w:rPr>
        <w:t> </w:t>
      </w:r>
    </w:p>
    <w:p w:rsidR="00153EBC" w:rsidRDefault="00153EBC"/>
    <w:sectPr w:rsidR="00153EBC" w:rsidSect="00BA12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8D4964"/>
    <w:rsid w:val="00153EBC"/>
    <w:rsid w:val="0063166A"/>
    <w:rsid w:val="008D4964"/>
    <w:rsid w:val="00BA123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235"/>
  </w:style>
  <w:style w:type="paragraph" w:styleId="Heading1">
    <w:name w:val="heading 1"/>
    <w:basedOn w:val="Normal"/>
    <w:link w:val="Heading1Char"/>
    <w:uiPriority w:val="9"/>
    <w:qFormat/>
    <w:rsid w:val="008D49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49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964"/>
  </w:style>
  <w:style w:type="paragraph" w:customStyle="1" w:styleId="figures-center">
    <w:name w:val="figures-center"/>
    <w:basedOn w:val="Normal"/>
    <w:rsid w:val="008D49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964"/>
    <w:rPr>
      <w:i/>
      <w:iCs/>
    </w:rPr>
  </w:style>
</w:styles>
</file>

<file path=word/webSettings.xml><?xml version="1.0" encoding="utf-8"?>
<w:webSettings xmlns:r="http://schemas.openxmlformats.org/officeDocument/2006/relationships" xmlns:w="http://schemas.openxmlformats.org/wordprocessingml/2006/main">
  <w:divs>
    <w:div w:id="1292978635">
      <w:bodyDiv w:val="1"/>
      <w:marLeft w:val="0"/>
      <w:marRight w:val="0"/>
      <w:marTop w:val="0"/>
      <w:marBottom w:val="0"/>
      <w:divBdr>
        <w:top w:val="none" w:sz="0" w:space="0" w:color="auto"/>
        <w:left w:val="none" w:sz="0" w:space="0" w:color="auto"/>
        <w:bottom w:val="none" w:sz="0" w:space="0" w:color="auto"/>
        <w:right w:val="none" w:sz="0" w:space="0" w:color="auto"/>
      </w:divBdr>
      <w:divsChild>
        <w:div w:id="1863594989">
          <w:marLeft w:val="0"/>
          <w:marRight w:val="0"/>
          <w:marTop w:val="0"/>
          <w:marBottom w:val="48"/>
          <w:divBdr>
            <w:top w:val="none" w:sz="0" w:space="0" w:color="auto"/>
            <w:left w:val="none" w:sz="0" w:space="0" w:color="auto"/>
            <w:bottom w:val="none" w:sz="0" w:space="0" w:color="auto"/>
            <w:right w:val="none" w:sz="0" w:space="0" w:color="auto"/>
          </w:divBdr>
          <w:divsChild>
            <w:div w:id="419640392">
              <w:marLeft w:val="2400"/>
              <w:marRight w:val="0"/>
              <w:marTop w:val="0"/>
              <w:marBottom w:val="16"/>
              <w:divBdr>
                <w:top w:val="none" w:sz="0" w:space="0" w:color="auto"/>
                <w:left w:val="none" w:sz="0" w:space="0" w:color="auto"/>
                <w:bottom w:val="none" w:sz="0" w:space="0" w:color="auto"/>
                <w:right w:val="none" w:sz="0" w:space="0" w:color="auto"/>
              </w:divBdr>
            </w:div>
            <w:div w:id="990643386">
              <w:marLeft w:val="8"/>
              <w:marRight w:val="0"/>
              <w:marTop w:val="24"/>
              <w:marBottom w:val="0"/>
              <w:divBdr>
                <w:top w:val="single" w:sz="6" w:space="1" w:color="65DEE4"/>
                <w:left w:val="none" w:sz="0" w:space="0" w:color="auto"/>
                <w:bottom w:val="none" w:sz="0" w:space="0" w:color="auto"/>
                <w:right w:val="none" w:sz="0" w:space="0" w:color="auto"/>
              </w:divBdr>
            </w:div>
          </w:divsChild>
        </w:div>
        <w:div w:id="636568264">
          <w:marLeft w:val="1600"/>
          <w:marRight w:val="200"/>
          <w:marTop w:val="40"/>
          <w:marBottom w:val="40"/>
          <w:divBdr>
            <w:top w:val="none" w:sz="0" w:space="0" w:color="auto"/>
            <w:left w:val="none" w:sz="0" w:space="0" w:color="auto"/>
            <w:bottom w:val="none" w:sz="0" w:space="0" w:color="auto"/>
            <w:right w:val="none" w:sz="0" w:space="0" w:color="auto"/>
          </w:divBdr>
        </w:div>
        <w:div w:id="202790899">
          <w:marLeft w:val="1600"/>
          <w:marRight w:val="200"/>
          <w:marTop w:val="40"/>
          <w:marBottom w:val="40"/>
          <w:divBdr>
            <w:top w:val="none" w:sz="0" w:space="0" w:color="auto"/>
            <w:left w:val="none" w:sz="0" w:space="0" w:color="auto"/>
            <w:bottom w:val="none" w:sz="0" w:space="0" w:color="auto"/>
            <w:right w:val="none" w:sz="0" w:space="0" w:color="auto"/>
          </w:divBdr>
        </w:div>
        <w:div w:id="355933924">
          <w:marLeft w:val="600"/>
          <w:marRight w:val="200"/>
          <w:marTop w:val="40"/>
          <w:marBottom w:val="40"/>
          <w:divBdr>
            <w:top w:val="none" w:sz="0" w:space="0" w:color="auto"/>
            <w:left w:val="none" w:sz="0" w:space="0" w:color="auto"/>
            <w:bottom w:val="none" w:sz="0" w:space="0" w:color="auto"/>
            <w:right w:val="none" w:sz="0" w:space="0" w:color="auto"/>
          </w:divBdr>
        </w:div>
        <w:div w:id="404688732">
          <w:marLeft w:val="480"/>
          <w:marRight w:val="0"/>
          <w:marTop w:val="48"/>
          <w:marBottom w:val="48"/>
          <w:divBdr>
            <w:top w:val="none" w:sz="0" w:space="0" w:color="auto"/>
            <w:left w:val="none" w:sz="0" w:space="0" w:color="auto"/>
            <w:bottom w:val="none" w:sz="0" w:space="0" w:color="auto"/>
            <w:right w:val="none" w:sz="0" w:space="0" w:color="auto"/>
          </w:divBdr>
          <w:divsChild>
            <w:div w:id="410584579">
              <w:marLeft w:val="0"/>
              <w:marRight w:val="48"/>
              <w:marTop w:val="0"/>
              <w:marBottom w:val="160"/>
              <w:divBdr>
                <w:top w:val="none" w:sz="0" w:space="0" w:color="auto"/>
                <w:left w:val="none" w:sz="0" w:space="0" w:color="auto"/>
                <w:bottom w:val="none" w:sz="0" w:space="0" w:color="auto"/>
                <w:right w:val="none" w:sz="0" w:space="0" w:color="auto"/>
              </w:divBdr>
              <w:divsChild>
                <w:div w:id="679040083">
                  <w:marLeft w:val="0"/>
                  <w:marRight w:val="0"/>
                  <w:marTop w:val="0"/>
                  <w:marBottom w:val="0"/>
                  <w:divBdr>
                    <w:top w:val="single" w:sz="2" w:space="4" w:color="A9A9A9"/>
                    <w:left w:val="single" w:sz="2" w:space="4" w:color="A9A9A9"/>
                    <w:bottom w:val="single" w:sz="2" w:space="6" w:color="A9A9A9"/>
                    <w:right w:val="single" w:sz="2" w:space="4" w:color="A9A9A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341</Words>
  <Characters>1944</Characters>
  <Application>Microsoft Office Word</Application>
  <DocSecurity>0</DocSecurity>
  <Lines>16</Lines>
  <Paragraphs>4</Paragraphs>
  <ScaleCrop>false</ScaleCrop>
  <Company>Grizli777</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2015-02-13T22:46:00Z</dcterms:created>
  <dcterms:modified xsi:type="dcterms:W3CDTF">2015-02-14T03:59:00Z</dcterms:modified>
</cp:coreProperties>
</file>