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672" w:rsidRPr="001E7672" w:rsidRDefault="001E7672" w:rsidP="001E7672">
      <w:pPr>
        <w:spacing w:after="16" w:line="173" w:lineRule="atLeast"/>
        <w:rPr>
          <w:rFonts w:ascii="Verdana" w:eastAsia="Times New Roman" w:hAnsi="Verdana" w:cs="Times New Roman"/>
          <w:color w:val="2C4296"/>
          <w:spacing w:val="24"/>
          <w:sz w:val="17"/>
          <w:szCs w:val="17"/>
        </w:rPr>
      </w:pPr>
      <w:r w:rsidRPr="001E7672">
        <w:rPr>
          <w:rFonts w:ascii="Verdana" w:eastAsia="Times New Roman" w:hAnsi="Verdana" w:cs="Times New Roman"/>
          <w:color w:val="2C4296"/>
          <w:spacing w:val="24"/>
          <w:sz w:val="17"/>
          <w:szCs w:val="17"/>
        </w:rPr>
        <w:t>Module B. Colour from the Cosmos</w:t>
      </w:r>
    </w:p>
    <w:p w:rsidR="001E7672" w:rsidRPr="001E7672" w:rsidRDefault="001E7672" w:rsidP="001E7672">
      <w:pPr>
        <w:spacing w:after="48" w:line="173" w:lineRule="atLeast"/>
        <w:rPr>
          <w:rFonts w:ascii="Arial" w:eastAsia="Times New Roman" w:hAnsi="Arial" w:cs="Arial"/>
          <w:color w:val="666666"/>
          <w:spacing w:val="48"/>
          <w:sz w:val="16"/>
          <w:szCs w:val="16"/>
        </w:rPr>
      </w:pPr>
      <w:r w:rsidRPr="001E7672">
        <w:rPr>
          <w:rFonts w:ascii="Arial" w:eastAsia="Times New Roman" w:hAnsi="Arial" w:cs="Arial"/>
          <w:color w:val="666666"/>
          <w:spacing w:val="48"/>
          <w:sz w:val="16"/>
          <w:szCs w:val="16"/>
        </w:rPr>
        <w:t>Lesson 14: Beryl Mineralogy and Gemology</w:t>
      </w:r>
    </w:p>
    <w:p w:rsidR="001E7672" w:rsidRPr="001E7672" w:rsidRDefault="001E7672" w:rsidP="001E7672">
      <w:pPr>
        <w:spacing w:before="64" w:after="24" w:line="173" w:lineRule="atLeast"/>
        <w:outlineLvl w:val="0"/>
        <w:rPr>
          <w:rFonts w:ascii="Tahoma" w:eastAsia="Times New Roman" w:hAnsi="Tahoma" w:cs="Tahoma"/>
          <w:color w:val="2C4296"/>
          <w:spacing w:val="8"/>
          <w:kern w:val="36"/>
          <w:sz w:val="34"/>
          <w:szCs w:val="34"/>
        </w:rPr>
      </w:pPr>
      <w:r w:rsidRPr="001E7672">
        <w:rPr>
          <w:rFonts w:ascii="Tahoma" w:eastAsia="Times New Roman" w:hAnsi="Tahoma" w:cs="Tahoma"/>
          <w:color w:val="2C4296"/>
          <w:spacing w:val="8"/>
          <w:kern w:val="36"/>
          <w:sz w:val="34"/>
          <w:szCs w:val="34"/>
        </w:rPr>
        <w:t>Can Beryl be Produced Synthetically?</w:t>
      </w:r>
    </w:p>
    <w:p w:rsidR="001E7672" w:rsidRPr="001E7672" w:rsidRDefault="001E7672" w:rsidP="001E7672">
      <w:pPr>
        <w:spacing w:before="100" w:beforeAutospacing="1" w:after="100" w:afterAutospacing="1" w:line="173" w:lineRule="atLeast"/>
        <w:rPr>
          <w:rFonts w:ascii="Verdana" w:eastAsia="Times New Roman" w:hAnsi="Verdana" w:cs="Times New Roman"/>
          <w:color w:val="333333"/>
          <w:sz w:val="12"/>
          <w:szCs w:val="12"/>
        </w:rPr>
      </w:pPr>
      <w:r w:rsidRPr="001E7672">
        <w:rPr>
          <w:rFonts w:ascii="Verdana" w:eastAsia="Times New Roman" w:hAnsi="Verdana" w:cs="Times New Roman"/>
          <w:color w:val="333333"/>
          <w:sz w:val="12"/>
          <w:szCs w:val="12"/>
        </w:rPr>
        <w:t>Synthetic beryl has been produced commercially for a number of years. Several different procedures have been successful in growing sizeable beryl crystals, mostly using a</w:t>
      </w:r>
      <w:r w:rsidRPr="001E7672">
        <w:rPr>
          <w:rFonts w:ascii="Verdana" w:eastAsia="Times New Roman" w:hAnsi="Verdana" w:cs="Times New Roman"/>
          <w:color w:val="333333"/>
          <w:sz w:val="12"/>
        </w:rPr>
        <w:t> </w:t>
      </w:r>
      <w:r w:rsidRPr="001E7672">
        <w:rPr>
          <w:rFonts w:ascii="Verdana" w:eastAsia="Times New Roman" w:hAnsi="Verdana" w:cs="Times New Roman"/>
          <w:color w:val="0066CC"/>
          <w:sz w:val="12"/>
        </w:rPr>
        <w:t>hydrothermal</w:t>
      </w:r>
      <w:r w:rsidRPr="001E7672">
        <w:rPr>
          <w:rFonts w:ascii="Verdana" w:eastAsia="Times New Roman" w:hAnsi="Verdana" w:cs="Times New Roman"/>
          <w:color w:val="333333"/>
          <w:sz w:val="12"/>
        </w:rPr>
        <w:t> </w:t>
      </w:r>
      <w:r w:rsidRPr="001E7672">
        <w:rPr>
          <w:rFonts w:ascii="Verdana" w:eastAsia="Times New Roman" w:hAnsi="Verdana" w:cs="Times New Roman"/>
          <w:color w:val="333333"/>
          <w:sz w:val="12"/>
          <w:szCs w:val="12"/>
        </w:rPr>
        <w:t>solution. These water-based ("hydro") solutions use hot ("thermal") fluids with the desired chemical components dissolved into them (e.g., Be, Si, Al, and Cr). When the solution is cooled, beryl crystals will nucleate and if given enough time, clean stones of sufficient size will be grown, faceted, and sold as synthetic emerald.</w:t>
      </w:r>
      <w:r w:rsidRPr="001E7672">
        <w:rPr>
          <w:rFonts w:ascii="Verdana" w:eastAsia="Times New Roman" w:hAnsi="Verdana" w:cs="Times New Roman"/>
          <w:color w:val="333333"/>
          <w:sz w:val="12"/>
        </w:rPr>
        <w:t> </w:t>
      </w:r>
      <w:hyperlink r:id="rId4" w:tgtFrame="_blank" w:history="1">
        <w:r w:rsidRPr="001E7672">
          <w:rPr>
            <w:rFonts w:ascii="Verdana" w:eastAsia="Times New Roman" w:hAnsi="Verdana" w:cs="Times New Roman"/>
            <w:color w:val="2C4296"/>
            <w:sz w:val="12"/>
          </w:rPr>
          <w:t>Chatham Created Emeralds</w:t>
        </w:r>
      </w:hyperlink>
      <w:r w:rsidRPr="001E7672">
        <w:rPr>
          <w:rFonts w:ascii="Verdana" w:eastAsia="Times New Roman" w:hAnsi="Verdana" w:cs="Times New Roman"/>
          <w:color w:val="333333"/>
          <w:sz w:val="12"/>
        </w:rPr>
        <w:t> </w:t>
      </w:r>
      <w:r w:rsidRPr="001E7672">
        <w:rPr>
          <w:rFonts w:ascii="Verdana" w:eastAsia="Times New Roman" w:hAnsi="Verdana" w:cs="Times New Roman"/>
          <w:color w:val="333333"/>
          <w:sz w:val="12"/>
          <w:szCs w:val="12"/>
        </w:rPr>
        <w:t>and Gilson Emeralds are two such companies marketing synthetic emeralds. Aquamarine is found in abundant enough quantities and sizes that it is not produced synthetically for retail. However, it is commonly synthesized in laboratories with specific characteristics for academic studies on crystal structures.</w:t>
      </w:r>
    </w:p>
    <w:p w:rsidR="001E7672" w:rsidRPr="001E7672" w:rsidRDefault="001E7672" w:rsidP="001E7672">
      <w:pPr>
        <w:spacing w:before="100" w:beforeAutospacing="1" w:after="100" w:afterAutospacing="1" w:line="173" w:lineRule="atLeast"/>
        <w:rPr>
          <w:rFonts w:ascii="Verdana" w:eastAsia="Times New Roman" w:hAnsi="Verdana" w:cs="Times New Roman"/>
          <w:color w:val="333333"/>
          <w:sz w:val="12"/>
          <w:szCs w:val="12"/>
        </w:rPr>
      </w:pPr>
    </w:p>
    <w:p w:rsidR="001E7672" w:rsidRPr="001E7672" w:rsidRDefault="001E7672" w:rsidP="001E7672">
      <w:pPr>
        <w:spacing w:before="100" w:beforeAutospacing="1" w:after="16" w:line="173" w:lineRule="atLeast"/>
        <w:ind w:right="400"/>
        <w:rPr>
          <w:rFonts w:ascii="Verdana" w:eastAsia="Times New Roman" w:hAnsi="Verdana" w:cs="Times New Roman"/>
          <w:color w:val="6E6E92"/>
          <w:sz w:val="12"/>
          <w:szCs w:val="12"/>
        </w:rPr>
      </w:pPr>
      <w:r w:rsidRPr="001E7672">
        <w:rPr>
          <w:rFonts w:ascii="Verdana" w:eastAsia="Times New Roman" w:hAnsi="Verdana" w:cs="Times New Roman"/>
          <w:color w:val="6E6E92"/>
          <w:sz w:val="12"/>
          <w:szCs w:val="12"/>
        </w:rPr>
        <w:t>Raw synthetic beryl grown hydrothermally and a faceted example of this material. Photo courtesy of the</w:t>
      </w:r>
      <w:r w:rsidRPr="001E7672">
        <w:rPr>
          <w:rFonts w:ascii="Verdana" w:eastAsia="Times New Roman" w:hAnsi="Verdana" w:cs="Times New Roman"/>
          <w:color w:val="6E6E92"/>
          <w:sz w:val="12"/>
        </w:rPr>
        <w:t> </w:t>
      </w:r>
      <w:hyperlink r:id="rId5" w:tgtFrame="_blank" w:history="1">
        <w:r w:rsidRPr="001E7672">
          <w:rPr>
            <w:rFonts w:ascii="Verdana" w:eastAsia="Times New Roman" w:hAnsi="Verdana" w:cs="Times New Roman"/>
            <w:color w:val="2C4296"/>
            <w:sz w:val="12"/>
          </w:rPr>
          <w:t>Gemological Institute of America</w:t>
        </w:r>
      </w:hyperlink>
      <w:r w:rsidRPr="001E7672">
        <w:rPr>
          <w:rFonts w:ascii="Verdana" w:eastAsia="Times New Roman" w:hAnsi="Verdana" w:cs="Times New Roman"/>
          <w:color w:val="6E6E92"/>
          <w:sz w:val="12"/>
          <w:szCs w:val="12"/>
        </w:rPr>
        <w:t>.</w:t>
      </w:r>
    </w:p>
    <w:p w:rsidR="00547FFA" w:rsidRDefault="00547FFA"/>
    <w:sectPr w:rsidR="00547FFA" w:rsidSect="00BA0A0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useFELayout/>
  </w:compat>
  <w:rsids>
    <w:rsidRoot w:val="001E7672"/>
    <w:rsid w:val="001E7672"/>
    <w:rsid w:val="003138DD"/>
    <w:rsid w:val="00547FFA"/>
    <w:rsid w:val="00BA0A0B"/>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0A0B"/>
  </w:style>
  <w:style w:type="paragraph" w:styleId="Heading1">
    <w:name w:val="heading 1"/>
    <w:basedOn w:val="Normal"/>
    <w:link w:val="Heading1Char"/>
    <w:uiPriority w:val="9"/>
    <w:qFormat/>
    <w:rsid w:val="001E76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67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E76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E7672"/>
  </w:style>
  <w:style w:type="character" w:customStyle="1" w:styleId="enphasis">
    <w:name w:val="enphasis"/>
    <w:basedOn w:val="DefaultParagraphFont"/>
    <w:rsid w:val="001E7672"/>
  </w:style>
  <w:style w:type="character" w:styleId="Hyperlink">
    <w:name w:val="Hyperlink"/>
    <w:basedOn w:val="DefaultParagraphFont"/>
    <w:uiPriority w:val="99"/>
    <w:semiHidden/>
    <w:unhideWhenUsed/>
    <w:rsid w:val="001E7672"/>
    <w:rPr>
      <w:color w:val="0000FF"/>
      <w:u w:val="single"/>
    </w:rPr>
  </w:style>
  <w:style w:type="paragraph" w:customStyle="1" w:styleId="figures-center">
    <w:name w:val="figures-center"/>
    <w:basedOn w:val="Normal"/>
    <w:rsid w:val="001E76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1505056">
      <w:bodyDiv w:val="1"/>
      <w:marLeft w:val="0"/>
      <w:marRight w:val="0"/>
      <w:marTop w:val="0"/>
      <w:marBottom w:val="0"/>
      <w:divBdr>
        <w:top w:val="none" w:sz="0" w:space="0" w:color="auto"/>
        <w:left w:val="none" w:sz="0" w:space="0" w:color="auto"/>
        <w:bottom w:val="none" w:sz="0" w:space="0" w:color="auto"/>
        <w:right w:val="none" w:sz="0" w:space="0" w:color="auto"/>
      </w:divBdr>
      <w:divsChild>
        <w:div w:id="1463385394">
          <w:marLeft w:val="0"/>
          <w:marRight w:val="0"/>
          <w:marTop w:val="0"/>
          <w:marBottom w:val="48"/>
          <w:divBdr>
            <w:top w:val="none" w:sz="0" w:space="0" w:color="auto"/>
            <w:left w:val="none" w:sz="0" w:space="0" w:color="auto"/>
            <w:bottom w:val="none" w:sz="0" w:space="0" w:color="auto"/>
            <w:right w:val="none" w:sz="0" w:space="0" w:color="auto"/>
          </w:divBdr>
          <w:divsChild>
            <w:div w:id="1079671932">
              <w:marLeft w:val="2400"/>
              <w:marRight w:val="0"/>
              <w:marTop w:val="0"/>
              <w:marBottom w:val="16"/>
              <w:divBdr>
                <w:top w:val="none" w:sz="0" w:space="0" w:color="auto"/>
                <w:left w:val="none" w:sz="0" w:space="0" w:color="auto"/>
                <w:bottom w:val="none" w:sz="0" w:space="0" w:color="auto"/>
                <w:right w:val="none" w:sz="0" w:space="0" w:color="auto"/>
              </w:divBdr>
            </w:div>
            <w:div w:id="1476988337">
              <w:marLeft w:val="8"/>
              <w:marRight w:val="0"/>
              <w:marTop w:val="24"/>
              <w:marBottom w:val="0"/>
              <w:divBdr>
                <w:top w:val="single" w:sz="6" w:space="1" w:color="65DEE4"/>
                <w:left w:val="none" w:sz="0" w:space="0" w:color="auto"/>
                <w:bottom w:val="none" w:sz="0" w:space="0" w:color="auto"/>
                <w:right w:val="none" w:sz="0" w:space="0" w:color="auto"/>
              </w:divBdr>
            </w:div>
          </w:divsChild>
        </w:div>
        <w:div w:id="63531940">
          <w:marLeft w:val="1600"/>
          <w:marRight w:val="200"/>
          <w:marTop w:val="40"/>
          <w:marBottom w:val="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gia.edu/" TargetMode="External"/><Relationship Id="rId4" Type="http://schemas.openxmlformats.org/officeDocument/2006/relationships/hyperlink" Target="http://www.chatha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178</Words>
  <Characters>1017</Characters>
  <Application>Microsoft Office Word</Application>
  <DocSecurity>0</DocSecurity>
  <Lines>8</Lines>
  <Paragraphs>2</Paragraphs>
  <ScaleCrop>false</ScaleCrop>
  <Company>Grizli777</Company>
  <LinksUpToDate>false</LinksUpToDate>
  <CharactersWithSpaces>1193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2015-02-13T22:50:00Z</dcterms:created>
  <dcterms:modified xsi:type="dcterms:W3CDTF">2015-02-14T04:10:00Z</dcterms:modified>
</cp:coreProperties>
</file>