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BE0D5" w14:textId="2C6E16CA" w:rsidR="4B9B0015" w:rsidRPr="00AC4314" w:rsidRDefault="4B9B0015" w:rsidP="0B6C78E0">
      <w:pPr>
        <w:rPr>
          <w:rFonts w:ascii="Aptos" w:eastAsia="Aptos" w:hAnsi="Aptos" w:cs="Aptos"/>
          <w:b/>
          <w:bCs/>
          <w:sz w:val="36"/>
          <w:szCs w:val="36"/>
          <w:u w:val="single"/>
        </w:rPr>
      </w:pPr>
      <w:r w:rsidRPr="00AC4314">
        <w:rPr>
          <w:rFonts w:ascii="Aptos" w:eastAsia="Aptos" w:hAnsi="Aptos" w:cs="Aptos"/>
          <w:b/>
          <w:bCs/>
          <w:sz w:val="36"/>
          <w:szCs w:val="36"/>
          <w:u w:val="single"/>
        </w:rPr>
        <w:t>SUTD SHARP Term 3 Honours sessions Large Language Models Homework</w:t>
      </w:r>
    </w:p>
    <w:p w14:paraId="73795B07" w14:textId="1428682A" w:rsidR="4B9B0015" w:rsidRDefault="4B9B0015" w:rsidP="0B6C78E0">
      <w:r w:rsidRPr="0B6C78E0">
        <w:rPr>
          <w:rFonts w:ascii="Aptos" w:eastAsia="Aptos" w:hAnsi="Aptos" w:cs="Aptos"/>
        </w:rPr>
        <w:t>Goh Jet Wei 1007655</w:t>
      </w:r>
    </w:p>
    <w:p w14:paraId="64BA21BF" w14:textId="7F2744FD" w:rsidR="0B6C78E0" w:rsidRDefault="0B6C78E0" w:rsidP="0B6C78E0">
      <w:pPr>
        <w:rPr>
          <w:rFonts w:ascii="Aptos" w:eastAsia="Aptos" w:hAnsi="Aptos" w:cs="Aptos"/>
        </w:rPr>
      </w:pPr>
    </w:p>
    <w:p w14:paraId="4C5A0EE1" w14:textId="57302994" w:rsidR="003520D4" w:rsidRPr="00C1079E" w:rsidRDefault="003520D4" w:rsidP="0B6C78E0">
      <w:pPr>
        <w:rPr>
          <w:rFonts w:ascii="Aptos" w:eastAsia="Aptos" w:hAnsi="Aptos" w:cs="Aptos"/>
          <w:b/>
          <w:bCs/>
          <w:sz w:val="28"/>
          <w:szCs w:val="28"/>
        </w:rPr>
      </w:pPr>
      <w:r w:rsidRPr="00C1079E">
        <w:rPr>
          <w:rFonts w:ascii="Aptos" w:eastAsia="Aptos" w:hAnsi="Aptos" w:cs="Aptos"/>
          <w:b/>
          <w:bCs/>
          <w:sz w:val="28"/>
          <w:szCs w:val="28"/>
        </w:rPr>
        <w:t>Tasks:</w:t>
      </w:r>
    </w:p>
    <w:p w14:paraId="1BB5D822" w14:textId="3CB4B2AD" w:rsidR="003239DE" w:rsidRPr="003520D4" w:rsidRDefault="4B9B0015" w:rsidP="003520D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3520D4">
        <w:rPr>
          <w:b/>
          <w:bCs/>
          <w:i/>
          <w:iCs/>
          <w:sz w:val="28"/>
          <w:szCs w:val="28"/>
        </w:rPr>
        <w:t>Load a small model on Google collab -- Qwen2.5-1B</w:t>
      </w:r>
    </w:p>
    <w:p w14:paraId="23F0028E" w14:textId="25CC0898" w:rsidR="003239DE" w:rsidRDefault="53949536" w:rsidP="003520D4">
      <w:pPr>
        <w:ind w:firstLine="720"/>
      </w:pPr>
      <w:r>
        <w:t xml:space="preserve">Code </w:t>
      </w:r>
      <w:r w:rsidR="002E6CBA">
        <w:t xml:space="preserve">provided </w:t>
      </w:r>
      <w:r>
        <w:t xml:space="preserve">in the </w:t>
      </w:r>
      <w:r w:rsidR="002E6CBA">
        <w:t xml:space="preserve">Google Collab </w:t>
      </w:r>
      <w:r>
        <w:t>Jupyter Notebook file</w:t>
      </w:r>
      <w:r w:rsidR="002E6CBA">
        <w:t>.</w:t>
      </w:r>
    </w:p>
    <w:p w14:paraId="7649FE97" w14:textId="69CA0113" w:rsidR="003239DE" w:rsidRDefault="003239DE"/>
    <w:p w14:paraId="68D44F62" w14:textId="7C833F69" w:rsidR="003239DE" w:rsidRPr="003520D4" w:rsidRDefault="4B9B0015" w:rsidP="003520D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3520D4">
        <w:rPr>
          <w:b/>
          <w:bCs/>
          <w:i/>
          <w:iCs/>
          <w:sz w:val="28"/>
          <w:szCs w:val="28"/>
        </w:rPr>
        <w:t xml:space="preserve">Load GSM8K dataset and leverage the loaded LLM to solve the </w:t>
      </w:r>
      <w:r w:rsidR="004B6F3F">
        <w:rPr>
          <w:b/>
          <w:bCs/>
          <w:i/>
          <w:iCs/>
          <w:sz w:val="28"/>
          <w:szCs w:val="28"/>
        </w:rPr>
        <w:t xml:space="preserve">mathematical </w:t>
      </w:r>
      <w:r w:rsidRPr="003520D4">
        <w:rPr>
          <w:b/>
          <w:bCs/>
          <w:i/>
          <w:iCs/>
          <w:sz w:val="28"/>
          <w:szCs w:val="28"/>
        </w:rPr>
        <w:t>test problems.</w:t>
      </w:r>
    </w:p>
    <w:p w14:paraId="65ACD5DD" w14:textId="76C40AF9" w:rsidR="002E6CBA" w:rsidRDefault="002E6CBA" w:rsidP="002E6CBA">
      <w:pPr>
        <w:ind w:left="720"/>
      </w:pPr>
      <w:r>
        <w:t xml:space="preserve">Code </w:t>
      </w:r>
      <w:r>
        <w:t xml:space="preserve">and output of solving the test problems </w:t>
      </w:r>
      <w:r>
        <w:t xml:space="preserve">provided in the </w:t>
      </w:r>
      <w:r>
        <w:t xml:space="preserve">Google Collab </w:t>
      </w:r>
      <w:r>
        <w:t>Jupyter Notebook file</w:t>
      </w:r>
      <w:r>
        <w:t xml:space="preserve">. I tested the </w:t>
      </w:r>
      <w:r w:rsidRPr="002E6CBA">
        <w:t>Qwen2.5-1B</w:t>
      </w:r>
      <w:r>
        <w:t xml:space="preserve"> LLM model with the first 5 questions and answers in the </w:t>
      </w:r>
      <w:r w:rsidRPr="002E6CBA">
        <w:t>GSM8K dataset</w:t>
      </w:r>
      <w:r>
        <w:t>.</w:t>
      </w:r>
    </w:p>
    <w:p w14:paraId="71916354" w14:textId="77777777" w:rsidR="003520D4" w:rsidRDefault="003520D4" w:rsidP="003520D4">
      <w:pPr>
        <w:ind w:left="720"/>
      </w:pPr>
    </w:p>
    <w:p w14:paraId="0D2D36DA" w14:textId="65799894" w:rsidR="003239DE" w:rsidRPr="003520D4" w:rsidRDefault="4B9B0015" w:rsidP="003520D4">
      <w:pPr>
        <w:pStyle w:val="ListParagraph"/>
        <w:numPr>
          <w:ilvl w:val="0"/>
          <w:numId w:val="3"/>
        </w:numPr>
        <w:rPr>
          <w:b/>
          <w:bCs/>
        </w:rPr>
      </w:pPr>
      <w:r w:rsidRPr="003520D4">
        <w:rPr>
          <w:b/>
          <w:bCs/>
          <w:i/>
          <w:iCs/>
          <w:sz w:val="28"/>
          <w:szCs w:val="28"/>
        </w:rPr>
        <w:t>Find the common problems in the solutions.</w:t>
      </w:r>
    </w:p>
    <w:p w14:paraId="47845A64" w14:textId="554055EC" w:rsidR="002E6CBA" w:rsidRDefault="002E6CBA" w:rsidP="002E6CBA">
      <w:pPr>
        <w:pStyle w:val="ListParagraph"/>
        <w:numPr>
          <w:ilvl w:val="0"/>
          <w:numId w:val="2"/>
        </w:numPr>
      </w:pPr>
      <w:r>
        <w:t>Misinterpretation of Proble</w:t>
      </w:r>
      <w:r>
        <w:t>m</w:t>
      </w:r>
      <w:r>
        <w:t>:</w:t>
      </w:r>
    </w:p>
    <w:p w14:paraId="1BB3214A" w14:textId="77777777" w:rsidR="002E6CBA" w:rsidRDefault="002E6CBA" w:rsidP="002E6CBA">
      <w:pPr>
        <w:pStyle w:val="ListParagraph"/>
        <w:numPr>
          <w:ilvl w:val="1"/>
          <w:numId w:val="2"/>
        </w:numPr>
      </w:pPr>
      <w:r>
        <w:t xml:space="preserve">In several instances, the model misinterpreted key details or misunderstood the structure of the question, leading to incorrect computations or logic. </w:t>
      </w:r>
    </w:p>
    <w:p w14:paraId="3B8C7EB0" w14:textId="1D692897" w:rsidR="002E6CBA" w:rsidRDefault="002E6CBA" w:rsidP="002E6CBA">
      <w:pPr>
        <w:pStyle w:val="ListParagraph"/>
        <w:numPr>
          <w:ilvl w:val="1"/>
          <w:numId w:val="2"/>
        </w:numPr>
      </w:pPr>
      <w:r>
        <w:t>For example, in Janet’s egg problem, the model assumed Janet had 48 eggs</w:t>
      </w:r>
      <w:r>
        <w:t xml:space="preserve"> per day</w:t>
      </w:r>
      <w:r>
        <w:t xml:space="preserve"> rather than </w:t>
      </w:r>
      <w:r>
        <w:t xml:space="preserve">what was said in the question of </w:t>
      </w:r>
      <w:r>
        <w:t>16 eggs</w:t>
      </w:r>
      <w:r>
        <w:t xml:space="preserve"> per day</w:t>
      </w:r>
      <w:r>
        <w:t>.</w:t>
      </w:r>
    </w:p>
    <w:p w14:paraId="17E50BB1" w14:textId="28C0D750" w:rsidR="002E6CBA" w:rsidRDefault="002E6CBA" w:rsidP="002E6CBA">
      <w:pPr>
        <w:pStyle w:val="ListParagraph"/>
        <w:numPr>
          <w:ilvl w:val="0"/>
          <w:numId w:val="2"/>
        </w:numPr>
      </w:pPr>
      <w:r>
        <w:t>Arithmetic and Calculation Errors:</w:t>
      </w:r>
    </w:p>
    <w:p w14:paraId="53D5EED8" w14:textId="77777777" w:rsidR="00425491" w:rsidRDefault="002E6CBA" w:rsidP="002E6CBA">
      <w:pPr>
        <w:pStyle w:val="ListParagraph"/>
        <w:numPr>
          <w:ilvl w:val="1"/>
          <w:numId w:val="2"/>
        </w:numPr>
      </w:pPr>
      <w:r>
        <w:t>The model occasionally made arithmetic mistakes</w:t>
      </w:r>
      <w:r w:rsidR="00425491">
        <w:t>.</w:t>
      </w:r>
    </w:p>
    <w:p w14:paraId="48FE5267" w14:textId="4D654147" w:rsidR="002E6CBA" w:rsidRDefault="00425491" w:rsidP="002E6CBA">
      <w:pPr>
        <w:pStyle w:val="ListParagraph"/>
        <w:numPr>
          <w:ilvl w:val="1"/>
          <w:numId w:val="2"/>
        </w:numPr>
      </w:pPr>
      <w:r>
        <w:t xml:space="preserve">For example, </w:t>
      </w:r>
      <w:r w:rsidR="002E6CBA">
        <w:t>in the profit calculation for the house-flipping question</w:t>
      </w:r>
      <w:r>
        <w:t>,</w:t>
      </w:r>
      <w:r w:rsidR="002E6CBA">
        <w:t xml:space="preserve"> </w:t>
      </w:r>
      <w:r>
        <w:t>i</w:t>
      </w:r>
      <w:r w:rsidR="002E6CBA">
        <w:t xml:space="preserve">t used an </w:t>
      </w:r>
      <w:r>
        <w:t>incorrect formula of ‘</w:t>
      </w:r>
      <w:r w:rsidRPr="002E6CBA">
        <w:rPr>
          <w:lang w:val="en-SG"/>
        </w:rPr>
        <w:t>130000 - 80000 - 50000 = $60,000</w:t>
      </w:r>
      <w:r>
        <w:rPr>
          <w:lang w:val="en-SG"/>
        </w:rPr>
        <w:t xml:space="preserve">’, when the </w:t>
      </w:r>
      <w:r w:rsidR="004B6F3F">
        <w:rPr>
          <w:lang w:val="en-SG"/>
        </w:rPr>
        <w:t>answer</w:t>
      </w:r>
      <w:r>
        <w:rPr>
          <w:lang w:val="en-SG"/>
        </w:rPr>
        <w:t xml:space="preserve"> should be</w:t>
      </w:r>
      <w:r w:rsidR="004B6F3F">
        <w:rPr>
          <w:lang w:val="en-SG"/>
        </w:rPr>
        <w:t xml:space="preserve"> ‘$0</w:t>
      </w:r>
      <w:r>
        <w:rPr>
          <w:lang w:val="en-SG"/>
        </w:rPr>
        <w:t>’</w:t>
      </w:r>
      <w:r>
        <w:rPr>
          <w:lang w:val="en-SG"/>
        </w:rPr>
        <w:t xml:space="preserve"> instead</w:t>
      </w:r>
    </w:p>
    <w:p w14:paraId="5FAC0FBC" w14:textId="14994D3B" w:rsidR="002E6CBA" w:rsidRDefault="002E6CBA" w:rsidP="002E6CBA">
      <w:pPr>
        <w:pStyle w:val="ListParagraph"/>
        <w:numPr>
          <w:ilvl w:val="0"/>
          <w:numId w:val="2"/>
        </w:numPr>
      </w:pPr>
      <w:r>
        <w:t>Incorrect Formula Usage or Steps:</w:t>
      </w:r>
    </w:p>
    <w:p w14:paraId="4E9CDADF" w14:textId="77777777" w:rsidR="00425491" w:rsidRDefault="002E6CBA" w:rsidP="002E6CBA">
      <w:pPr>
        <w:pStyle w:val="ListParagraph"/>
        <w:numPr>
          <w:ilvl w:val="1"/>
          <w:numId w:val="2"/>
        </w:numPr>
      </w:pPr>
      <w:r>
        <w:t xml:space="preserve">Some solutions displayed flawed logic or incorrect formula usage. </w:t>
      </w:r>
    </w:p>
    <w:p w14:paraId="733F7523" w14:textId="4C2679CD" w:rsidR="004B6F3F" w:rsidRDefault="002E6CBA" w:rsidP="004B6F3F">
      <w:pPr>
        <w:pStyle w:val="ListParagraph"/>
        <w:numPr>
          <w:ilvl w:val="1"/>
          <w:numId w:val="2"/>
        </w:numPr>
      </w:pPr>
      <w:r>
        <w:t xml:space="preserve">For example, in the </w:t>
      </w:r>
      <w:r w:rsidR="00425491">
        <w:t>profit calculation for the house-flipping question</w:t>
      </w:r>
      <w:r w:rsidR="00425491">
        <w:t xml:space="preserve">, it </w:t>
      </w:r>
      <w:r w:rsidR="004B6F3F">
        <w:t xml:space="preserve">says </w:t>
      </w:r>
      <w:r w:rsidR="004B6F3F" w:rsidRPr="004B6F3F">
        <w:t>"The house is now worth 80000 + 50000 = $130,000. The value has gone up by 130000 * 0.15 = $19,000.</w:t>
      </w:r>
      <w:r w:rsidR="004B6F3F">
        <w:t xml:space="preserve">” However, the question says the </w:t>
      </w:r>
      <w:r w:rsidR="004B6F3F">
        <w:lastRenderedPageBreak/>
        <w:t>value of the house has gone up by 150%, and hence in reality the multiplied value should be 1.5, instead of 0.15.</w:t>
      </w:r>
    </w:p>
    <w:p w14:paraId="42FCBCF3" w14:textId="77777777" w:rsidR="004B6F3F" w:rsidRDefault="004B6F3F" w:rsidP="004B6F3F">
      <w:pPr>
        <w:pStyle w:val="ListParagraph"/>
        <w:ind w:left="1080"/>
      </w:pPr>
    </w:p>
    <w:p w14:paraId="3FD08485" w14:textId="4C15CC84" w:rsidR="003239DE" w:rsidRPr="003520D4" w:rsidRDefault="4B9B0015" w:rsidP="003520D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3520D4">
        <w:rPr>
          <w:b/>
          <w:bCs/>
          <w:i/>
          <w:iCs/>
          <w:sz w:val="28"/>
          <w:szCs w:val="28"/>
        </w:rPr>
        <w:t>Propose techniques that can solve the problems. Provide examples.</w:t>
      </w:r>
    </w:p>
    <w:p w14:paraId="7393122B" w14:textId="7B956AAC" w:rsidR="004B6F3F" w:rsidRDefault="004B6F3F" w:rsidP="004B6F3F">
      <w:pPr>
        <w:pStyle w:val="ListParagraph"/>
        <w:numPr>
          <w:ilvl w:val="0"/>
          <w:numId w:val="4"/>
        </w:numPr>
      </w:pPr>
      <w:r>
        <w:t xml:space="preserve">Enhanced Parsing for </w:t>
      </w:r>
      <w:r>
        <w:t xml:space="preserve">Better Understanding of </w:t>
      </w:r>
      <w:r>
        <w:t>Context:</w:t>
      </w:r>
    </w:p>
    <w:p w14:paraId="6C2CE56B" w14:textId="348A75B5" w:rsidR="004B6F3F" w:rsidRDefault="004B6F3F" w:rsidP="004B6F3F">
      <w:pPr>
        <w:pStyle w:val="ListParagraph"/>
        <w:numPr>
          <w:ilvl w:val="1"/>
          <w:numId w:val="4"/>
        </w:numPr>
      </w:pPr>
      <w:r>
        <w:t>Use natural language processing (NLP) techniques</w:t>
      </w:r>
      <w:r w:rsidR="000F1D3C">
        <w:t xml:space="preserve"> such as Dependency Parsing</w:t>
      </w:r>
      <w:r>
        <w:t xml:space="preserve"> to improve the model’s ability to parse and isolate specific keywords or phrases that define the problem's context and requirements</w:t>
      </w:r>
      <w:r>
        <w:t xml:space="preserve"> better.</w:t>
      </w:r>
    </w:p>
    <w:p w14:paraId="116A25FF" w14:textId="14D18D0C" w:rsidR="004B6F3F" w:rsidRDefault="004B6F3F" w:rsidP="004B6F3F">
      <w:pPr>
        <w:pStyle w:val="ListParagraph"/>
        <w:numPr>
          <w:ilvl w:val="1"/>
          <w:numId w:val="4"/>
        </w:numPr>
      </w:pPr>
      <w:r>
        <w:t xml:space="preserve">Example: For Janet’s egg </w:t>
      </w:r>
      <w:r w:rsidR="000F1D3C">
        <w:t>problem</w:t>
      </w:r>
      <w:r>
        <w:t>, highlight terms like "per day" and ensure daily operations (e.g., eating 3 eggs, baking with 4) are applied correctly to the daily count of 16 eggs</w:t>
      </w:r>
      <w:r w:rsidR="000F1D3C">
        <w:t xml:space="preserve"> using better NLP techniques</w:t>
      </w:r>
    </w:p>
    <w:p w14:paraId="30405F4F" w14:textId="335302B8" w:rsidR="004B6F3F" w:rsidRDefault="004B6F3F" w:rsidP="004B6F3F">
      <w:pPr>
        <w:pStyle w:val="ListParagraph"/>
        <w:numPr>
          <w:ilvl w:val="0"/>
          <w:numId w:val="4"/>
        </w:numPr>
      </w:pPr>
      <w:r>
        <w:t>Basic Arithmetic Verification and Formula Application Checks:</w:t>
      </w:r>
    </w:p>
    <w:p w14:paraId="69417FC6" w14:textId="268698E4" w:rsidR="004B6F3F" w:rsidRDefault="004B6F3F" w:rsidP="004B6F3F">
      <w:pPr>
        <w:pStyle w:val="ListParagraph"/>
        <w:numPr>
          <w:ilvl w:val="1"/>
          <w:numId w:val="4"/>
        </w:numPr>
      </w:pPr>
      <w:r>
        <w:t>Apply a post-processing layer to validate basic arithmetic and verify formula use according to expected steps. Checking against predefined problem patterns or using backtracking algorithms</w:t>
      </w:r>
      <w:r w:rsidR="000F1D3C">
        <w:t xml:space="preserve"> such as </w:t>
      </w:r>
      <w:r w:rsidR="000F1D3C" w:rsidRPr="000F1D3C">
        <w:t>Constraint Satisfaction Backtracking</w:t>
      </w:r>
      <w:r>
        <w:t xml:space="preserve"> could help confirm accuracy.</w:t>
      </w:r>
    </w:p>
    <w:p w14:paraId="66AAA985" w14:textId="10CFB97B" w:rsidR="004B6F3F" w:rsidRDefault="004B6F3F" w:rsidP="004B6F3F">
      <w:pPr>
        <w:pStyle w:val="ListParagraph"/>
        <w:numPr>
          <w:ilvl w:val="1"/>
          <w:numId w:val="4"/>
        </w:numPr>
      </w:pPr>
      <w:r>
        <w:t>Example: For the house-flipping problem, ensure calculations follow the sequence of determining total costs, then applying profit percentage correctly before subtracting costs.</w:t>
      </w:r>
    </w:p>
    <w:p w14:paraId="3C363686" w14:textId="00E6756E" w:rsidR="004B6F3F" w:rsidRDefault="004B6F3F" w:rsidP="004B6F3F">
      <w:pPr>
        <w:pStyle w:val="ListParagraph"/>
        <w:numPr>
          <w:ilvl w:val="0"/>
          <w:numId w:val="4"/>
        </w:numPr>
      </w:pPr>
      <w:r>
        <w:t>Problem Template Matching:</w:t>
      </w:r>
    </w:p>
    <w:p w14:paraId="56CD58D9" w14:textId="3424B873" w:rsidR="004B6F3F" w:rsidRDefault="004B6F3F" w:rsidP="004B6F3F">
      <w:pPr>
        <w:pStyle w:val="ListParagraph"/>
        <w:numPr>
          <w:ilvl w:val="1"/>
          <w:numId w:val="4"/>
        </w:numPr>
      </w:pPr>
      <w:r>
        <w:t>Use template matching</w:t>
      </w:r>
      <w:r w:rsidR="000F1D3C">
        <w:t>, such as pattern recognition and keyword detection</w:t>
      </w:r>
      <w:r>
        <w:t xml:space="preserve"> </w:t>
      </w:r>
      <w:r w:rsidR="00C1079E">
        <w:t xml:space="preserve">algorithms such as RegEx and N-grams </w:t>
      </w:r>
      <w:r>
        <w:t xml:space="preserve">to categorize problems into types (e.g., profit calculation, rate problems, growth problems). Each </w:t>
      </w:r>
      <w:r w:rsidR="000F1D3C">
        <w:t xml:space="preserve">identified </w:t>
      </w:r>
      <w:r>
        <w:t xml:space="preserve">category can have specific </w:t>
      </w:r>
      <w:r w:rsidR="000F1D3C">
        <w:t xml:space="preserve">predefined </w:t>
      </w:r>
      <w:r>
        <w:t xml:space="preserve">solution patterns or steps </w:t>
      </w:r>
      <w:r w:rsidR="000F1D3C">
        <w:t>and hence be used, to</w:t>
      </w:r>
      <w:r>
        <w:t xml:space="preserve"> avoid unnecessary or incorrect operations.</w:t>
      </w:r>
    </w:p>
    <w:p w14:paraId="339F09BC" w14:textId="77777777" w:rsidR="004B6F3F" w:rsidRDefault="004B6F3F" w:rsidP="004B6F3F">
      <w:pPr>
        <w:pStyle w:val="ListParagraph"/>
        <w:numPr>
          <w:ilvl w:val="1"/>
          <w:numId w:val="4"/>
        </w:numPr>
      </w:pPr>
      <w:r>
        <w:t>Example: In questions about exponential growth, detect phrases like "doubles every hour" to apply simple exponential formulas and clarify steps, avoiding unnecessary logarithmic functions unless specified.</w:t>
      </w:r>
      <w:r>
        <w:t xml:space="preserve"> </w:t>
      </w:r>
    </w:p>
    <w:p w14:paraId="0B04748E" w14:textId="77777777" w:rsidR="00C1079E" w:rsidRDefault="000F1D3C" w:rsidP="000F1D3C">
      <w:pPr>
        <w:pStyle w:val="ListParagraph"/>
        <w:numPr>
          <w:ilvl w:val="1"/>
          <w:numId w:val="4"/>
        </w:numPr>
      </w:pPr>
      <w:r>
        <w:t xml:space="preserve">Example: </w:t>
      </w:r>
    </w:p>
    <w:p w14:paraId="32E4D36B" w14:textId="280B77BB" w:rsidR="000F1D3C" w:rsidRDefault="000F1D3C" w:rsidP="00C1079E">
      <w:pPr>
        <w:pStyle w:val="ListParagraph"/>
        <w:numPr>
          <w:ilvl w:val="2"/>
          <w:numId w:val="4"/>
        </w:numPr>
      </w:pPr>
      <w:r>
        <w:t>Profit Calculation</w:t>
      </w:r>
      <w:r w:rsidR="00C1079E">
        <w:t xml:space="preserve"> Problems</w:t>
      </w:r>
      <w:r>
        <w:t xml:space="preserve">: </w:t>
      </w:r>
      <w:bookmarkStart w:id="0" w:name="_Hlk182527616"/>
      <w:r>
        <w:t>Identif</w:t>
      </w:r>
      <w:r w:rsidR="00C1079E">
        <w:t>ied</w:t>
      </w:r>
      <w:r>
        <w:t xml:space="preserve"> </w:t>
      </w:r>
      <w:r w:rsidR="00C1079E">
        <w:t xml:space="preserve">via </w:t>
      </w:r>
      <w:r>
        <w:t xml:space="preserve">phrases </w:t>
      </w:r>
      <w:bookmarkEnd w:id="0"/>
      <w:r>
        <w:t>like "buy," "sell," "profit margin," "mark-up," and "total cost."</w:t>
      </w:r>
    </w:p>
    <w:p w14:paraId="0F8F8405" w14:textId="66D8D2E0" w:rsidR="000F1D3C" w:rsidRDefault="000F1D3C" w:rsidP="00C1079E">
      <w:pPr>
        <w:pStyle w:val="ListParagraph"/>
        <w:numPr>
          <w:ilvl w:val="2"/>
          <w:numId w:val="4"/>
        </w:numPr>
      </w:pPr>
      <w:r>
        <w:t>Rate Problems</w:t>
      </w:r>
      <w:r w:rsidR="00C1079E">
        <w:t xml:space="preserve">: </w:t>
      </w:r>
      <w:r w:rsidR="00C1079E">
        <w:t>Identified via phrases</w:t>
      </w:r>
      <w:r>
        <w:t xml:space="preserve"> like "rate," "per hour," "per day," "miles per hour."</w:t>
      </w:r>
    </w:p>
    <w:p w14:paraId="36E2BE2E" w14:textId="702EFDAE" w:rsidR="004B6F3F" w:rsidRDefault="000F1D3C" w:rsidP="00CE119A">
      <w:pPr>
        <w:pStyle w:val="ListParagraph"/>
        <w:numPr>
          <w:ilvl w:val="2"/>
          <w:numId w:val="4"/>
        </w:numPr>
      </w:pPr>
      <w:r>
        <w:t xml:space="preserve">Growth Problems: </w:t>
      </w:r>
      <w:r w:rsidR="00C1079E">
        <w:t xml:space="preserve">Identified via phrases </w:t>
      </w:r>
      <w:r w:rsidR="00C1079E">
        <w:t>like</w:t>
      </w:r>
      <w:r>
        <w:t xml:space="preserve"> "grows by," "increases," "doubles every," or "exponential."</w:t>
      </w:r>
    </w:p>
    <w:sectPr w:rsidR="004B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75FB"/>
    <w:multiLevelType w:val="hybridMultilevel"/>
    <w:tmpl w:val="4420015A"/>
    <w:lvl w:ilvl="0" w:tplc="498E5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EC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28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03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EB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A4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09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C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0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BC97"/>
    <w:multiLevelType w:val="hybridMultilevel"/>
    <w:tmpl w:val="CCC64DDA"/>
    <w:lvl w:ilvl="0" w:tplc="F4B2DE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5ACC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2245F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B4EF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95AB4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EB6CD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3EEF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3862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0EEB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1F4B03"/>
    <w:multiLevelType w:val="hybridMultilevel"/>
    <w:tmpl w:val="9B28CA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334BE"/>
    <w:multiLevelType w:val="hybridMultilevel"/>
    <w:tmpl w:val="DEF058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262311">
    <w:abstractNumId w:val="0"/>
  </w:num>
  <w:num w:numId="2" w16cid:durableId="257063706">
    <w:abstractNumId w:val="1"/>
  </w:num>
  <w:num w:numId="3" w16cid:durableId="1816558439">
    <w:abstractNumId w:val="3"/>
  </w:num>
  <w:num w:numId="4" w16cid:durableId="1524175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B708A3"/>
    <w:rsid w:val="000F1D3C"/>
    <w:rsid w:val="001D6CB1"/>
    <w:rsid w:val="002E6CBA"/>
    <w:rsid w:val="003239DE"/>
    <w:rsid w:val="003423B8"/>
    <w:rsid w:val="003520D4"/>
    <w:rsid w:val="00425491"/>
    <w:rsid w:val="00484A89"/>
    <w:rsid w:val="004B153C"/>
    <w:rsid w:val="004B6F3F"/>
    <w:rsid w:val="00AC4314"/>
    <w:rsid w:val="00C1079E"/>
    <w:rsid w:val="0B6C78E0"/>
    <w:rsid w:val="0EE71A40"/>
    <w:rsid w:val="15B708A3"/>
    <w:rsid w:val="209700B4"/>
    <w:rsid w:val="3884D426"/>
    <w:rsid w:val="3CA2A029"/>
    <w:rsid w:val="49AABE9A"/>
    <w:rsid w:val="4A42279E"/>
    <w:rsid w:val="4B9B0015"/>
    <w:rsid w:val="4F965FAD"/>
    <w:rsid w:val="52E90AC0"/>
    <w:rsid w:val="53949536"/>
    <w:rsid w:val="5D767299"/>
    <w:rsid w:val="6A7E5716"/>
    <w:rsid w:val="6B4CC0DB"/>
    <w:rsid w:val="71AADB8B"/>
    <w:rsid w:val="785DEEF0"/>
    <w:rsid w:val="7E79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08A3"/>
  <w15:chartTrackingRefBased/>
  <w15:docId w15:val="{66AC431E-DD79-429F-96AB-03DFB6C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CB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197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6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7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5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07568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58262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12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11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82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460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3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524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0656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9931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70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2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00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551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84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Goh Jet Wei</dc:creator>
  <cp:keywords/>
  <dc:description/>
  <cp:lastModifiedBy>Student - Goh Jet Wei</cp:lastModifiedBy>
  <cp:revision>8</cp:revision>
  <cp:lastPrinted>2024-11-14T17:49:00Z</cp:lastPrinted>
  <dcterms:created xsi:type="dcterms:W3CDTF">2024-11-14T11:32:00Z</dcterms:created>
  <dcterms:modified xsi:type="dcterms:W3CDTF">2024-11-15T17:12:00Z</dcterms:modified>
</cp:coreProperties>
</file>