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Completa esta tabla:</w:t>
      </w:r>
    </w:p>
    <w:tbl>
      <w:tblPr>
        <w:tblStyle w:val="Table1"/>
        <w:tblW w:w="6660.0" w:type="dxa"/>
        <w:jc w:val="left"/>
        <w:tblInd w:w="1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0"/>
        <w:gridCol w:w="1860"/>
        <w:tblGridChange w:id="0">
          <w:tblGrid>
            <w:gridCol w:w="4800"/>
            <w:gridCol w:w="18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Xornada máxima diaria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rFonts w:ascii="Century Gothic" w:cs="Century Gothic" w:eastAsia="Century Gothic" w:hAnsi="Century Gothic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Xornada máxima diaria en menores de idade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Century Gothic" w:cs="Century Gothic" w:eastAsia="Century Gothic" w:hAnsi="Century Gothic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Xornada máxima semanal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Century Gothic" w:cs="Century Gothic" w:eastAsia="Century Gothic" w:hAnsi="Century Gothic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Descanso mínimo en xornada continua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Century Gothic" w:cs="Century Gothic" w:eastAsia="Century Gothic" w:hAnsi="Century Gothic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.424804687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596.0" w:type="dxa"/>
              <w:jc w:val="left"/>
              <w:tblLayout w:type="fixed"/>
              <w:tblLook w:val="0400"/>
            </w:tblPr>
            <w:tblGrid>
              <w:gridCol w:w="3853"/>
              <w:gridCol w:w="1743"/>
              <w:tblGridChange w:id="0">
                <w:tblGrid>
                  <w:gridCol w:w="3853"/>
                  <w:gridCol w:w="17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B">
                  <w:pPr>
                    <w:spacing w:after="0" w:line="240" w:lineRule="auto"/>
                    <w:rPr>
                      <w:rFonts w:ascii="Century Gothic" w:cs="Century Gothic" w:eastAsia="Century Gothic" w:hAnsi="Century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C">
                  <w:pPr>
                    <w:spacing w:after="0" w:line="240" w:lineRule="auto"/>
                    <w:rPr>
                      <w:rFonts w:ascii="Century Gothic" w:cs="Century Gothic" w:eastAsia="Century Gothic" w:hAnsi="Century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Descanso mínimo en xornada continua de menores de idade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entury Gothic" w:cs="Century Gothic" w:eastAsia="Century Gothic" w:hAnsi="Century Gothic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Descanso mínimo en xornada partida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Century Gothic" w:cs="Century Gothic" w:eastAsia="Century Gothic" w:hAnsi="Century Gothic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Descanso mínimo entre xornadas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Century Gothic" w:cs="Century Gothic" w:eastAsia="Century Gothic" w:hAnsi="Century Gothic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Descanso mínimo semanal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Century Gothic" w:cs="Century Gothic" w:eastAsia="Century Gothic" w:hAnsi="Century Gothic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Descanso mínimo semanal en menores de idade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Descanso mínimo anual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Century Gothic" w:cs="Century Gothic" w:eastAsia="Century Gothic" w:hAnsi="Century Gothic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both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rFonts w:ascii="Century Gothic" w:cs="Century Gothic" w:eastAsia="Century Gothic" w:hAnsi="Century Gothic"/>
          <w:b w:val="1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Cantos días de permiso/descanso terán estes traballadores? Serán remunerados?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132405</wp:posOffset>
            </wp:positionH>
            <wp:positionV relativeFrom="margin">
              <wp:posOffset>3310255</wp:posOffset>
            </wp:positionV>
            <wp:extent cx="5400675" cy="2190750"/>
            <wp:effectExtent b="25400" l="25400" r="25400" t="2540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907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3 días de permiso porque se cambiou de casa.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gozar os seus 25 días de vacacións en outubro (está contratado do 1 de xaneiro ao 30 outubro)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1 semana de permiso para ir a Portugal a ver ao seu avó que está hospitalizado.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1 día de permiso para acompañar á súa nai ao médico. Solicita 1 día de permiso para ver á súa curmá que está ingresada tras un accidente de tráfico.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en xaneiro gozar unha semana de vacacións que quedaba pendente do ano pasado.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gozar o seu mes de vacacións en setembro, porque en agosto estivo de baixa por lumbalxia.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permiso para presentarse ao carné de conducir.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permiso para acudir como testemuña a un xuízo.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permiso (unha embarazada de 8 meses) de 19:00 a 20:00 durante un mes para asistir a técnicas de preparación ao parto.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Sinala que tipo de xornada teñen estes traballadores e se os descansos son os adecuados.</w:t>
      </w:r>
    </w:p>
    <w:p w:rsidR="00000000" w:rsidDel="00000000" w:rsidP="00000000" w:rsidRDefault="00000000" w:rsidRPr="00000000" w14:paraId="0000002A">
      <w:pPr>
        <w:jc w:val="both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Xardineiro que traballa de luns a sábado, de 9:00-15:00, sen descanso.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Contratado nun parque temático, sábados e domingos de 12:00-20:15, con 15 minutos de descanso.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Dependente con horario de luns a venres, de 13:00-15:00 e 16:00-22:00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Mozo de almacén que traballa de luns a sábados de 6:00-10:00 e de 20:00-23:00. </w:t>
      </w:r>
    </w:p>
    <w:p w:rsidR="00000000" w:rsidDel="00000000" w:rsidP="00000000" w:rsidRDefault="00000000" w:rsidRPr="00000000" w14:paraId="0000002F">
      <w:pPr>
        <w:jc w:val="both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72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Actividade 2</w:t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FOL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C1453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semiHidden w:val="1"/>
    <w:unhideWhenUsed w:val="1"/>
    <w:rsid w:val="00B456D1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B456D1"/>
  </w:style>
  <w:style w:type="paragraph" w:styleId="Piedepgina">
    <w:name w:val="footer"/>
    <w:basedOn w:val="Normal"/>
    <w:link w:val="PiedepginaCar"/>
    <w:uiPriority w:val="99"/>
    <w:semiHidden w:val="1"/>
    <w:unhideWhenUsed w:val="1"/>
    <w:rsid w:val="00B456D1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B456D1"/>
  </w:style>
  <w:style w:type="paragraph" w:styleId="Prrafodelista">
    <w:name w:val="List Paragraph"/>
    <w:basedOn w:val="Normal"/>
    <w:uiPriority w:val="34"/>
    <w:qFormat w:val="1"/>
    <w:rsid w:val="00B456D1"/>
    <w:pPr>
      <w:ind w:left="720"/>
      <w:contextualSpacing w:val="1"/>
    </w:pPr>
  </w:style>
  <w:style w:type="table" w:styleId="Tablaconcuadrcula">
    <w:name w:val="Table Grid"/>
    <w:basedOn w:val="Tablanormal"/>
    <w:uiPriority w:val="59"/>
    <w:rsid w:val="00B456D1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1079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10797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483B3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DkuDTwBzzbE5Rlq7RfmolsoRhw==">AMUW2mVeEhdV/L9Uo/1lmslFM2Dwlv1EtQB8mX0MYKP8Bd2EfJkE7sO+UJK+sYZ2iUqlfELCh3tbxPd4f/akxyyerjOsqCSQhpjEgRcN9KVRfXx30NYYHEA=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2016-11-14T20:32:00Z</dcterms:created>
  <dc:creator>mmantillapousa</dc:creator>
</cp:coreProperties>
</file>