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90C0" w14:textId="7AB8AE79" w:rsidR="003B5EBC" w:rsidRDefault="003B5EBC" w:rsidP="003B5EBC">
      <w:pPr>
        <w:pStyle w:val="Prrafodelista"/>
        <w:numPr>
          <w:ilvl w:val="0"/>
          <w:numId w:val="2"/>
        </w:numPr>
        <w:jc w:val="both"/>
        <w:rPr>
          <w:rFonts w:ascii="Century Gothic" w:eastAsia="Times New Roman" w:hAnsi="Century Gothic" w:cs="Times New Roman"/>
          <w:szCs w:val="24"/>
          <w:lang w:eastAsia="es-ES"/>
        </w:rPr>
      </w:pPr>
      <w:r>
        <w:rPr>
          <w:rFonts w:ascii="Century Gothic" w:eastAsia="Times New Roman" w:hAnsi="Century Gothic" w:cs="Times New Roman"/>
          <w:szCs w:val="24"/>
          <w:lang w:eastAsia="es-ES"/>
        </w:rPr>
        <w:t xml:space="preserve">Carolina traballa nunha empresa que quedou destruída por un incendio o día 30 de setembro. O empresario non pode continuar coa actividade empresarial e opta por extinguir todos os contratos. Calcula a liquidación que lle corresponde a Carolina que tiña unha antigüidade de 6 anos e 3 meses, cobraba 950 euros mensuais. Recibía, ademais, dúas pagas extras de 900 euros cada unha, deveño semestral. Gozara 30 días de vacacións. </w:t>
      </w:r>
    </w:p>
    <w:p w14:paraId="1A0A407C" w14:textId="5A697E64" w:rsidR="003B60A9" w:rsidRDefault="003B60A9" w:rsidP="003B60A9">
      <w:pPr>
        <w:pStyle w:val="Prrafodelista"/>
        <w:jc w:val="both"/>
        <w:rPr>
          <w:rFonts w:ascii="Century Gothic" w:eastAsia="Times New Roman" w:hAnsi="Century Gothic" w:cs="Times New Roman"/>
          <w:szCs w:val="24"/>
          <w:lang w:eastAsia="es-ES"/>
        </w:rPr>
      </w:pPr>
      <w:r>
        <w:rPr>
          <w:rFonts w:ascii="Century Gothic" w:eastAsia="Times New Roman" w:hAnsi="Century Gothic" w:cs="Times New Roman"/>
          <w:szCs w:val="24"/>
          <w:lang w:eastAsia="es-ES"/>
        </w:rPr>
        <w:t>Indemnización de 20 días de salario por ano traballado cun límite de 12 mensualidades.</w:t>
      </w:r>
    </w:p>
    <w:p w14:paraId="33C7DE95" w14:textId="77777777" w:rsidR="007D4596" w:rsidRDefault="007D4596" w:rsidP="003B5EBC">
      <w:pPr>
        <w:pStyle w:val="Prrafodelista"/>
      </w:pPr>
    </w:p>
    <w:sectPr w:rsidR="007D4596" w:rsidSect="007D459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CB8B7" w14:textId="77777777" w:rsidR="00CB6BE3" w:rsidRDefault="00CB6BE3" w:rsidP="003B5EBC">
      <w:pPr>
        <w:spacing w:after="0" w:line="240" w:lineRule="auto"/>
      </w:pPr>
      <w:r>
        <w:separator/>
      </w:r>
    </w:p>
  </w:endnote>
  <w:endnote w:type="continuationSeparator" w:id="0">
    <w:p w14:paraId="014524A4" w14:textId="77777777" w:rsidR="00CB6BE3" w:rsidRDefault="00CB6BE3" w:rsidP="003B5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77E78" w14:textId="77777777" w:rsidR="00CB6BE3" w:rsidRDefault="00CB6BE3" w:rsidP="003B5EBC">
      <w:pPr>
        <w:spacing w:after="0" w:line="240" w:lineRule="auto"/>
      </w:pPr>
      <w:r>
        <w:separator/>
      </w:r>
    </w:p>
  </w:footnote>
  <w:footnote w:type="continuationSeparator" w:id="0">
    <w:p w14:paraId="09AD4596" w14:textId="77777777" w:rsidR="00CB6BE3" w:rsidRDefault="00CB6BE3" w:rsidP="003B5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6A97C" w14:textId="77777777" w:rsidR="003B5EBC" w:rsidRDefault="003B5EBC" w:rsidP="003B5EBC">
    <w:pPr>
      <w:pStyle w:val="Encabezado"/>
      <w:jc w:val="right"/>
    </w:pPr>
    <w:r>
      <w:t>FINIQUITO 1</w:t>
    </w:r>
  </w:p>
  <w:p w14:paraId="5230F860" w14:textId="77777777" w:rsidR="003B5EBC" w:rsidRDefault="003B5EBC" w:rsidP="003B5EBC">
    <w:pPr>
      <w:pStyle w:val="Encabezado"/>
      <w:jc w:val="right"/>
    </w:pPr>
    <w:r>
      <w:t>FOL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1529D"/>
    <w:multiLevelType w:val="hybridMultilevel"/>
    <w:tmpl w:val="37121A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B60B0E"/>
    <w:multiLevelType w:val="hybridMultilevel"/>
    <w:tmpl w:val="DD92B5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EBC"/>
    <w:rsid w:val="003B5EBC"/>
    <w:rsid w:val="003B60A9"/>
    <w:rsid w:val="007D4596"/>
    <w:rsid w:val="00C00F81"/>
    <w:rsid w:val="00CB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3F521"/>
  <w15:docId w15:val="{7DC00858-E19B-430C-A8C5-1AF1D4BF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5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5EB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3B5E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B5EBC"/>
  </w:style>
  <w:style w:type="paragraph" w:styleId="Piedepgina">
    <w:name w:val="footer"/>
    <w:basedOn w:val="Normal"/>
    <w:link w:val="PiedepginaCar"/>
    <w:uiPriority w:val="99"/>
    <w:semiHidden/>
    <w:unhideWhenUsed/>
    <w:rsid w:val="003B5E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B5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436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MaRieTa</dc:creator>
  <cp:keywords/>
  <dc:description/>
  <cp:lastModifiedBy>María Mantilla Pousa</cp:lastModifiedBy>
  <cp:revision>3</cp:revision>
  <dcterms:created xsi:type="dcterms:W3CDTF">2017-12-27T10:48:00Z</dcterms:created>
  <dcterms:modified xsi:type="dcterms:W3CDTF">2022-01-29T18:14:00Z</dcterms:modified>
</cp:coreProperties>
</file>