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A3E" w:rsidRDefault="00E62A3E"/>
    <w:p w:rsidR="0066210C" w:rsidRDefault="00BE6367">
      <w:pPr>
        <w:rPr>
          <w:rFonts w:ascii="Century Gothic" w:hAnsi="Century Gothic"/>
        </w:rPr>
      </w:pPr>
      <w:r w:rsidRPr="00BE6367">
        <w:rPr>
          <w:rFonts w:ascii="Century Gothic" w:hAnsi="Century Gothic"/>
        </w:rPr>
        <w:t>Confecciona a nómina do mes de abril do ano en curso de Raúl, traballador indefinido, grupo profesional oficial administrativo (grupo de cotización 5), percepción mensual</w:t>
      </w:r>
      <w:r w:rsidR="0066210C" w:rsidRPr="0066210C">
        <w:rPr>
          <w:rFonts w:ascii="Century Gothic" w:hAnsi="Century Gothic"/>
        </w:rPr>
        <w:t>.</w:t>
      </w:r>
    </w:p>
    <w:p w:rsidR="0066210C" w:rsidRDefault="0066210C" w:rsidP="0066210C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Salario base: 1.150,25 €/mes.</w:t>
      </w:r>
    </w:p>
    <w:p w:rsidR="0066210C" w:rsidRDefault="00BE6367" w:rsidP="0066210C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Plus de antigüi</w:t>
      </w:r>
      <w:r w:rsidR="0066210C">
        <w:rPr>
          <w:rFonts w:ascii="Century Gothic" w:hAnsi="Century Gothic"/>
        </w:rPr>
        <w:t>dad</w:t>
      </w:r>
      <w:r>
        <w:rPr>
          <w:rFonts w:ascii="Century Gothic" w:hAnsi="Century Gothic"/>
        </w:rPr>
        <w:t>e</w:t>
      </w:r>
      <w:r w:rsidR="0066210C">
        <w:rPr>
          <w:rFonts w:ascii="Century Gothic" w:hAnsi="Century Gothic"/>
        </w:rPr>
        <w:t>: 61,14 €/mes.</w:t>
      </w:r>
    </w:p>
    <w:p w:rsidR="0066210C" w:rsidRDefault="0066210C" w:rsidP="0066210C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Plus de calidad</w:t>
      </w:r>
      <w:r w:rsidR="00BE6367">
        <w:rPr>
          <w:rFonts w:ascii="Century Gothic" w:hAnsi="Century Gothic"/>
        </w:rPr>
        <w:t>e</w:t>
      </w:r>
      <w:r>
        <w:rPr>
          <w:rFonts w:ascii="Century Gothic" w:hAnsi="Century Gothic"/>
        </w:rPr>
        <w:t>: 98,36 €/mes.</w:t>
      </w:r>
    </w:p>
    <w:p w:rsidR="0066210C" w:rsidRDefault="0066210C" w:rsidP="0066210C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Plus de transporte: 100 €/mes.</w:t>
      </w:r>
    </w:p>
    <w:p w:rsidR="0066210C" w:rsidRDefault="0066210C" w:rsidP="0066210C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Plus turnicidad: 180 €/mes.</w:t>
      </w:r>
    </w:p>
    <w:p w:rsidR="0066210C" w:rsidRDefault="0066210C" w:rsidP="0066210C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H</w:t>
      </w:r>
      <w:r w:rsidR="00BE6367">
        <w:rPr>
          <w:rFonts w:ascii="Century Gothic" w:hAnsi="Century Gothic"/>
        </w:rPr>
        <w:t>oras extraordinarias estructurai</w:t>
      </w:r>
      <w:r>
        <w:rPr>
          <w:rFonts w:ascii="Century Gothic" w:hAnsi="Century Gothic"/>
        </w:rPr>
        <w:t>s: 450€/mes.</w:t>
      </w:r>
    </w:p>
    <w:p w:rsidR="0066210C" w:rsidRPr="00BE6367" w:rsidRDefault="0066210C" w:rsidP="00BE6367">
      <w:pPr>
        <w:rPr>
          <w:rFonts w:ascii="Century Gothic" w:hAnsi="Century Gothic"/>
        </w:rPr>
      </w:pPr>
      <w:r w:rsidRPr="00BE6367">
        <w:rPr>
          <w:rFonts w:ascii="Century Gothic" w:hAnsi="Century Gothic"/>
        </w:rPr>
        <w:t xml:space="preserve">Tien derecho </w:t>
      </w:r>
      <w:r w:rsidR="00BE6367">
        <w:rPr>
          <w:rFonts w:ascii="Century Gothic" w:hAnsi="Century Gothic"/>
        </w:rPr>
        <w:t>a 4 pagas extra por importe d</w:t>
      </w:r>
      <w:r w:rsidRPr="00BE6367">
        <w:rPr>
          <w:rFonts w:ascii="Century Gothic" w:hAnsi="Century Gothic"/>
        </w:rPr>
        <w:t>os conceptos d</w:t>
      </w:r>
      <w:r w:rsidR="00BE6367">
        <w:rPr>
          <w:rFonts w:ascii="Century Gothic" w:hAnsi="Century Gothic"/>
        </w:rPr>
        <w:t>e salario base + plus de antigüi</w:t>
      </w:r>
      <w:r w:rsidRPr="00BE6367">
        <w:rPr>
          <w:rFonts w:ascii="Century Gothic" w:hAnsi="Century Gothic"/>
        </w:rPr>
        <w:t>dad</w:t>
      </w:r>
      <w:r w:rsidR="00BE6367">
        <w:rPr>
          <w:rFonts w:ascii="Century Gothic" w:hAnsi="Century Gothic"/>
        </w:rPr>
        <w:t>e</w:t>
      </w:r>
      <w:r w:rsidRPr="00BE6367">
        <w:rPr>
          <w:rFonts w:ascii="Century Gothic" w:hAnsi="Century Gothic"/>
        </w:rPr>
        <w:t>.</w:t>
      </w:r>
      <w:r w:rsidR="00BE6367">
        <w:rPr>
          <w:rFonts w:ascii="Century Gothic" w:hAnsi="Century Gothic"/>
        </w:rPr>
        <w:t xml:space="preserve"> </w:t>
      </w:r>
      <w:r w:rsidRPr="00BE6367">
        <w:rPr>
          <w:rFonts w:ascii="Century Gothic" w:hAnsi="Century Gothic"/>
        </w:rPr>
        <w:t>IRPF: 13%.</w:t>
      </w:r>
    </w:p>
    <w:p w:rsidR="0066210C" w:rsidRPr="0066210C" w:rsidRDefault="0066210C">
      <w:pPr>
        <w:rPr>
          <w:rFonts w:ascii="Century Gothic" w:hAnsi="Century Gothic"/>
        </w:rPr>
      </w:pPr>
    </w:p>
    <w:sectPr w:rsidR="0066210C" w:rsidRPr="0066210C" w:rsidSect="00E62A3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E99" w:rsidRDefault="00600E99" w:rsidP="0066210C">
      <w:pPr>
        <w:spacing w:after="0" w:line="240" w:lineRule="auto"/>
      </w:pPr>
      <w:r>
        <w:separator/>
      </w:r>
    </w:p>
  </w:endnote>
  <w:endnote w:type="continuationSeparator" w:id="0">
    <w:p w:rsidR="00600E99" w:rsidRDefault="00600E99" w:rsidP="00662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E99" w:rsidRDefault="00600E99" w:rsidP="0066210C">
      <w:pPr>
        <w:spacing w:after="0" w:line="240" w:lineRule="auto"/>
      </w:pPr>
      <w:r>
        <w:separator/>
      </w:r>
    </w:p>
  </w:footnote>
  <w:footnote w:type="continuationSeparator" w:id="0">
    <w:p w:rsidR="00600E99" w:rsidRDefault="00600E99" w:rsidP="00662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10C" w:rsidRDefault="0066210C" w:rsidP="0066210C">
    <w:pPr>
      <w:pStyle w:val="Encabezado"/>
      <w:jc w:val="right"/>
    </w:pPr>
    <w:r>
      <w:t>SUPOSTO PRÁCTICO 2</w:t>
    </w:r>
  </w:p>
  <w:p w:rsidR="0066210C" w:rsidRDefault="0066210C" w:rsidP="0066210C">
    <w:pPr>
      <w:pStyle w:val="Encabezado"/>
      <w:jc w:val="right"/>
    </w:pPr>
    <w:r>
      <w:t>FOL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028B5"/>
    <w:multiLevelType w:val="hybridMultilevel"/>
    <w:tmpl w:val="F1E441A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210C"/>
    <w:rsid w:val="002A27A8"/>
    <w:rsid w:val="00314584"/>
    <w:rsid w:val="00600E99"/>
    <w:rsid w:val="0066210C"/>
    <w:rsid w:val="00BE6367"/>
    <w:rsid w:val="00C35CF7"/>
    <w:rsid w:val="00E62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62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6210C"/>
  </w:style>
  <w:style w:type="paragraph" w:styleId="Piedepgina">
    <w:name w:val="footer"/>
    <w:basedOn w:val="Normal"/>
    <w:link w:val="PiedepginaCar"/>
    <w:uiPriority w:val="99"/>
    <w:semiHidden/>
    <w:unhideWhenUsed/>
    <w:rsid w:val="00662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6210C"/>
  </w:style>
  <w:style w:type="paragraph" w:styleId="Prrafodelista">
    <w:name w:val="List Paragraph"/>
    <w:basedOn w:val="Normal"/>
    <w:uiPriority w:val="34"/>
    <w:qFormat/>
    <w:rsid w:val="006621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MaRieTa</dc:creator>
  <cp:keywords/>
  <dc:description/>
  <cp:lastModifiedBy>MaRieTa</cp:lastModifiedBy>
  <cp:revision>3</cp:revision>
  <dcterms:created xsi:type="dcterms:W3CDTF">2016-11-20T18:00:00Z</dcterms:created>
  <dcterms:modified xsi:type="dcterms:W3CDTF">2017-11-18T09:22:00Z</dcterms:modified>
</cp:coreProperties>
</file>