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br/>
        <w:t xml:space="preserve"/>
      </w:r>
    </w:p>
    <w:p>
      <w:pPr>
        <w:spacing w:after="80" w:before="0"/>
        <w:jc w:val="center"/>
      </w:pPr>
      <w:r>
        <w:rPr>
          <w:b/>
          <w:bCs/>
          <w:color w:val="52B788"/>
          <w:spacing w:val="120"/>
          <w:sz w:val="20"/>
          <w:szCs w:val="20"/>
        </w:rPr>
        <w:t xml:space="preserve">TECH SPEC DOCUMENT</w:t>
      </w:r>
    </w:p>
    <w:p>
      <w:pPr>
        <w:spacing w:after="80" w:before="0"/>
        <w:jc w:val="center"/>
      </w:pPr>
      <w:r>
        <w:rPr>
          <w:b/>
          <w:bCs/>
          <w:color w:val="2D6A4F"/>
          <w:sz w:val="52"/>
          <w:szCs w:val="52"/>
        </w:rPr>
        <w:t xml:space="preserve">SaaS Undangan Digital</w:t>
      </w:r>
    </w:p>
    <w:p>
      <w:pPr>
        <w:spacing w:after="400" w:before="0"/>
        <w:jc w:val="center"/>
      </w:pPr>
      <w:r>
        <w:rPr>
          <w:i/>
          <w:iCs/>
          <w:color w:val="555555"/>
          <w:sz w:val="24"/>
          <w:szCs w:val="24"/>
        </w:rPr>
        <w:t xml:space="preserve">Platform B2B untuk Vendor Undangan Digital</w:t>
      </w:r>
    </w:p>
    <w:p>
      <w:pPr>
        <w:spacing w:after="800" w:before="0"/>
        <w:jc w:val="center"/>
      </w:pPr>
      <w:r>
        <w:rPr>
          <w:color w:val="888888"/>
          <w:sz w:val="18"/>
          <w:szCs w:val="18"/>
        </w:rPr>
        <w:t xml:space="preserve">Versi 1.0  •  Agustus 2026</w:t>
      </w:r>
    </w:p>
    <w:p>
      <w:pPr>
        <w:pBdr>
          <w:bottom w:val="single" w:color="52B788" w:sz="16"/>
        </w:pBdr>
        <w:spacing w:after="600" w:before="0"/>
      </w:pPr>
    </w:p>
    <w:p>
      <w:pPr>
        <w:spacing w:after="160" w:before="0"/>
        <w:jc w:val="left"/>
      </w:pPr>
      <w:r>
        <w:rPr>
          <w:b/>
          <w:bCs/>
          <w:color w:val="2D6A4F"/>
          <w:spacing w:val="80"/>
          <w:sz w:val="24"/>
          <w:szCs w:val="24"/>
        </w:rPr>
        <w:t xml:space="preserve">DAFTAR ISI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1. Ringkasan Proyek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2. Arsitektur Sistem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3. Tech Stack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4. Struktur Database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5. Fitur &amp; Modul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6. Sistem Template Engine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7. Personalized Link Tamu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8. Blast WA &amp; Notifikasi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9. Multi-Tenancy &amp; Keamanan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10. Pricing &amp; Paket</w:t>
      </w:r>
    </w:p>
    <w:p>
      <w:pPr>
        <w:spacing w:after="60" w:before="60"/>
        <w:ind w:left="360"/>
      </w:pPr>
      <w:r>
        <w:rPr>
          <w:color w:val="1B1B1B"/>
          <w:sz w:val="20"/>
          <w:szCs w:val="20"/>
        </w:rPr>
        <w:t xml:space="preserve">11. Roadmap Pengembangan</w:t>
      </w: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1. Ringkasan Proyek</w:t>
      </w:r>
    </w:p>
    <w:p>
      <w:pPr>
        <w:spacing w:after="80" w:before="60"/>
      </w:pPr>
      <w:r>
        <w:rPr>
          <w:color w:val="1B1B1B"/>
          <w:sz w:val="20"/>
          <w:szCs w:val="20"/>
        </w:rPr>
        <w:t xml:space="preserve">SaaS Undangan Digital adalah platform berbasis web yang memungkinkan vendor undangan digital (Wedding Organizer, freelancer, dan agency) membuat, mengelola, dan mendistribusikan undangan pernikahan digital secara masif kepada klien mereka.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1.1 Target Pengguna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Vendor Utama: Wedding Organizer, freelancer undangan, agency digital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End User Klien: Pasangan pengantin yang memesan jasa undangan dari vendor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Tamu Undangan: Penerima undangan digital personal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1.2 Model Bisnis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Harga/Bulan</w:t>
            </w:r>
          </w:p>
        </w:tc>
        <w:tc>
          <w:tcPr>
            <w:tcW w:type="dxa" w:w="22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Kuota Undangan</w:t>
            </w:r>
          </w:p>
        </w:tc>
        <w:tc>
          <w:tcPr>
            <w:tcW w:type="dxa" w:w="29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Free Trial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Rp 0 (14 hari)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3 undangan</w:t>
            </w:r>
          </w:p>
        </w:tc>
        <w:tc>
          <w:tcPr>
            <w:tcW w:type="dxa" w:w="29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Onboarding vendor baru</w:t>
            </w:r>
          </w:p>
        </w:tc>
      </w:tr>
      <w:tr>
        <w:tc>
          <w:tcPr>
            <w:tcW w:type="dxa" w:w="2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Starter</w:t>
            </w:r>
          </w:p>
        </w:tc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Rp 99.000 – 150.000</w:t>
            </w:r>
          </w:p>
        </w:tc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15–20 undangan</w:t>
            </w:r>
          </w:p>
        </w:tc>
        <w:tc>
          <w:tcPr>
            <w:tcW w:type="dxa" w:w="29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Freelancer/vendor kecil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Pro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Rp 300.000 – 500.000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Unlimited/100 per bulan</w:t>
            </w:r>
          </w:p>
        </w:tc>
        <w:tc>
          <w:tcPr>
            <w:tcW w:type="dxa" w:w="29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WO kecil-menengah</w:t>
            </w:r>
          </w:p>
        </w:tc>
      </w:tr>
      <w:tr>
        <w:tc>
          <w:tcPr>
            <w:tcW w:type="dxa" w:w="2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Business</w:t>
            </w:r>
          </w:p>
        </w:tc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Rp 750.000+ / custom</w:t>
            </w:r>
          </w:p>
        </w:tc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Unlimited + white-label</w:t>
            </w:r>
          </w:p>
        </w:tc>
        <w:tc>
          <w:tcPr>
            <w:tcW w:type="dxa" w:w="29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Agency besar/reseller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2. Arsitektur Sistem</w:t>
      </w: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2.1 High-Level Architecture</w:t>
      </w:r>
    </w:p>
    <w:p>
      <w:pPr>
        <w:spacing w:after="80" w:before="60"/>
      </w:pPr>
      <w:r>
        <w:rPr>
          <w:color w:val="1B1B1B"/>
          <w:sz w:val="20"/>
          <w:szCs w:val="20"/>
        </w:rPr>
        <w:t xml:space="preserve">Sistem dibagi menjadi 4 layer utama: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Vendor Dashboard (Next.js) — antarmuka untuk vendor mengelola order, template, dan tamu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Klien Form Page — halaman pengisian data oleh klien via smart link unik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Undangan Page (SSG/ISR) — halaman undangan yang dilihat tamu, dirender statis untuk performa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Admin Panel — manajemen platform: vendor, template, billing, analitik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2.2 Diagram Alur Sistem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Vendor Dashboard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Buat Order → Pilih Template → Input Data Minimal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Generate Smart Link (token 30 hari)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└── Kirim ke Klien via WA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Klien Form Page (link unik)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Step 1: Data Pasangan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Step 2: Detail Acara (akad, resepsi, Maps)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Step 3: Galeri Foto (upload)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Step 4: Musik (library / upload)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Step 5: Data Tamu (Excel upload / manual)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Submit → Undangan LIVE otomatis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Undangan Page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undangan.com/[slug]?to=[nama-tamu]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Render nama tamu dinamis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RSVP, Ucapan, Galeri, Maps, Musik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Tracking: buka, device, waktu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7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Pemilihan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Frontend Dashboard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Next.js 14 + TypeScript</w:t>
            </w:r>
          </w:p>
        </w:tc>
        <w:tc>
          <w:tcPr>
            <w:tcW w:type="dxa" w:w="4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SSR/SSG, ekosistem matang, banyak talent lokal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7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Design system cepat, konsisten dengan token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Undangan Page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Next.js (ISR/SSG)</w:t>
            </w:r>
          </w:p>
        </w:tc>
        <w:tc>
          <w:tcPr>
            <w:tcW w:type="dxa" w:w="4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Loading cepat, SEO friendly, ringan di server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4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Next.js API Routes / Fastify</w:t>
            </w:r>
          </w:p>
        </w:tc>
        <w:tc>
          <w:tcPr>
            <w:tcW w:type="dxa" w:w="47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Satu bahasa JS end-to-end, tim kecil lebih efisien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Database Utama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4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Relasional kuat, multi-tenant friendly, gratis tier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47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Cache halaman undangan viral, session management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Storage Aset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Murah, tanpa biaya egress, CDN terintegrasi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NextAuth.js / Supabase Auth</w:t>
            </w:r>
          </w:p>
        </w:tc>
        <w:tc>
          <w:tcPr>
            <w:tcW w:type="dxa" w:w="47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Multi-provider, session management mudah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Payment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Midtrans / Xendit</w:t>
            </w:r>
          </w:p>
        </w:tc>
        <w:tc>
          <w:tcPr>
            <w:tcW w:type="dxa" w:w="4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Support QRIS, VA, e-wallet, disbursement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 Notifikasi</w:t>
            </w:r>
          </w:p>
        </w:tc>
        <w:tc>
          <w:tcPr>
            <w:tcW w:type="dxa" w:w="24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Fonnte / Wablas / WA Cloud API</w:t>
            </w:r>
          </w:p>
        </w:tc>
        <w:tc>
          <w:tcPr>
            <w:tcW w:type="dxa" w:w="47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Blast undangan personal per tamu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Resend / Nodemailer</w:t>
            </w:r>
          </w:p>
        </w:tc>
        <w:tc>
          <w:tcPr>
            <w:tcW w:type="dxa" w:w="4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Notifikasi order, invoice, reminder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Hosting</w:t>
            </w:r>
          </w:p>
        </w:tc>
        <w:tc>
          <w:tcPr>
            <w:tcW w:type="dxa" w:w="24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Vercel (awal) → VPS Docker</w:t>
            </w:r>
          </w:p>
        </w:tc>
        <w:tc>
          <w:tcPr>
            <w:tcW w:type="dxa" w:w="47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Auto-scale di awal, migrasi saat sudah scale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DNS/SSL Otomatis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Cloudflare API</w:t>
            </w:r>
          </w:p>
        </w:tc>
        <w:tc>
          <w:tcPr>
            <w:tcW w:type="dxa" w:w="4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Custom domain vendor (tier Business)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Sentry + Vercel Analytics</w:t>
            </w:r>
          </w:p>
        </w:tc>
        <w:tc>
          <w:tcPr>
            <w:tcW w:type="dxa" w:w="47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Error tracking, performance monitoring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4. Struktur Database</w:t>
      </w: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4.1 Tabel Utama</w:t>
      </w:r>
    </w:p>
    <w:p>
      <w:pPr>
        <w:pStyle w:val="Heading3"/>
        <w:spacing w:after="60" w:before="200"/>
        <w:rPr>
          <w:b/>
          <w:bCs/>
          <w:color w:val="1B1B1B"/>
          <w:sz w:val="22"/>
          <w:szCs w:val="22"/>
        </w:rPr>
      </w:pPr>
      <w:r>
        <w:t xml:space="preserve">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3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Primary key vendor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Nama bisnis vendor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Email login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wa_number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Nomor WA vendor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plan_type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free_trial / starter / pro / business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plan_expires_at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Tanggal berakhir paket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quota_used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Jumlah undangan aktif bulan ini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custom_domain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Custom domain (tier Business)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white_label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Aktif white-label atau tidak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Tanggal daftar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  <w:rPr>
          <w:b/>
          <w:bCs/>
          <w:color w:val="1B1B1B"/>
          <w:sz w:val="22"/>
          <w:szCs w:val="22"/>
        </w:rPr>
      </w:pPr>
      <w: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3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Primary key order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vendor_id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Relasi ke vendors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Template yang dipilih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Nama klien (pengantin)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client_wa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 klien untuk kirim smart link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URL slug undangan (unik)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client_token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Token untuk klien isi data (expired 30 hari)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pending / filling / live / expired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data_json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JSONB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Semua data undangan (pasangan, acara, galeri, dsb)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is_approved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Vendor sudah review/approve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Tanggal order dibuat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live_at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Tanggal undangan live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  <w:rPr>
          <w:b/>
          <w:bCs/>
          <w:color w:val="1B1B1B"/>
          <w:sz w:val="22"/>
          <w:szCs w:val="22"/>
        </w:rPr>
      </w:pPr>
      <w:r>
        <w:t xml:space="preserve">guests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3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Primary key tamu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Relasi ke orders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Nama tamu (muncul di undangan)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wa_number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Nomor WA untuk blast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Slug unik tamu (untuk URL ?to=)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seat_count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Jumlah kursi yang dialokasikan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Keluarga / Teman / Kolega dsb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rsvp_status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pending / hadir / tidak_hadir / ragu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rsvp_count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Konfirmasi jumlah yang hadir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Ucapan dari tamu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opened_at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Pertama kali buka undangan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open_count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Total berapa kali dibuka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last_opened_at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Terakhir buka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wa_sent_at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Kapan WA blast dikirim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wa_status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pending / sent / delivered / failed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  <w:rPr>
          <w:b/>
          <w:bCs/>
          <w:color w:val="1B1B1B"/>
          <w:sz w:val="22"/>
          <w:szCs w:val="22"/>
        </w:rPr>
      </w:pPr>
      <w:r>
        <w:t xml:space="preserve">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3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Primary key template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Nama template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minimalis / rustic / elegan / islami / etnik / playful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basic / premium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config_json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JSONB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Konfigurasi warna, font, layout, komponen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18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Preview thumbnail template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Template aktif/tidak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5. Fitur &amp; Modul</w:t>
      </w: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5.1 Vendor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Registrasi &amp; Login (email/password + Google OAuth)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Dashboard ringkasan: total order, undangan aktif, tamu RSVP, quota tersisa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Manajemen Order: buat baru, lihat status, edit minor, hapus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Generate &amp; kirim Smart Link klien (tombol "Kirim via WA" langsung)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Manajemen Tamu: list tamu, filter status, blast WA, export Excel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Analitik: undangan paling banyak dibuka, jam ramai, conversion RSVP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Billing &amp; Upgrade paket (integrasi Midtrans/Xendit)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5.2 Klien Form Page (Smart Link)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Multi-step form mobile-friendly (progress bar visual)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Step 1: Data pasangan (nama, foto profil)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Step 2: Detail akad &amp; resepsi (tanggal, jam, lokasi, Google Maps link)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Step 3: Upload foto galeri (drag &amp; drop, kompres otomatis)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Step 4: Pilih musik dari library atau upload sendiri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Step 5: Input tamu — upload Excel template atau manual satu-satu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Preview langsung sebelum submit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Auto-save per step (jangan sampai data hilang kalau tutup browser)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5.3 Halaman Undangan (Guest View)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Cover dengan foto &amp; nama pasangan + countdown timer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Section detail acara (akad &amp; resepsi) dengan tombol "Buka Maps"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Galeri foto dengan lightbox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Musik otomatis play (dengan kontrol mute)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Guestbook: kolom ucapan &amp; doa dari tamu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Tombol RSVP (Hadir / Tidak Hadir / Ragu) dengan konfirmasi jumlah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Nama tamu personal tampil di bagian atas ("Kepada Yth. [Nama Tamu]")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Tombol share ke WA (tamu bisa forward undangan ke keluarga)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5.4 Admin Panel (SaaS Owner)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Manajemen semua vendor: daftar, status plan, usage, suspend/aktifkan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Manajemen template: upload, edit config, aktif/nonaktif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Monitoring: total undangan aktif, traffic, error rate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Revenue dashboard: MRR, churn, new subscriber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6. Sistem Template Engine</w:t>
      </w: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6.1 Konsep: JSON-driven rendering</w:t>
      </w:r>
    </w:p>
    <w:p>
      <w:pPr>
        <w:spacing w:after="80" w:before="60"/>
      </w:pPr>
      <w:r>
        <w:rPr>
          <w:color w:val="1B1B1B"/>
          <w:sz w:val="20"/>
          <w:szCs w:val="20"/>
        </w:rPr>
        <w:t xml:space="preserve">Setiap template hanya menyimpan konfigurasi di database (JSON), bukan halaman HTML terpisah. Satu render engine membaca JSON config + data undangan, lalu menghasilkan tampilan final.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6.2 Contoh Struktur Config JSON Template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"theme": {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"primaryColor": "#2D6A4F",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"accentColor": "#52B788",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"fontHeading": "Playfair Display",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"fontBody": "Lato",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"borderRadius": "12px"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"sections": [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"type": "cover", "variant": "fullscreen-photo" },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"type": "couple-info", "layout": "centered" },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"type": "event-detail", "showMap": true },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"type": "gallery", "columns": 2 },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"type": "rsvp-form" },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"type": "guestbook" }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"animations": "fade-slide",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"musicAutoPlay": true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6.3 Kategori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45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Ciri Khas</w:t>
            </w:r>
          </w:p>
        </w:tc>
        <w:tc>
          <w:tcPr>
            <w:tcW w:type="dxa" w:w="26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Minimalis/Modern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Warna monokrom, font sans-serif, layout bersih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Rustic/Botanical</w:t>
            </w:r>
          </w:p>
        </w:tc>
        <w:tc>
          <w:tcPr>
            <w:tcW w:type="dxa" w:w="45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Elemen daun/bunga, warna earth tone</w:t>
            </w:r>
          </w:p>
        </w:tc>
        <w:tc>
          <w:tcPr>
            <w:tcW w:type="dxa" w:w="26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Elegan/Luxury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Gold accent, font serif, animasi halus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Premium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Islami</w:t>
            </w:r>
          </w:p>
        </w:tc>
        <w:tc>
          <w:tcPr>
            <w:tcW w:type="dxa" w:w="45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Kaligrafi, motif geometris, warna tosca/emas</w:t>
            </w:r>
          </w:p>
        </w:tc>
        <w:tc>
          <w:tcPr>
            <w:tcW w:type="dxa" w:w="26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Basic &amp; Premium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Etnik/Tradisional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Motif batik/daerah, warna khas lokal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Premium</w:t>
            </w:r>
          </w:p>
        </w:tc>
      </w:tr>
      <w:tr>
        <w:tc>
          <w:tcPr>
            <w:tcW w:type="dxa" w:w="22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Playful/Fun</w:t>
            </w:r>
          </w:p>
        </w:tc>
        <w:tc>
          <w:tcPr>
            <w:tcW w:type="dxa" w:w="45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Warna cerah, ilustrasi, font playful</w:t>
            </w:r>
          </w:p>
        </w:tc>
        <w:tc>
          <w:tcPr>
            <w:tcW w:type="dxa" w:w="26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Basic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7. Sistem Personalized Link Tamu</w:t>
      </w: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7.1 Konsep URL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Master URL  : undangan.com/budi-ani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Tamu 1      : undangan.com/budi-ani?to=Pak+Rudi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Tamu 2      : undangan.com/budi-ani?to=Bu+Sinta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Tamu 3      : undangan.com/budi-ani?to=Keluarga+Besar+Hasan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7.2 Cara Kerja Teknis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Parameter ?to= dibaca oleh render engine di client-side (Next.js useSearchParams)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Nama tamu ditampilkan di bagian atas undangan secara dinamis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Setiap load page dengan ?to= → sistem catat event ke tabel guests (open tracking)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Tamu gak perlu login — identifikasi via kombinasi slug order + nama tamu di param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7.3 Input Data Tamu oleh Klien</w:t>
      </w:r>
    </w:p>
    <w:p>
      <w:pPr>
        <w:pStyle w:val="Heading3"/>
        <w:spacing w:after="60" w:before="200"/>
        <w:rPr>
          <w:b/>
          <w:bCs/>
          <w:color w:val="1B1B1B"/>
          <w:sz w:val="22"/>
          <w:szCs w:val="22"/>
        </w:rPr>
      </w:pPr>
      <w:r>
        <w:t xml:space="preserve">Opsi A: Upload Excel/CSV</w:t>
      </w:r>
    </w:p>
    <w:p>
      <w:pPr>
        <w:spacing w:after="80" w:before="60"/>
      </w:pPr>
      <w:r>
        <w:rPr>
          <w:color w:val="1B1B1B"/>
          <w:sz w:val="20"/>
          <w:szCs w:val="20"/>
        </w:rPr>
        <w:t xml:space="preserve">Klien download template Excel yang disediakan sistem, isi data tamu, lalu upload. Sistem parse otomatis dan generate entri per baris.</w:t>
      </w:r>
    </w:p>
    <w:p>
      <w:pPr>
        <w:spacing w:after="80" w:before="80"/>
      </w:pPr>
    </w:p>
    <w:p>
      <w:pPr>
        <w:pStyle w:val="Heading3"/>
        <w:spacing w:after="60" w:before="200"/>
        <w:rPr>
          <w:b/>
          <w:bCs/>
          <w:color w:val="1B1B1B"/>
          <w:sz w:val="22"/>
          <w:szCs w:val="22"/>
        </w:rPr>
      </w:pPr>
      <w:r>
        <w:t xml:space="preserve">Opsi B: Input Manual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Form tambah tamu: Nama, Nomor WA, Jumlah Kursi, Kategori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Bisa tambah satu per satu atau bulk paste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7.4 Tracking Per Tamu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Tracking</w:t>
            </w:r>
          </w:p>
        </w:tc>
        <w:tc>
          <w:tcPr>
            <w:tcW w:type="dxa" w:w="63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opened_at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Pertama kali tamu buka undangan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open_count</w:t>
            </w:r>
          </w:p>
        </w:tc>
        <w:tc>
          <w:tcPr>
            <w:tcW w:type="dxa" w:w="6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Total berapa kali undangan dibuka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last_opened_at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Terakhir kali dibuka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rsvp_status</w:t>
            </w:r>
          </w:p>
        </w:tc>
        <w:tc>
          <w:tcPr>
            <w:tcW w:type="dxa" w:w="6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Hadir / Tidak Hadir / Ragu / Pending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rsvp_count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Berapa orang yang dikonfirmasi hadir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message</w:t>
            </w:r>
          </w:p>
        </w:tc>
        <w:tc>
          <w:tcPr>
            <w:tcW w:type="dxa" w:w="6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Ucapan &amp; doa dari tamu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wa_sent_at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Kapan WA blast terkirim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wa_status</w:t>
            </w:r>
          </w:p>
        </w:tc>
        <w:tc>
          <w:tcPr>
            <w:tcW w:type="dxa" w:w="6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Pending / Sent / Delivered / Failed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8. Blast WA &amp; Sistem Notifikasi</w:t>
      </w: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8.1 Alur Blast WA ke Tamu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Vendor klik "Kirim Undangan ke Semua Tamu" di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Sistem queue semua nomor tamu ke job processor (Bull/BullMQ dengan Redis)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Tiap job kirim WA via API (Fonnte/Wablas) dengan pesan personal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Delay antar pesan 1-3 detik untuk hindari rate limit WA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Status pengiriman update realtime di dashboard vendor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8.2 Template Pesan WA Tamu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Kepada Yth. {nama_tamu} 🙏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Tanpa mengurangi rasa hormat, kami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mengundang Bapak/Ibu untuk hadir di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pernikahan kami: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👰🤵 {nama_pengantin_pria} &amp; {nama_pengantin_wanita}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📅 {tanggal_acara}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📍 {lokasi_acara}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Buka undangan kami di sini: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👇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{link_personal_tamu}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Mohon konfirmasi kehadiran melalui</w:t>
      </w:r>
    </w:p>
    <w:p>
      <w:pPr>
        <w:pBdr>
          <w:left w:val="single" w:color="52B788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link di atas. Terima kasih 🙏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8.3 Notifikasi ke Vendor &amp; Klien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3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Penerima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Klien submit data → undangan live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 + Email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Tamu RSVP hadir/tidak hadir</w:t>
            </w:r>
          </w:p>
        </w:tc>
        <w:tc>
          <w:tcPr>
            <w:tcW w:type="dxa" w:w="2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 (realtime)</w:t>
            </w:r>
          </w:p>
        </w:tc>
        <w:tc>
          <w:tcPr>
            <w:tcW w:type="dxa" w:w="4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Vendor (summary per jam)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Quota undangan hampir habis (80%)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Email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Plan hampir expired (7 hari)</w:t>
            </w:r>
          </w:p>
        </w:tc>
        <w:tc>
          <w:tcPr>
            <w:tcW w:type="dxa" w:w="2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 + Email</w:t>
            </w:r>
          </w:p>
        </w:tc>
        <w:tc>
          <w:tcPr>
            <w:tcW w:type="dxa" w:w="4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Vendor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Reminder klien belum isi data (3 hari)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 otomatis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Klien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Reminder tamu belum RSVP (H-7 acara)</w:t>
            </w:r>
          </w:p>
        </w:tc>
        <w:tc>
          <w:tcPr>
            <w:tcW w:type="dxa" w:w="2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 otomatis</w:t>
            </w:r>
          </w:p>
        </w:tc>
        <w:tc>
          <w:tcPr>
            <w:tcW w:type="dxa" w:w="43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Tamu yang belum RSVP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9. Multi-Tenancy &amp; Keamanan</w:t>
      </w: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9.1 Isolasi Data per Vendor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Semua tabel utama memiliki kolom vendor_id — query selalu di-filter dengan vendor_id dari session aktif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Row-Level Security (RLS) di Supabase/PostgreSQL sebagai layer keamanan tambahan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Vendor tidak bisa mengakses data vendor lain meski tahu ID-nya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9.2 Custom Domain (Tier Business)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Vendor daftarkan custom domain mereka sendiri di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Sistem generate instruksi DNS (CNAME ke domain SaaS)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SSL certificate otomatis via Cloudflare/Let's Encrypt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Undangan klien mereka berjalan di domain sendiri, tanpa nama platform terlihat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9.3 Smart Link Keamanan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Client token untuk form pengisian: JWT atau random UUID 64 karakter, expired 30 hari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Token single-use: setelah data disubmit, token tidak bisa dipakai untuk edit ulang tanpa approval vendor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Rate limiting pada endpoint submit data klien dan RSVP tamu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9.4 Upload Keamanan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File upload divalidasi tipe (hanya JPG/PNG/MP3/XLSX) dan ukuran maksimum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Virus scan via ClamAV atau integrasi layanan pihak ketiga sebelum disimpan ke storage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File disimpan di path per-vendor di R2/S3, bukan path publik bersama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10. Struktur Paket &amp; Fitur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30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15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Free Trial</w:t>
            </w:r>
          </w:p>
        </w:tc>
        <w:tc>
          <w:tcPr>
            <w:tcW w:type="dxa" w:w="15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50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860"/>
            <w:shd w:fill="2D6A4F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Harga/bulan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Rp 0 (14 hari)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Rp 99rb–150rb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Rp 300rb–500rb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Rp 750rb+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Kuota undangan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15–20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100 / unlimited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Max tamu/undangan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Template dasar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Template premium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Smart link klien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Personalized link tamu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Tracking buka undangan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RSVP per tamu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Blast WA otomatis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Reminder WA otomatis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Export Excel tamu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Custom subdomain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Custom domain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White-label penuh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Multi-admin/tim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3 akun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Watermark platform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8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Priority support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</w:t>
            </w:r>
          </w:p>
        </w:tc>
        <w:tc>
          <w:tcPr>
            <w:tcW w:type="dxa" w:w="1860"/>
            <w:shd w:fill="F0FAF4" w:val="clear"/>
          </w:tcPr>
          <w:p>
            <w:pPr>
              <w:spacing w:after="60" w:before="60"/>
              <w:ind w:left="80"/>
            </w:pPr>
            <w:r>
              <w:rPr>
                <w:color w:val="1B1B1B"/>
                <w:sz w:val="18"/>
                <w:szCs w:val="18"/>
              </w:rPr>
              <w:t xml:space="preserve">✅ + AM khusus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52B788" w:sz="8"/>
        </w:pBdr>
        <w:spacing w:after="120" w:before="400"/>
        <w:rPr>
          <w:b/>
          <w:bCs/>
          <w:color w:val="2D6A4F"/>
          <w:sz w:val="28"/>
          <w:szCs w:val="28"/>
        </w:rPr>
      </w:pPr>
      <w:r>
        <w:t xml:space="preserve">11. Roadmap Pengembangan</w:t>
      </w: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Phase 1 — MVP (Bulan 1–3)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Vendor auth + dashboard dasar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Smart link klien + form pengisian multi-step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Render engine template (5–10 template dasar)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Personalized link tamu + RSVP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Tracking buka undangan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Notifikasi WA manual (vendor kirim sendiri via link WA Web)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Payment Midtrans (subscription Starter &amp; Pro)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Phase 2 — Growth (Bulan 4–6)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Blast WA otomatis (integrasi Fonnte/Wablas)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Reminder otomatis (klien &amp; tamu)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Template premium (10–15 template)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Export Excel tamu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Analitik dashboard vendor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Admin panel SaaS owner</w:t>
      </w:r>
    </w:p>
    <w:p>
      <w:pPr>
        <w:spacing w:after="80" w:before="80"/>
      </w:pPr>
    </w:p>
    <w:p>
      <w:pPr>
        <w:pStyle w:val="Heading2"/>
        <w:spacing w:after="80" w:before="300"/>
        <w:rPr>
          <w:b/>
          <w:bCs/>
          <w:color w:val="2D6A4F"/>
          <w:sz w:val="24"/>
          <w:szCs w:val="24"/>
        </w:rPr>
      </w:pPr>
      <w:r>
        <w:t xml:space="preserve">Phase 3 — Scale (Bulan 7–12)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White-label &amp; custom domain (tier Business)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Multi-admin per vendor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Import Google Contacts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API publik untuk integrasi pihak ketiga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Custom template request (layanan premium)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B1B1B"/>
          <w:sz w:val="20"/>
          <w:szCs w:val="20"/>
        </w:rPr>
        <w:t xml:space="preserve">Mobile app vendor (React Native)</w:t>
      </w:r>
    </w:p>
    <w:p>
      <w:pPr>
        <w:spacing w:after="80" w:before="8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00"/>
    </w:pPr>
    <w:rPr>
      <w:b/>
      <w:bCs/>
      <w:color w:val="2D6A4F"/>
      <w:sz w:val="28"/>
      <w:szCs w:val="28"/>
    </w:rPr>
  </w:style>
  <w:style w:type="paragraph" w:styleId="Heading2">
    <w:name w:val="Heading 2"/>
    <w:basedOn w:val="Normal"/>
    <w:next w:val="Normal"/>
    <w:pPr>
      <w:spacing w:after="80" w:before="300"/>
    </w:pPr>
    <w:rPr>
      <w:b/>
      <w:bCs/>
      <w:color w:val="2D6A4F"/>
      <w:sz w:val="24"/>
      <w:szCs w:val="24"/>
    </w:rPr>
  </w:style>
  <w:style w:type="paragraph" w:styleId="Heading3">
    <w:name w:val="Heading 3"/>
    <w:basedOn w:val="Normal"/>
    <w:next w:val="Normal"/>
    <w:pPr>
      <w:spacing w:after="60" w:before="200"/>
    </w:pPr>
    <w:rPr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2026-08-11T05:39:41.059Z</dcterms:created>
  <dcterms:modified xsi:type="dcterms:W3CDTF">2026-08-11T05:39:41.073Z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