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5FCF9" w14:textId="226E3D30" w:rsidR="007125C6" w:rsidRDefault="007125C6" w:rsidP="007125C6">
      <w:pPr>
        <w:jc w:val="center"/>
        <w:rPr>
          <w:sz w:val="72"/>
        </w:rPr>
      </w:pPr>
    </w:p>
    <w:p w14:paraId="7FFF3D8D" w14:textId="3C7F21E3" w:rsidR="007125C6" w:rsidRDefault="007125C6" w:rsidP="007125C6">
      <w:pPr>
        <w:jc w:val="center"/>
        <w:rPr>
          <w:sz w:val="72"/>
        </w:rPr>
      </w:pPr>
    </w:p>
    <w:p w14:paraId="1E762AF8" w14:textId="40FCEB92" w:rsidR="00A8108E" w:rsidRPr="007125C6" w:rsidRDefault="00D5707F" w:rsidP="007125C6">
      <w:pPr>
        <w:jc w:val="center"/>
        <w:rPr>
          <w:rFonts w:asciiTheme="majorHAnsi" w:eastAsiaTheme="majorEastAsia" w:hAnsiTheme="majorHAnsi" w:cstheme="majorHAnsi"/>
          <w:b/>
          <w:sz w:val="72"/>
        </w:rPr>
      </w:pPr>
      <w:r>
        <w:rPr>
          <w:rFonts w:asciiTheme="majorHAnsi" w:eastAsiaTheme="majorEastAsia" w:hAnsiTheme="majorHAnsi" w:cstheme="majorHAnsi"/>
          <w:b/>
          <w:sz w:val="72"/>
        </w:rPr>
        <w:t>Schwarzschild Visualization</w:t>
      </w:r>
    </w:p>
    <w:p w14:paraId="013780DF" w14:textId="72CEC8B6" w:rsidR="007125C6" w:rsidRDefault="00D5707F" w:rsidP="007125C6">
      <w:pPr>
        <w:jc w:val="center"/>
        <w:rPr>
          <w:rFonts w:asciiTheme="majorHAnsi" w:eastAsiaTheme="majorEastAsia" w:hAnsiTheme="majorHAnsi" w:cstheme="majorHAnsi"/>
          <w:b/>
          <w:sz w:val="48"/>
        </w:rPr>
      </w:pPr>
      <w:r>
        <w:rPr>
          <w:rFonts w:asciiTheme="majorHAnsi" w:eastAsiaTheme="majorEastAsia" w:hAnsiTheme="majorHAnsi" w:cstheme="majorHAnsi"/>
          <w:b/>
          <w:sz w:val="48"/>
        </w:rPr>
        <w:t>Scientific</w:t>
      </w:r>
      <w:r w:rsidR="007125C6" w:rsidRPr="007125C6">
        <w:rPr>
          <w:rFonts w:asciiTheme="majorHAnsi" w:eastAsiaTheme="majorEastAsia" w:hAnsiTheme="majorHAnsi" w:cstheme="majorHAnsi"/>
          <w:b/>
          <w:sz w:val="48"/>
        </w:rPr>
        <w:t xml:space="preserve"> Virtual Reality </w:t>
      </w:r>
      <w:r>
        <w:rPr>
          <w:rFonts w:asciiTheme="majorHAnsi" w:eastAsiaTheme="majorEastAsia" w:hAnsiTheme="majorHAnsi" w:cstheme="majorHAnsi"/>
          <w:b/>
          <w:sz w:val="48"/>
        </w:rPr>
        <w:t>Experience</w:t>
      </w:r>
    </w:p>
    <w:p w14:paraId="22ADC630" w14:textId="1A3EA4D4" w:rsidR="007125C6" w:rsidRDefault="007125C6" w:rsidP="007125C6">
      <w:pPr>
        <w:jc w:val="center"/>
        <w:rPr>
          <w:rFonts w:asciiTheme="majorHAnsi" w:eastAsiaTheme="majorEastAsia" w:hAnsiTheme="majorHAnsi" w:cstheme="majorHAnsi"/>
          <w:b/>
          <w:sz w:val="48"/>
        </w:rPr>
      </w:pPr>
    </w:p>
    <w:p w14:paraId="2758903B" w14:textId="14BF0EC3" w:rsidR="007125C6" w:rsidRDefault="007125C6" w:rsidP="007125C6">
      <w:pPr>
        <w:jc w:val="center"/>
        <w:rPr>
          <w:rFonts w:asciiTheme="majorHAnsi" w:eastAsiaTheme="majorEastAsia" w:hAnsiTheme="majorHAnsi" w:cstheme="majorHAnsi"/>
          <w:b/>
          <w:sz w:val="48"/>
        </w:rPr>
      </w:pPr>
    </w:p>
    <w:p w14:paraId="19F9BDC6" w14:textId="1F2BA890" w:rsidR="007125C6" w:rsidRDefault="007125C6" w:rsidP="007125C6">
      <w:pPr>
        <w:jc w:val="center"/>
        <w:rPr>
          <w:rFonts w:asciiTheme="majorHAnsi" w:eastAsiaTheme="majorEastAsia" w:hAnsiTheme="majorHAnsi" w:cstheme="majorHAnsi"/>
          <w:b/>
          <w:sz w:val="48"/>
        </w:rPr>
      </w:pPr>
    </w:p>
    <w:p w14:paraId="58839029" w14:textId="77777777" w:rsidR="007125C6" w:rsidRDefault="007125C6" w:rsidP="007125C6">
      <w:pPr>
        <w:jc w:val="center"/>
        <w:rPr>
          <w:rFonts w:ascii="Times New Roman" w:eastAsiaTheme="majorEastAsia" w:hAnsi="Times New Roman" w:cs="Times New Roman"/>
          <w:i/>
          <w:color w:val="808080" w:themeColor="background1" w:themeShade="80"/>
          <w:sz w:val="36"/>
        </w:rPr>
      </w:pPr>
    </w:p>
    <w:p w14:paraId="5D68D685" w14:textId="68EE6E48" w:rsidR="007125C6" w:rsidRPr="007125C6" w:rsidRDefault="00491447" w:rsidP="007125C6">
      <w:pPr>
        <w:jc w:val="center"/>
        <w:rPr>
          <w:rFonts w:ascii="Times New Roman" w:eastAsiaTheme="majorEastAsia" w:hAnsi="Times New Roman" w:cs="Times New Roman"/>
          <w:i/>
          <w:color w:val="808080" w:themeColor="background1" w:themeShade="80"/>
          <w:sz w:val="36"/>
        </w:rPr>
      </w:pPr>
      <w:r>
        <w:rPr>
          <w:rFonts w:ascii="Times New Roman" w:eastAsiaTheme="majorEastAsia" w:hAnsi="Times New Roman" w:cs="Times New Roman"/>
          <w:i/>
          <w:color w:val="808080" w:themeColor="background1" w:themeShade="80"/>
          <w:sz w:val="36"/>
        </w:rPr>
        <w:t xml:space="preserve"> </w:t>
      </w:r>
    </w:p>
    <w:p w14:paraId="3C412F76" w14:textId="2FC6047E" w:rsidR="007125C6" w:rsidRPr="007125C6" w:rsidRDefault="007125C6" w:rsidP="007125C6">
      <w:pPr>
        <w:jc w:val="center"/>
        <w:rPr>
          <w:rFonts w:asciiTheme="majorHAnsi" w:eastAsiaTheme="majorEastAsia" w:hAnsiTheme="majorHAnsi" w:cstheme="majorHAnsi"/>
          <w:b/>
          <w:sz w:val="48"/>
        </w:rPr>
      </w:pPr>
    </w:p>
    <w:p w14:paraId="542A84E8" w14:textId="2C7E6721" w:rsidR="007125C6" w:rsidRDefault="007125C6" w:rsidP="007125C6">
      <w:pPr>
        <w:jc w:val="center"/>
        <w:rPr>
          <w:b/>
          <w:sz w:val="44"/>
        </w:rPr>
      </w:pPr>
    </w:p>
    <w:p w14:paraId="08473435" w14:textId="77777777" w:rsidR="007125C6" w:rsidRPr="007125C6" w:rsidRDefault="007125C6" w:rsidP="007125C6">
      <w:pPr>
        <w:jc w:val="center"/>
        <w:rPr>
          <w:b/>
          <w:sz w:val="44"/>
        </w:rPr>
      </w:pPr>
    </w:p>
    <w:p w14:paraId="113EC9FC" w14:textId="77777777" w:rsidR="007125C6" w:rsidRDefault="007125C6" w:rsidP="007125C6">
      <w:pPr>
        <w:jc w:val="center"/>
        <w:rPr>
          <w:b/>
          <w:sz w:val="56"/>
        </w:rPr>
      </w:pPr>
    </w:p>
    <w:p w14:paraId="6E3C1386" w14:textId="77777777" w:rsidR="007125C6" w:rsidRDefault="007125C6" w:rsidP="007125C6">
      <w:pPr>
        <w:jc w:val="center"/>
        <w:rPr>
          <w:b/>
          <w:sz w:val="56"/>
        </w:rPr>
      </w:pPr>
    </w:p>
    <w:p w14:paraId="377FABE1" w14:textId="11C5F66A" w:rsidR="007125C6" w:rsidRPr="007125C6" w:rsidRDefault="007125C6" w:rsidP="007125C6">
      <w:pPr>
        <w:jc w:val="center"/>
        <w:rPr>
          <w:b/>
          <w:color w:val="7F7F7F" w:themeColor="text1" w:themeTint="80"/>
          <w:sz w:val="56"/>
        </w:rPr>
      </w:pPr>
      <w:r w:rsidRPr="007125C6">
        <w:rPr>
          <w:b/>
          <w:color w:val="7F7F7F" w:themeColor="text1" w:themeTint="80"/>
          <w:sz w:val="56"/>
        </w:rPr>
        <w:t xml:space="preserve">Exhibition Proposal </w:t>
      </w:r>
    </w:p>
    <w:p w14:paraId="085B228A" w14:textId="62D4C16A" w:rsidR="007125C6" w:rsidRPr="007125C6" w:rsidRDefault="007125C6" w:rsidP="007125C6">
      <w:pPr>
        <w:jc w:val="center"/>
        <w:rPr>
          <w:b/>
          <w:color w:val="7F7F7F" w:themeColor="text1" w:themeTint="80"/>
          <w:sz w:val="44"/>
        </w:rPr>
      </w:pPr>
      <w:r w:rsidRPr="007125C6">
        <w:rPr>
          <w:b/>
          <w:color w:val="7F7F7F" w:themeColor="text1" w:themeTint="80"/>
          <w:sz w:val="44"/>
        </w:rPr>
        <w:t>Prepared November 2018</w:t>
      </w:r>
      <w:r w:rsidR="00491447">
        <w:rPr>
          <w:b/>
          <w:color w:val="7F7F7F" w:themeColor="text1" w:themeTint="80"/>
          <w:sz w:val="44"/>
        </w:rPr>
        <w:t xml:space="preserve"> for ROM</w:t>
      </w:r>
    </w:p>
    <w:p w14:paraId="50D0ABE6" w14:textId="77777777" w:rsidR="007125C6" w:rsidRDefault="007125C6" w:rsidP="007125C6">
      <w:pPr>
        <w:jc w:val="center"/>
        <w:rPr>
          <w:b/>
          <w:sz w:val="32"/>
        </w:rPr>
      </w:pPr>
    </w:p>
    <w:p w14:paraId="18EBDE6B" w14:textId="77777777" w:rsidR="007125C6" w:rsidRDefault="007125C6" w:rsidP="007125C6">
      <w:pPr>
        <w:jc w:val="center"/>
        <w:rPr>
          <w:b/>
          <w:sz w:val="32"/>
        </w:rPr>
      </w:pPr>
    </w:p>
    <w:p w14:paraId="7AE3AC24" w14:textId="2BC06426" w:rsidR="007125C6" w:rsidRDefault="007125C6" w:rsidP="007125C6">
      <w:pPr>
        <w:jc w:val="center"/>
        <w:rPr>
          <w:b/>
          <w:sz w:val="32"/>
        </w:rPr>
      </w:pPr>
      <w:r>
        <w:rPr>
          <w:b/>
          <w:sz w:val="32"/>
        </w:rPr>
        <w:t>Contact Information</w:t>
      </w:r>
    </w:p>
    <w:p w14:paraId="197FDCCA" w14:textId="68F7341E" w:rsidR="007125C6" w:rsidRDefault="007125C6" w:rsidP="007125C6">
      <w:pPr>
        <w:jc w:val="center"/>
        <w:rPr>
          <w:sz w:val="32"/>
        </w:rPr>
      </w:pPr>
      <w:r>
        <w:rPr>
          <w:sz w:val="32"/>
        </w:rPr>
        <w:t>Windsor Huang</w:t>
      </w:r>
    </w:p>
    <w:p w14:paraId="174A8CEC" w14:textId="49ACAB55" w:rsidR="007125C6" w:rsidRDefault="00491447" w:rsidP="00D5707F">
      <w:pPr>
        <w:jc w:val="center"/>
        <w:rPr>
          <w:sz w:val="32"/>
        </w:rPr>
      </w:pPr>
      <w:r>
        <w:rPr>
          <w:sz w:val="32"/>
        </w:rPr>
        <w:t>w</w:t>
      </w:r>
      <w:r w:rsidR="00D5707F">
        <w:rPr>
          <w:sz w:val="32"/>
        </w:rPr>
        <w:t>indsor.huang@mail.utoronto.ca</w:t>
      </w:r>
    </w:p>
    <w:p w14:paraId="30367FBC" w14:textId="717798D8" w:rsidR="007125C6" w:rsidRDefault="007125C6" w:rsidP="007125C6">
      <w:pPr>
        <w:jc w:val="center"/>
        <w:rPr>
          <w:sz w:val="32"/>
        </w:rPr>
      </w:pPr>
      <w:r>
        <w:rPr>
          <w:sz w:val="32"/>
        </w:rPr>
        <w:t>(778)-990-6284</w:t>
      </w:r>
    </w:p>
    <w:p w14:paraId="193DE0C7" w14:textId="553E661F" w:rsidR="006B413D" w:rsidRPr="008C07F6" w:rsidRDefault="00160213" w:rsidP="008C07F6">
      <w:pPr>
        <w:jc w:val="center"/>
        <w:rPr>
          <w:sz w:val="32"/>
        </w:rPr>
      </w:pPr>
      <w:hyperlink r:id="rId8" w:history="1">
        <w:r w:rsidR="007125C6" w:rsidRPr="00D0794E">
          <w:rPr>
            <w:rStyle w:val="Hyperlink"/>
            <w:sz w:val="32"/>
          </w:rPr>
          <w:t>http://windsorhuang.com/</w:t>
        </w:r>
      </w:hyperlink>
    </w:p>
    <w:p w14:paraId="7BE457B2" w14:textId="020546E5" w:rsidR="006B413D" w:rsidRPr="006B413D" w:rsidRDefault="006B413D" w:rsidP="009C3763">
      <w:pPr>
        <w:spacing w:line="360" w:lineRule="auto"/>
        <w:rPr>
          <w:rFonts w:asciiTheme="majorHAnsi" w:eastAsiaTheme="majorEastAsia" w:hAnsiTheme="majorHAnsi" w:cstheme="majorHAnsi"/>
          <w:b/>
          <w:sz w:val="72"/>
        </w:rPr>
      </w:pPr>
      <w:r w:rsidRPr="006B413D">
        <w:rPr>
          <w:rFonts w:asciiTheme="majorHAnsi" w:eastAsiaTheme="majorEastAsia" w:hAnsiTheme="majorHAnsi" w:cstheme="majorHAnsi"/>
          <w:b/>
          <w:sz w:val="72"/>
        </w:rPr>
        <w:lastRenderedPageBreak/>
        <w:t>Executive Summary</w:t>
      </w:r>
    </w:p>
    <w:p w14:paraId="59744FA1" w14:textId="4D0D6786" w:rsidR="006B413D" w:rsidRPr="006B413D" w:rsidRDefault="006B413D" w:rsidP="009C3763">
      <w:pPr>
        <w:spacing w:line="360" w:lineRule="auto"/>
        <w:rPr>
          <w:rFonts w:asciiTheme="majorHAnsi" w:eastAsiaTheme="majorEastAsia" w:hAnsiTheme="majorHAnsi" w:cstheme="majorHAnsi"/>
          <w:b/>
          <w:sz w:val="44"/>
        </w:rPr>
      </w:pPr>
      <w:r w:rsidRPr="006B413D">
        <w:rPr>
          <w:rFonts w:asciiTheme="majorHAnsi" w:eastAsiaTheme="majorEastAsia" w:hAnsiTheme="majorHAnsi" w:cstheme="majorHAnsi"/>
          <w:b/>
          <w:sz w:val="44"/>
        </w:rPr>
        <w:t>Opportunity</w:t>
      </w:r>
    </w:p>
    <w:p w14:paraId="3D6581B4" w14:textId="3BA8CDB7" w:rsidR="006B413D" w:rsidRDefault="006B413D" w:rsidP="008C07F6">
      <w:pPr>
        <w:rPr>
          <w:rFonts w:ascii="Times New Roman" w:eastAsia="Times New Roman" w:hAnsi="Times New Roman" w:cs="Times New Roman"/>
          <w:color w:val="000000"/>
          <w:sz w:val="32"/>
          <w:szCs w:val="18"/>
        </w:rPr>
      </w:pPr>
      <w:r w:rsidRPr="009C3763">
        <w:rPr>
          <w:rFonts w:ascii="Times New Roman" w:eastAsia="Times New Roman" w:hAnsi="Times New Roman" w:cs="Times New Roman"/>
          <w:color w:val="000000"/>
          <w:sz w:val="32"/>
          <w:szCs w:val="18"/>
        </w:rPr>
        <w:t>There is currently an unaddressed absence of VR exhibitions in museums. VR exhibits have a unique ability to engage visitors and create unique branding opportunities, as well as lasting experiences. This presents a</w:t>
      </w:r>
      <w:r w:rsidR="00B61CC8">
        <w:rPr>
          <w:rFonts w:ascii="Times New Roman" w:eastAsia="Times New Roman" w:hAnsi="Times New Roman" w:cs="Times New Roman"/>
          <w:color w:val="000000"/>
          <w:sz w:val="32"/>
          <w:szCs w:val="18"/>
        </w:rPr>
        <w:t xml:space="preserve"> chance </w:t>
      </w:r>
      <w:r w:rsidRPr="009C3763">
        <w:rPr>
          <w:rFonts w:ascii="Times New Roman" w:eastAsia="Times New Roman" w:hAnsi="Times New Roman" w:cs="Times New Roman"/>
          <w:color w:val="000000"/>
          <w:sz w:val="32"/>
          <w:szCs w:val="18"/>
        </w:rPr>
        <w:t>to expose people to the sciences</w:t>
      </w:r>
      <w:r w:rsidR="00B61CC8">
        <w:rPr>
          <w:rFonts w:ascii="Times New Roman" w:eastAsia="Times New Roman" w:hAnsi="Times New Roman" w:cs="Times New Roman"/>
          <w:color w:val="000000"/>
          <w:sz w:val="32"/>
          <w:szCs w:val="18"/>
        </w:rPr>
        <w:t>;</w:t>
      </w:r>
      <w:r w:rsidRPr="009C3763">
        <w:rPr>
          <w:rFonts w:ascii="Times New Roman" w:eastAsia="Times New Roman" w:hAnsi="Times New Roman" w:cs="Times New Roman"/>
          <w:color w:val="000000"/>
          <w:sz w:val="32"/>
          <w:szCs w:val="18"/>
        </w:rPr>
        <w:t xml:space="preserve"> more specifically, black holes and other phenomena that can be presented in a way that </w:t>
      </w:r>
      <w:r w:rsidR="00B61CC8">
        <w:rPr>
          <w:rFonts w:ascii="Times New Roman" w:eastAsia="Times New Roman" w:hAnsi="Times New Roman" w:cs="Times New Roman"/>
          <w:color w:val="000000"/>
          <w:sz w:val="32"/>
          <w:szCs w:val="18"/>
        </w:rPr>
        <w:t>leverages</w:t>
      </w:r>
      <w:r w:rsidRPr="009C3763">
        <w:rPr>
          <w:rFonts w:ascii="Times New Roman" w:eastAsia="Times New Roman" w:hAnsi="Times New Roman" w:cs="Times New Roman"/>
          <w:color w:val="000000"/>
          <w:sz w:val="32"/>
          <w:szCs w:val="18"/>
        </w:rPr>
        <w:t xml:space="preserve"> existing VR technologies</w:t>
      </w:r>
      <w:r w:rsidR="00B61CC8">
        <w:rPr>
          <w:rFonts w:ascii="Times New Roman" w:eastAsia="Times New Roman" w:hAnsi="Times New Roman" w:cs="Times New Roman"/>
          <w:color w:val="000000"/>
          <w:sz w:val="32"/>
          <w:szCs w:val="18"/>
        </w:rPr>
        <w:t xml:space="preserve"> to make complex concepts digestible and fun</w:t>
      </w:r>
      <w:r w:rsidRPr="009C3763">
        <w:rPr>
          <w:rFonts w:ascii="Times New Roman" w:eastAsia="Times New Roman" w:hAnsi="Times New Roman" w:cs="Times New Roman"/>
          <w:color w:val="000000"/>
          <w:sz w:val="32"/>
          <w:szCs w:val="18"/>
        </w:rPr>
        <w:t>. Following the success of an early few exhibits at forward-looking museums such as the National Museum of Natural History in Paris and the Smithsonian, in addition to audiences’ fascination with visuals from movies like Interstellar and Gravity, designing educational VR exhibits around astrophysics becomes an incredibly captivating idea.</w:t>
      </w:r>
    </w:p>
    <w:p w14:paraId="55E8C71C" w14:textId="77777777" w:rsidR="008C07F6" w:rsidRPr="008C07F6" w:rsidRDefault="008C07F6" w:rsidP="008C07F6">
      <w:pPr>
        <w:rPr>
          <w:rFonts w:ascii="Times New Roman" w:eastAsia="Times New Roman" w:hAnsi="Times New Roman" w:cs="Times New Roman"/>
          <w:color w:val="000000"/>
          <w:sz w:val="32"/>
          <w:szCs w:val="18"/>
        </w:rPr>
      </w:pPr>
    </w:p>
    <w:p w14:paraId="687F03DC" w14:textId="6BC3F772" w:rsidR="006B413D" w:rsidRPr="006B413D" w:rsidRDefault="006B413D" w:rsidP="006B413D">
      <w:pPr>
        <w:spacing w:line="360" w:lineRule="auto"/>
        <w:rPr>
          <w:rFonts w:asciiTheme="majorHAnsi" w:eastAsiaTheme="majorEastAsia" w:hAnsiTheme="majorHAnsi" w:cstheme="majorHAnsi"/>
          <w:b/>
          <w:sz w:val="44"/>
        </w:rPr>
      </w:pPr>
      <w:r w:rsidRPr="006B413D">
        <w:rPr>
          <w:rFonts w:asciiTheme="majorHAnsi" w:eastAsiaTheme="majorEastAsia" w:hAnsiTheme="majorHAnsi" w:cstheme="majorHAnsi"/>
          <w:b/>
          <w:sz w:val="44"/>
        </w:rPr>
        <w:t>O</w:t>
      </w:r>
      <w:r>
        <w:rPr>
          <w:rFonts w:asciiTheme="majorHAnsi" w:eastAsiaTheme="majorEastAsia" w:hAnsiTheme="majorHAnsi" w:cstheme="majorHAnsi"/>
          <w:b/>
          <w:sz w:val="44"/>
        </w:rPr>
        <w:t>bjective</w:t>
      </w:r>
    </w:p>
    <w:p w14:paraId="298EED86" w14:textId="52BFF896" w:rsidR="00D52229" w:rsidRPr="008C07F6" w:rsidRDefault="00B61CC8" w:rsidP="006B413D">
      <w:pPr>
        <w:rPr>
          <w:rFonts w:ascii="Times New Roman" w:eastAsia="Times New Roman" w:hAnsi="Times New Roman" w:cs="Times New Roman"/>
          <w:color w:val="000000"/>
          <w:sz w:val="32"/>
          <w:szCs w:val="18"/>
        </w:rPr>
      </w:pPr>
      <w:r w:rsidRPr="00B61CC8">
        <w:rPr>
          <w:rFonts w:ascii="Times New Roman" w:eastAsia="Times New Roman" w:hAnsi="Times New Roman" w:cs="Times New Roman"/>
          <w:color w:val="000000"/>
          <w:sz w:val="32"/>
          <w:szCs w:val="18"/>
        </w:rPr>
        <w:t xml:space="preserve">The aim of this exhibition is to showcase dazzling interactive visual displays of Schwarzschild black holes utilizing the full capabilities of existing VR technologies. To accomplish this, we will </w:t>
      </w:r>
      <w:r w:rsidR="006B413D" w:rsidRPr="009C3763">
        <w:rPr>
          <w:rFonts w:ascii="Times New Roman" w:eastAsia="Times New Roman" w:hAnsi="Times New Roman" w:cs="Times New Roman"/>
          <w:color w:val="000000"/>
          <w:sz w:val="32"/>
          <w:szCs w:val="18"/>
        </w:rPr>
        <w:t xml:space="preserve">develop an analytical mathematical framework and parallelized shader implementation to approximate the visual phenomena of </w:t>
      </w:r>
      <w:r w:rsidR="006B413D" w:rsidRPr="009C3763">
        <w:rPr>
          <w:rFonts w:ascii="Times New Roman" w:eastAsia="Times New Roman" w:hAnsi="Times New Roman" w:cs="Times New Roman"/>
          <w:b/>
          <w:color w:val="000000"/>
          <w:sz w:val="32"/>
          <w:szCs w:val="18"/>
        </w:rPr>
        <w:t xml:space="preserve">Schwarzschild black holes </w:t>
      </w:r>
      <w:r w:rsidR="006B413D" w:rsidRPr="009C3763">
        <w:rPr>
          <w:rFonts w:ascii="Times New Roman" w:eastAsia="Times New Roman" w:hAnsi="Times New Roman" w:cs="Times New Roman"/>
          <w:color w:val="000000"/>
          <w:sz w:val="32"/>
          <w:szCs w:val="18"/>
        </w:rPr>
        <w:t xml:space="preserve">in real </w:t>
      </w:r>
      <w:r w:rsidRPr="00B61CC8">
        <w:rPr>
          <w:rFonts w:ascii="Times New Roman" w:eastAsia="Times New Roman" w:hAnsi="Times New Roman" w:cs="Times New Roman"/>
          <w:color w:val="000000"/>
          <w:sz w:val="32"/>
          <w:szCs w:val="18"/>
        </w:rPr>
        <w:t xml:space="preserve">time, including aberration, beaming, Doppler shift, Lorenz contraction, and other effects. The application will be powered by </w:t>
      </w:r>
      <w:r w:rsidRPr="00B61CC8">
        <w:rPr>
          <w:rFonts w:ascii="Times New Roman" w:eastAsia="Times New Roman" w:hAnsi="Times New Roman" w:cs="Times New Roman"/>
          <w:b/>
          <w:color w:val="000000"/>
          <w:sz w:val="32"/>
          <w:szCs w:val="18"/>
        </w:rPr>
        <w:t>Unity</w:t>
      </w:r>
      <w:r w:rsidRPr="00B61CC8">
        <w:rPr>
          <w:rFonts w:ascii="Times New Roman" w:eastAsia="Times New Roman" w:hAnsi="Times New Roman" w:cs="Times New Roman"/>
          <w:color w:val="000000"/>
          <w:sz w:val="32"/>
          <w:szCs w:val="18"/>
        </w:rPr>
        <w:t>, an industry-standard game engine used for projects spanning hobbyist demos to AAA consumer video games. In addition to the interactive VR experience, which will be the focal point of the exhibition, other projections and images designed to serve educational/explanatory purposes will also be included. User interfaces and training guides will be developed to ensure that the exhibit is easy to install/maintain stand-alone, and suitable for most ages.</w:t>
      </w:r>
    </w:p>
    <w:p w14:paraId="483B79DB" w14:textId="38C79D4A" w:rsidR="009C3763" w:rsidRPr="008C07F6" w:rsidRDefault="006B413D" w:rsidP="00D52229">
      <w:pPr>
        <w:spacing w:line="360" w:lineRule="auto"/>
        <w:rPr>
          <w:rFonts w:asciiTheme="majorHAnsi" w:eastAsiaTheme="majorEastAsia" w:hAnsiTheme="majorHAnsi" w:cstheme="majorHAnsi"/>
          <w:b/>
          <w:sz w:val="48"/>
        </w:rPr>
      </w:pPr>
      <w:r w:rsidRPr="009C3763">
        <w:rPr>
          <w:rFonts w:asciiTheme="majorHAnsi" w:eastAsiaTheme="majorEastAsia" w:hAnsiTheme="majorHAnsi" w:cstheme="majorHAnsi"/>
          <w:b/>
          <w:sz w:val="48"/>
        </w:rPr>
        <w:lastRenderedPageBreak/>
        <w:t>Team</w:t>
      </w:r>
    </w:p>
    <w:tbl>
      <w:tblPr>
        <w:tblStyle w:val="TableGrid"/>
        <w:tblW w:w="947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59"/>
        <w:gridCol w:w="7513"/>
      </w:tblGrid>
      <w:tr w:rsidR="00673383" w14:paraId="12EC197C" w14:textId="77777777" w:rsidTr="008C07F6">
        <w:trPr>
          <w:trHeight w:val="1709"/>
        </w:trPr>
        <w:tc>
          <w:tcPr>
            <w:tcW w:w="1959" w:type="dxa"/>
            <w:shd w:val="clear" w:color="auto" w:fill="auto"/>
          </w:tcPr>
          <w:p w14:paraId="32E0CA4E" w14:textId="654743C8" w:rsidR="00673383" w:rsidRPr="009C3763" w:rsidRDefault="00673383" w:rsidP="00D52229">
            <w:pPr>
              <w:rPr>
                <w:rFonts w:ascii="Times New Roman" w:eastAsia="Times New Roman" w:hAnsi="Times New Roman" w:cs="Times New Roman"/>
                <w:color w:val="000000"/>
                <w:sz w:val="32"/>
                <w:szCs w:val="18"/>
              </w:rPr>
            </w:pPr>
            <w:r w:rsidRPr="009C3763">
              <w:rPr>
                <w:rFonts w:ascii="Times New Roman" w:eastAsia="Times New Roman" w:hAnsi="Times New Roman" w:cs="Times New Roman"/>
                <w:b/>
                <w:color w:val="000000"/>
                <w:sz w:val="32"/>
                <w:szCs w:val="18"/>
              </w:rPr>
              <w:t xml:space="preserve">Lucas </w:t>
            </w:r>
            <w:proofErr w:type="spellStart"/>
            <w:r w:rsidRPr="009C3763">
              <w:rPr>
                <w:rFonts w:ascii="Times New Roman" w:eastAsia="Times New Roman" w:hAnsi="Times New Roman" w:cs="Times New Roman"/>
                <w:b/>
                <w:color w:val="000000"/>
                <w:sz w:val="32"/>
                <w:szCs w:val="18"/>
              </w:rPr>
              <w:t>Schuermann</w:t>
            </w:r>
            <w:proofErr w:type="spellEnd"/>
          </w:p>
          <w:p w14:paraId="4F36E560" w14:textId="61EBEC9A" w:rsidR="00673383" w:rsidRPr="009C3763" w:rsidRDefault="00673383" w:rsidP="006B413D">
            <w:pPr>
              <w:spacing w:line="360" w:lineRule="auto"/>
              <w:rPr>
                <w:rFonts w:asciiTheme="majorHAnsi" w:eastAsiaTheme="majorEastAsia" w:hAnsiTheme="majorHAnsi" w:cstheme="majorHAnsi"/>
                <w:b/>
                <w:sz w:val="32"/>
              </w:rPr>
            </w:pPr>
          </w:p>
        </w:tc>
        <w:tc>
          <w:tcPr>
            <w:tcW w:w="7513" w:type="dxa"/>
            <w:shd w:val="clear" w:color="auto" w:fill="auto"/>
          </w:tcPr>
          <w:p w14:paraId="27D8E0C2" w14:textId="7357A71B" w:rsidR="00D52229" w:rsidRDefault="00B61CC8" w:rsidP="00D52229">
            <w:pPr>
              <w:rPr>
                <w:rFonts w:ascii="Times New Roman" w:eastAsia="Times New Roman" w:hAnsi="Times New Roman" w:cs="Times New Roman"/>
                <w:color w:val="000000" w:themeColor="text1"/>
                <w:sz w:val="32"/>
                <w:szCs w:val="18"/>
              </w:rPr>
            </w:pPr>
            <w:r w:rsidRPr="00B61CC8">
              <w:rPr>
                <w:rFonts w:ascii="Times New Roman" w:eastAsia="Times New Roman" w:hAnsi="Times New Roman" w:cs="Times New Roman"/>
                <w:color w:val="000000" w:themeColor="text1"/>
                <w:sz w:val="32"/>
                <w:szCs w:val="18"/>
              </w:rPr>
              <w:t xml:space="preserve">Lucas currently works as the CTO/founder of a quantitative hedge fund and a consultant for early-stage </w:t>
            </w:r>
            <w:r w:rsidR="00B87FAA" w:rsidRPr="00B61CC8">
              <w:rPr>
                <w:rFonts w:ascii="Times New Roman" w:eastAsia="Times New Roman" w:hAnsi="Times New Roman" w:cs="Times New Roman"/>
                <w:color w:val="000000" w:themeColor="text1"/>
                <w:sz w:val="32"/>
                <w:szCs w:val="18"/>
              </w:rPr>
              <w:t>start-ups</w:t>
            </w:r>
            <w:r w:rsidRPr="00B61CC8">
              <w:rPr>
                <w:rFonts w:ascii="Times New Roman" w:eastAsia="Times New Roman" w:hAnsi="Times New Roman" w:cs="Times New Roman"/>
                <w:color w:val="000000" w:themeColor="text1"/>
                <w:sz w:val="32"/>
                <w:szCs w:val="18"/>
              </w:rPr>
              <w:t xml:space="preserve"> on engineering and machine learning. He was previously an Egleston Research Scholar at Columbia University's School of Engineering and Applied Science in New York, NY studying Computer Science. He has recently worked as an NSF fellow in the Columbia Computer Graphics Group, a summer researcher at Wolfram, an undergraduate researcher in Columbia's </w:t>
            </w:r>
            <w:proofErr w:type="spellStart"/>
            <w:r w:rsidRPr="00B61CC8">
              <w:rPr>
                <w:rFonts w:ascii="Times New Roman" w:eastAsia="Times New Roman" w:hAnsi="Times New Roman" w:cs="Times New Roman"/>
                <w:color w:val="000000" w:themeColor="text1"/>
                <w:sz w:val="32"/>
                <w:szCs w:val="18"/>
              </w:rPr>
              <w:t>Bionet</w:t>
            </w:r>
            <w:proofErr w:type="spellEnd"/>
            <w:r w:rsidRPr="00B61CC8">
              <w:rPr>
                <w:rFonts w:ascii="Times New Roman" w:eastAsia="Times New Roman" w:hAnsi="Times New Roman" w:cs="Times New Roman"/>
                <w:color w:val="000000" w:themeColor="text1"/>
                <w:sz w:val="32"/>
                <w:szCs w:val="18"/>
              </w:rPr>
              <w:t xml:space="preserve"> Lab, at Goldman Sachs as a quantitative strategist, and on machine learning for robotics at Google X. Lucas has extensive experience in computer graphics research, having begun work on smoothed particle hydrodynamics simulations at age 12, and having designed lecture material for Columbia’s class on the subject as the only undergraduate teaching assistant. For more about Lucas, please visit </w:t>
            </w:r>
            <w:hyperlink r:id="rId9" w:history="1">
              <w:r w:rsidRPr="00D0794E">
                <w:rPr>
                  <w:rStyle w:val="Hyperlink"/>
                  <w:rFonts w:ascii="Times New Roman" w:eastAsia="Times New Roman" w:hAnsi="Times New Roman" w:cs="Times New Roman"/>
                  <w:sz w:val="32"/>
                  <w:szCs w:val="18"/>
                </w:rPr>
                <w:t>http://lvs.io/about</w:t>
              </w:r>
            </w:hyperlink>
            <w:r w:rsidRPr="00B61CC8">
              <w:rPr>
                <w:rFonts w:ascii="Times New Roman" w:eastAsia="Times New Roman" w:hAnsi="Times New Roman" w:cs="Times New Roman"/>
                <w:color w:val="000000" w:themeColor="text1"/>
                <w:sz w:val="32"/>
                <w:szCs w:val="18"/>
              </w:rPr>
              <w:t>.</w:t>
            </w:r>
          </w:p>
          <w:p w14:paraId="080A6C5E" w14:textId="5525D7E9" w:rsidR="00B61CC8" w:rsidRPr="009C3763" w:rsidRDefault="00B61CC8" w:rsidP="00D52229">
            <w:pPr>
              <w:rPr>
                <w:rFonts w:ascii="Times New Roman" w:eastAsia="Times New Roman" w:hAnsi="Times New Roman" w:cs="Times New Roman"/>
                <w:color w:val="000000" w:themeColor="text1"/>
                <w:sz w:val="32"/>
                <w:szCs w:val="18"/>
              </w:rPr>
            </w:pPr>
          </w:p>
        </w:tc>
      </w:tr>
      <w:tr w:rsidR="00673383" w14:paraId="431ABDC9" w14:textId="77777777" w:rsidTr="008C07F6">
        <w:trPr>
          <w:trHeight w:val="2448"/>
        </w:trPr>
        <w:tc>
          <w:tcPr>
            <w:tcW w:w="1959" w:type="dxa"/>
            <w:shd w:val="clear" w:color="auto" w:fill="auto"/>
          </w:tcPr>
          <w:p w14:paraId="2B70351B" w14:textId="77777777" w:rsidR="00673383" w:rsidRPr="009C3763" w:rsidRDefault="00673383" w:rsidP="00D52229">
            <w:pPr>
              <w:rPr>
                <w:rFonts w:ascii="Times New Roman" w:eastAsia="Times New Roman" w:hAnsi="Times New Roman" w:cs="Times New Roman"/>
                <w:color w:val="000000"/>
                <w:sz w:val="32"/>
                <w:szCs w:val="18"/>
              </w:rPr>
            </w:pPr>
            <w:r w:rsidRPr="009C3763">
              <w:rPr>
                <w:rFonts w:ascii="Times New Roman" w:eastAsia="Times New Roman" w:hAnsi="Times New Roman" w:cs="Times New Roman"/>
                <w:b/>
                <w:color w:val="000000"/>
                <w:sz w:val="32"/>
                <w:szCs w:val="18"/>
              </w:rPr>
              <w:t>Windsor Huang</w:t>
            </w:r>
            <w:r w:rsidRPr="009C3763">
              <w:rPr>
                <w:rFonts w:ascii="Times New Roman" w:eastAsia="Times New Roman" w:hAnsi="Times New Roman" w:cs="Times New Roman"/>
                <w:color w:val="000000"/>
                <w:sz w:val="32"/>
                <w:szCs w:val="18"/>
              </w:rPr>
              <w:t xml:space="preserve"> </w:t>
            </w:r>
          </w:p>
          <w:p w14:paraId="60430427" w14:textId="77777777" w:rsidR="00673383" w:rsidRPr="009C3763" w:rsidRDefault="00673383" w:rsidP="006B413D">
            <w:pPr>
              <w:spacing w:line="360" w:lineRule="auto"/>
              <w:rPr>
                <w:rFonts w:asciiTheme="majorHAnsi" w:eastAsiaTheme="majorEastAsia" w:hAnsiTheme="majorHAnsi" w:cstheme="majorHAnsi"/>
                <w:b/>
                <w:sz w:val="32"/>
              </w:rPr>
            </w:pPr>
          </w:p>
        </w:tc>
        <w:tc>
          <w:tcPr>
            <w:tcW w:w="7513" w:type="dxa"/>
            <w:shd w:val="clear" w:color="auto" w:fill="auto"/>
          </w:tcPr>
          <w:p w14:paraId="06032E7A" w14:textId="5BAD8129" w:rsidR="00DD6B13" w:rsidRPr="009C3763" w:rsidRDefault="00B61CC8" w:rsidP="002C7C96">
            <w:pPr>
              <w:rPr>
                <w:rFonts w:ascii="Times New Roman" w:eastAsia="Times New Roman" w:hAnsi="Times New Roman" w:cs="Times New Roman"/>
                <w:color w:val="000000" w:themeColor="text1"/>
                <w:sz w:val="32"/>
                <w:szCs w:val="18"/>
              </w:rPr>
            </w:pPr>
            <w:r>
              <w:rPr>
                <w:rFonts w:ascii="Times New Roman" w:eastAsia="Times New Roman" w:hAnsi="Times New Roman" w:cs="Times New Roman"/>
                <w:color w:val="000000" w:themeColor="text1"/>
                <w:sz w:val="32"/>
                <w:szCs w:val="18"/>
              </w:rPr>
              <w:t>Windsor is a</w:t>
            </w:r>
            <w:r w:rsidRPr="009C3763">
              <w:rPr>
                <w:rFonts w:ascii="Times New Roman" w:eastAsia="Times New Roman" w:hAnsi="Times New Roman" w:cs="Times New Roman"/>
                <w:color w:val="000000" w:themeColor="text1"/>
                <w:sz w:val="32"/>
                <w:szCs w:val="18"/>
              </w:rPr>
              <w:t xml:space="preserve"> freshman at the University of Toronto studying Computer Science and Statistics. He is a</w:t>
            </w:r>
            <w:r>
              <w:rPr>
                <w:rFonts w:ascii="Times New Roman" w:eastAsia="Times New Roman" w:hAnsi="Times New Roman" w:cs="Times New Roman"/>
                <w:color w:val="000000" w:themeColor="text1"/>
                <w:sz w:val="32"/>
                <w:szCs w:val="18"/>
              </w:rPr>
              <w:t xml:space="preserve">n experienced </w:t>
            </w:r>
            <w:r w:rsidRPr="009C3763">
              <w:rPr>
                <w:rFonts w:ascii="Times New Roman" w:eastAsia="Times New Roman" w:hAnsi="Times New Roman" w:cs="Times New Roman"/>
                <w:color w:val="000000" w:themeColor="text1"/>
                <w:sz w:val="32"/>
                <w:szCs w:val="18"/>
              </w:rPr>
              <w:t xml:space="preserve">artist and software developer who hopes to combine his two passions in the creation of this project. </w:t>
            </w:r>
            <w:r>
              <w:rPr>
                <w:rFonts w:ascii="Times New Roman" w:eastAsia="Times New Roman" w:hAnsi="Times New Roman" w:cs="Times New Roman"/>
                <w:color w:val="000000" w:themeColor="text1"/>
                <w:sz w:val="32"/>
                <w:szCs w:val="18"/>
              </w:rPr>
              <w:t>Windsor</w:t>
            </w:r>
            <w:r w:rsidRPr="009C3763">
              <w:rPr>
                <w:rFonts w:ascii="Times New Roman" w:eastAsia="Times New Roman" w:hAnsi="Times New Roman" w:cs="Times New Roman"/>
                <w:color w:val="000000" w:themeColor="text1"/>
                <w:sz w:val="32"/>
                <w:szCs w:val="18"/>
              </w:rPr>
              <w:t xml:space="preserve"> will build the wireframe/diagrammed flow of the different user interface interactions</w:t>
            </w:r>
            <w:r>
              <w:rPr>
                <w:rFonts w:ascii="Times New Roman" w:eastAsia="Times New Roman" w:hAnsi="Times New Roman" w:cs="Times New Roman"/>
                <w:color w:val="000000" w:themeColor="text1"/>
                <w:sz w:val="32"/>
                <w:szCs w:val="18"/>
              </w:rPr>
              <w:t xml:space="preserve">, </w:t>
            </w:r>
            <w:r w:rsidRPr="009C3763">
              <w:rPr>
                <w:rFonts w:ascii="Times New Roman" w:eastAsia="Times New Roman" w:hAnsi="Times New Roman" w:cs="Times New Roman"/>
                <w:color w:val="000000" w:themeColor="text1"/>
                <w:sz w:val="32"/>
                <w:szCs w:val="18"/>
              </w:rPr>
              <w:t>story elements</w:t>
            </w:r>
            <w:r>
              <w:rPr>
                <w:rFonts w:ascii="Times New Roman" w:eastAsia="Times New Roman" w:hAnsi="Times New Roman" w:cs="Times New Roman"/>
                <w:color w:val="000000" w:themeColor="text1"/>
                <w:sz w:val="32"/>
                <w:szCs w:val="18"/>
              </w:rPr>
              <w:t xml:space="preserve"> (3D assets)</w:t>
            </w:r>
            <w:r w:rsidRPr="009C3763">
              <w:rPr>
                <w:rFonts w:ascii="Times New Roman" w:eastAsia="Times New Roman" w:hAnsi="Times New Roman" w:cs="Times New Roman"/>
                <w:color w:val="000000" w:themeColor="text1"/>
                <w:sz w:val="32"/>
                <w:szCs w:val="18"/>
              </w:rPr>
              <w:t xml:space="preserve"> for the interactive VR portion of this </w:t>
            </w:r>
            <w:r w:rsidR="008C07F6" w:rsidRPr="009C3763">
              <w:rPr>
                <w:rFonts w:ascii="Times New Roman" w:eastAsia="Times New Roman" w:hAnsi="Times New Roman" w:cs="Times New Roman"/>
                <w:color w:val="000000" w:themeColor="text1"/>
                <w:sz w:val="32"/>
                <w:szCs w:val="18"/>
              </w:rPr>
              <w:t>exhibition</w:t>
            </w:r>
            <w:r w:rsidR="008C07F6">
              <w:rPr>
                <w:rFonts w:ascii="Times New Roman" w:eastAsia="Times New Roman" w:hAnsi="Times New Roman" w:cs="Times New Roman"/>
                <w:color w:val="000000" w:themeColor="text1"/>
                <w:sz w:val="32"/>
                <w:szCs w:val="18"/>
              </w:rPr>
              <w:t xml:space="preserve"> and</w:t>
            </w:r>
            <w:r w:rsidRPr="009C3763">
              <w:rPr>
                <w:rFonts w:ascii="Times New Roman" w:eastAsia="Times New Roman" w:hAnsi="Times New Roman" w:cs="Times New Roman"/>
                <w:color w:val="000000" w:themeColor="text1"/>
                <w:sz w:val="32"/>
                <w:szCs w:val="18"/>
              </w:rPr>
              <w:t xml:space="preserve"> integrate </w:t>
            </w:r>
            <w:r>
              <w:rPr>
                <w:rFonts w:ascii="Times New Roman" w:eastAsia="Times New Roman" w:hAnsi="Times New Roman" w:cs="Times New Roman"/>
                <w:color w:val="000000" w:themeColor="text1"/>
                <w:sz w:val="32"/>
                <w:szCs w:val="18"/>
              </w:rPr>
              <w:t>Lucas’ mathematical</w:t>
            </w:r>
            <w:r w:rsidRPr="009C3763">
              <w:rPr>
                <w:rFonts w:ascii="Times New Roman" w:eastAsia="Times New Roman" w:hAnsi="Times New Roman" w:cs="Times New Roman"/>
                <w:color w:val="000000" w:themeColor="text1"/>
                <w:sz w:val="32"/>
                <w:szCs w:val="18"/>
              </w:rPr>
              <w:t xml:space="preserve"> shader</w:t>
            </w:r>
            <w:r w:rsidR="008C07F6">
              <w:rPr>
                <w:rFonts w:ascii="Times New Roman" w:eastAsia="Times New Roman" w:hAnsi="Times New Roman" w:cs="Times New Roman"/>
                <w:color w:val="000000" w:themeColor="text1"/>
                <w:sz w:val="32"/>
                <w:szCs w:val="18"/>
              </w:rPr>
              <w:t xml:space="preserve"> </w:t>
            </w:r>
            <w:r w:rsidR="008C07F6" w:rsidRPr="008C07F6">
              <w:rPr>
                <w:rFonts w:ascii="Times New Roman" w:eastAsia="Times New Roman" w:hAnsi="Times New Roman" w:cs="Times New Roman"/>
                <w:color w:val="000000" w:themeColor="text1"/>
                <w:sz w:val="32"/>
                <w:szCs w:val="18"/>
              </w:rPr>
              <w:t>implementations into Unity. For more about Windsor, please visit http://windsorhuang.com.</w:t>
            </w:r>
          </w:p>
        </w:tc>
      </w:tr>
    </w:tbl>
    <w:tbl>
      <w:tblPr>
        <w:tblpPr w:leftFromText="180" w:rightFromText="180" w:vertAnchor="page" w:horzAnchor="margin" w:tblpXSpec="center" w:tblpY="1295"/>
        <w:tblW w:w="10470" w:type="dxa"/>
        <w:tblLook w:val="04A0" w:firstRow="1" w:lastRow="0" w:firstColumn="1" w:lastColumn="0" w:noHBand="0" w:noVBand="1"/>
      </w:tblPr>
      <w:tblGrid>
        <w:gridCol w:w="1810"/>
        <w:gridCol w:w="6835"/>
        <w:gridCol w:w="1825"/>
      </w:tblGrid>
      <w:tr w:rsidR="008C07F6" w:rsidRPr="00DD6B13" w14:paraId="18DB30D5" w14:textId="77777777" w:rsidTr="008C07F6">
        <w:trPr>
          <w:trHeight w:val="568"/>
        </w:trPr>
        <w:tc>
          <w:tcPr>
            <w:tcW w:w="10470" w:type="dxa"/>
            <w:gridSpan w:val="3"/>
            <w:tcBorders>
              <w:top w:val="nil"/>
              <w:left w:val="single" w:sz="4" w:space="0" w:color="BFBFBF" w:themeColor="background1" w:themeShade="BF"/>
              <w:bottom w:val="nil"/>
              <w:right w:val="single" w:sz="4" w:space="0" w:color="A6A6A6"/>
            </w:tcBorders>
            <w:shd w:val="clear" w:color="000000" w:fill="222A35" w:themeFill="text2" w:themeFillShade="80"/>
            <w:vAlign w:val="center"/>
          </w:tcPr>
          <w:p w14:paraId="3815012F" w14:textId="77777777" w:rsidR="008C07F6" w:rsidRPr="00DD6B13" w:rsidRDefault="008C07F6" w:rsidP="008C07F6">
            <w:pPr>
              <w:jc w:val="center"/>
              <w:rPr>
                <w:rFonts w:ascii="Times New Roman" w:eastAsia="Times New Roman" w:hAnsi="Times New Roman" w:cs="Times New Roman"/>
                <w:b/>
                <w:bCs/>
                <w:color w:val="FFFFFF"/>
                <w:szCs w:val="18"/>
              </w:rPr>
            </w:pPr>
            <w:r w:rsidRPr="00DD6B13">
              <w:rPr>
                <w:rFonts w:ascii="Times New Roman" w:eastAsia="Times New Roman" w:hAnsi="Times New Roman" w:cs="Times New Roman"/>
                <w:b/>
                <w:bCs/>
                <w:color w:val="FFFFFF"/>
                <w:szCs w:val="18"/>
              </w:rPr>
              <w:lastRenderedPageBreak/>
              <w:t>TIMELINE</w:t>
            </w:r>
          </w:p>
        </w:tc>
      </w:tr>
      <w:tr w:rsidR="008C07F6" w:rsidRPr="00DD6B13" w14:paraId="5DDA749B" w14:textId="77777777" w:rsidTr="008C07F6">
        <w:trPr>
          <w:trHeight w:val="902"/>
        </w:trPr>
        <w:tc>
          <w:tcPr>
            <w:tcW w:w="181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323E4F" w:themeFill="text2" w:themeFillShade="BF"/>
            <w:vAlign w:val="center"/>
          </w:tcPr>
          <w:p w14:paraId="2BED1D2B" w14:textId="77777777" w:rsidR="008C07F6" w:rsidRPr="00DD6B13" w:rsidRDefault="008C07F6" w:rsidP="008C07F6">
            <w:pPr>
              <w:jc w:val="center"/>
              <w:rPr>
                <w:rFonts w:ascii="Times New Roman" w:eastAsia="Times New Roman" w:hAnsi="Times New Roman" w:cs="Times New Roman"/>
                <w:b/>
                <w:color w:val="FFFFFF" w:themeColor="background1"/>
                <w:szCs w:val="18"/>
              </w:rPr>
            </w:pPr>
            <w:r w:rsidRPr="00DD6B13">
              <w:rPr>
                <w:rFonts w:ascii="Times New Roman" w:eastAsia="Times New Roman" w:hAnsi="Times New Roman" w:cs="Times New Roman"/>
                <w:b/>
                <w:color w:val="FFFFFF" w:themeColor="background1"/>
                <w:szCs w:val="18"/>
              </w:rPr>
              <w:t>PHASE</w:t>
            </w:r>
          </w:p>
        </w:tc>
        <w:tc>
          <w:tcPr>
            <w:tcW w:w="6835"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323E4F" w:themeFill="text2" w:themeFillShade="BF"/>
            <w:vAlign w:val="center"/>
          </w:tcPr>
          <w:p w14:paraId="4284C088" w14:textId="77777777" w:rsidR="008C07F6" w:rsidRPr="00DD6B13" w:rsidRDefault="008C07F6" w:rsidP="008C07F6">
            <w:pPr>
              <w:jc w:val="center"/>
              <w:rPr>
                <w:rFonts w:ascii="Times New Roman" w:eastAsia="Times New Roman" w:hAnsi="Times New Roman" w:cs="Times New Roman"/>
                <w:b/>
                <w:color w:val="FFFFFF" w:themeColor="background1"/>
                <w:szCs w:val="18"/>
              </w:rPr>
            </w:pPr>
            <w:r w:rsidRPr="00DD6B13">
              <w:rPr>
                <w:rFonts w:ascii="Times New Roman" w:eastAsia="Times New Roman" w:hAnsi="Times New Roman" w:cs="Times New Roman"/>
                <w:b/>
                <w:color w:val="FFFFFF" w:themeColor="background1"/>
                <w:szCs w:val="18"/>
              </w:rPr>
              <w:t>TASK</w:t>
            </w:r>
          </w:p>
        </w:tc>
        <w:tc>
          <w:tcPr>
            <w:tcW w:w="1825"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323E4F" w:themeFill="text2" w:themeFillShade="BF"/>
            <w:vAlign w:val="center"/>
          </w:tcPr>
          <w:p w14:paraId="79DAE6F0" w14:textId="77777777" w:rsidR="008C07F6" w:rsidRPr="00DD6B13" w:rsidRDefault="008C07F6" w:rsidP="008C07F6">
            <w:pPr>
              <w:jc w:val="center"/>
              <w:rPr>
                <w:rFonts w:ascii="Times New Roman" w:eastAsia="Times New Roman" w:hAnsi="Times New Roman" w:cs="Times New Roman"/>
                <w:b/>
                <w:color w:val="FFFFFF" w:themeColor="background1"/>
                <w:szCs w:val="18"/>
              </w:rPr>
            </w:pPr>
            <w:r w:rsidRPr="00DD6B13">
              <w:rPr>
                <w:rFonts w:ascii="Times New Roman" w:eastAsia="Times New Roman" w:hAnsi="Times New Roman" w:cs="Times New Roman"/>
                <w:b/>
                <w:color w:val="FFFFFF" w:themeColor="background1"/>
                <w:szCs w:val="18"/>
              </w:rPr>
              <w:t>START &amp; END DATES</w:t>
            </w:r>
          </w:p>
        </w:tc>
      </w:tr>
      <w:tr w:rsidR="008C07F6" w:rsidRPr="00DD6B13" w14:paraId="20764EE3" w14:textId="77777777" w:rsidTr="008C07F6">
        <w:trPr>
          <w:trHeight w:val="1462"/>
        </w:trPr>
        <w:tc>
          <w:tcPr>
            <w:tcW w:w="18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B83C0C" w14:textId="77777777" w:rsidR="008C07F6" w:rsidRPr="00DD6B13" w:rsidRDefault="008C07F6" w:rsidP="008C07F6">
            <w:pPr>
              <w:jc w:val="cente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Planning</w:t>
            </w:r>
          </w:p>
        </w:tc>
        <w:tc>
          <w:tcPr>
            <w:tcW w:w="6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E454C0" w14:textId="77777777" w:rsidR="008C07F6" w:rsidRPr="002C7C96" w:rsidRDefault="008C07F6" w:rsidP="008C07F6">
            <w:pPr>
              <w:pStyle w:val="ListParagraph"/>
              <w:numPr>
                <w:ilvl w:val="0"/>
                <w:numId w:val="2"/>
              </w:numPr>
              <w:rPr>
                <w:rFonts w:ascii="Times New Roman" w:eastAsia="Times New Roman" w:hAnsi="Times New Roman" w:cs="Times New Roman"/>
                <w:color w:val="000000"/>
                <w:szCs w:val="18"/>
              </w:rPr>
            </w:pPr>
            <w:r w:rsidRPr="00B61CC8">
              <w:rPr>
                <w:rFonts w:ascii="Times New Roman" w:eastAsia="Times New Roman" w:hAnsi="Times New Roman" w:cs="Times New Roman"/>
                <w:color w:val="000000"/>
                <w:szCs w:val="18"/>
              </w:rPr>
              <w:t>Finalizing necessary documentation for the planning and timeline of this exhibit</w:t>
            </w:r>
          </w:p>
        </w:tc>
        <w:tc>
          <w:tcPr>
            <w:tcW w:w="1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943307" w14:textId="77777777" w:rsidR="008C07F6" w:rsidRPr="00DD6B13" w:rsidRDefault="008C07F6" w:rsidP="008C07F6">
            <w:pPr>
              <w:jc w:val="center"/>
              <w:rPr>
                <w:rFonts w:ascii="Times New Roman" w:eastAsia="Times New Roman" w:hAnsi="Times New Roman" w:cs="Times New Roman"/>
                <w:color w:val="000000"/>
                <w:szCs w:val="18"/>
              </w:rPr>
            </w:pPr>
            <w:r w:rsidRPr="00DD6B13">
              <w:rPr>
                <w:rFonts w:ascii="Times New Roman" w:eastAsia="Times New Roman" w:hAnsi="Times New Roman" w:cs="Times New Roman"/>
                <w:color w:val="000000"/>
                <w:szCs w:val="18"/>
              </w:rPr>
              <w:t>Present</w:t>
            </w:r>
          </w:p>
        </w:tc>
      </w:tr>
      <w:tr w:rsidR="008C07F6" w:rsidRPr="00DD6B13" w14:paraId="1E320971" w14:textId="77777777" w:rsidTr="008C07F6">
        <w:trPr>
          <w:trHeight w:val="1462"/>
        </w:trPr>
        <w:tc>
          <w:tcPr>
            <w:tcW w:w="18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BD2EE8" w14:textId="77777777" w:rsidR="008C07F6" w:rsidRPr="00DD6B13" w:rsidRDefault="008C07F6" w:rsidP="008C07F6">
            <w:pPr>
              <w:jc w:val="cente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Development</w:t>
            </w:r>
          </w:p>
        </w:tc>
        <w:tc>
          <w:tcPr>
            <w:tcW w:w="6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BD6F51" w14:textId="77777777" w:rsidR="008C07F6" w:rsidRDefault="008C07F6" w:rsidP="008C07F6">
            <w:pPr>
              <w:pStyle w:val="ListParagraph"/>
              <w:rPr>
                <w:rFonts w:ascii="Times New Roman" w:eastAsia="Times New Roman" w:hAnsi="Times New Roman" w:cs="Times New Roman"/>
                <w:color w:val="000000"/>
                <w:szCs w:val="18"/>
              </w:rPr>
            </w:pPr>
          </w:p>
          <w:p w14:paraId="7F646C22" w14:textId="77777777" w:rsidR="008C07F6" w:rsidRDefault="008C07F6" w:rsidP="008C07F6">
            <w:pPr>
              <w:pStyle w:val="ListParagraph"/>
              <w:numPr>
                <w:ilvl w:val="0"/>
                <w:numId w:val="2"/>
              </w:numPr>
              <w:rPr>
                <w:rFonts w:ascii="Times New Roman" w:eastAsia="Times New Roman" w:hAnsi="Times New Roman" w:cs="Times New Roman"/>
                <w:color w:val="000000"/>
                <w:szCs w:val="18"/>
              </w:rPr>
            </w:pPr>
            <w:r w:rsidRPr="00B61CC8">
              <w:rPr>
                <w:rFonts w:ascii="Times New Roman" w:eastAsia="Times New Roman" w:hAnsi="Times New Roman" w:cs="Times New Roman"/>
                <w:color w:val="000000"/>
                <w:szCs w:val="18"/>
              </w:rPr>
              <w:t>Work on 3d proof of concept with basic renderer</w:t>
            </w:r>
          </w:p>
          <w:p w14:paraId="4A956257" w14:textId="77777777" w:rsidR="008C07F6" w:rsidRDefault="008C07F6" w:rsidP="008C07F6">
            <w:pPr>
              <w:pStyle w:val="ListParagraph"/>
              <w:numPr>
                <w:ilvl w:val="0"/>
                <w:numId w:val="2"/>
              </w:numPr>
              <w:rPr>
                <w:rFonts w:ascii="Times New Roman" w:eastAsia="Times New Roman" w:hAnsi="Times New Roman" w:cs="Times New Roman"/>
                <w:color w:val="000000"/>
                <w:szCs w:val="18"/>
              </w:rPr>
            </w:pPr>
            <w:r w:rsidRPr="00B61CC8">
              <w:rPr>
                <w:rFonts w:ascii="Times New Roman" w:eastAsia="Times New Roman" w:hAnsi="Times New Roman" w:cs="Times New Roman"/>
                <w:color w:val="000000"/>
                <w:szCs w:val="18"/>
              </w:rPr>
              <w:t>Get early user feedback, figure out what elements to prioritize for beta</w:t>
            </w:r>
          </w:p>
          <w:p w14:paraId="5FEA8589" w14:textId="77777777" w:rsidR="008C07F6" w:rsidRDefault="008C07F6" w:rsidP="008C07F6">
            <w:pPr>
              <w:pStyle w:val="ListParagraph"/>
              <w:numPr>
                <w:ilvl w:val="0"/>
                <w:numId w:val="2"/>
              </w:numPr>
              <w:rPr>
                <w:rFonts w:ascii="Times New Roman" w:eastAsia="Times New Roman" w:hAnsi="Times New Roman" w:cs="Times New Roman"/>
                <w:color w:val="000000"/>
                <w:szCs w:val="18"/>
              </w:rPr>
            </w:pPr>
            <w:r w:rsidRPr="00B61CC8">
              <w:rPr>
                <w:rFonts w:ascii="Times New Roman" w:eastAsia="Times New Roman" w:hAnsi="Times New Roman" w:cs="Times New Roman"/>
                <w:color w:val="000000"/>
                <w:szCs w:val="18"/>
              </w:rPr>
              <w:t>Hire graphics designers/3d modelers/</w:t>
            </w:r>
            <w:proofErr w:type="spellStart"/>
            <w:r w:rsidRPr="00B61CC8">
              <w:rPr>
                <w:rFonts w:ascii="Times New Roman" w:eastAsia="Times New Roman" w:hAnsi="Times New Roman" w:cs="Times New Roman"/>
                <w:color w:val="000000"/>
                <w:szCs w:val="18"/>
              </w:rPr>
              <w:t>etc</w:t>
            </w:r>
            <w:proofErr w:type="spellEnd"/>
            <w:r w:rsidRPr="00B61CC8">
              <w:rPr>
                <w:rFonts w:ascii="Times New Roman" w:eastAsia="Times New Roman" w:hAnsi="Times New Roman" w:cs="Times New Roman"/>
                <w:color w:val="000000"/>
                <w:szCs w:val="18"/>
              </w:rPr>
              <w:t xml:space="preserve"> to build out any particular assets (e.g. interface/logo/models of planets) </w:t>
            </w:r>
          </w:p>
          <w:p w14:paraId="4311C21E" w14:textId="77777777" w:rsidR="008C07F6" w:rsidRDefault="008C07F6" w:rsidP="008C07F6">
            <w:pPr>
              <w:pStyle w:val="ListParagraph"/>
              <w:numPr>
                <w:ilvl w:val="0"/>
                <w:numId w:val="2"/>
              </w:numPr>
              <w:rPr>
                <w:rFonts w:ascii="Times New Roman" w:eastAsia="Times New Roman" w:hAnsi="Times New Roman" w:cs="Times New Roman"/>
                <w:color w:val="000000"/>
                <w:szCs w:val="18"/>
              </w:rPr>
            </w:pPr>
            <w:r w:rsidRPr="00B61CC8">
              <w:rPr>
                <w:rFonts w:ascii="Times New Roman" w:eastAsia="Times New Roman" w:hAnsi="Times New Roman" w:cs="Times New Roman"/>
                <w:color w:val="000000"/>
                <w:szCs w:val="18"/>
              </w:rPr>
              <w:t>Iteratively work towards final 3d system</w:t>
            </w:r>
          </w:p>
          <w:p w14:paraId="1B50E193" w14:textId="77777777" w:rsidR="008C07F6" w:rsidRDefault="008C07F6" w:rsidP="008C07F6">
            <w:pPr>
              <w:pStyle w:val="ListParagraph"/>
              <w:numPr>
                <w:ilvl w:val="0"/>
                <w:numId w:val="2"/>
              </w:numPr>
              <w:rPr>
                <w:rFonts w:ascii="Times New Roman" w:eastAsia="Times New Roman" w:hAnsi="Times New Roman" w:cs="Times New Roman"/>
                <w:color w:val="000000"/>
                <w:szCs w:val="18"/>
              </w:rPr>
            </w:pPr>
            <w:r w:rsidRPr="00B61CC8">
              <w:rPr>
                <w:rFonts w:ascii="Times New Roman" w:eastAsia="Times New Roman" w:hAnsi="Times New Roman" w:cs="Times New Roman"/>
                <w:color w:val="000000"/>
                <w:szCs w:val="18"/>
              </w:rPr>
              <w:t>Continuously test with ROM with a focus on maintainability and user comfort</w:t>
            </w:r>
          </w:p>
          <w:p w14:paraId="08EA94BB" w14:textId="77777777" w:rsidR="008C07F6" w:rsidRPr="008C07F6" w:rsidRDefault="008C07F6" w:rsidP="008C07F6">
            <w:pPr>
              <w:ind w:left="360"/>
              <w:rPr>
                <w:rFonts w:ascii="Times New Roman" w:eastAsia="Times New Roman" w:hAnsi="Times New Roman" w:cs="Times New Roman"/>
                <w:color w:val="000000"/>
                <w:szCs w:val="18"/>
              </w:rPr>
            </w:pPr>
          </w:p>
        </w:tc>
        <w:tc>
          <w:tcPr>
            <w:tcW w:w="1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58729F" w14:textId="77777777" w:rsidR="008C07F6" w:rsidRPr="00DD6B13" w:rsidRDefault="008C07F6" w:rsidP="008C07F6">
            <w:pPr>
              <w:jc w:val="cente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December</w:t>
            </w:r>
            <w:r w:rsidRPr="00DD6B13">
              <w:rPr>
                <w:rFonts w:ascii="Times New Roman" w:eastAsia="Times New Roman" w:hAnsi="Times New Roman" w:cs="Times New Roman"/>
                <w:color w:val="000000"/>
                <w:szCs w:val="18"/>
              </w:rPr>
              <w:t xml:space="preserve"> </w:t>
            </w:r>
            <w:r>
              <w:rPr>
                <w:rFonts w:ascii="Times New Roman" w:eastAsia="Times New Roman" w:hAnsi="Times New Roman" w:cs="Times New Roman"/>
                <w:color w:val="000000"/>
                <w:szCs w:val="18"/>
              </w:rPr>
              <w:t>–</w:t>
            </w:r>
            <w:r w:rsidRPr="00DD6B13">
              <w:rPr>
                <w:rFonts w:ascii="Times New Roman" w:eastAsia="Times New Roman" w:hAnsi="Times New Roman" w:cs="Times New Roman"/>
                <w:color w:val="000000"/>
                <w:szCs w:val="18"/>
              </w:rPr>
              <w:t xml:space="preserve"> </w:t>
            </w:r>
            <w:r>
              <w:rPr>
                <w:rFonts w:ascii="Times New Roman" w:eastAsia="Times New Roman" w:hAnsi="Times New Roman" w:cs="Times New Roman"/>
                <w:color w:val="000000"/>
                <w:szCs w:val="18"/>
              </w:rPr>
              <w:t>January</w:t>
            </w:r>
          </w:p>
        </w:tc>
      </w:tr>
      <w:tr w:rsidR="008C07F6" w:rsidRPr="00DD6B13" w14:paraId="56A9E25D" w14:textId="77777777" w:rsidTr="008C07F6">
        <w:trPr>
          <w:trHeight w:val="1462"/>
        </w:trPr>
        <w:tc>
          <w:tcPr>
            <w:tcW w:w="18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A0F910" w14:textId="77777777" w:rsidR="008C07F6" w:rsidRPr="00DD6B13" w:rsidRDefault="008C07F6" w:rsidP="008C07F6">
            <w:pPr>
              <w:jc w:val="cente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Finalization</w:t>
            </w:r>
          </w:p>
        </w:tc>
        <w:tc>
          <w:tcPr>
            <w:tcW w:w="6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7F9974" w14:textId="77777777" w:rsidR="008C07F6" w:rsidRDefault="008C07F6" w:rsidP="008C07F6">
            <w:pPr>
              <w:pStyle w:val="ListParagraph"/>
              <w:numPr>
                <w:ilvl w:val="0"/>
                <w:numId w:val="2"/>
              </w:num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lang w:val="en-CA"/>
              </w:rPr>
              <w:t>W</w:t>
            </w:r>
            <w:proofErr w:type="spellStart"/>
            <w:r w:rsidRPr="002C7C96">
              <w:rPr>
                <w:rFonts w:ascii="Times New Roman" w:eastAsia="Times New Roman" w:hAnsi="Times New Roman" w:cs="Times New Roman"/>
                <w:color w:val="000000"/>
                <w:szCs w:val="18"/>
              </w:rPr>
              <w:t>ork</w:t>
            </w:r>
            <w:proofErr w:type="spellEnd"/>
            <w:r w:rsidRPr="002C7C96">
              <w:rPr>
                <w:rFonts w:ascii="Times New Roman" w:eastAsia="Times New Roman" w:hAnsi="Times New Roman" w:cs="Times New Roman"/>
                <w:color w:val="000000"/>
                <w:szCs w:val="18"/>
              </w:rPr>
              <w:t xml:space="preserve"> with </w:t>
            </w:r>
            <w:r>
              <w:rPr>
                <w:rFonts w:ascii="Times New Roman" w:eastAsia="Times New Roman" w:hAnsi="Times New Roman" w:cs="Times New Roman"/>
                <w:color w:val="000000"/>
                <w:szCs w:val="18"/>
              </w:rPr>
              <w:t>ROM</w:t>
            </w:r>
            <w:r w:rsidRPr="002C7C96">
              <w:rPr>
                <w:rFonts w:ascii="Times New Roman" w:eastAsia="Times New Roman" w:hAnsi="Times New Roman" w:cs="Times New Roman"/>
                <w:color w:val="000000"/>
                <w:szCs w:val="18"/>
              </w:rPr>
              <w:t xml:space="preserve"> to figure out constraints on deployment </w:t>
            </w:r>
          </w:p>
          <w:p w14:paraId="4C2ECB49" w14:textId="77777777" w:rsidR="008C07F6" w:rsidRDefault="008C07F6" w:rsidP="008C07F6">
            <w:pPr>
              <w:pStyle w:val="ListParagraph"/>
              <w:numPr>
                <w:ilvl w:val="0"/>
                <w:numId w:val="2"/>
              </w:numPr>
              <w:rPr>
                <w:rFonts w:ascii="Times New Roman" w:eastAsia="Times New Roman" w:hAnsi="Times New Roman" w:cs="Times New Roman"/>
                <w:color w:val="000000"/>
                <w:szCs w:val="18"/>
              </w:rPr>
            </w:pPr>
            <w:r w:rsidRPr="002C7C96">
              <w:rPr>
                <w:rFonts w:ascii="Times New Roman" w:eastAsia="Times New Roman" w:hAnsi="Times New Roman" w:cs="Times New Roman"/>
                <w:color w:val="000000"/>
                <w:szCs w:val="18"/>
              </w:rPr>
              <w:t>Secure museum for exhibition</w:t>
            </w:r>
          </w:p>
          <w:p w14:paraId="3A399426" w14:textId="77777777" w:rsidR="008C07F6" w:rsidRPr="002C7C96" w:rsidRDefault="008C07F6" w:rsidP="008C07F6">
            <w:pPr>
              <w:pStyle w:val="ListParagraph"/>
              <w:numPr>
                <w:ilvl w:val="0"/>
                <w:numId w:val="2"/>
              </w:num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 xml:space="preserve">Secure </w:t>
            </w:r>
            <w:r w:rsidRPr="002C7C96">
              <w:rPr>
                <w:rFonts w:ascii="Times New Roman" w:eastAsia="Times New Roman" w:hAnsi="Times New Roman" w:cs="Times New Roman"/>
                <w:color w:val="000000"/>
                <w:szCs w:val="18"/>
              </w:rPr>
              <w:t>sponsorship for headsets donation</w:t>
            </w:r>
          </w:p>
        </w:tc>
        <w:tc>
          <w:tcPr>
            <w:tcW w:w="1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F54D78" w14:textId="77777777" w:rsidR="008C07F6" w:rsidRPr="00DD6B13" w:rsidRDefault="008C07F6" w:rsidP="008C07F6">
            <w:pPr>
              <w:jc w:val="cente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January- March</w:t>
            </w:r>
          </w:p>
        </w:tc>
      </w:tr>
      <w:tr w:rsidR="008C07F6" w:rsidRPr="00DD6B13" w14:paraId="315FEA0B" w14:textId="77777777" w:rsidTr="008C07F6">
        <w:trPr>
          <w:trHeight w:val="1462"/>
        </w:trPr>
        <w:tc>
          <w:tcPr>
            <w:tcW w:w="18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5DE798" w14:textId="77777777" w:rsidR="008C07F6" w:rsidRPr="00DD6B13" w:rsidRDefault="008C07F6" w:rsidP="008C07F6">
            <w:pPr>
              <w:jc w:val="cente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Release</w:t>
            </w:r>
          </w:p>
        </w:tc>
        <w:tc>
          <w:tcPr>
            <w:tcW w:w="6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8A9BF2" w14:textId="77777777" w:rsidR="008C07F6" w:rsidRDefault="008C07F6" w:rsidP="008C07F6">
            <w:pPr>
              <w:pStyle w:val="ListParagraph"/>
              <w:numPr>
                <w:ilvl w:val="0"/>
                <w:numId w:val="2"/>
              </w:numPr>
              <w:rPr>
                <w:rFonts w:ascii="Times New Roman" w:eastAsia="Times New Roman" w:hAnsi="Times New Roman" w:cs="Times New Roman"/>
                <w:color w:val="000000"/>
                <w:szCs w:val="18"/>
              </w:rPr>
            </w:pPr>
            <w:r w:rsidRPr="008C07F6">
              <w:rPr>
                <w:rFonts w:ascii="Times New Roman" w:eastAsia="Times New Roman" w:hAnsi="Times New Roman" w:cs="Times New Roman"/>
                <w:color w:val="000000"/>
                <w:szCs w:val="18"/>
              </w:rPr>
              <w:t>Work with ROM to develop marketing plan</w:t>
            </w:r>
          </w:p>
          <w:p w14:paraId="778D51B3" w14:textId="77777777" w:rsidR="008C07F6" w:rsidRDefault="008C07F6" w:rsidP="008C07F6">
            <w:pPr>
              <w:pStyle w:val="ListParagraph"/>
              <w:numPr>
                <w:ilvl w:val="0"/>
                <w:numId w:val="2"/>
              </w:numPr>
              <w:rPr>
                <w:rFonts w:ascii="Times New Roman" w:eastAsia="Times New Roman" w:hAnsi="Times New Roman" w:cs="Times New Roman"/>
                <w:color w:val="000000"/>
                <w:szCs w:val="18"/>
              </w:rPr>
            </w:pPr>
            <w:r w:rsidRPr="008C07F6">
              <w:rPr>
                <w:rFonts w:ascii="Times New Roman" w:eastAsia="Times New Roman" w:hAnsi="Times New Roman" w:cs="Times New Roman"/>
                <w:color w:val="000000"/>
                <w:szCs w:val="18"/>
              </w:rPr>
              <w:t>Trial and demo exhibit to train ROM staff/volunteers</w:t>
            </w:r>
          </w:p>
          <w:p w14:paraId="0384487A" w14:textId="77777777" w:rsidR="008C07F6" w:rsidRPr="002C7C96" w:rsidRDefault="008C07F6" w:rsidP="008C07F6">
            <w:pPr>
              <w:pStyle w:val="ListParagraph"/>
              <w:numPr>
                <w:ilvl w:val="0"/>
                <w:numId w:val="2"/>
              </w:numPr>
              <w:rPr>
                <w:rFonts w:ascii="Times New Roman" w:eastAsia="Times New Roman" w:hAnsi="Times New Roman" w:cs="Times New Roman"/>
                <w:color w:val="000000"/>
                <w:szCs w:val="18"/>
              </w:rPr>
            </w:pPr>
            <w:r w:rsidRPr="008C07F6">
              <w:rPr>
                <w:rFonts w:ascii="Times New Roman" w:eastAsia="Times New Roman" w:hAnsi="Times New Roman" w:cs="Times New Roman"/>
                <w:color w:val="000000"/>
                <w:szCs w:val="18"/>
              </w:rPr>
              <w:t>Unveil!</w:t>
            </w:r>
          </w:p>
        </w:tc>
        <w:tc>
          <w:tcPr>
            <w:tcW w:w="1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DD1AF5" w14:textId="77777777" w:rsidR="008C07F6" w:rsidRPr="00DD6B13" w:rsidRDefault="008C07F6" w:rsidP="008C07F6">
            <w:pPr>
              <w:jc w:val="cente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March – April</w:t>
            </w:r>
          </w:p>
        </w:tc>
      </w:tr>
    </w:tbl>
    <w:tbl>
      <w:tblPr>
        <w:tblW w:w="10519" w:type="dxa"/>
        <w:tblInd w:w="-616" w:type="dxa"/>
        <w:tblLook w:val="04A0" w:firstRow="1" w:lastRow="0" w:firstColumn="1" w:lastColumn="0" w:noHBand="0" w:noVBand="1"/>
      </w:tblPr>
      <w:tblGrid>
        <w:gridCol w:w="8696"/>
        <w:gridCol w:w="1823"/>
      </w:tblGrid>
      <w:tr w:rsidR="008C07F6" w:rsidRPr="0075302D" w14:paraId="3E6D56A9" w14:textId="77777777" w:rsidTr="00B87FAA">
        <w:trPr>
          <w:trHeight w:val="738"/>
        </w:trPr>
        <w:tc>
          <w:tcPr>
            <w:tcW w:w="1051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1F3864" w:themeFill="accent1" w:themeFillShade="80"/>
            <w:vAlign w:val="center"/>
            <w:hideMark/>
          </w:tcPr>
          <w:p w14:paraId="47A274F3" w14:textId="77777777" w:rsidR="008C07F6" w:rsidRPr="009C3763" w:rsidRDefault="008C07F6" w:rsidP="00801DF2">
            <w:pPr>
              <w:jc w:val="center"/>
              <w:rPr>
                <w:rFonts w:ascii="Times New Roman" w:eastAsia="Times New Roman" w:hAnsi="Times New Roman" w:cs="Times New Roman"/>
                <w:b/>
                <w:bCs/>
                <w:color w:val="FFFFFF" w:themeColor="background1"/>
                <w:szCs w:val="18"/>
              </w:rPr>
            </w:pPr>
            <w:r w:rsidRPr="009C3763">
              <w:rPr>
                <w:rFonts w:ascii="Times New Roman" w:eastAsia="Times New Roman" w:hAnsi="Times New Roman" w:cs="Times New Roman"/>
                <w:b/>
                <w:bCs/>
                <w:color w:val="FFFFFF" w:themeColor="background1"/>
                <w:szCs w:val="18"/>
              </w:rPr>
              <w:t>PROJECT BUDGET / COST OVERVIEW</w:t>
            </w:r>
          </w:p>
        </w:tc>
      </w:tr>
      <w:tr w:rsidR="008C07F6" w:rsidRPr="00234B87" w14:paraId="22CDAF44" w14:textId="77777777" w:rsidTr="00B87FAA">
        <w:trPr>
          <w:trHeight w:val="2700"/>
        </w:trPr>
        <w:tc>
          <w:tcPr>
            <w:tcW w:w="1051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hideMark/>
          </w:tcPr>
          <w:p w14:paraId="03A256B5" w14:textId="3CC3B5A3" w:rsidR="008C07F6" w:rsidRDefault="008C07F6" w:rsidP="00801DF2">
            <w:pPr>
              <w:pStyle w:val="ListParagraph"/>
              <w:numPr>
                <w:ilvl w:val="0"/>
                <w:numId w:val="1"/>
              </w:numPr>
              <w:rPr>
                <w:rFonts w:ascii="Times New Roman" w:eastAsia="Times New Roman" w:hAnsi="Times New Roman" w:cs="Times New Roman"/>
                <w:color w:val="000000"/>
                <w:szCs w:val="18"/>
              </w:rPr>
            </w:pPr>
            <w:bookmarkStart w:id="0" w:name="_GoBack"/>
            <w:bookmarkEnd w:id="0"/>
            <w:r w:rsidRPr="008C07F6">
              <w:rPr>
                <w:rFonts w:ascii="Times New Roman" w:eastAsia="Times New Roman" w:hAnsi="Times New Roman" w:cs="Times New Roman"/>
                <w:color w:val="000000"/>
                <w:szCs w:val="18"/>
              </w:rPr>
              <w:t xml:space="preserve">VR development workstation computer ~ $1500 - $2000 </w:t>
            </w:r>
          </w:p>
          <w:p w14:paraId="05E511E8" w14:textId="77777777" w:rsidR="008C07F6" w:rsidRDefault="008C07F6" w:rsidP="00801DF2">
            <w:pPr>
              <w:pStyle w:val="ListParagraph"/>
              <w:numPr>
                <w:ilvl w:val="0"/>
                <w:numId w:val="1"/>
              </w:numPr>
              <w:rPr>
                <w:rFonts w:ascii="Times New Roman" w:eastAsia="Times New Roman" w:hAnsi="Times New Roman" w:cs="Times New Roman"/>
                <w:color w:val="000000"/>
                <w:szCs w:val="18"/>
              </w:rPr>
            </w:pPr>
            <w:r w:rsidRPr="008C07F6">
              <w:rPr>
                <w:rFonts w:ascii="Times New Roman" w:eastAsia="Times New Roman" w:hAnsi="Times New Roman" w:cs="Times New Roman"/>
                <w:color w:val="000000"/>
                <w:szCs w:val="18"/>
              </w:rPr>
              <w:t>Oculus Rift + Touch virtual reality system ~ $500-600</w:t>
            </w:r>
          </w:p>
          <w:p w14:paraId="3FECB4F1" w14:textId="77777777" w:rsidR="008C07F6" w:rsidRDefault="008C07F6" w:rsidP="00801DF2">
            <w:pPr>
              <w:pStyle w:val="ListParagraph"/>
              <w:numPr>
                <w:ilvl w:val="0"/>
                <w:numId w:val="1"/>
              </w:numPr>
              <w:rPr>
                <w:rFonts w:ascii="Times New Roman" w:eastAsia="Times New Roman" w:hAnsi="Times New Roman" w:cs="Times New Roman"/>
                <w:color w:val="000000"/>
                <w:szCs w:val="18"/>
              </w:rPr>
            </w:pPr>
            <w:r w:rsidRPr="008C07F6">
              <w:rPr>
                <w:rFonts w:ascii="Times New Roman" w:eastAsia="Times New Roman" w:hAnsi="Times New Roman" w:cs="Times New Roman"/>
                <w:color w:val="000000"/>
                <w:szCs w:val="18"/>
              </w:rPr>
              <w:t>Professional graphics and logo design + music production ~ $1000</w:t>
            </w:r>
          </w:p>
          <w:p w14:paraId="76E65C36" w14:textId="77777777" w:rsidR="008C07F6" w:rsidRDefault="008C07F6" w:rsidP="00801DF2">
            <w:pPr>
              <w:pStyle w:val="ListParagraph"/>
              <w:numPr>
                <w:ilvl w:val="0"/>
                <w:numId w:val="1"/>
              </w:numPr>
              <w:rPr>
                <w:rFonts w:ascii="Times New Roman" w:eastAsia="Times New Roman" w:hAnsi="Times New Roman" w:cs="Times New Roman"/>
                <w:color w:val="000000"/>
                <w:szCs w:val="18"/>
              </w:rPr>
            </w:pPr>
            <w:r w:rsidRPr="008C07F6">
              <w:rPr>
                <w:rFonts w:ascii="Times New Roman" w:eastAsia="Times New Roman" w:hAnsi="Times New Roman" w:cs="Times New Roman"/>
                <w:color w:val="000000"/>
                <w:szCs w:val="18"/>
              </w:rPr>
              <w:t xml:space="preserve">Peripherals/miscellaneous development expenses ~ $500 </w:t>
            </w:r>
          </w:p>
          <w:p w14:paraId="7E6C7B93" w14:textId="77777777" w:rsidR="008C07F6" w:rsidRPr="009C3763" w:rsidRDefault="008C07F6" w:rsidP="00801DF2">
            <w:pPr>
              <w:pStyle w:val="ListParagraph"/>
              <w:numPr>
                <w:ilvl w:val="0"/>
                <w:numId w:val="1"/>
              </w:numPr>
              <w:rPr>
                <w:rFonts w:ascii="Times New Roman" w:eastAsia="Times New Roman" w:hAnsi="Times New Roman" w:cs="Times New Roman"/>
                <w:color w:val="000000"/>
                <w:szCs w:val="18"/>
              </w:rPr>
            </w:pPr>
            <w:r w:rsidRPr="008C07F6">
              <w:rPr>
                <w:rFonts w:ascii="Times New Roman" w:eastAsia="Times New Roman" w:hAnsi="Times New Roman" w:cs="Times New Roman"/>
                <w:color w:val="000000"/>
                <w:szCs w:val="18"/>
              </w:rPr>
              <w:t>Museum set-up ~ Estimated per-unit cost (tentative) of ~$1000-2000</w:t>
            </w:r>
          </w:p>
        </w:tc>
      </w:tr>
      <w:tr w:rsidR="008C07F6" w:rsidRPr="0075302D" w14:paraId="2BAB9AA6" w14:textId="77777777" w:rsidTr="00B87FAA">
        <w:trPr>
          <w:trHeight w:val="780"/>
        </w:trPr>
        <w:tc>
          <w:tcPr>
            <w:tcW w:w="8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1F3864" w:themeFill="accent1" w:themeFillShade="80"/>
            <w:vAlign w:val="center"/>
          </w:tcPr>
          <w:p w14:paraId="47C976BB" w14:textId="77777777" w:rsidR="008C07F6" w:rsidRPr="009C3763" w:rsidRDefault="008C07F6" w:rsidP="00801DF2">
            <w:pPr>
              <w:jc w:val="right"/>
              <w:rPr>
                <w:rFonts w:ascii="Times New Roman" w:eastAsia="Times New Roman" w:hAnsi="Times New Roman" w:cs="Times New Roman"/>
                <w:b/>
                <w:color w:val="FFFFFF" w:themeColor="background1"/>
                <w:szCs w:val="18"/>
              </w:rPr>
            </w:pPr>
            <w:r w:rsidRPr="009C3763">
              <w:rPr>
                <w:rFonts w:ascii="Times New Roman" w:eastAsia="Times New Roman" w:hAnsi="Times New Roman" w:cs="Times New Roman"/>
                <w:b/>
                <w:color w:val="FFFFFF" w:themeColor="background1"/>
                <w:szCs w:val="18"/>
              </w:rPr>
              <w:t>GRAND TOTAL</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D9E2F3" w:themeFill="accent1" w:themeFillTint="33"/>
            <w:vAlign w:val="center"/>
          </w:tcPr>
          <w:p w14:paraId="16DCB229" w14:textId="77777777" w:rsidR="008C07F6" w:rsidRPr="009C3763" w:rsidRDefault="008C07F6" w:rsidP="00801DF2">
            <w:pPr>
              <w:jc w:val="center"/>
              <w:rPr>
                <w:rFonts w:ascii="Times New Roman" w:eastAsia="Times New Roman" w:hAnsi="Times New Roman" w:cs="Times New Roman"/>
                <w:color w:val="000000"/>
                <w:szCs w:val="18"/>
              </w:rPr>
            </w:pPr>
            <w:r w:rsidRPr="009C3763">
              <w:rPr>
                <w:rFonts w:ascii="Times New Roman" w:eastAsia="Times New Roman" w:hAnsi="Times New Roman" w:cs="Times New Roman"/>
                <w:color w:val="000000"/>
                <w:szCs w:val="18"/>
              </w:rPr>
              <w:t>$3000 - $4100</w:t>
            </w:r>
          </w:p>
        </w:tc>
      </w:tr>
    </w:tbl>
    <w:p w14:paraId="3CA31F56" w14:textId="0FC4437A" w:rsidR="00B87FAA" w:rsidRPr="00E5202A" w:rsidRDefault="00E5202A" w:rsidP="00DD6B13">
      <w:pPr>
        <w:spacing w:line="360" w:lineRule="auto"/>
        <w:rPr>
          <w:rFonts w:asciiTheme="majorHAnsi" w:eastAsiaTheme="majorEastAsia" w:hAnsiTheme="majorHAnsi" w:cstheme="majorHAnsi"/>
          <w:b/>
          <w:sz w:val="28"/>
          <w:szCs w:val="16"/>
        </w:rPr>
      </w:pPr>
      <w:r>
        <w:rPr>
          <w:rFonts w:asciiTheme="majorHAnsi" w:eastAsiaTheme="majorEastAsia" w:hAnsiTheme="majorHAnsi" w:cstheme="majorHAnsi"/>
          <w:b/>
          <w:sz w:val="28"/>
          <w:szCs w:val="16"/>
        </w:rPr>
        <w:lastRenderedPageBreak/>
        <w:t>Notes:</w:t>
      </w:r>
    </w:p>
    <w:sectPr w:rsidR="00B87FAA" w:rsidRPr="00E5202A" w:rsidSect="00DD6B13">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E6CAD" w14:textId="77777777" w:rsidR="00160213" w:rsidRDefault="00160213" w:rsidP="007125C6">
      <w:r>
        <w:separator/>
      </w:r>
    </w:p>
  </w:endnote>
  <w:endnote w:type="continuationSeparator" w:id="0">
    <w:p w14:paraId="3A6B564A" w14:textId="77777777" w:rsidR="00160213" w:rsidRDefault="00160213" w:rsidP="0071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84388" w14:textId="77777777" w:rsidR="00160213" w:rsidRDefault="00160213" w:rsidP="007125C6">
      <w:r>
        <w:separator/>
      </w:r>
    </w:p>
  </w:footnote>
  <w:footnote w:type="continuationSeparator" w:id="0">
    <w:p w14:paraId="4DE01011" w14:textId="77777777" w:rsidR="00160213" w:rsidRDefault="00160213" w:rsidP="00712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3D065" w14:textId="65854359" w:rsidR="007125C6" w:rsidRPr="007125C6" w:rsidRDefault="007125C6">
    <w:pPr>
      <w:pStyle w:val="Header"/>
      <w:rPr>
        <w:sz w:val="36"/>
      </w:rPr>
    </w:pPr>
    <w:r>
      <w:rPr>
        <w:sz w:val="36"/>
      </w:rPr>
      <w:t>Schwarzschild Labs</w:t>
    </w:r>
  </w:p>
  <w:p w14:paraId="2BE98009" w14:textId="77777777" w:rsidR="007125C6" w:rsidRDefault="00712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87EA7"/>
    <w:multiLevelType w:val="hybridMultilevel"/>
    <w:tmpl w:val="2B3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1282B"/>
    <w:multiLevelType w:val="multilevel"/>
    <w:tmpl w:val="5F5E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F53DD"/>
    <w:multiLevelType w:val="hybridMultilevel"/>
    <w:tmpl w:val="C5F4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65F7A"/>
    <w:multiLevelType w:val="hybridMultilevel"/>
    <w:tmpl w:val="54DE5CCA"/>
    <w:lvl w:ilvl="0" w:tplc="0C4051A4">
      <w:start w:val="7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C6"/>
    <w:rsid w:val="000C1FA8"/>
    <w:rsid w:val="000C713D"/>
    <w:rsid w:val="00160213"/>
    <w:rsid w:val="00236A18"/>
    <w:rsid w:val="0025584F"/>
    <w:rsid w:val="002C7C96"/>
    <w:rsid w:val="00491447"/>
    <w:rsid w:val="004C04B5"/>
    <w:rsid w:val="00673383"/>
    <w:rsid w:val="006B413D"/>
    <w:rsid w:val="007125C6"/>
    <w:rsid w:val="008C07F6"/>
    <w:rsid w:val="0091441C"/>
    <w:rsid w:val="009C3763"/>
    <w:rsid w:val="00A747C1"/>
    <w:rsid w:val="00B61CC8"/>
    <w:rsid w:val="00B87FAA"/>
    <w:rsid w:val="00CC1EFE"/>
    <w:rsid w:val="00D52229"/>
    <w:rsid w:val="00D5707F"/>
    <w:rsid w:val="00DD6B13"/>
    <w:rsid w:val="00E5202A"/>
    <w:rsid w:val="00E87E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9F34"/>
  <w15:chartTrackingRefBased/>
  <w15:docId w15:val="{8B14EDD4-161B-7045-BC87-2E4C9EA9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5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25C6"/>
    <w:rPr>
      <w:sz w:val="22"/>
      <w:szCs w:val="22"/>
      <w:lang w:val="en-US"/>
    </w:rPr>
  </w:style>
  <w:style w:type="character" w:customStyle="1" w:styleId="NoSpacingChar">
    <w:name w:val="No Spacing Char"/>
    <w:basedOn w:val="DefaultParagraphFont"/>
    <w:link w:val="NoSpacing"/>
    <w:uiPriority w:val="1"/>
    <w:rsid w:val="007125C6"/>
    <w:rPr>
      <w:sz w:val="22"/>
      <w:szCs w:val="22"/>
      <w:lang w:val="en-US"/>
    </w:rPr>
  </w:style>
  <w:style w:type="character" w:styleId="Hyperlink">
    <w:name w:val="Hyperlink"/>
    <w:basedOn w:val="DefaultParagraphFont"/>
    <w:uiPriority w:val="99"/>
    <w:unhideWhenUsed/>
    <w:rsid w:val="007125C6"/>
    <w:rPr>
      <w:color w:val="0563C1" w:themeColor="hyperlink"/>
      <w:u w:val="single"/>
    </w:rPr>
  </w:style>
  <w:style w:type="character" w:styleId="UnresolvedMention">
    <w:name w:val="Unresolved Mention"/>
    <w:basedOn w:val="DefaultParagraphFont"/>
    <w:uiPriority w:val="99"/>
    <w:semiHidden/>
    <w:unhideWhenUsed/>
    <w:rsid w:val="007125C6"/>
    <w:rPr>
      <w:color w:val="605E5C"/>
      <w:shd w:val="clear" w:color="auto" w:fill="E1DFDD"/>
    </w:rPr>
  </w:style>
  <w:style w:type="paragraph" w:styleId="Header">
    <w:name w:val="header"/>
    <w:basedOn w:val="Normal"/>
    <w:link w:val="HeaderChar"/>
    <w:uiPriority w:val="99"/>
    <w:unhideWhenUsed/>
    <w:rsid w:val="007125C6"/>
    <w:pPr>
      <w:tabs>
        <w:tab w:val="center" w:pos="4680"/>
        <w:tab w:val="right" w:pos="9360"/>
      </w:tabs>
    </w:pPr>
  </w:style>
  <w:style w:type="character" w:customStyle="1" w:styleId="HeaderChar">
    <w:name w:val="Header Char"/>
    <w:basedOn w:val="DefaultParagraphFont"/>
    <w:link w:val="Header"/>
    <w:uiPriority w:val="99"/>
    <w:rsid w:val="007125C6"/>
  </w:style>
  <w:style w:type="paragraph" w:styleId="Footer">
    <w:name w:val="footer"/>
    <w:basedOn w:val="Normal"/>
    <w:link w:val="FooterChar"/>
    <w:uiPriority w:val="99"/>
    <w:unhideWhenUsed/>
    <w:rsid w:val="007125C6"/>
    <w:pPr>
      <w:tabs>
        <w:tab w:val="center" w:pos="4680"/>
        <w:tab w:val="right" w:pos="9360"/>
      </w:tabs>
    </w:pPr>
  </w:style>
  <w:style w:type="character" w:customStyle="1" w:styleId="FooterChar">
    <w:name w:val="Footer Char"/>
    <w:basedOn w:val="DefaultParagraphFont"/>
    <w:link w:val="Footer"/>
    <w:uiPriority w:val="99"/>
    <w:rsid w:val="007125C6"/>
  </w:style>
  <w:style w:type="character" w:customStyle="1" w:styleId="Heading1Char">
    <w:name w:val="Heading 1 Char"/>
    <w:basedOn w:val="DefaultParagraphFont"/>
    <w:link w:val="Heading1"/>
    <w:uiPriority w:val="9"/>
    <w:rsid w:val="00712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25C6"/>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7125C6"/>
    <w:pPr>
      <w:spacing w:before="360" w:after="360"/>
    </w:pPr>
    <w:rPr>
      <w:b/>
      <w:bCs/>
      <w:caps/>
      <w:sz w:val="22"/>
      <w:szCs w:val="22"/>
      <w:u w:val="single"/>
    </w:rPr>
  </w:style>
  <w:style w:type="paragraph" w:styleId="TOC2">
    <w:name w:val="toc 2"/>
    <w:basedOn w:val="Normal"/>
    <w:next w:val="Normal"/>
    <w:autoRedefine/>
    <w:uiPriority w:val="39"/>
    <w:semiHidden/>
    <w:unhideWhenUsed/>
    <w:rsid w:val="007125C6"/>
    <w:rPr>
      <w:b/>
      <w:bCs/>
      <w:smallCaps/>
      <w:sz w:val="22"/>
      <w:szCs w:val="22"/>
    </w:rPr>
  </w:style>
  <w:style w:type="paragraph" w:styleId="TOC3">
    <w:name w:val="toc 3"/>
    <w:basedOn w:val="Normal"/>
    <w:next w:val="Normal"/>
    <w:autoRedefine/>
    <w:uiPriority w:val="39"/>
    <w:semiHidden/>
    <w:unhideWhenUsed/>
    <w:rsid w:val="007125C6"/>
    <w:rPr>
      <w:smallCaps/>
      <w:sz w:val="22"/>
      <w:szCs w:val="22"/>
    </w:rPr>
  </w:style>
  <w:style w:type="paragraph" w:styleId="TOC4">
    <w:name w:val="toc 4"/>
    <w:basedOn w:val="Normal"/>
    <w:next w:val="Normal"/>
    <w:autoRedefine/>
    <w:uiPriority w:val="39"/>
    <w:semiHidden/>
    <w:unhideWhenUsed/>
    <w:rsid w:val="007125C6"/>
    <w:rPr>
      <w:sz w:val="22"/>
      <w:szCs w:val="22"/>
    </w:rPr>
  </w:style>
  <w:style w:type="paragraph" w:styleId="TOC5">
    <w:name w:val="toc 5"/>
    <w:basedOn w:val="Normal"/>
    <w:next w:val="Normal"/>
    <w:autoRedefine/>
    <w:uiPriority w:val="39"/>
    <w:semiHidden/>
    <w:unhideWhenUsed/>
    <w:rsid w:val="007125C6"/>
    <w:rPr>
      <w:sz w:val="22"/>
      <w:szCs w:val="22"/>
    </w:rPr>
  </w:style>
  <w:style w:type="paragraph" w:styleId="TOC6">
    <w:name w:val="toc 6"/>
    <w:basedOn w:val="Normal"/>
    <w:next w:val="Normal"/>
    <w:autoRedefine/>
    <w:uiPriority w:val="39"/>
    <w:semiHidden/>
    <w:unhideWhenUsed/>
    <w:rsid w:val="007125C6"/>
    <w:rPr>
      <w:sz w:val="22"/>
      <w:szCs w:val="22"/>
    </w:rPr>
  </w:style>
  <w:style w:type="paragraph" w:styleId="TOC7">
    <w:name w:val="toc 7"/>
    <w:basedOn w:val="Normal"/>
    <w:next w:val="Normal"/>
    <w:autoRedefine/>
    <w:uiPriority w:val="39"/>
    <w:semiHidden/>
    <w:unhideWhenUsed/>
    <w:rsid w:val="007125C6"/>
    <w:rPr>
      <w:sz w:val="22"/>
      <w:szCs w:val="22"/>
    </w:rPr>
  </w:style>
  <w:style w:type="paragraph" w:styleId="TOC8">
    <w:name w:val="toc 8"/>
    <w:basedOn w:val="Normal"/>
    <w:next w:val="Normal"/>
    <w:autoRedefine/>
    <w:uiPriority w:val="39"/>
    <w:semiHidden/>
    <w:unhideWhenUsed/>
    <w:rsid w:val="007125C6"/>
    <w:rPr>
      <w:sz w:val="22"/>
      <w:szCs w:val="22"/>
    </w:rPr>
  </w:style>
  <w:style w:type="paragraph" w:styleId="TOC9">
    <w:name w:val="toc 9"/>
    <w:basedOn w:val="Normal"/>
    <w:next w:val="Normal"/>
    <w:autoRedefine/>
    <w:uiPriority w:val="39"/>
    <w:semiHidden/>
    <w:unhideWhenUsed/>
    <w:rsid w:val="007125C6"/>
    <w:rPr>
      <w:sz w:val="22"/>
      <w:szCs w:val="22"/>
    </w:rPr>
  </w:style>
  <w:style w:type="table" w:styleId="TableGrid">
    <w:name w:val="Table Grid"/>
    <w:basedOn w:val="TableNormal"/>
    <w:uiPriority w:val="39"/>
    <w:rsid w:val="00673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B13"/>
    <w:pPr>
      <w:ind w:left="720"/>
      <w:contextualSpacing/>
    </w:pPr>
    <w:rPr>
      <w:rFonts w:eastAsiaTheme="minorHAnsi"/>
      <w:lang w:val="en-US" w:eastAsia="en-US"/>
    </w:rPr>
  </w:style>
  <w:style w:type="character" w:styleId="CommentReference">
    <w:name w:val="annotation reference"/>
    <w:basedOn w:val="DefaultParagraphFont"/>
    <w:uiPriority w:val="99"/>
    <w:semiHidden/>
    <w:unhideWhenUsed/>
    <w:rsid w:val="00B61CC8"/>
    <w:rPr>
      <w:sz w:val="18"/>
      <w:szCs w:val="18"/>
    </w:rPr>
  </w:style>
  <w:style w:type="paragraph" w:styleId="CommentText">
    <w:name w:val="annotation text"/>
    <w:basedOn w:val="Normal"/>
    <w:link w:val="CommentTextChar"/>
    <w:uiPriority w:val="99"/>
    <w:semiHidden/>
    <w:unhideWhenUsed/>
    <w:rsid w:val="00B61CC8"/>
  </w:style>
  <w:style w:type="character" w:customStyle="1" w:styleId="CommentTextChar">
    <w:name w:val="Comment Text Char"/>
    <w:basedOn w:val="DefaultParagraphFont"/>
    <w:link w:val="CommentText"/>
    <w:uiPriority w:val="99"/>
    <w:semiHidden/>
    <w:rsid w:val="00B61CC8"/>
  </w:style>
  <w:style w:type="paragraph" w:styleId="BalloonText">
    <w:name w:val="Balloon Text"/>
    <w:basedOn w:val="Normal"/>
    <w:link w:val="BalloonTextChar"/>
    <w:uiPriority w:val="99"/>
    <w:semiHidden/>
    <w:unhideWhenUsed/>
    <w:rsid w:val="00B61C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1CC8"/>
    <w:rPr>
      <w:rFonts w:ascii="Times New Roman" w:hAnsi="Times New Roman" w:cs="Times New Roman"/>
      <w:sz w:val="18"/>
      <w:szCs w:val="18"/>
    </w:rPr>
  </w:style>
  <w:style w:type="paragraph" w:styleId="NormalWeb">
    <w:name w:val="Normal (Web)"/>
    <w:basedOn w:val="Normal"/>
    <w:uiPriority w:val="99"/>
    <w:semiHidden/>
    <w:unhideWhenUsed/>
    <w:rsid w:val="00B87F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418111">
      <w:bodyDiv w:val="1"/>
      <w:marLeft w:val="0"/>
      <w:marRight w:val="0"/>
      <w:marTop w:val="0"/>
      <w:marBottom w:val="0"/>
      <w:divBdr>
        <w:top w:val="none" w:sz="0" w:space="0" w:color="auto"/>
        <w:left w:val="none" w:sz="0" w:space="0" w:color="auto"/>
        <w:bottom w:val="none" w:sz="0" w:space="0" w:color="auto"/>
        <w:right w:val="none" w:sz="0" w:space="0" w:color="auto"/>
      </w:divBdr>
    </w:div>
    <w:div w:id="139214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sorhuang.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vs.io/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7C491-989F-5C41-9449-E189C5D37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Supernova</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Supernova</dc:title>
  <dc:subject>INTERACTIVE VIRTUAL</dc:subject>
  <dc:creator>Windsor Huang</dc:creator>
  <cp:keywords/>
  <dc:description/>
  <cp:lastModifiedBy>Windsor Huang</cp:lastModifiedBy>
  <cp:revision>3</cp:revision>
  <dcterms:created xsi:type="dcterms:W3CDTF">2019-11-30T18:24:00Z</dcterms:created>
  <dcterms:modified xsi:type="dcterms:W3CDTF">2019-12-01T02:09:00Z</dcterms:modified>
</cp:coreProperties>
</file>