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第二章完整美术任务单</w:t>
      </w:r>
    </w:p>
    <w:p>
      <w:pPr>
        <w:keepLines w:val="0"/>
      </w:pPr>
      <w:r>
        <w:rPr>
          <w:b w:val="0"/>
          <w:sz w:val="20"/>
        </w:rPr>
        <w:t>版本 v2    2026年10月23日    剧情修改1.0版    D2开始执行</w:t>
      </w:r>
    </w:p>
    <w:p>
      <w:pPr>
        <w:keepLines w:val="0"/>
      </w:pPr>
      <w:r>
        <w:rPr>
          <w:b/>
        </w:rPr>
        <w:t>先修规则文字和教学楼空间，再补关键证据与逃生所需画面。日记已完成，等补文件后验收；C立绘、小人、束缚线、救援界面及已交调查图全部复用。原美术后备改为第二美术兼素材整合验收，承担独立出图任务。</w:t>
      </w:r>
    </w:p>
    <w:p>
      <w:pPr>
        <w:keepLines w:val="0"/>
      </w:pPr>
      <w:r>
        <w:rPr>
          <w:b w:val="0"/>
        </w:rPr>
        <w:t>本单列出全部已知需求，不要求把可选项目全部塞进剩余制作日。每人每天120分钟，包含交流、修改、导出与交付。D1至D6制作，D7至D9只润色；新增CG只能在必要项通过后使用余量。</w:t>
      </w:r>
    </w:p>
    <w:p>
      <w:pPr>
        <w:pStyle w:val="Heading2"/>
      </w:pPr>
      <w:r>
        <w:t>今天主美术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373"/>
        <w:gridCol w:w="3373"/>
        <w:gridCol w:w="3373"/>
      </w:tblGrid>
      <w:tr>
        <w:trPr>
          <w:tblHeader/>
          <w:cantSplit/>
        </w:trPr>
        <w:tc>
          <w:tcPr>
            <w:tcW w:type="dxa" w:w="1123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时间</w:t>
            </w:r>
          </w:p>
        </w:tc>
        <w:tc>
          <w:tcPr>
            <w:tcW w:type="dxa" w:w="4536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要完成什么</w:t>
            </w:r>
          </w:p>
        </w:tc>
        <w:tc>
          <w:tcPr>
            <w:tcW w:type="dxa" w:w="4435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交付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10分钟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核对校门新规则和走廊功能位置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确认文字与最小布局，不做整栋楼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25分钟</w:t>
            </w:r>
          </w:p>
        </w:tc>
        <w:tc>
          <w:tcPr>
            <w:tcW w:type="dxa" w:w="453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A02 改公告栏旧24h文字</w:t>
            </w:r>
          </w:p>
        </w:tc>
        <w:tc>
          <w:tcPr>
            <w:tcW w:type="dxa" w:w="443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无字底图＋三条规则排版预览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55分钟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A04 教学楼走廊布局首版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门、公告栏、镜子、楼梯端点和可走区域清楚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15分钟</w:t>
            </w:r>
          </w:p>
        </w:tc>
        <w:tc>
          <w:tcPr>
            <w:tcW w:type="dxa" w:w="453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检查布局比例与公告栏可读性</w:t>
            </w:r>
          </w:p>
        </w:tc>
        <w:tc>
          <w:tcPr>
            <w:tcW w:type="dxa" w:w="443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问题清单＋首版PNG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15分钟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与文案和程序交接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锁定下次返修点，连同源文件交付</w:t>
            </w:r>
          </w:p>
        </w:tc>
      </w:tr>
    </w:tbl>
    <w:p>
      <w:pPr>
        <w:keepLines w:val="0"/>
      </w:pPr>
      <w:r>
        <w:rPr>
          <w:b w:val="0"/>
          <w:sz w:val="18"/>
        </w:rPr>
        <w:t>校门新规则原文：“图书馆将在晚上开放自习室”“学校不会处罚在自习室学习的同学”“天黑后不得在校内游荡”。空间不足时用阅读特写或游戏文字，不把三条规则挤成看不清的小字。</w:t>
      </w:r>
    </w:p>
    <w:p>
      <w:pPr>
        <w:pStyle w:val="Heading2"/>
      </w:pPr>
      <w:r>
        <w:t>今天第二美术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373"/>
        <w:gridCol w:w="3373"/>
        <w:gridCol w:w="3373"/>
      </w:tblGrid>
      <w:tr>
        <w:trPr>
          <w:tblHeader/>
          <w:cantSplit/>
        </w:trPr>
        <w:tc>
          <w:tcPr>
            <w:tcW w:type="dxa" w:w="1123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时间</w:t>
            </w:r>
          </w:p>
        </w:tc>
        <w:tc>
          <w:tcPr>
            <w:tcW w:type="dxa" w:w="4536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要完成什么</w:t>
            </w:r>
          </w:p>
        </w:tc>
        <w:tc>
          <w:tcPr>
            <w:tcW w:type="dxa" w:w="4435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交付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10分钟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核对入库清单及动态姓名方案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确认不重复画日记、C和现有道具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25分钟</w:t>
            </w:r>
          </w:p>
        </w:tc>
        <w:tc>
          <w:tcPr>
            <w:tcW w:type="dxa" w:w="453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A03 登记册文字版式</w:t>
            </w:r>
          </w:p>
        </w:tc>
        <w:tc>
          <w:tcPr>
            <w:tcW w:type="dxa" w:w="443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姓名留空的底图＋文字区域标注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45分钟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A06 盒子开关两态首版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同画布同锚点，不画密码盘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25分钟</w:t>
            </w:r>
          </w:p>
        </w:tc>
        <w:tc>
          <w:tcPr>
            <w:tcW w:type="dxa" w:w="453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A01 已交素材小尺寸与透明边验收</w:t>
            </w:r>
          </w:p>
        </w:tc>
        <w:tc>
          <w:tcPr>
            <w:tcW w:type="dxa" w:w="443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记录能直接用、需改字、待程序绑定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15分钟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整理交付并与主美术同步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用途、路径、版本、待修点一并交付</w:t>
            </w:r>
          </w:p>
        </w:tc>
      </w:tr>
    </w:tbl>
    <w:p>
      <w:pPr>
        <w:keepLines w:val="0"/>
      </w:pPr>
      <w:r>
        <w:rPr>
          <w:b w:val="0"/>
          <w:sz w:val="19"/>
        </w:rPr>
        <w:t>今天不安排日记重画，也不把新增CG列为硬交付。第二美术若原本已排碰撞任务，应替换对应两小时工作，不能叠加。走廊与盒子允许先交首版，未验收不标完成。</w:t>
      </w:r>
    </w:p>
    <w:p>
      <w:pPr>
        <w:pStyle w:val="Heading1"/>
        <w:pageBreakBefore/>
      </w:pPr>
      <w:r>
        <w:t>已有资源直接复用</w:t>
      </w:r>
    </w:p>
    <w:p>
      <w:pPr>
        <w:keepLines w:val="0"/>
      </w:pPr>
      <w:r>
        <w:rPr>
          <w:b w:val="0"/>
          <w:sz w:val="18"/>
        </w:rPr>
        <w:t>以下路径均以项目根目录为起点：C:/Users/admin/Documents/GitHub/if-between/</w:t>
      </w:r>
    </w:p>
    <w:p>
      <w:pPr>
        <w:keepLines w:val="0"/>
      </w:pPr>
      <w:r>
        <w:rPr>
          <w:b w:val="0"/>
          <w:sz w:val="19"/>
        </w:rPr>
        <w:t>本次《更改图(1).zip》共13张图，已整理为14个项目资源路径。入库不代表新剧情已绑定；表中的公告栏、登记册等仍需完成文字修订和显示验收。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373"/>
        <w:gridCol w:w="3373"/>
        <w:gridCol w:w="3373"/>
      </w:tblGrid>
      <w:tr>
        <w:trPr>
          <w:tblHeader/>
          <w:cantSplit/>
        </w:trPr>
        <w:tc>
          <w:tcPr>
            <w:tcW w:type="dxa" w:w="1555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内容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现有路径</w:t>
            </w:r>
          </w:p>
        </w:tc>
        <w:tc>
          <w:tcPr>
            <w:tcW w:type="dxa" w:w="3931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接下来怎么做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校门公告栏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art/props/ch2_notice_board.png</w:t>
            </w:r>
          </w:p>
        </w:tc>
        <w:tc>
          <w:tcPr>
            <w:tcW w:type="dxa" w:w="3931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已有图，A02只改旧24h规则。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黑板与镜子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art/props/ch2_blackboard.png</w:t>
              <w:br/>
              <w:t>art/props/ch2_mirror.png</w:t>
            </w:r>
          </w:p>
        </w:tc>
        <w:tc>
          <w:tcPr>
            <w:tcW w:type="dxa" w:w="3931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已有图；黑板用特写或局部盖掉底图旧字。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教学楼公告栏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art/props/ch2_teaching_notice_board.png</w:t>
            </w:r>
          </w:p>
        </w:tc>
        <w:tc>
          <w:tcPr>
            <w:tcW w:type="dxa" w:w="3931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已有图；核对六年二班与未知日期，不另画一块。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登记册与沙坑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art/props/ch2_register.png</w:t>
              <w:br/>
              <w:t>art/props/ch2_sandbox_dug.png</w:t>
            </w:r>
          </w:p>
        </w:tc>
        <w:tc>
          <w:tcPr>
            <w:tcW w:type="dxa" w:w="3931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已有图；登记册只改姓名版式，沙坑直接验收。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童话书与雕塑铭文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art/props/ch2_fairy_tale_book.png</w:t>
              <w:br/>
              <w:t>art/props/ch2_sculpture_inscription.png</w:t>
            </w:r>
          </w:p>
        </w:tc>
        <w:tc>
          <w:tcPr>
            <w:tcW w:type="dxa" w:w="3931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首遍书与铭文复用；铭文图是牌面，不是整座雕塑。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学生证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art/item/student_id_half.png</w:t>
              <w:br/>
              <w:t>art/item/student_id.png</w:t>
            </w:r>
          </w:p>
        </w:tc>
        <w:tc>
          <w:tcPr>
            <w:tcW w:type="dxa" w:w="3931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新图分别用于特写和物品资源；六年二班与被撕去个人信息一致。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晶石与猫玩偶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art/item/night_tear.png</w:t>
              <w:br/>
              <w:t>art/item/cat_doll.png</w:t>
            </w:r>
          </w:p>
        </w:tc>
        <w:tc>
          <w:tcPr>
            <w:tcW w:type="dxa" w:w="3931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已以正式图替换旧占位，做缩放检查。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御守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art/item/charm.png</w:t>
            </w:r>
          </w:p>
        </w:tc>
        <w:tc>
          <w:tcPr>
            <w:tcW w:type="dxa" w:w="3931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同版资源保留；赠礼、回忆、抛出使用同一外观。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操场候选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art/map/candidates/school_yard_no_c.png</w:t>
            </w:r>
          </w:p>
        </w:tc>
        <w:tc>
          <w:tcPr>
            <w:tcW w:type="dxa" w:w="3931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只留候选；正式操场已无C，不覆盖、不重做去C。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C半身立绘与小人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art/portrait/c/neutral.png、serious.png、smile.png</w:t>
              <w:br/>
              <w:t>art/npc/c/ 下 down、up、side 各1至4.png</w:t>
            </w:r>
          </w:p>
        </w:tc>
        <w:tc>
          <w:tcPr>
            <w:tcW w:type="dxa" w:w="3931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复用3表情和12行走帧；c.png是4×4帧表，不当单帧。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束缚与救援界面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art/fx/rescue_c/rescue_bind_state_01至04.png</w:t>
              <w:br/>
              <w:t>art/ui/rescue_c/</w:t>
            </w:r>
          </w:p>
        </w:tc>
        <w:tc>
          <w:tcPr>
            <w:tcW w:type="dxa" w:w="3931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均已有。正式成功0/1/2次对应01/02/03，3次隐藏；04备用，练习不解线。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钥匙与首章猫照片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art/item/key.png</w:t>
              <w:br/>
              <w:t>art/item/cat_photo.png</w:t>
            </w:r>
          </w:p>
        </w:tc>
        <w:tc>
          <w:tcPr>
            <w:tcW w:type="dxa" w:w="3931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钥匙已正式制作。猫照片是黑猫旧照，不是C合照。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猫与血迹原始素材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学校/图书馆/小猫抠图_对齐原图.png</w:t>
              <w:br/>
              <w:t>学校/图书馆/图书馆2_upscayl_4x_upscayl-standard-4x.png</w:t>
            </w:r>
          </w:p>
        </w:tc>
        <w:tc>
          <w:tcPr>
            <w:tcW w:type="dxa" w:w="3931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原图已有；A09与A10做补地、分层和对位，不新画猫或血。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现有地图与首章CG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art/map/ 下 school_gate、school_yard、classroom、library.png</w:t>
              <w:br/>
              <w:t>art/cg/；art/fx/screen_shatter.png</w:t>
            </w:r>
          </w:p>
        </w:tc>
        <w:tc>
          <w:tcPr>
            <w:tcW w:type="dxa" w:w="3931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底图、首章CG和碎屏复用；新走廊、窗边是局部缺口。</w:t>
            </w:r>
          </w:p>
        </w:tc>
      </w:tr>
    </w:tbl>
    <w:p>
      <w:pPr>
        <w:keepLines w:val="0"/>
      </w:pPr>
      <w:r>
        <w:rPr>
          <w:b w:val="0"/>
          <w:sz w:val="18"/>
        </w:rPr>
        <w:t>本地已交旗杆图 art/props/ch2_flagpole.png 有外套，尚未纳入main，本包不含此图；第二美术核查来源并交程序同步，不派重画。日记已完成待补包，先跳过。完整入库记录见 art/catalogs/school_art_update_20261023.json。</w:t>
      </w:r>
    </w:p>
    <w:p>
      <w:pPr>
        <w:pStyle w:val="Heading1"/>
        <w:pageBreakBefore/>
      </w:pPr>
      <w:r>
        <w:t>必要任务一 素材文字与走廊</w:t>
      </w:r>
    </w:p>
    <w:p>
      <w:pPr>
        <w:keepLines w:val="0"/>
      </w:pPr>
      <w:r>
        <w:rPr>
          <w:b w:val="0"/>
          <w:sz w:val="19"/>
        </w:rPr>
        <w:t>P0先处理会误导玩家的文字、空间与反馈；P1补齐主线证据和关键动作。下列“建议路径”用于新交付命名，未存在的文件不是已接入素材。规格先与程序确认；不直接改地图数据。</w:t>
      </w:r>
    </w:p>
    <w:p>
      <w:pPr>
        <w:pStyle w:val="Heading2"/>
      </w:pPr>
      <w:r>
        <w:t>A01 新包素材整合验收</w:t>
      </w:r>
    </w:p>
    <w:p>
      <w:pPr>
        <w:keepLines w:val="0"/>
      </w:pPr>
      <w:r>
        <w:rPr>
          <w:b/>
          <w:sz w:val="18"/>
        </w:rPr>
        <w:t>P0    负责人：第二美术    交付：复用现有尺寸；交1份验收表及必要小尺寸预览。</w:t>
      </w:r>
    </w:p>
    <w:p>
      <w:pPr>
        <w:keepLines w:val="0"/>
      </w:pPr>
      <w:r>
        <w:rPr>
          <w:b w:val="0"/>
          <w:sz w:val="19"/>
        </w:rPr>
        <w:t>校门、教室、图书馆调查及道具共用。13张原图已入14个项目路径，不再派重画。检查新学生证、晶石、玩偶在现有位置的显示；新黑板只做局部覆盖或特写，避免与教室底图旧字重叠。</w:t>
      </w:r>
    </w:p>
    <w:p>
      <w:pPr>
        <w:keepLines w:val="0"/>
      </w:pPr>
      <w:r>
        <w:rPr>
          <w:b w:val="0"/>
          <w:sz w:val="17"/>
        </w:rPr>
        <w:t>建议交付路径或来源：art/catalogs/school_art_update_20261023.json；art/props/ch2_*.png；art/item/</w:t>
      </w:r>
    </w:p>
    <w:p>
      <w:pPr>
        <w:keepLines w:val="0"/>
      </w:pPr>
      <w:r>
        <w:rPr>
          <w:b w:val="0"/>
          <w:sz w:val="18"/>
        </w:rPr>
        <w:t>验收：每张说明用途、透明边、缩小可读性；御守保持同版，操场候选不覆盖正式地图。  缩减：先验当前正在使用的学生证、晶石、玩偶，其余入库待程序绑定。</w:t>
      </w:r>
    </w:p>
    <w:p>
      <w:pPr>
        <w:pStyle w:val="Heading2"/>
      </w:pPr>
      <w:r>
        <w:t>A02 校门公告栏新规则</w:t>
      </w:r>
    </w:p>
    <w:p>
      <w:pPr>
        <w:keepLines w:val="0"/>
      </w:pPr>
      <w:r>
        <w:rPr>
          <w:b/>
          <w:sz w:val="18"/>
        </w:rPr>
        <w:t>P0    负责人：主美术    交付：1套；沿现图993×1584。</w:t>
      </w:r>
    </w:p>
    <w:p>
      <w:pPr>
        <w:keepLines w:val="0"/>
      </w:pPr>
      <w:r>
        <w:rPr>
          <w:b w:val="0"/>
          <w:sz w:val="19"/>
        </w:rPr>
        <w:t>宵禁选路的提示。现图含“24h开放”旧字，须移除，沿用公告栏外形；交无字底图、独立文字层和含字预览。</w:t>
      </w:r>
    </w:p>
    <w:p>
      <w:pPr>
        <w:keepLines w:val="0"/>
      </w:pPr>
      <w:r>
        <w:rPr>
          <w:b w:val="0"/>
          <w:sz w:val="17"/>
        </w:rPr>
        <w:t>建议交付路径或来源：art/props/ch2_notice_board.png</w:t>
      </w:r>
    </w:p>
    <w:p>
      <w:pPr>
        <w:keepLines w:val="0"/>
      </w:pPr>
      <w:r>
        <w:rPr>
          <w:b w:val="0"/>
          <w:sz w:val="18"/>
        </w:rPr>
        <w:t>验收：三条规则完整且缩放可读；不能保留24h或补其他开放时段。  缩减：只改文字区域；展示时可由游戏排文字，不重做公告栏。</w:t>
      </w:r>
    </w:p>
    <w:p>
      <w:pPr>
        <w:pStyle w:val="Heading2"/>
      </w:pPr>
      <w:r>
        <w:t>A03 登记册动态姓名版式</w:t>
      </w:r>
    </w:p>
    <w:p>
      <w:pPr>
        <w:keepLines w:val="0"/>
      </w:pPr>
      <w:r>
        <w:rPr>
          <w:b/>
          <w:sz w:val="18"/>
        </w:rPr>
        <w:t>P0    负责人：第二美术    交付：1套；沿1298×1212；无字版及文字排版预览。</w:t>
      </w:r>
    </w:p>
    <w:p>
      <w:pPr>
        <w:keepLines w:val="0"/>
      </w:pPr>
      <w:r>
        <w:rPr>
          <w:b w:val="0"/>
          <w:sz w:val="19"/>
        </w:rPr>
        <w:t>主角尚未登记却已在册的伏笔。现有登记册已交；保留其他名字被涂黑的效果，空出一条主角姓名与日期的清晰位置。</w:t>
      </w:r>
    </w:p>
    <w:p>
      <w:pPr>
        <w:keepLines w:val="0"/>
      </w:pPr>
      <w:r>
        <w:rPr>
          <w:b w:val="0"/>
          <w:sz w:val="17"/>
        </w:rPr>
        <w:t>建议交付路径或来源：art/props/ch2_register.png</w:t>
      </w:r>
    </w:p>
    <w:p>
      <w:pPr>
        <w:keepLines w:val="0"/>
      </w:pPr>
      <w:r>
        <w:rPr>
          <w:b w:val="0"/>
          <w:sz w:val="18"/>
        </w:rPr>
        <w:t>验收：姓名使用动态占位层，未知日期保留问号；不烤入固定主角名。  缩减：现图局部擦字与标注文本区域即可，游戏显示主角名。</w:t>
      </w:r>
    </w:p>
    <w:p>
      <w:pPr>
        <w:pStyle w:val="Heading2"/>
      </w:pPr>
      <w:r>
        <w:t>A04 教学楼最小走廊</w:t>
      </w:r>
    </w:p>
    <w:p>
      <w:pPr>
        <w:keepLines w:val="0"/>
      </w:pPr>
      <w:r>
        <w:rPr>
          <w:b/>
          <w:sz w:val="18"/>
        </w:rPr>
        <w:t>P0    负责人：主美术    交付：1张布局＋1张正式底图；建议1152×648或按锁定布局调整，保持人物与门的比例。</w:t>
      </w:r>
    </w:p>
    <w:p>
      <w:pPr>
        <w:keepLines w:val="0"/>
      </w:pPr>
      <w:r>
        <w:rPr>
          <w:b w:val="0"/>
          <w:sz w:val="19"/>
        </w:rPr>
        <w:t>承接分头调查、镜子与公告栏、教室入口及最终逃回教学楼。building.png只有320×180文字占位，尚无正式走廊地图。先交一段可走布局，标教室门、公告栏位、镜子位、楼梯端点与通道，再统一透视出图。</w:t>
      </w:r>
    </w:p>
    <w:p>
      <w:pPr>
        <w:keepLines w:val="0"/>
      </w:pPr>
      <w:r>
        <w:rPr>
          <w:b w:val="0"/>
          <w:sz w:val="17"/>
        </w:rPr>
        <w:t>建议交付路径或来源：art/map/teaching_corridor.png</w:t>
      </w:r>
    </w:p>
    <w:p>
      <w:pPr>
        <w:keepLines w:val="0"/>
      </w:pPr>
      <w:r>
        <w:rPr>
          <w:b w:val="0"/>
          <w:sz w:val="18"/>
        </w:rPr>
        <w:t>验收：与教室相同俯视角；门口、集合点、过道清楚；不把装饰画成可走地面，不一次生成整栋教学楼。  缩减：降为单段走廊＋调查特写切换。复杂走廊分首版与返修，跨天完成。</w:t>
      </w:r>
    </w:p>
    <w:p>
      <w:pPr>
        <w:pStyle w:val="Heading2"/>
      </w:pPr>
      <w:r>
        <w:t>A05 撬棍道具</w:t>
      </w:r>
    </w:p>
    <w:p>
      <w:pPr>
        <w:keepLines w:val="0"/>
      </w:pPr>
      <w:r>
        <w:rPr>
          <w:b/>
          <w:sz w:val="18"/>
        </w:rPr>
        <w:t>P1    负责人：主美术    交付：1张RGBA PNG，建议128×128。</w:t>
      </w:r>
    </w:p>
    <w:p>
      <w:pPr>
        <w:keepLines w:val="0"/>
      </w:pPr>
      <w:r>
        <w:rPr>
          <w:b w:val="0"/>
          <w:sz w:val="19"/>
        </w:rPr>
        <w:t>B赠送、防身、阻挡C。当前未见独立撬棍图。做暗铁L形撬棍，轮廓与弯端清楚，跟现有道具统一。</w:t>
      </w:r>
    </w:p>
    <w:p>
      <w:pPr>
        <w:keepLines w:val="0"/>
      </w:pPr>
      <w:r>
        <w:rPr>
          <w:b w:val="0"/>
          <w:sz w:val="17"/>
        </w:rPr>
        <w:t>建议交付路径或来源：art/item/crowbar.png</w:t>
      </w:r>
    </w:p>
    <w:p>
      <w:pPr>
        <w:keepLines w:val="0"/>
      </w:pPr>
      <w:r>
        <w:rPr>
          <w:b w:val="0"/>
          <w:sz w:val="18"/>
        </w:rPr>
        <w:t>验收：小尺寸能辨认撬棍，不像木棍或钥匙；透明背景，无假棋盘格。  缩减：只做背包图标；无需四方向手持与挥动动画。</w:t>
      </w:r>
    </w:p>
    <w:p>
      <w:pPr>
        <w:pStyle w:val="Heading1"/>
        <w:pageBreakBefore/>
      </w:pPr>
      <w:r>
        <w:t>必要任务二 证据与图书馆分层</w:t>
      </w:r>
    </w:p>
    <w:p>
      <w:pPr>
        <w:pStyle w:val="Heading2"/>
      </w:pPr>
      <w:r>
        <w:t>A06 上锁盒子开关两态</w:t>
      </w:r>
    </w:p>
    <w:p>
      <w:pPr>
        <w:keepLines w:val="0"/>
      </w:pPr>
      <w:r>
        <w:rPr>
          <w:b/>
          <w:sz w:val="18"/>
        </w:rPr>
        <w:t>P1    负责人：第二美术    交付：2张RGBA PNG，建议各256×256，同画布同锚点。</w:t>
      </w:r>
    </w:p>
    <w:p>
      <w:pPr>
        <w:keepLines w:val="0"/>
      </w:pPr>
      <w:r>
        <w:rPr>
          <w:b w:val="0"/>
          <w:sz w:val="19"/>
        </w:rPr>
        <w:t>图书馆第二遍取得合照。当前未见独立盒子图，机关规则尚未锁定。旧木盒或小型陈旧收纳盒，关闭与打开共用角度、材质和位置。</w:t>
      </w:r>
    </w:p>
    <w:p>
      <w:pPr>
        <w:keepLines w:val="0"/>
      </w:pPr>
      <w:r>
        <w:rPr>
          <w:b w:val="0"/>
          <w:sz w:val="17"/>
        </w:rPr>
        <w:t>建议交付路径或来源：art/props/ch2_box_closed.png；ch2_box_open.png</w:t>
      </w:r>
    </w:p>
    <w:p>
      <w:pPr>
        <w:keepLines w:val="0"/>
      </w:pPr>
      <w:r>
        <w:rPr>
          <w:b w:val="0"/>
          <w:sz w:val="18"/>
        </w:rPr>
        <w:t>验收：打开时看得出能取出照片；不预画密码、按键答案或多个锁扣。  缩减：可先交关闭一态，打开用特写切合照；减少机关图，不删合照线索。</w:t>
      </w:r>
    </w:p>
    <w:p>
      <w:pPr>
        <w:pStyle w:val="Heading2"/>
      </w:pPr>
      <w:r>
        <w:t>A07 C与模糊人物合照</w:t>
      </w:r>
    </w:p>
    <w:p>
      <w:pPr>
        <w:keepLines w:val="0"/>
      </w:pPr>
      <w:r>
        <w:rPr>
          <w:b/>
          <w:sz w:val="18"/>
        </w:rPr>
        <w:t>P1    负责人：主美术或第二美术    交付：1张，建议1024×768，另交无边框原画与照片框版。</w:t>
      </w:r>
    </w:p>
    <w:p>
      <w:pPr>
        <w:keepLines w:val="0"/>
      </w:pPr>
      <w:r>
        <w:rPr>
          <w:b w:val="0"/>
          <w:sz w:val="19"/>
        </w:rPr>
        <w:t>第二遍证明C的到来可能早有安排。现有cat_photo.png是首章黑猫照片，不能代替此图；当前未见独立C合照。做旧照片，C可辨认，其余人物模糊。</w:t>
      </w:r>
    </w:p>
    <w:p>
      <w:pPr>
        <w:keepLines w:val="0"/>
      </w:pPr>
      <w:r>
        <w:rPr>
          <w:b w:val="0"/>
          <w:sz w:val="17"/>
        </w:rPr>
        <w:t>建议交付路径或来源：art/item/group_photo.png</w:t>
      </w:r>
    </w:p>
    <w:p>
      <w:pPr>
        <w:keepLines w:val="0"/>
      </w:pPr>
      <w:r>
        <w:rPr>
          <w:b w:val="0"/>
          <w:sz w:val="18"/>
        </w:rPr>
        <w:t>验收：C按白发灰外套深围巾统一；不编组织徽章、人物名字、真实机构或被划掉的人。  缩减：背景和旁人简化，但必须认得出C，保留照片作为独立证据。</w:t>
      </w:r>
    </w:p>
    <w:p>
      <w:pPr>
        <w:pStyle w:val="Heading2"/>
      </w:pPr>
      <w:r>
        <w:t>A08 童话书第二遍新页</w:t>
      </w:r>
    </w:p>
    <w:p>
      <w:pPr>
        <w:keepLines w:val="0"/>
      </w:pPr>
      <w:r>
        <w:rPr>
          <w:b/>
          <w:sz w:val="18"/>
        </w:rPr>
        <w:t>P1    负责人：第二美术    交付：1个新页状态；沿1535×1024；无字底页、文字层及预览。</w:t>
      </w:r>
    </w:p>
    <w:p>
      <w:pPr>
        <w:keepLines w:val="0"/>
      </w:pPr>
      <w:r>
        <w:rPr>
          <w:b w:val="0"/>
          <w:sz w:val="19"/>
        </w:rPr>
        <w:t>同一物件在回溯后出现新信息。首遍书已交，复用书页、猫插图和纸张，新增一句文字的第二遍版本。</w:t>
      </w:r>
    </w:p>
    <w:p>
      <w:pPr>
        <w:keepLines w:val="0"/>
      </w:pPr>
      <w:r>
        <w:rPr>
          <w:b w:val="0"/>
          <w:sz w:val="17"/>
        </w:rPr>
        <w:t>建议交付路径或来源：art/props/ch2_fairy_tale_book_second.png</w:t>
      </w:r>
    </w:p>
    <w:p>
      <w:pPr>
        <w:keepLines w:val="0"/>
      </w:pPr>
      <w:r>
        <w:rPr>
          <w:b w:val="0"/>
          <w:sz w:val="18"/>
        </w:rPr>
        <w:t>验收：新增句为“你看，你等的人终会背叛你”；不得改成另一种书或另绘整套故事。  缩减：同页叠文字即可，程序排字可替含字成图。</w:t>
      </w:r>
    </w:p>
    <w:p>
      <w:pPr>
        <w:pStyle w:val="Heading2"/>
      </w:pPr>
      <w:r>
        <w:t>A09 猫区域补地与独立猫对位</w:t>
      </w:r>
    </w:p>
    <w:p>
      <w:pPr>
        <w:keepLines w:val="0"/>
      </w:pPr>
      <w:r>
        <w:rPr>
          <w:b/>
          <w:sz w:val="18"/>
        </w:rPr>
        <w:t>P1    负责人：主美术主修 第二美术对位    交付：1块干净底层＋1张对位预览；保持5608×4488原图坐标关系。</w:t>
      </w:r>
    </w:p>
    <w:p>
      <w:pPr>
        <w:keepLines w:val="0"/>
      </w:pPr>
      <w:r>
        <w:rPr>
          <w:b w:val="0"/>
          <w:sz w:val="19"/>
        </w:rPr>
        <w:t>图书馆猫的显隐与取得物品。正式library.png已烘焙中央猫，原始透明猫也已存在；先补猫下方地毯，再叠独立猫。</w:t>
      </w:r>
    </w:p>
    <w:p>
      <w:pPr>
        <w:keepLines w:val="0"/>
      </w:pPr>
      <w:r>
        <w:rPr>
          <w:b w:val="0"/>
          <w:sz w:val="17"/>
        </w:rPr>
        <w:t>建议交付路径或来源：art/props/ch2_library_cat_clean_patch.png；独立猫复用学校/图书馆/小猫抠图_对齐原图.png</w:t>
      </w:r>
    </w:p>
    <w:p>
      <w:pPr>
        <w:keepLines w:val="0"/>
      </w:pPr>
      <w:r>
        <w:rPr>
          <w:b w:val="0"/>
          <w:sz w:val="18"/>
        </w:rPr>
        <w:t>验收：叠加后只有一只猫；地毯纹理接缝自然；墙、柜、台阶与地面坐标不变。  缩减：先保留静态猫，用黑屏切换或近景代显隐，不重画整张图书馆。</w:t>
      </w:r>
    </w:p>
    <w:p>
      <w:pPr>
        <w:pStyle w:val="Heading2"/>
      </w:pPr>
      <w:r>
        <w:t>A10 图书馆血迹分层</w:t>
      </w:r>
    </w:p>
    <w:p>
      <w:pPr>
        <w:keepLines w:val="0"/>
      </w:pPr>
      <w:r>
        <w:rPr>
          <w:b/>
          <w:sz w:val="18"/>
        </w:rPr>
        <w:t>P1    负责人：第二美术    交付：1张RGBA PNG＋1张坐标对照预览，按原图比例交付。</w:t>
      </w:r>
    </w:p>
    <w:p>
      <w:pPr>
        <w:keepLines w:val="0"/>
      </w:pPr>
      <w:r>
        <w:rPr>
          <w:b w:val="0"/>
          <w:sz w:val="19"/>
        </w:rPr>
        <w:t>两遍调查由普通血迹变成主角自己的血。原始图书馆2已带入口血，先比图1与图2其他差异，再提取已有血。</w:t>
      </w:r>
    </w:p>
    <w:p>
      <w:pPr>
        <w:keepLines w:val="0"/>
      </w:pPr>
      <w:r>
        <w:rPr>
          <w:b w:val="0"/>
          <w:sz w:val="17"/>
        </w:rPr>
        <w:t>建议交付路径或来源：art/props/ch2_library_blood.png；来源学校/图书馆/图书馆2_upscayl_4x_upscayl-standard-4x.png</w:t>
      </w:r>
    </w:p>
    <w:p>
      <w:pPr>
        <w:keepLines w:val="0"/>
      </w:pPr>
      <w:r>
        <w:rPr>
          <w:b w:val="0"/>
          <w:sz w:val="18"/>
        </w:rPr>
        <w:t>验收：两遍使用同一血迹；不把整张原图2直接替正式地图，不误带地板或其他差异。  缩减：保留现有入口调查特写；不另画一套血。</w:t>
      </w:r>
    </w:p>
    <w:p>
      <w:pPr>
        <w:pStyle w:val="Heading1"/>
        <w:pageBreakBefore/>
      </w:pPr>
      <w:r>
        <w:t>必要任务三 逃生空间与反馈</w:t>
      </w:r>
    </w:p>
    <w:p>
      <w:pPr>
        <w:pStyle w:val="Heading2"/>
      </w:pPr>
      <w:r>
        <w:t>A11 教室窗边局部</w:t>
      </w:r>
    </w:p>
    <w:p>
      <w:pPr>
        <w:keepLines w:val="0"/>
      </w:pPr>
      <w:r>
        <w:rPr>
          <w:b/>
          <w:sz w:val="18"/>
        </w:rPr>
        <w:t>P1    负责人：主美术    交付：1张基图；建议1280×720或1672×941；若需状态仅追加窗开合差分。</w:t>
      </w:r>
    </w:p>
    <w:p>
      <w:pPr>
        <w:keepLines w:val="0"/>
      </w:pPr>
      <w:r>
        <w:rPr>
          <w:b w:val="0"/>
          <w:sz w:val="19"/>
        </w:rPr>
        <w:t>最后发现御守定位并从窗外抛出。当前classroom.png右侧为镜子，没有可用于该段的窗口。补窗边近景或局部场景，建立窗与室内的位置关系。</w:t>
      </w:r>
    </w:p>
    <w:p>
      <w:pPr>
        <w:keepLines w:val="0"/>
      </w:pPr>
      <w:r>
        <w:rPr>
          <w:b w:val="0"/>
          <w:sz w:val="17"/>
        </w:rPr>
        <w:t>建议交付路径或来源：art/props/ch2_classroom_window.png</w:t>
      </w:r>
    </w:p>
    <w:p>
      <w:pPr>
        <w:keepLines w:val="0"/>
      </w:pPr>
      <w:r>
        <w:rPr>
          <w:b w:val="0"/>
          <w:sz w:val="18"/>
        </w:rPr>
        <w:t>验收：沿教室旧墙、冷色与透视；窗下可辨认校外；镜子不能充当窗户。抛的是御守，主角留在室内。  缩减：用固定窗边近景承接剧情，无需重画全教室或加可走楼层。</w:t>
      </w:r>
    </w:p>
    <w:p>
      <w:pPr>
        <w:pStyle w:val="Heading2"/>
      </w:pPr>
      <w:r>
        <w:t>A12 倾倒书架表现</w:t>
      </w:r>
    </w:p>
    <w:p>
      <w:pPr>
        <w:keepLines w:val="0"/>
      </w:pPr>
      <w:r>
        <w:rPr>
          <w:b/>
          <w:sz w:val="18"/>
        </w:rPr>
        <w:t>P1 条件项    负责人：第二美术    交付：先交1张演出预览；只有现图表现不成立才补1张倒架，建议512×512透明。</w:t>
      </w:r>
    </w:p>
    <w:p>
      <w:pPr>
        <w:keepLines w:val="0"/>
      </w:pPr>
      <w:r>
        <w:rPr>
          <w:b w:val="0"/>
          <w:sz w:val="19"/>
        </w:rPr>
        <w:t>主角以撬棍抵抗并掀书架阻挡C。现有library_shelf_a_cover.png等书架层可复用；先与程序试局部移动、旋转或切换。</w:t>
      </w:r>
    </w:p>
    <w:p>
      <w:pPr>
        <w:keepLines w:val="0"/>
      </w:pPr>
      <w:r>
        <w:rPr>
          <w:b w:val="0"/>
          <w:sz w:val="17"/>
        </w:rPr>
        <w:t>建议交付路径或来源：复用art/props/library_shelf_*_cover.png；备用新增art/props/ch2_library_shelf_fallen.png</w:t>
      </w:r>
    </w:p>
    <w:p>
      <w:pPr>
        <w:keepLines w:val="0"/>
      </w:pPr>
      <w:r>
        <w:rPr>
          <w:b w:val="0"/>
          <w:sz w:val="18"/>
        </w:rPr>
        <w:t>验收：倒架位置与通道相符，有阻挡感；不凭单图改地图碰撞，不额外生成一组书架。  缩减：现图倾倒＋震动＋音效，或短黑屏切换即可；新倒架不是先画任务。</w:t>
      </w:r>
    </w:p>
    <w:p>
      <w:pPr>
        <w:pStyle w:val="Heading2"/>
      </w:pPr>
      <w:r>
        <w:t>A13 追逐与隐蔽视觉规则</w:t>
      </w:r>
    </w:p>
    <w:p>
      <w:pPr>
        <w:keepLines w:val="0"/>
      </w:pPr>
      <w:r>
        <w:rPr>
          <w:b/>
          <w:sz w:val="18"/>
        </w:rPr>
        <w:t>P0 验收项    负责人：第二美术联同程序    交付：1张状态对照预览，覆盖危险预告、危险区、安全点、终点、压力和隐蔽开关。</w:t>
      </w:r>
    </w:p>
    <w:p>
      <w:pPr>
        <w:keepLines w:val="0"/>
      </w:pPr>
      <w:r>
        <w:rPr>
          <w:b w:val="0"/>
          <w:sz w:val="19"/>
        </w:rPr>
        <w:t>两次追逐与一次闪避需要可读反馈；具体机制仍待锁定，不能把救援小游戏视作已完成追逐。先用现有猫剪影、C帧和程序图形做预览。</w:t>
      </w:r>
    </w:p>
    <w:p>
      <w:pPr>
        <w:keepLines w:val="0"/>
      </w:pPr>
      <w:r>
        <w:rPr>
          <w:b w:val="0"/>
          <w:sz w:val="17"/>
        </w:rPr>
        <w:t>建议交付路径或来源：docs/美术任务_v2_20261023/；若锁定新增图再进入art/ui/chase/</w:t>
      </w:r>
    </w:p>
    <w:p>
      <w:pPr>
        <w:keepLines w:val="0"/>
      </w:pPr>
      <w:r>
        <w:rPr>
          <w:b w:val="0"/>
          <w:sz w:val="18"/>
        </w:rPr>
        <w:t>验收：危险与安全不能只靠红绿分辨；隐蔽时角色与方向仍可看清；剧情救援段与普通失误反馈区分。  缩减：程序绘制轮廓、形状、条与文字即可；不先生成新追逐地图或整套面板。</w:t>
      </w:r>
    </w:p>
    <w:p>
      <w:pPr>
        <w:pStyle w:val="Heading2"/>
      </w:pPr>
      <w:r>
        <w:t>A14 日记仅补收验收</w:t>
      </w:r>
    </w:p>
    <w:p>
      <w:pPr>
        <w:keepLines w:val="0"/>
      </w:pPr>
      <w:r>
        <w:rPr>
          <w:b/>
          <w:sz w:val="18"/>
        </w:rPr>
        <w:t>已完成待补包    负责人：第二美术补收 不派制作    交付：暂不新增图；收到后记录原尺寸、透明方式及源文件。</w:t>
      </w:r>
    </w:p>
    <w:p>
      <w:pPr>
        <w:keepLines w:val="0"/>
      </w:pPr>
      <w:r>
        <w:rPr>
          <w:b w:val="0"/>
          <w:sz w:val="19"/>
        </w:rPr>
        <w:t>用户已确认日记完成，本包漏放，当前先跳过。收到文件后核对三页次序、文字、图标及用途，再登记实际路径。</w:t>
      </w:r>
    </w:p>
    <w:p>
      <w:pPr>
        <w:keepLines w:val="0"/>
      </w:pPr>
      <w:r>
        <w:rPr>
          <w:b w:val="0"/>
          <w:sz w:val="17"/>
        </w:rPr>
        <w:t>建议交付路径或来源：实际路径待补文件确定，不建立空占位素材。</w:t>
      </w:r>
    </w:p>
    <w:p>
      <w:pPr>
        <w:keepLines w:val="0"/>
      </w:pPr>
      <w:r>
        <w:rPr>
          <w:b w:val="0"/>
          <w:sz w:val="18"/>
        </w:rPr>
        <w:t>验收：三页依次为“我捡了一只猫，它很可爱”“我要转学了，我爱它，但我带不走它”“猫一直在哭”。  缩减：不重做、不占今日绘制额度；暂以文本预览联调，正式验收等补包。</w:t>
      </w:r>
    </w:p>
    <w:p>
      <w:pPr>
        <w:pStyle w:val="Heading2"/>
      </w:pPr>
      <w:r>
        <w:t>统一风格与人物</w:t>
      </w:r>
    </w:p>
    <w:p>
      <w:pPr>
        <w:keepLines w:val="0"/>
      </w:pPr>
      <w:r>
        <w:rPr>
          <w:b w:val="0"/>
          <w:sz w:val="19"/>
        </w:rPr>
        <w:t>地图和道具沿用暗蓝灰、低饱和像素质感，暖灯、旧纸和少量暗红作局部重点。俯视角、门高、人物比例以现有教室和图书馆为准，不把局部补图变成整张地图换风格。</w:t>
      </w:r>
    </w:p>
    <w:p>
      <w:pPr>
        <w:keepLines w:val="0"/>
      </w:pPr>
      <w:r>
        <w:rPr>
          <w:b w:val="0"/>
          <w:sz w:val="19"/>
        </w:rPr>
        <w:t>C按 art/portrait/c/neutral.png 统一：白发、灰色外套、深色围巾。主角保持黑发、红围巾及现有服装。CG参考 art/cg/end2甜蜜咬痕.png 与 end3碌碌无为.png 的低饱和叙事插画，人物仍按正式立绘核对。</w:t>
      </w:r>
    </w:p>
    <w:p>
      <w:pPr>
        <w:keepLines w:val="0"/>
      </w:pPr>
      <w:r>
        <w:rPr>
          <w:b w:val="0"/>
          <w:sz w:val="19"/>
        </w:rPr>
        <w:t>规则、日记、书页、姓名和标牌文字由人工或游戏排版，AI只生成无字底图。交无字版、可编辑文字层及含字预览。未知日期保持问号，不补身份、机构和答案。</w:t>
      </w:r>
    </w:p>
    <w:p>
      <w:pPr>
        <w:pStyle w:val="Heading1"/>
        <w:pageBreakBefore/>
      </w:pPr>
      <w:r>
        <w:t>可选任务全部列入储备</w:t>
      </w:r>
    </w:p>
    <w:p>
      <w:pPr>
        <w:keepLines w:val="0"/>
      </w:pPr>
      <w:r>
        <w:rPr>
          <w:b w:val="0"/>
          <w:sz w:val="18"/>
        </w:rPr>
        <w:t>以下13项不作为主线接通前置。除单独说明外，每项最多1张1672×941 RGB图，由主美术制作、第二美术验收；路径为建议新文件名。角色一致、下方约四分之一留文字区。复杂CG先交首版，不承诺两小时内完成。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0" w:type="dxa"/>
          <w:bottom w:w="40" w:type="dxa"/>
          <w:left w:w="85" w:type="dxa"/>
          <w:right w:w="85" w:type="dxa"/>
        </w:tblCellMar>
      </w:tblPr>
      <w:tblGrid>
        <w:gridCol w:w="3373"/>
        <w:gridCol w:w="3373"/>
        <w:gridCol w:w="3373"/>
      </w:tblGrid>
      <w:tr>
        <w:trPr>
          <w:tblHeader/>
          <w:cantSplit/>
        </w:trPr>
        <w:tc>
          <w:tcPr>
            <w:tcW w:type="dxa" w:w="3816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项目与剧情依据</w:t>
            </w:r>
          </w:p>
        </w:tc>
        <w:tc>
          <w:tcPr>
            <w:tcW w:type="dxa" w:w="2750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建议交付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7"/>
              </w:rPr>
              <w:t>验收与缩减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B01 校园受伤或End4局部</w:t>
              <w:br/>
              <w:t>救援失误受伤；正文有受伤CG，现有床上梦中死亡图不适配校园。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1张CG；art/cg/ch2_rescue_injury.png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脸、服装与操场一致，少量伤痕；可用现有场景压暗＋冲击＋黑屏。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B02 图书馆背刺</w:t>
              <w:br/>
              <w:t>第一遍被C刺伤并回溯；未见对应独立成图。</w:t>
            </w:r>
          </w:p>
        </w:tc>
        <w:tc>
          <w:tcPr>
            <w:tcW w:type="dxa" w:w="2750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1张CG；art/cg/ch2_betrayal.png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保持C与主角外观，留文字区；可供End6裁切共用，或改立绘＋黑屏音效。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B03 撬棍抵抗近景</w:t>
              <w:br/>
              <w:t>第二遍挡住C、制造逃跑机会；正文提及打斗CG，未见独立图。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1张CG；art/cg/ch2_defense.png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撬棍、防御姿势与图书馆空间明确；可用场景人物＋音效，不做整场打斗。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B04 教室躲藏近景</w:t>
              <w:br/>
              <w:t>逃回教室靠墙喘息；正文写近景，现有场景可承接。</w:t>
            </w:r>
          </w:p>
        </w:tc>
        <w:tc>
          <w:tcPr>
            <w:tcW w:type="dxa" w:w="2750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1张CG；art/cg/ch2_classroom_hide.png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气氛压迫且保留窗边关系；A11已清楚时直接复用，取消独立CG。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B05 抛御守差分</w:t>
              <w:br/>
              <w:t>误导C到窗外寻找；正文抛道具，不是主角跳窗。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1张差分；art/cg/ch2_charm_throw.png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复用B04或A11背景；御守外观一致；可用已有charm.png移动替代。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B06 C赠礼回忆</w:t>
              <w:br/>
              <w:t>揭示追踪来源；正文要求回忆前面赠礼画面。</w:t>
            </w:r>
          </w:p>
        </w:tc>
        <w:tc>
          <w:tcPr>
            <w:tcW w:type="dxa" w:w="2750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1张截图；art/cg/ch2_charm_memory.png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直接截取实际赠礼演出，无需新画；御守清楚，可用画面定格替独立文件。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B07 End5猫逼近</w:t>
              <w:br/>
              <w:t>选路或追逐失败；正文为猫逼近后黑屏，升级图纯可选。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1张CG；art/cg/ch2_curfew_failure.png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猫形与既有图一致；最低保留压迫音效及黑屏文字。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B08 End6受伤局部</w:t>
              <w:br/>
              <w:t>二遍闪避失败进入End6；未见独立成图。</w:t>
            </w:r>
          </w:p>
        </w:tc>
        <w:tc>
          <w:tcPr>
            <w:tcW w:type="dxa" w:w="2750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0至1张；优先裁B02，不另建重复资产。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与闪避失败衔接；直接复用B02或黑屏字卡即可，不能误写End7。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B09 End7尾声插图</w:t>
              <w:br/>
              <w:t>交付后的悬念收束；原文明确黑屏状态文字，此图是表现建议。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0至1张；art/cg/ch2_epilogue.png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不提前揭露吸收者或C组织；可完全取消，保留黑屏三行与C对白。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B10 猫解释特写</w:t>
              <w:br/>
              <w:t>说明时间锚和结晶；透明猫原图已存在，新增绘画非必需。</w:t>
            </w:r>
          </w:p>
        </w:tc>
        <w:tc>
          <w:tcPr>
            <w:tcW w:type="dxa" w:w="2750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1张裁切；art/cg/ch2_cat_closeup.png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先裁现有猫，保留眼睛与轮廓；普通对话场景足够时取消。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B11 C背叛表情</w:t>
              <w:br/>
              <w:t>索要结晶到态度变化；现有serious可承担，额外表情为建议。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0至1张；art/portrait/c/betrayal.png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以neutral、serious为参考，只改表情；可直接用serious，不生新角色脸。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B12 银币图标</w:t>
              <w:br/>
              <w:t>老人支付10枚银币；仅正式进入物品栏才需要。</w:t>
            </w:r>
          </w:p>
        </w:tc>
        <w:tc>
          <w:tcPr>
            <w:tcW w:type="dxa" w:w="2750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1张128×128透明；art/item/silver_coin.png</w:t>
            </w:r>
          </w:p>
        </w:tc>
        <w:tc>
          <w:tcPr>
            <w:tcW w:type="dxa" w:w="352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小尺寸辨识清楚，数量由游戏显示；文字结算即可，无需画十枚。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B13 额外攻击动画</w:t>
              <w:br/>
              <w:t>猫扑击或C攻击；有动作剧情，无逐帧制作要求。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可选2至4帧；art/fx/ch2_attack/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锁定动作后再做，同画布同锚点；现有C帧＋猫剪影＋程序刀光可替。</w:t>
            </w:r>
          </w:p>
        </w:tc>
      </w:tr>
    </w:tbl>
    <w:p>
      <w:pPr>
        <w:pStyle w:val="Heading1"/>
        <w:pageBreakBefore/>
      </w:pPr>
      <w:r>
        <w:t>可直接复用的中文提示词</w:t>
      </w:r>
    </w:p>
    <w:p>
      <w:pPr>
        <w:keepLines w:val="0"/>
      </w:pPr>
      <w:r>
        <w:rPr>
          <w:b w:val="0"/>
          <w:sz w:val="19"/>
        </w:rPr>
        <w:t>先附对应参考图，再使用文字。生成只得到首版，必须人工核对透视、角色、手部、道具轮廓及文字区域。提示词不要求AI画汉字；生成后另行排版。</w:t>
      </w:r>
    </w:p>
    <w:p>
      <w:pPr>
        <w:pStyle w:val="Heading2"/>
      </w:pPr>
      <w:r>
        <w:t>教学楼走廊</w:t>
      </w:r>
    </w:p>
    <w:p>
      <w:pPr>
        <w:keepLines w:val="0"/>
      </w:pPr>
      <w:r>
        <w:rPr>
          <w:b w:val="0"/>
          <w:sz w:val="17"/>
        </w:rPr>
        <w:t>参考文件：art/map/classroom.png；art/map/library.png</w:t>
      </w:r>
    </w:p>
    <w:p>
      <w:pPr>
        <w:keepLines w:val="0"/>
      </w:pPr>
      <w:r>
        <w:rPr>
          <w:b w:val="0"/>
          <w:sz w:val="19"/>
        </w:rPr>
        <w:t>参考所附游戏地图的俯视角与像素密度，制作废弃小学的一段教学楼走廊。暗蓝灰低饱和，旧墙、冷光、少量暖光；留一扇教室门、公告栏位置、镜子位置和尽端楼梯口，中间通道连续清楚。先按确认布局出图，装饰克制，不画整栋楼，不画文字或角色。</w:t>
      </w:r>
    </w:p>
    <w:p>
      <w:pPr>
        <w:pStyle w:val="Heading2"/>
      </w:pPr>
      <w:r>
        <w:t>C与模糊人物合照</w:t>
      </w:r>
    </w:p>
    <w:p>
      <w:pPr>
        <w:keepLines w:val="0"/>
      </w:pPr>
      <w:r>
        <w:rPr>
          <w:b w:val="0"/>
          <w:sz w:val="17"/>
        </w:rPr>
        <w:t>参考文件：art/portrait/c/neutral.png；art/item/cat_photo.png</w:t>
      </w:r>
    </w:p>
    <w:p>
      <w:pPr>
        <w:keepLines w:val="0"/>
      </w:pPr>
      <w:r>
        <w:rPr>
          <w:b w:val="0"/>
          <w:sz w:val="19"/>
        </w:rPr>
        <w:t>参考C的正式立绘与旧照片的纸张质感，制作一张陈旧合照。C白发、灰色外套、深色围巾，五官可辨，身旁其他人物因失焦而模糊，背景简单压暗。照片略褪色、边缘轻磨损，低饱和叙事插画。不要新增组织标志、姓名、文字、被划掉的人或人物身份线索。</w:t>
      </w:r>
    </w:p>
    <w:p>
      <w:pPr>
        <w:pStyle w:val="Heading2"/>
      </w:pPr>
      <w:r>
        <w:t>撬棍图标</w:t>
      </w:r>
    </w:p>
    <w:p>
      <w:pPr>
        <w:keepLines w:val="0"/>
      </w:pPr>
      <w:r>
        <w:rPr>
          <w:b w:val="0"/>
          <w:sz w:val="17"/>
        </w:rPr>
        <w:t>参考文件：art/item/key.png；art/item/charm.png</w:t>
      </w:r>
    </w:p>
    <w:p>
      <w:pPr>
        <w:keepLines w:val="0"/>
      </w:pPr>
      <w:r>
        <w:rPr>
          <w:b w:val="0"/>
          <w:sz w:val="19"/>
        </w:rPr>
        <w:t>为同一款暗色叙事RPG制作独立撬棍道具图标。暗铁金属、少量磨损，长杆弯端与扁平撬头清楚，简洁像素质感，轮廓在小尺寸仍清晰。主体居中、四周留空，透明背景，不带人物、手、场景、文字、光效或假棋盘格。</w:t>
      </w:r>
    </w:p>
    <w:p>
      <w:pPr>
        <w:pStyle w:val="Heading2"/>
      </w:pPr>
      <w:r>
        <w:t>教室窗边局部</w:t>
      </w:r>
    </w:p>
    <w:p>
      <w:pPr>
        <w:keepLines w:val="0"/>
      </w:pPr>
      <w:r>
        <w:rPr>
          <w:b w:val="0"/>
          <w:sz w:val="17"/>
        </w:rPr>
        <w:t>参考文件：art/map/classroom.png；art/item/charm.png</w:t>
      </w:r>
    </w:p>
    <w:p>
      <w:pPr>
        <w:keepLines w:val="0"/>
      </w:pPr>
      <w:r>
        <w:rPr>
          <w:b w:val="0"/>
          <w:sz w:val="19"/>
        </w:rPr>
        <w:t>参考现有教室的旧墙材质和冷色光，制作同一学校的窗边近景。室内一侧清楚，窗外是昏暗校园，窗口可供小型御守抛出，窗框与透视可信，留出人物和道具演出位置。低饱和叙事游戏风格，不改变整间教室布局，不画主角跳窗，不画文字。</w:t>
      </w:r>
    </w:p>
    <w:p>
      <w:pPr>
        <w:pStyle w:val="Heading2"/>
      </w:pPr>
      <w:r>
        <w:t>盒子开关两态</w:t>
      </w:r>
    </w:p>
    <w:p>
      <w:pPr>
        <w:keepLines w:val="0"/>
      </w:pPr>
      <w:r>
        <w:rPr>
          <w:b w:val="0"/>
          <w:sz w:val="17"/>
        </w:rPr>
        <w:t>参考文件：art/props/ch2_fairy_tale_book.png；art/map/library.png</w:t>
      </w:r>
    </w:p>
    <w:p>
      <w:pPr>
        <w:keepLines w:val="0"/>
      </w:pPr>
      <w:r>
        <w:rPr>
          <w:b w:val="0"/>
          <w:sz w:val="19"/>
        </w:rPr>
        <w:t>参考图书馆木质家具和旧书质感，制作一个陈旧木盒的关闭与打开两态。相同视角、光照、画布和底部位置，打开后能放一张照片。暗蓝灰环境光、旧棕木、暗铜小锁，细节简洁，小尺寸看得清开合。透明背景，不画数字密码、锁扣答案、文字或外露机关。</w:t>
      </w:r>
    </w:p>
    <w:p>
      <w:pPr>
        <w:pStyle w:val="Heading2"/>
      </w:pPr>
      <w:r>
        <w:t>图书馆背刺首版</w:t>
      </w:r>
    </w:p>
    <w:p>
      <w:pPr>
        <w:keepLines w:val="0"/>
      </w:pPr>
      <w:r>
        <w:rPr>
          <w:b w:val="0"/>
          <w:sz w:val="17"/>
        </w:rPr>
        <w:t>参考文件：art/portrait/c/neutral.png；art/map/library.png；art/cg/end2甜蜜咬痕.png</w:t>
      </w:r>
    </w:p>
    <w:p>
      <w:pPr>
        <w:keepLines w:val="0"/>
      </w:pPr>
      <w:r>
        <w:rPr>
          <w:b w:val="0"/>
          <w:sz w:val="19"/>
        </w:rPr>
        <w:t>参考所附人物与图书馆空间，绘制主角遭信任同伴突然袭击的叙事插画。主角黑发红围巾，C白发灰色外套深色围巾，动作简洁、情绪由惊愕转为危险，低饱和冷色与局部暖灯。少量暗红，不突出伤口，下方四分之一留对白空间，不增加其他人物或组织符号，不画文字。</w:t>
      </w:r>
    </w:p>
    <w:p>
      <w:pPr>
        <w:pStyle w:val="Heading1"/>
        <w:pageBreakBefore/>
      </w:pPr>
      <w:r>
        <w:t>D3到D9安排与交付验收</w:t>
      </w:r>
    </w:p>
    <w:p>
      <w:pPr>
        <w:keepLines w:val="0"/>
      </w:pPr>
      <w:r>
        <w:rPr>
          <w:b w:val="0"/>
          <w:sz w:val="19"/>
        </w:rPr>
        <w:t>每天120分钟已含20分钟沟通；其余100分钟包含制作、检查、导出。前一天未验收的必要项自动排到次日最前面，后面的可选CG让位，不延长个人工时。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373"/>
        <w:gridCol w:w="3373"/>
        <w:gridCol w:w="3373"/>
      </w:tblGrid>
      <w:tr>
        <w:trPr>
          <w:tblHeader/>
          <w:cantSplit/>
        </w:trPr>
        <w:tc>
          <w:tcPr>
            <w:tcW w:type="dxa" w:w="950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时间</w:t>
            </w:r>
          </w:p>
        </w:tc>
        <w:tc>
          <w:tcPr>
            <w:tcW w:type="dxa" w:w="4550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主美术</w:t>
            </w:r>
          </w:p>
        </w:tc>
        <w:tc>
          <w:tcPr>
            <w:tcW w:type="dxa" w:w="4594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第二美术兼整合验收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D3</w:t>
            </w:r>
          </w:p>
        </w:tc>
        <w:tc>
          <w:tcPr>
            <w:tcW w:type="dxa" w:w="45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走廊正式首版70分＋撬棍20分＋导出检查10分＋沟通20分</w:t>
            </w:r>
          </w:p>
        </w:tc>
        <w:tc>
          <w:tcPr>
            <w:tcW w:type="dxa" w:w="4594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合照首版60分＋血迹分层25分＋检查15分＋沟通20分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D4</w:t>
            </w:r>
          </w:p>
        </w:tc>
        <w:tc>
          <w:tcPr>
            <w:tcW w:type="dxa" w:w="4550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走廊返修45分＋窗边首版40分＋检查15分＋沟通20分</w:t>
            </w:r>
          </w:p>
        </w:tc>
        <w:tc>
          <w:tcPr>
            <w:tcW w:type="dxa" w:w="4594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童话新页40分＋猫区补地首版45分＋检查15分＋沟通20分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D5</w:t>
            </w:r>
          </w:p>
        </w:tc>
        <w:tc>
          <w:tcPr>
            <w:tcW w:type="dxa" w:w="45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合照与窗边修正60分＋猫区补地修正30分＋检查10分＋沟通20分</w:t>
            </w:r>
          </w:p>
        </w:tc>
        <w:tc>
          <w:tcPr>
            <w:tcW w:type="dxa" w:w="4594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书架表现试图30分＋追逐与隐蔽反馈预览50分＋检查20分＋沟通20分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D6</w:t>
            </w:r>
          </w:p>
        </w:tc>
        <w:tc>
          <w:tcPr>
            <w:tcW w:type="dxa" w:w="4550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必要项关键返修100分＋沟通20分；全通过后才把余量用于背刺首版</w:t>
            </w:r>
          </w:p>
        </w:tc>
        <w:tc>
          <w:tcPr>
            <w:tcW w:type="dxa" w:w="4594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清点40分＋关键修正40分＋交付整理20分＋沟通20分；停止新增需求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D7至D9</w:t>
            </w:r>
          </w:p>
        </w:tc>
        <w:tc>
          <w:tcPr>
            <w:tcW w:type="dxa" w:w="455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只修文字、角色一致性、地图接缝、透视和关键可读性；每日总计120分</w:t>
            </w:r>
          </w:p>
        </w:tc>
        <w:tc>
          <w:tcPr>
            <w:tcW w:type="dxa" w:w="4594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只修透明边、缩放、状态跳位、遮挡、对位和漏文件；每日总计120分</w:t>
            </w:r>
          </w:p>
        </w:tc>
      </w:tr>
    </w:tbl>
    <w:p>
      <w:pPr>
        <w:pStyle w:val="Heading2"/>
      </w:pPr>
      <w:r>
        <w:t>时间不足按这个顺序缩减</w:t>
      </w:r>
    </w:p>
    <w:p>
      <w:pPr>
        <w:keepLines w:val="0"/>
      </w:pPr>
      <w:r>
        <w:rPr>
          <w:b w:val="0"/>
          <w:sz w:val="19"/>
        </w:rPr>
        <w:t>先取消可选CG和额外动作；走廊缩成单段，教室抛御守用窗边近景与现有御守移动；倒架复用现有图；盒子去掉机关面板。保住校门规则、登记姓名伏笔、日记三句、合照中的C、童话新句和御守定位信息。不能用砍画面的方式一起砍掉关键线索。</w:t>
      </w:r>
    </w:p>
    <w:p>
      <w:pPr>
        <w:pStyle w:val="Heading2"/>
      </w:pPr>
      <w:r>
        <w:t>每次交付必须附带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5059"/>
        <w:gridCol w:w="5059"/>
      </w:tblGrid>
      <w:tr>
        <w:trPr>
          <w:tblHeader/>
          <w:cantSplit/>
        </w:trPr>
        <w:tc>
          <w:tcPr>
            <w:tcW w:type="dxa" w:w="1598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交付项</w:t>
            </w:r>
          </w:p>
        </w:tc>
        <w:tc>
          <w:tcPr>
            <w:tcW w:type="dxa" w:w="8496"/>
            <w:vAlign w:val="center"/>
            <w:shd w:fill="E8EEF5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59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图片与来源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PNG、原始生成图或源文件、素材来源与版本。源文件没有图层就如实写明。</w:t>
            </w:r>
          </w:p>
        </w:tc>
      </w:tr>
      <w:tr>
        <w:trPr>
          <w:cantSplit/>
        </w:trPr>
        <w:tc>
          <w:tcPr>
            <w:tcW w:type="dxa" w:w="159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可读预览</w:t>
            </w:r>
          </w:p>
        </w:tc>
        <w:tc>
          <w:tcPr>
            <w:tcW w:type="dxa" w:w="849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提供实际小尺寸预览；有字图同时交无字底图、文字层、含字预览。</w:t>
            </w:r>
          </w:p>
        </w:tc>
      </w:tr>
      <w:tr>
        <w:trPr>
          <w:cantSplit/>
        </w:trPr>
        <w:tc>
          <w:tcPr>
            <w:tcW w:type="dxa" w:w="159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状态与对位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透明物件为RGBA；同物件多态同画布同锚点；地图局部层附原图尺寸与位置。</w:t>
            </w:r>
          </w:p>
        </w:tc>
      </w:tr>
      <w:tr>
        <w:trPr>
          <w:cantSplit/>
        </w:trPr>
        <w:tc>
          <w:tcPr>
            <w:tcW w:type="dxa" w:w="1598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用途与路径</w:t>
            </w:r>
          </w:p>
        </w:tc>
        <w:tc>
          <w:tcPr>
            <w:tcW w:type="dxa" w:w="8496"/>
            <w:vAlign w:val="center"/>
            <w:shd w:fill="F7F9FB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写清文件对应哪个剧情、建议放哪里、能直接用还是待改；不直接改地图数据。</w:t>
            </w:r>
          </w:p>
        </w:tc>
      </w:tr>
      <w:tr>
        <w:trPr>
          <w:cantSplit/>
        </w:trPr>
        <w:tc>
          <w:tcPr>
            <w:tcW w:type="dxa" w:w="159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验收结果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第二美术汇总主美术、程序与文案反馈，标明通过项、阻塞项与下一次修改。</w:t>
            </w:r>
          </w:p>
        </w:tc>
      </w:tr>
    </w:tbl>
    <w:p>
      <w:pPr>
        <w:keepLines w:val="0"/>
      </w:pPr>
      <w:r>
        <w:rPr>
          <w:b w:val="0"/>
          <w:sz w:val="19"/>
        </w:rPr>
        <w:t>剧情口径：第二遍闪避失败进入End6；逃离图书馆后经教学楼躲入教室，抛出御守。End7可以黑屏状态字卡与C对白完成。追逐机制、盒子题目和新增判定界面未最终锁定，视觉预览不等于玩法已实现。</w:t>
      </w:r>
    </w:p>
    <w:p>
      <w:pPr>
        <w:keepLines w:val="0"/>
      </w:pPr>
      <w:r>
        <w:rPr>
          <w:b w:val="0"/>
          <w:sz w:val="18"/>
        </w:rPr>
        <w:t>剧情正本：docs/剧情/剧情修改1.0版.docx。素材核查日期：2026年10月23日。此单覆盖现有复用、改图、必要新增与全部可选项；后续变更沿用编号记录，避免同一素材重复派单。</w:t>
      </w:r>
    </w:p>
    <w:sectPr w:rsidR="00FC693F" w:rsidRPr="0006063C" w:rsidSect="00034616">
      <w:footerReference w:type="default" r:id="rId9"/>
      <w:pgSz w:w="11905" w:h="16838"/>
      <w:pgMar w:top="792" w:right="893" w:bottom="792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美术任务 v2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YaHei" w:hAnsi="Microsoft YaHe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第二章完整美术任务单</dc:title>
  <dc:subject>剧情修改1.0版美术总清单与每日交付</dc:subject>
  <dc:creator>IF项目组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