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加油站执法检查表</w:t>
      </w:r>
      <w:r>
        <w:t xml:space="preserve"> </w:t>
      </w:r>
      <w:r>
        <w:t xml:space="preserve">-</w:t>
      </w:r>
      <w:r>
        <w:t xml:space="preserve"> </w:t>
      </w:r>
      <w:r>
        <w:t xml:space="preserve">百度文库</w:t>
      </w:r>
    </w:p>
    <w:p>
      <w:pPr>
        <w:pStyle w:val="Compact"/>
      </w:pPr>
      <w:r>
        <w:t xml:space="preserve"> </w:t>
      </w:r>
    </w:p>
    <w:p>
      <w:pPr>
        <w:pStyle w:val="Compact"/>
      </w:pPr>
      <w:r>
        <w:t xml:space="preserve"> </w:t>
      </w:r>
      <w:r>
        <w:t xml:space="preserve">百度文库</w:t>
      </w:r>
      <w:r>
        <w:t xml:space="preserve"> </w:t>
      </w:r>
    </w:p>
    <w:p>
      <w:pPr>
        <w:pStyle w:val="BodyText"/>
      </w:pPr>
      <w:r>
        <w:t xml:space="preserve">搜索文档或关键词</w:t>
      </w:r>
    </w:p>
    <w:p>
      <w:pPr>
        <w:pStyle w:val="Compact"/>
      </w:pPr>
    </w:p>
    <w:p>
      <w:pPr>
        <w:pStyle w:val="BodyText"/>
      </w:pPr>
      <w:r>
        <w:t xml:space="preserve">普通分享 &gt;</w:t>
      </w:r>
    </w:p>
    <w:p>
      <w:pPr>
        <w:pStyle w:val="Compact"/>
      </w:pPr>
      <w:hyperlink r:id="rId20">
        <w:r>
          <w:rPr>
            <w:rStyle w:val="Hyperlink"/>
          </w:rPr>
          <w:t xml:space="preserve">加油站</w:t>
        </w:r>
      </w:hyperlink>
    </w:p>
    <w:p>
      <w:pPr>
        <w:pStyle w:val="Compact"/>
      </w:pPr>
      <w:r>
        <w:t xml:space="preserve">加油站执法检查表</w:t>
      </w:r>
    </w:p>
    <w:p>
      <w:pPr>
        <w:pStyle w:val="Compact"/>
      </w:pPr>
      <w:r>
        <w:t xml:space="preserve">VIP专享文档</w:t>
      </w:r>
    </w:p>
    <w:p>
      <w:pPr>
        <w:pStyle w:val="Compact"/>
      </w:pPr>
      <w:r>
        <w:t xml:space="preserve">2018-07-01</w:t>
      </w:r>
    </w:p>
    <w:p>
      <w:pPr>
        <w:pStyle w:val="Compact"/>
      </w:pPr>
      <w:r>
        <w:t xml:space="preserve">1页</w:t>
      </w:r>
    </w:p>
    <w:p>
      <w:pPr>
        <w:pStyle w:val="Compact"/>
      </w:pPr>
      <w:r>
        <w:t xml:space="preserve">用App查看</w:t>
      </w:r>
    </w:p>
    <w:p>
      <w:pPr>
        <w:pStyle w:val="Compact"/>
      </w:pPr>
    </w:p>
    <w:p>
      <w:pPr>
        <w:pStyle w:val="BodyText"/>
      </w:pPr>
      <w:r>
        <w:t xml:space="preserve">加油站</w:t>
      </w:r>
      <w:r>
        <w:t xml:space="preserve"> </w:t>
      </w:r>
      <w:r>
        <w:t xml:space="preserve">安全</w:t>
      </w:r>
      <w:r>
        <w:t xml:space="preserve"> </w:t>
      </w:r>
      <w:r>
        <w:t xml:space="preserve">检查表</w:t>
      </w:r>
    </w:p>
    <w:tbl>
      <w:tblPr>
        <w:tblStyle w:val="Table"/>
        <w:tblW w:type="pct" w:w="5000.000000000001"/>
        <w:tblLook w:firstRow="0"/>
      </w:tblPr>
      <w:tblGrid>
        <w:gridCol w:w="720"/>
        <w:gridCol w:w="720"/>
        <w:gridCol w:w="720"/>
        <w:gridCol w:w="720"/>
        <w:gridCol w:w="720"/>
        <w:gridCol w:w="720"/>
        <w:gridCol w:w="720"/>
        <w:gridCol w:w="720"/>
        <w:gridCol w:w="720"/>
        <w:gridCol w:w="720"/>
        <w:gridCol w:w="720"/>
      </w:tblGrid>
      <w:tr>
        <w:tc>
          <w:p>
            <w:pPr>
              <w:jc w:val="left"/>
            </w:pPr>
            <w:r>
              <w:t xml:space="preserve">基</w:t>
            </w:r>
            <w:r>
              <w:t xml:space="preserve"> </w:t>
            </w:r>
            <w:r>
              <w:t xml:space="preserve"> </w:t>
            </w:r>
            <w:r>
              <w:t xml:space="preserve"> </w:t>
            </w:r>
            <w:r>
              <w:t xml:space="preserve">本</w:t>
            </w:r>
            <w:r>
              <w:t xml:space="preserve"> </w:t>
            </w:r>
            <w:r>
              <w:t xml:space="preserve"> </w:t>
            </w:r>
            <w:r>
              <w:t xml:space="preserve"> </w:t>
            </w:r>
            <w:r>
              <w:t xml:space="preserve">信</w:t>
            </w:r>
            <w:r>
              <w:t xml:space="preserve"> </w:t>
            </w:r>
            <w:r>
              <w:t xml:space="preserve"> </w:t>
            </w:r>
            <w:r>
              <w:t xml:space="preserve"> </w:t>
            </w:r>
            <w:r>
              <w:t xml:space="preserve">息</w:t>
            </w:r>
          </w:p>
        </w:tc>
        <w:tc>
          <w:p/>
        </w:tc>
        <w:tc>
          <w:p/>
        </w:tc>
        <w:tc>
          <w:p/>
        </w:tc>
        <w:tc>
          <w:p/>
        </w:tc>
        <w:tc>
          <w:p/>
        </w:tc>
        <w:tc>
          <w:p/>
        </w:tc>
        <w:tc>
          <w:p/>
        </w:tc>
        <w:tc>
          <w:p/>
        </w:tc>
        <w:tc>
          <w:p/>
        </w:tc>
        <w:tc>
          <w:p/>
        </w:tc>
      </w:tr>
      <w:tr>
        <w:tc>
          <w:p>
            <w:pPr>
              <w:jc w:val="left"/>
            </w:pPr>
            <w:r>
              <w:t xml:space="preserve">企业名称</w:t>
            </w:r>
          </w:p>
        </w:tc>
        <w:tc>
          <w:p/>
        </w:tc>
        <w:tc>
          <w:p>
            <w:pPr>
              <w:jc w:val="left"/>
            </w:pPr>
            <w:r>
              <w:t xml:space="preserve">企业负责人</w:t>
            </w:r>
          </w:p>
        </w:tc>
        <w:tc>
          <w:p/>
        </w:tc>
        <w:tc>
          <w:p>
            <w:pPr>
              <w:jc w:val="left"/>
            </w:pPr>
            <w:r>
              <w:t xml:space="preserve">联系电话</w:t>
            </w:r>
          </w:p>
        </w:tc>
        <w:tc>
          <w:p/>
        </w:tc>
        <w:tc>
          <w:p/>
        </w:tc>
        <w:tc>
          <w:p/>
        </w:tc>
        <w:tc>
          <w:p/>
        </w:tc>
        <w:tc>
          <w:p/>
        </w:tc>
        <w:tc>
          <w:p/>
        </w:tc>
      </w:tr>
      <w:tr>
        <w:tc>
          <w:p>
            <w:pPr>
              <w:jc w:val="left"/>
            </w:pPr>
            <w:r>
              <w:t xml:space="preserve">企业安全</w:t>
            </w:r>
          </w:p>
          <w:p>
            <w:pPr>
              <w:jc w:val="left"/>
            </w:pPr>
            <w:r>
              <w:t xml:space="preserve">生产负责人</w:t>
            </w:r>
          </w:p>
        </w:tc>
        <w:tc>
          <w:p/>
        </w:tc>
        <w:tc>
          <w:p>
            <w:pPr>
              <w:jc w:val="left"/>
            </w:pPr>
            <w:r>
              <w:t xml:space="preserve">联系电话</w:t>
            </w:r>
          </w:p>
        </w:tc>
        <w:tc>
          <w:p/>
        </w:tc>
        <w:tc>
          <w:p>
            <w:pPr>
              <w:jc w:val="left"/>
            </w:pPr>
            <w:r>
              <w:t xml:space="preserve">检查人员</w:t>
            </w:r>
          </w:p>
        </w:tc>
        <w:tc>
          <w:p/>
        </w:tc>
        <w:tc>
          <w:p>
            <w:pPr>
              <w:jc w:val="left"/>
            </w:pPr>
            <w:r>
              <w:t xml:space="preserve">检查时间</w:t>
            </w:r>
          </w:p>
        </w:tc>
        <w:tc>
          <w:p/>
        </w:tc>
        <w:tc>
          <w:p/>
        </w:tc>
        <w:tc>
          <w:p/>
        </w:tc>
        <w:tc>
          <w:p/>
        </w:tc>
      </w:tr>
      <w:tr>
        <w:tc>
          <w:p>
            <w:pPr>
              <w:jc w:val="left"/>
            </w:pPr>
            <w:r>
              <w:t xml:space="preserve">基</w:t>
            </w:r>
            <w:r>
              <w:t xml:space="preserve"> </w:t>
            </w:r>
            <w:r>
              <w:t xml:space="preserve"> </w:t>
            </w:r>
            <w:r>
              <w:t xml:space="preserve"> </w:t>
            </w:r>
            <w:r>
              <w:t xml:space="preserve">础</w:t>
            </w:r>
            <w:r>
              <w:t xml:space="preserve"> </w:t>
            </w:r>
            <w:r>
              <w:t xml:space="preserve"> </w:t>
            </w:r>
            <w:r>
              <w:t xml:space="preserve"> </w:t>
            </w:r>
            <w:r>
              <w:t xml:space="preserve">管</w:t>
            </w:r>
            <w:r>
              <w:t xml:space="preserve"> </w:t>
            </w:r>
            <w:r>
              <w:t xml:space="preserve"> </w:t>
            </w:r>
            <w:r>
              <w:t xml:space="preserve"> </w:t>
            </w:r>
            <w:r>
              <w:t xml:space="preserve">理</w:t>
            </w:r>
            <w:r>
              <w:t xml:space="preserve"> </w:t>
            </w:r>
            <w:r>
              <w:t xml:space="preserve"> </w:t>
            </w:r>
            <w:r>
              <w:t xml:space="preserve"> </w:t>
            </w:r>
            <w:r>
              <w:t xml:space="preserve">检</w:t>
            </w:r>
            <w:r>
              <w:t xml:space="preserve"> </w:t>
            </w:r>
            <w:r>
              <w:t xml:space="preserve"> </w:t>
            </w:r>
            <w:r>
              <w:t xml:space="preserve"> </w:t>
            </w:r>
            <w:r>
              <w:t xml:space="preserve">查</w:t>
            </w:r>
            <w:r>
              <w:t xml:space="preserve"> </w:t>
            </w:r>
            <w:r>
              <w:t xml:space="preserve"> </w:t>
            </w:r>
            <w:r>
              <w:t xml:space="preserve"> </w:t>
            </w:r>
            <w:r>
              <w:t xml:space="preserve">内</w:t>
            </w:r>
            <w:r>
              <w:t xml:space="preserve"> </w:t>
            </w:r>
            <w:r>
              <w:t xml:space="preserve"> </w:t>
            </w:r>
            <w:r>
              <w:t xml:space="preserve"> </w:t>
            </w:r>
            <w:r>
              <w:t xml:space="preserve">容</w:t>
            </w:r>
          </w:p>
        </w:tc>
        <w:tc>
          <w:p/>
        </w:tc>
        <w:tc>
          <w:p/>
        </w:tc>
        <w:tc>
          <w:p/>
        </w:tc>
        <w:tc>
          <w:p/>
        </w:tc>
        <w:tc>
          <w:p/>
        </w:tc>
        <w:tc>
          <w:p/>
        </w:tc>
        <w:tc>
          <w:p/>
        </w:tc>
        <w:tc>
          <w:p/>
        </w:tc>
        <w:tc>
          <w:p/>
        </w:tc>
        <w:tc>
          <w:p/>
        </w:tc>
      </w:tr>
      <w:tr>
        <w:tc>
          <w:p>
            <w:pPr>
              <w:jc w:val="left"/>
            </w:pPr>
            <w:r>
              <w:t xml:space="preserve">序号</w:t>
            </w:r>
          </w:p>
        </w:tc>
        <w:tc>
          <w:p>
            <w:pPr>
              <w:jc w:val="left"/>
            </w:pPr>
            <w:r>
              <w:t xml:space="preserve">检查项目</w:t>
            </w:r>
          </w:p>
        </w:tc>
        <w:tc>
          <w:p>
            <w:pPr>
              <w:jc w:val="left"/>
            </w:pPr>
            <w:r>
              <w:t xml:space="preserve">检查内容</w:t>
            </w:r>
          </w:p>
        </w:tc>
        <w:tc>
          <w:p>
            <w:pPr>
              <w:jc w:val="left"/>
            </w:pPr>
            <w:r>
              <w:t xml:space="preserve">检查结果</w:t>
            </w:r>
          </w:p>
        </w:tc>
        <w:tc>
          <w:p>
            <w:pPr>
              <w:jc w:val="left"/>
            </w:pPr>
            <w:r>
              <w:t xml:space="preserve">主要问题</w:t>
            </w:r>
          </w:p>
        </w:tc>
        <w:tc>
          <w:p/>
        </w:tc>
        <w:tc>
          <w:p/>
        </w:tc>
        <w:tc>
          <w:p/>
        </w:tc>
        <w:tc>
          <w:p/>
        </w:tc>
        <w:tc>
          <w:p/>
        </w:tc>
        <w:tc>
          <w:p/>
        </w:tc>
      </w:tr>
      <w:tr>
        <w:tc>
          <w:p>
            <w:pPr>
              <w:jc w:val="left"/>
            </w:pPr>
            <w:r>
              <w:t xml:space="preserve">1</w:t>
            </w:r>
          </w:p>
        </w:tc>
        <w:tc>
          <w:p>
            <w:pPr>
              <w:jc w:val="left"/>
            </w:pPr>
            <w:r>
              <w:t xml:space="preserve">证照文书</w:t>
            </w:r>
          </w:p>
          <w:p>
            <w:pPr>
              <w:jc w:val="left"/>
            </w:pPr>
            <w:r>
              <w:t xml:space="preserve">（是否在有效期内）</w:t>
            </w:r>
          </w:p>
        </w:tc>
        <w:tc>
          <w:p>
            <w:pPr>
              <w:jc w:val="left"/>
            </w:pPr>
            <w:r>
              <w:t xml:space="preserve">（</w:t>
            </w:r>
            <w:r>
              <w:t xml:space="preserve"> </w:t>
            </w:r>
            <w:r>
              <w:t xml:space="preserve">1</w:t>
            </w:r>
            <w:r>
              <w:t xml:space="preserve"> </w:t>
            </w:r>
            <w:r>
              <w:t xml:space="preserve">）</w:t>
            </w:r>
            <w:r>
              <w:t xml:space="preserve"> </w:t>
            </w:r>
            <w:r>
              <w:t xml:space="preserve">营业执照</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成品油零售经营批准证书</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w:t>
            </w:r>
            <w:r>
              <w:t xml:space="preserve"> </w:t>
            </w:r>
            <w:r>
              <w:t xml:space="preserve">危险化学品经营许可证</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w:t>
            </w:r>
            <w:r>
              <w:t xml:space="preserve"> </w:t>
            </w:r>
            <w:r>
              <w:t xml:space="preserve">安全标准化证书</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2</w:t>
            </w:r>
          </w:p>
        </w:tc>
        <w:tc>
          <w:p>
            <w:pPr>
              <w:jc w:val="left"/>
            </w:pPr>
            <w:r>
              <w:t xml:space="preserve">安全生产责任制</w:t>
            </w:r>
          </w:p>
        </w:tc>
        <w:tc>
          <w:p>
            <w:pPr>
              <w:jc w:val="left"/>
            </w:pPr>
            <w:r>
              <w:t xml:space="preserve">是否建立安全生产责任制，明确规定主要负责人、管理人员、有关部门等的安全生产职责。</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3</w:t>
            </w:r>
          </w:p>
        </w:tc>
        <w:tc>
          <w:p>
            <w:pPr>
              <w:jc w:val="left"/>
            </w:pPr>
            <w:r>
              <w:t xml:space="preserve">安全规章制度和操作规程</w:t>
            </w:r>
          </w:p>
        </w:tc>
        <w:tc>
          <w:p>
            <w:pPr>
              <w:jc w:val="left"/>
            </w:pPr>
            <w:r>
              <w:t xml:space="preserve">（</w:t>
            </w:r>
            <w:r>
              <w:t xml:space="preserve"> </w:t>
            </w:r>
            <w:r>
              <w:t xml:space="preserve">1</w:t>
            </w:r>
            <w:r>
              <w:t xml:space="preserve"> </w:t>
            </w:r>
            <w:r>
              <w:t xml:space="preserve">）是否建立安全教育培训制度、消防</w:t>
            </w:r>
            <w:r>
              <w:t xml:space="preserve"> </w:t>
            </w:r>
            <w:r>
              <w:t xml:space="preserve">/</w:t>
            </w:r>
            <w:r>
              <w:t xml:space="preserve"> </w:t>
            </w:r>
            <w:r>
              <w:t xml:space="preserve">防火安全制度、设备管理制度、用电安全管理制度、</w:t>
            </w:r>
            <w:r>
              <w:t xml:space="preserve"> </w:t>
            </w:r>
            <w:r>
              <w:t xml:space="preserve">交接班制度、巡检制度、设备维护保养制度</w:t>
            </w:r>
            <w:r>
              <w:t xml:space="preserve"> </w:t>
            </w:r>
            <w:r>
              <w:t xml:space="preserve">等。</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）是否建立制定加油、卸油、计量操作规程</w:t>
            </w:r>
            <w:r>
              <w:t xml:space="preserve"> </w:t>
            </w:r>
            <w:r>
              <w:t xml:space="preserve">等。</w:t>
            </w:r>
            <w:r>
              <w:t xml:space="preserve"> </w:t>
            </w:r>
            <w:r>
              <w:t xml:space="preserve"> </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4</w:t>
            </w:r>
          </w:p>
        </w:tc>
        <w:tc>
          <w:p>
            <w:pPr>
              <w:jc w:val="left"/>
            </w:pPr>
            <w:r>
              <w:t xml:space="preserve">安全投入</w:t>
            </w:r>
          </w:p>
        </w:tc>
        <w:tc>
          <w:p>
            <w:pPr>
              <w:jc w:val="left"/>
            </w:pPr>
            <w:r>
              <w:t xml:space="preserve">（</w:t>
            </w:r>
            <w:r>
              <w:t xml:space="preserve"> </w:t>
            </w:r>
            <w:r>
              <w:t xml:space="preserve">1</w:t>
            </w:r>
            <w:r>
              <w:t xml:space="preserve"> </w:t>
            </w:r>
            <w:r>
              <w:t xml:space="preserve">）是否按有关安全生产费用提取规定，自行提取安全生产费用。</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）是否依法参加工伤保险或安全责任险，为从业人员缴纳保险费。</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5</w:t>
            </w:r>
          </w:p>
        </w:tc>
        <w:tc>
          <w:p>
            <w:pPr>
              <w:jc w:val="left"/>
            </w:pPr>
            <w:r>
              <w:t xml:space="preserve">安全教育培训</w:t>
            </w:r>
          </w:p>
        </w:tc>
        <w:tc>
          <w:p>
            <w:pPr>
              <w:jc w:val="left"/>
            </w:pPr>
            <w:r>
              <w:t xml:space="preserve">（</w:t>
            </w:r>
            <w:r>
              <w:t xml:space="preserve"> </w:t>
            </w:r>
            <w:r>
              <w:t xml:space="preserve">1</w:t>
            </w:r>
            <w:r>
              <w:t xml:space="preserve"> </w:t>
            </w:r>
            <w:r>
              <w:t xml:space="preserve">）主要负责人、安全生产管理人员是否有安全培训合格证书。</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企业从业人员上岗前是否经过</w:t>
            </w:r>
            <w:r>
              <w:t xml:space="preserve"> </w:t>
            </w:r>
            <w:r>
              <w:t xml:space="preserve">安全操作规程</w:t>
            </w:r>
            <w:r>
              <w:t xml:space="preserve"> </w:t>
            </w:r>
            <w:r>
              <w:t xml:space="preserve">及应急处置等有关安全知识的培训，并建立培训登记记录。</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6</w:t>
            </w:r>
          </w:p>
        </w:tc>
        <w:tc>
          <w:p>
            <w:pPr>
              <w:jc w:val="left"/>
            </w:pPr>
            <w:r>
              <w:t xml:space="preserve">隐患排查治理</w:t>
            </w:r>
          </w:p>
        </w:tc>
        <w:tc>
          <w:p>
            <w:pPr>
              <w:jc w:val="left"/>
            </w:pPr>
            <w:r>
              <w:t xml:space="preserve">（</w:t>
            </w:r>
            <w:r>
              <w:t xml:space="preserve"> </w:t>
            </w:r>
            <w:r>
              <w:t xml:space="preserve">1</w:t>
            </w:r>
            <w:r>
              <w:t xml:space="preserve"> </w:t>
            </w:r>
            <w:r>
              <w:t xml:space="preserve">）是否建立</w:t>
            </w:r>
            <w:r>
              <w:t xml:space="preserve"> </w:t>
            </w:r>
            <w:r>
              <w:t xml:space="preserve">定期安全检查及</w:t>
            </w:r>
            <w:r>
              <w:t xml:space="preserve"> </w:t>
            </w:r>
            <w:r>
              <w:t xml:space="preserve">隐患排查治理制度。</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）事故隐患排查台账是否闭合。</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7</w:t>
            </w:r>
          </w:p>
        </w:tc>
        <w:tc>
          <w:p>
            <w:pPr>
              <w:jc w:val="left"/>
            </w:pPr>
            <w:r>
              <w:t xml:space="preserve">应急管理</w:t>
            </w:r>
          </w:p>
        </w:tc>
        <w:tc>
          <w:p>
            <w:pPr>
              <w:jc w:val="left"/>
            </w:pPr>
            <w:r>
              <w:t xml:space="preserve">（</w:t>
            </w:r>
            <w:r>
              <w:t xml:space="preserve"> </w:t>
            </w:r>
            <w:r>
              <w:t xml:space="preserve">1</w:t>
            </w:r>
            <w:r>
              <w:t xml:space="preserve"> </w:t>
            </w:r>
            <w:r>
              <w:t xml:space="preserve">）是否制定加油站事故应急救援预案。</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）是否组织应急演练。</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8</w:t>
            </w:r>
          </w:p>
        </w:tc>
        <w:tc>
          <w:p>
            <w:pPr>
              <w:jc w:val="left"/>
            </w:pPr>
            <w:r>
              <w:t xml:space="preserve">检维修作业、危险作业</w:t>
            </w:r>
          </w:p>
        </w:tc>
        <w:tc>
          <w:p>
            <w:pPr>
              <w:jc w:val="left"/>
            </w:pPr>
            <w:r>
              <w:t xml:space="preserve">（</w:t>
            </w:r>
            <w:r>
              <w:t xml:space="preserve"> </w:t>
            </w:r>
            <w:r>
              <w:t xml:space="preserve">1</w:t>
            </w:r>
            <w:r>
              <w:t xml:space="preserve"> </w:t>
            </w:r>
            <w:r>
              <w:t xml:space="preserve">）是否有检维修制度。</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）是否有动火作业、有限空间作业等危险作业管理制度，危险作业是否有审批手续记录。</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现</w:t>
            </w:r>
            <w:r>
              <w:t xml:space="preserve"> </w:t>
            </w:r>
            <w:r>
              <w:t xml:space="preserve"> </w:t>
            </w:r>
            <w:r>
              <w:t xml:space="preserve"> </w:t>
            </w:r>
            <w:r>
              <w:t xml:space="preserve">场</w:t>
            </w:r>
            <w:r>
              <w:t xml:space="preserve"> </w:t>
            </w:r>
            <w:r>
              <w:t xml:space="preserve"> </w:t>
            </w:r>
            <w:r>
              <w:t xml:space="preserve"> </w:t>
            </w:r>
            <w:r>
              <w:t xml:space="preserve">安</w:t>
            </w:r>
            <w:r>
              <w:t xml:space="preserve"> </w:t>
            </w:r>
            <w:r>
              <w:t xml:space="preserve"> </w:t>
            </w:r>
            <w:r>
              <w:t xml:space="preserve"> </w:t>
            </w:r>
            <w:r>
              <w:t xml:space="preserve">全</w:t>
            </w:r>
            <w:r>
              <w:t xml:space="preserve"> </w:t>
            </w:r>
            <w:r>
              <w:t xml:space="preserve"> </w:t>
            </w:r>
            <w:r>
              <w:t xml:space="preserve"> </w:t>
            </w:r>
            <w:r>
              <w:t xml:space="preserve">检</w:t>
            </w:r>
            <w:r>
              <w:t xml:space="preserve"> </w:t>
            </w:r>
            <w:r>
              <w:t xml:space="preserve"> </w:t>
            </w:r>
            <w:r>
              <w:t xml:space="preserve"> </w:t>
            </w:r>
            <w:r>
              <w:t xml:space="preserve">查</w:t>
            </w:r>
            <w:r>
              <w:t xml:space="preserve"> </w:t>
            </w:r>
            <w:r>
              <w:t xml:space="preserve"> </w:t>
            </w:r>
            <w:r>
              <w:t xml:space="preserve"> </w:t>
            </w:r>
            <w:r>
              <w:t xml:space="preserve">内</w:t>
            </w:r>
            <w:r>
              <w:t xml:space="preserve"> </w:t>
            </w:r>
            <w:r>
              <w:t xml:space="preserve"> </w:t>
            </w:r>
            <w:r>
              <w:t xml:space="preserve"> </w:t>
            </w:r>
            <w:r>
              <w:t xml:space="preserve">容</w:t>
            </w:r>
          </w:p>
        </w:tc>
        <w:tc>
          <w:p/>
        </w:tc>
        <w:tc>
          <w:p/>
        </w:tc>
        <w:tc>
          <w:p/>
        </w:tc>
        <w:tc>
          <w:p/>
        </w:tc>
        <w:tc>
          <w:p/>
        </w:tc>
        <w:tc>
          <w:p/>
        </w:tc>
        <w:tc>
          <w:p/>
        </w:tc>
        <w:tc>
          <w:p/>
        </w:tc>
        <w:tc>
          <w:p/>
        </w:tc>
        <w:tc>
          <w:p/>
        </w:tc>
      </w:tr>
      <w:tr>
        <w:tc>
          <w:p>
            <w:pPr>
              <w:jc w:val="left"/>
            </w:pPr>
            <w:r>
              <w:t xml:space="preserve">序号</w:t>
            </w:r>
          </w:p>
        </w:tc>
        <w:tc>
          <w:p>
            <w:pPr>
              <w:jc w:val="left"/>
            </w:pPr>
            <w:r>
              <w:t xml:space="preserve">检查项目</w:t>
            </w:r>
          </w:p>
        </w:tc>
        <w:tc>
          <w:p>
            <w:pPr>
              <w:jc w:val="left"/>
            </w:pPr>
            <w:r>
              <w:t xml:space="preserve">检查内容</w:t>
            </w:r>
          </w:p>
        </w:tc>
        <w:tc>
          <w:p>
            <w:pPr>
              <w:jc w:val="left"/>
            </w:pPr>
            <w:r>
              <w:t xml:space="preserve">检查结果</w:t>
            </w:r>
          </w:p>
        </w:tc>
        <w:tc>
          <w:p>
            <w:pPr>
              <w:jc w:val="left"/>
            </w:pPr>
            <w:r>
              <w:t xml:space="preserve">主要问题</w:t>
            </w:r>
          </w:p>
        </w:tc>
        <w:tc>
          <w:p/>
        </w:tc>
        <w:tc>
          <w:p/>
        </w:tc>
        <w:tc>
          <w:p/>
        </w:tc>
        <w:tc>
          <w:p/>
        </w:tc>
        <w:tc>
          <w:p/>
        </w:tc>
        <w:tc>
          <w:p/>
        </w:tc>
      </w:tr>
      <w:tr>
        <w:tc>
          <w:p>
            <w:pPr>
              <w:jc w:val="left"/>
            </w:pPr>
            <w:r>
              <w:t xml:space="preserve">1</w:t>
            </w:r>
          </w:p>
        </w:tc>
        <w:tc>
          <w:p>
            <w:pPr>
              <w:jc w:val="left"/>
            </w:pPr>
            <w:r>
              <w:t xml:space="preserve">加油加气站选址与总平面布置</w:t>
            </w:r>
          </w:p>
        </w:tc>
        <w:tc>
          <w:p>
            <w:pPr>
              <w:jc w:val="left"/>
            </w:pPr>
            <w:r>
              <w:t xml:space="preserve">（</w:t>
            </w:r>
            <w:r>
              <w:t xml:space="preserve"> </w:t>
            </w:r>
            <w:r>
              <w:t xml:space="preserve">1</w:t>
            </w:r>
            <w:r>
              <w:t xml:space="preserve"> </w:t>
            </w:r>
            <w:r>
              <w:t xml:space="preserve">）</w:t>
            </w:r>
            <w:r>
              <w:t xml:space="preserve"> </w:t>
            </w:r>
            <w:r>
              <w:t xml:space="preserve">在城市建成区不应建一级加油站。</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加油站的油罐、加油机和通气管管口与站外建、构筑物的防火距离，不应小于《汽车加油加气站设计与施工规范》表</w:t>
            </w:r>
            <w:r>
              <w:t xml:space="preserve"> </w:t>
            </w:r>
            <w:r>
              <w:t xml:space="preserve">4.0.4</w:t>
            </w:r>
            <w:r>
              <w:t xml:space="preserve"> </w:t>
            </w:r>
            <w:r>
              <w:t xml:space="preserve">和表</w:t>
            </w:r>
            <w:r>
              <w:t xml:space="preserve"> </w:t>
            </w:r>
            <w:r>
              <w:t xml:space="preserve">4.0.5</w:t>
            </w:r>
            <w:r>
              <w:t xml:space="preserve"> </w:t>
            </w:r>
            <w:r>
              <w:t xml:space="preserve">的规定</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）加油站内设施、装置之间的防火距离，不应小于《汽车加油加气站设计与施工规范》表</w:t>
            </w:r>
            <w:r>
              <w:t xml:space="preserve"> </w:t>
            </w:r>
            <w:r>
              <w:t xml:space="preserve">5.0.13</w:t>
            </w:r>
            <w:r>
              <w:t xml:space="preserve"> </w:t>
            </w:r>
            <w:r>
              <w:t xml:space="preserve">规定</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）加油工艺设施与站外建、构筑物之间，宜设置高度不低于</w:t>
            </w:r>
            <w:r>
              <w:t xml:space="preserve"> </w:t>
            </w:r>
            <w:r>
              <w:t xml:space="preserve">2.2m</w:t>
            </w:r>
            <w:r>
              <w:t xml:space="preserve"> </w:t>
            </w:r>
            <w:r>
              <w:t xml:space="preserve">的不燃烧实体围墙。当加油站的工艺设备与站外建、构筑物之间的距离大于《汽车加油加气站设计与施工规范》中表</w:t>
            </w:r>
            <w:r>
              <w:t xml:space="preserve"> </w:t>
            </w:r>
            <w:r>
              <w:t xml:space="preserve">4.0.4</w:t>
            </w:r>
            <w:r>
              <w:t xml:space="preserve"> </w:t>
            </w:r>
            <w:r>
              <w:t xml:space="preserve"> </w:t>
            </w:r>
            <w:r>
              <w:t xml:space="preserve">—</w:t>
            </w:r>
            <w:r>
              <w:t xml:space="preserve"> </w:t>
            </w:r>
            <w:r>
              <w:t xml:space="preserve">表</w:t>
            </w:r>
            <w:r>
              <w:t xml:space="preserve"> </w:t>
            </w:r>
            <w:r>
              <w:t xml:space="preserve">4.0.9</w:t>
            </w:r>
            <w:r>
              <w:t xml:space="preserve"> </w:t>
            </w:r>
            <w:r>
              <w:t xml:space="preserve">中安全间距的</w:t>
            </w:r>
            <w:r>
              <w:t xml:space="preserve"> </w:t>
            </w:r>
            <w:r>
              <w:t xml:space="preserve">1.5</w:t>
            </w:r>
            <w:r>
              <w:t xml:space="preserve"> </w:t>
            </w:r>
            <w:r>
              <w:t xml:space="preserve">倍时，且大于</w:t>
            </w:r>
            <w:r>
              <w:t xml:space="preserve"> </w:t>
            </w:r>
            <w:r>
              <w:t xml:space="preserve">25m</w:t>
            </w:r>
            <w:r>
              <w:t xml:space="preserve"> </w:t>
            </w:r>
            <w:r>
              <w:t xml:space="preserve">时，可设置非实体围墙。面向车辆人口和出口道路的一侧可设非实体围墙或不设围墙。</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5</w:t>
            </w:r>
            <w:r>
              <w:t xml:space="preserve"> </w:t>
            </w:r>
            <w:r>
              <w:t xml:space="preserve">）</w:t>
            </w:r>
            <w:r>
              <w:t xml:space="preserve"> </w:t>
            </w:r>
            <w:r>
              <w:t xml:space="preserve">站内停车场和道路路面不应采用沥青路面</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6</w:t>
            </w:r>
            <w:r>
              <w:t xml:space="preserve"> </w:t>
            </w:r>
            <w:r>
              <w:t xml:space="preserve">）</w:t>
            </w:r>
            <w:r>
              <w:t xml:space="preserve"> </w:t>
            </w:r>
            <w:r>
              <w:t xml:space="preserve">车辆入口和出口应分开设置。</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7</w:t>
            </w:r>
            <w:r>
              <w:t xml:space="preserve"> </w:t>
            </w:r>
            <w:r>
              <w:t xml:space="preserve">）单车道宽度不应小于</w:t>
            </w:r>
            <w:r>
              <w:t xml:space="preserve"> </w:t>
            </w:r>
            <w:r>
              <w:t xml:space="preserve">4m</w:t>
            </w:r>
            <w:r>
              <w:t xml:space="preserve"> </w:t>
            </w:r>
            <w:r>
              <w:t xml:space="preserve">，双车道宽度不应小于</w:t>
            </w:r>
            <w:r>
              <w:t xml:space="preserve"> </w:t>
            </w:r>
            <w:r>
              <w:t xml:space="preserve">6m</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8</w:t>
            </w:r>
            <w:r>
              <w:t xml:space="preserve"> </w:t>
            </w:r>
            <w:r>
              <w:t xml:space="preserve">）站内的道路转弯半径按行驶车型确定，且不宜小于</w:t>
            </w:r>
            <w:r>
              <w:t xml:space="preserve"> </w:t>
            </w:r>
            <w:r>
              <w:t xml:space="preserve">9m</w:t>
            </w:r>
            <w:r>
              <w:t xml:space="preserve"> </w:t>
            </w:r>
            <w:r>
              <w:t xml:space="preserve">；站内停车位应为平坡，道路坡度不应大于</w:t>
            </w:r>
            <w:r>
              <w:t xml:space="preserve"> </w:t>
            </w:r>
            <w:r>
              <w:t xml:space="preserve">8%</w:t>
            </w:r>
            <w:r>
              <w:t xml:space="preserve"> </w:t>
            </w:r>
            <w:r>
              <w:t xml:space="preserve">，且宜坡向站外</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tc>
        <w:tc>
          <w:p/>
        </w:tc>
        <w:tc>
          <w:p>
            <w:pPr>
              <w:jc w:val="left"/>
            </w:pPr>
            <w:r>
              <w:t xml:space="preserve">（</w:t>
            </w:r>
            <w:r>
              <w:t xml:space="preserve"> </w:t>
            </w:r>
            <w:r>
              <w:t xml:space="preserve">9</w:t>
            </w:r>
            <w:r>
              <w:t xml:space="preserve"> </w:t>
            </w:r>
            <w:r>
              <w:t xml:space="preserve">）</w:t>
            </w:r>
            <w:r>
              <w:t xml:space="preserve"> </w:t>
            </w:r>
            <w:r>
              <w:t xml:space="preserve">加油作业区内，不得有“明火地点”或“散发火花地点”。</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10</w:t>
            </w:r>
            <w:r>
              <w:t xml:space="preserve"> </w:t>
            </w:r>
            <w:r>
              <w:t xml:space="preserve">）变配电间或室外变压器应布置在爆炸危险区域之外。</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1</w:t>
            </w:r>
            <w:r>
              <w:t xml:space="preserve"> </w:t>
            </w:r>
            <w:r>
              <w:t xml:space="preserve">1</w:t>
            </w:r>
            <w:r>
              <w:t xml:space="preserve"> </w:t>
            </w:r>
            <w:r>
              <w:t xml:space="preserve">）</w:t>
            </w:r>
            <w:r>
              <w:t xml:space="preserve"> </w:t>
            </w:r>
            <w:r>
              <w:t xml:space="preserve">架空电力线路不应跨越加油站的加油作业区</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2</w:t>
            </w:r>
          </w:p>
        </w:tc>
        <w:tc>
          <w:p>
            <w:pPr>
              <w:jc w:val="left"/>
            </w:pPr>
            <w:r>
              <w:t xml:space="preserve">建筑与设施</w:t>
            </w:r>
          </w:p>
        </w:tc>
        <w:tc>
          <w:p>
            <w:pPr>
              <w:jc w:val="left"/>
            </w:pPr>
            <w:r>
              <w:t xml:space="preserve">（</w:t>
            </w:r>
            <w:r>
              <w:t xml:space="preserve"> </w:t>
            </w:r>
            <w:r>
              <w:t xml:space="preserve">1</w:t>
            </w:r>
            <w:r>
              <w:t xml:space="preserve"> </w:t>
            </w:r>
            <w:r>
              <w:t xml:space="preserve">）</w:t>
            </w:r>
            <w:r>
              <w:t xml:space="preserve"> </w:t>
            </w:r>
            <w:r>
              <w:t xml:space="preserve">加油作业区内的站房及其它附属建筑物的耐火等级不应低于二级。</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加油站内设置的经营性餐饮、汽车服务等非站房所属建筑物和设施不应布置在加油作业区内</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w:t>
            </w:r>
            <w:r>
              <w:t xml:space="preserve"> </w:t>
            </w:r>
            <w:r>
              <w:t xml:space="preserve">加油站内厨房等有明火设备的房间与工艺设备之间的距离符合表</w:t>
            </w:r>
            <w:r>
              <w:t xml:space="preserve"> </w:t>
            </w:r>
            <w:r>
              <w:t xml:space="preserve">5.0.13</w:t>
            </w:r>
            <w:r>
              <w:t xml:space="preserve"> </w:t>
            </w:r>
            <w:r>
              <w:t xml:space="preserve">的规定但小于或等于</w:t>
            </w:r>
            <w:r>
              <w:t xml:space="preserve"> </w:t>
            </w:r>
            <w:r>
              <w:t xml:space="preserve">25m</w:t>
            </w:r>
            <w:r>
              <w:t xml:space="preserve"> </w:t>
            </w:r>
            <w:r>
              <w:t xml:space="preserve">时，其朝向加油作业区的外墙应为无门窗洞口且耐火极限不低于</w:t>
            </w:r>
            <w:r>
              <w:t xml:space="preserve"> </w:t>
            </w:r>
            <w:r>
              <w:t xml:space="preserve">3h</w:t>
            </w:r>
            <w:r>
              <w:t xml:space="preserve"> </w:t>
            </w:r>
            <w:r>
              <w:t xml:space="preserve">的实体墙。</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w:t>
            </w:r>
            <w:r>
              <w:t xml:space="preserve"> </w:t>
            </w:r>
            <w:r>
              <w:t xml:space="preserve">加油站内不应建地下室和半地下室</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5</w:t>
            </w:r>
            <w:r>
              <w:t xml:space="preserve"> </w:t>
            </w:r>
            <w:r>
              <w:t xml:space="preserve">）</w:t>
            </w:r>
            <w:r>
              <w:t xml:space="preserve"> </w:t>
            </w:r>
            <w:r>
              <w:t xml:space="preserve">加油站作业区内不得种植油性植物</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6</w:t>
            </w:r>
            <w:r>
              <w:t xml:space="preserve"> </w:t>
            </w:r>
            <w:r>
              <w:t xml:space="preserve">）</w:t>
            </w:r>
            <w:r>
              <w:t xml:space="preserve"> </w:t>
            </w:r>
            <w:r>
              <w:t xml:space="preserve">加</w:t>
            </w:r>
            <w:r>
              <w:t xml:space="preserve"> </w:t>
            </w:r>
            <w:r>
              <w:t xml:space="preserve">油</w:t>
            </w:r>
            <w:r>
              <w:t xml:space="preserve"> </w:t>
            </w:r>
            <w:r>
              <w:t xml:space="preserve">场地</w:t>
            </w:r>
            <w:r>
              <w:t xml:space="preserve"> </w:t>
            </w:r>
            <w:r>
              <w:t xml:space="preserve">宜设罩棚，罩棚应采用非燃烧材料建造，其有效高度不应小于</w:t>
            </w:r>
            <w:r>
              <w:t xml:space="preserve"> </w:t>
            </w:r>
            <w:r>
              <w:t xml:space="preserve">4.5m</w:t>
            </w:r>
            <w:r>
              <w:t xml:space="preserve"> </w:t>
            </w:r>
            <w:r>
              <w:t xml:space="preserve">，罩棚遮盖加油机的平面投影距离不宜小于</w:t>
            </w:r>
            <w:r>
              <w:t xml:space="preserve"> </w:t>
            </w:r>
            <w:r>
              <w:t xml:space="preserve">2m</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3</w:t>
            </w:r>
          </w:p>
        </w:tc>
        <w:tc>
          <w:p>
            <w:pPr>
              <w:jc w:val="left"/>
            </w:pPr>
            <w:r>
              <w:t xml:space="preserve">加油工艺与设施</w:t>
            </w:r>
          </w:p>
        </w:tc>
        <w:tc>
          <w:p>
            <w:pPr>
              <w:jc w:val="left"/>
            </w:pPr>
            <w:r>
              <w:t xml:space="preserve">（</w:t>
            </w:r>
            <w:r>
              <w:t xml:space="preserve"> </w:t>
            </w:r>
            <w:r>
              <w:t xml:space="preserve">1</w:t>
            </w:r>
            <w:r>
              <w:t xml:space="preserve"> </w:t>
            </w:r>
            <w:r>
              <w:t xml:space="preserve">）加油机不得设置在室内。</w:t>
            </w:r>
            <w:r>
              <w:t xml:space="preserve"> </w:t>
            </w:r>
            <w:r>
              <w:t xml:space="preserve">储油罐应采用</w:t>
            </w:r>
            <w:r>
              <w:t xml:space="preserve"> </w:t>
            </w:r>
            <w:r>
              <w:t xml:space="preserve">埋地设置。</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）以潜油泵供油的加油机，</w:t>
            </w:r>
            <w:r>
              <w:t xml:space="preserve"> </w:t>
            </w:r>
            <w:r>
              <w:t xml:space="preserve">其</w:t>
            </w:r>
            <w:r>
              <w:t xml:space="preserve"> </w:t>
            </w:r>
            <w:r>
              <w:t xml:space="preserve">底部的供油管道上应设剪切阀。</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w:t>
            </w:r>
            <w:r>
              <w:t xml:space="preserve"> </w:t>
            </w:r>
            <w:r>
              <w:t xml:space="preserve">油</w:t>
            </w:r>
            <w:r>
              <w:t xml:space="preserve"> </w:t>
            </w:r>
            <w:r>
              <w:t xml:space="preserve">罐底部应配置积水排除设备。</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）油罐的人孔，应设操作井。</w:t>
            </w:r>
            <w:r>
              <w:t xml:space="preserve"> </w:t>
            </w:r>
            <w:r>
              <w:t xml:space="preserve">油</w:t>
            </w:r>
            <w:r>
              <w:t xml:space="preserve"> </w:t>
            </w:r>
            <w:r>
              <w:t xml:space="preserve">罐操作井口应有防雨盖板；储罐人孔、量油孔、卸油快速接头、管线法兰等处应密封良好，不得造成水汽侵入。</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5</w:t>
            </w:r>
            <w:r>
              <w:t xml:space="preserve"> </w:t>
            </w:r>
            <w:r>
              <w:t xml:space="preserve">）油罐车卸油须采用密闭卸油方式</w:t>
            </w:r>
            <w:r>
              <w:t xml:space="preserve"> </w:t>
            </w:r>
            <w:r>
              <w:t xml:space="preserve">。各油罐应各自设置卸油管道和卸油口。</w:t>
            </w:r>
            <w:r>
              <w:t xml:space="preserve"> </w:t>
            </w:r>
            <w:r>
              <w:t xml:space="preserve">各卸油口应有明显标识。</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6</w:t>
            </w:r>
            <w:r>
              <w:t xml:space="preserve"> </w:t>
            </w:r>
            <w:r>
              <w:t xml:space="preserve">）卸油接口应装快速接头及密封盖。</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7</w:t>
            </w:r>
            <w:r>
              <w:t xml:space="preserve"> </w:t>
            </w:r>
            <w:r>
              <w:t xml:space="preserve">）汽油罐与柴油罐的通气管，应分开设置，管口应高出地面</w:t>
            </w:r>
            <w:r>
              <w:t xml:space="preserve"> </w:t>
            </w:r>
            <w:r>
              <w:t xml:space="preserve">4m</w:t>
            </w:r>
            <w:r>
              <w:t xml:space="preserve"> </w:t>
            </w:r>
            <w:r>
              <w:t xml:space="preserve">及以上。</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8</w:t>
            </w:r>
            <w:r>
              <w:t xml:space="preserve"> </w:t>
            </w:r>
            <w:r>
              <w:t xml:space="preserve">）通气管的公称直径不应小于</w:t>
            </w:r>
            <w:r>
              <w:t xml:space="preserve"> </w:t>
            </w:r>
            <w:r>
              <w:t xml:space="preserve">50mm</w:t>
            </w:r>
            <w:r>
              <w:t xml:space="preserve"> </w:t>
            </w:r>
            <w:r>
              <w:t xml:space="preserve">；通气管管口应安装阻火器。</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9</w:t>
            </w:r>
            <w:r>
              <w:t xml:space="preserve"> </w:t>
            </w:r>
            <w:r>
              <w:t xml:space="preserve">）</w:t>
            </w:r>
            <w:r>
              <w:t xml:space="preserve"> </w:t>
            </w:r>
            <w:r>
              <w:t xml:space="preserve">加油站内的工艺管道除必须露出地面的以外，均应埋地敷设。当采用管沟敷设时，管沟必须用中性沙子或细土填满，填实。</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4</w:t>
            </w:r>
          </w:p>
        </w:tc>
        <w:tc>
          <w:p>
            <w:pPr>
              <w:jc w:val="left"/>
            </w:pPr>
            <w:r>
              <w:t xml:space="preserve">电气安全</w:t>
            </w:r>
          </w:p>
        </w:tc>
        <w:tc>
          <w:p>
            <w:pPr>
              <w:jc w:val="left"/>
            </w:pPr>
            <w:r>
              <w:t xml:space="preserve">（</w:t>
            </w:r>
            <w:r>
              <w:t xml:space="preserve"> </w:t>
            </w:r>
            <w:r>
              <w:t xml:space="preserve">1</w:t>
            </w:r>
            <w:r>
              <w:t xml:space="preserve"> </w:t>
            </w:r>
            <w:r>
              <w:t xml:space="preserve">）</w:t>
            </w:r>
            <w:r>
              <w:t xml:space="preserve"> </w:t>
            </w:r>
            <w:r>
              <w:t xml:space="preserve">加油站罩棚、</w:t>
            </w:r>
            <w:r>
              <w:t xml:space="preserve"> </w:t>
            </w:r>
            <w:r>
              <w:t xml:space="preserve">营业室、配电间等处，</w:t>
            </w:r>
            <w:r>
              <w:t xml:space="preserve"> </w:t>
            </w:r>
            <w:r>
              <w:t xml:space="preserve">应设事故照明</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用外电源有困难时，加油站可设置小型内燃发电机组，内燃机的排烟管口，应安装阻火器。</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w:t>
            </w:r>
            <w:r>
              <w:t xml:space="preserve"> </w:t>
            </w:r>
            <w:r>
              <w:t xml:space="preserve">内燃机的</w:t>
            </w:r>
            <w:r>
              <w:t xml:space="preserve"> </w:t>
            </w:r>
            <w:r>
              <w:t xml:space="preserve">排烟口高出地面</w:t>
            </w:r>
            <w:r>
              <w:t xml:space="preserve"> </w:t>
            </w:r>
            <w:r>
              <w:t xml:space="preserve">4.5m</w:t>
            </w:r>
            <w:r>
              <w:t xml:space="preserve"> </w:t>
            </w:r>
            <w:r>
              <w:t xml:space="preserve">以下时</w:t>
            </w:r>
            <w:r>
              <w:t xml:space="preserve"> </w:t>
            </w:r>
            <w:r>
              <w:t xml:space="preserve">，排烟管口到各爆炸危险区域边界的水平距离</w:t>
            </w:r>
            <w:r>
              <w:t xml:space="preserve"> </w:t>
            </w:r>
            <w:r>
              <w:t xml:space="preserve">不应小于</w:t>
            </w:r>
            <w:r>
              <w:t xml:space="preserve"> </w:t>
            </w:r>
            <w:r>
              <w:t xml:space="preserve">5m</w:t>
            </w:r>
            <w:r>
              <w:t xml:space="preserve"> </w:t>
            </w:r>
            <w:r>
              <w:t xml:space="preserve">；排烟口高出地面</w:t>
            </w:r>
            <w:r>
              <w:t xml:space="preserve"> </w:t>
            </w:r>
            <w:r>
              <w:t xml:space="preserve">4.5m</w:t>
            </w:r>
            <w:r>
              <w:t xml:space="preserve"> </w:t>
            </w:r>
            <w:r>
              <w:t xml:space="preserve">及以上时不应小于</w:t>
            </w:r>
            <w:r>
              <w:t xml:space="preserve"> </w:t>
            </w:r>
            <w:r>
              <w:t xml:space="preserve">3m</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）汽油罐车卸车场地，应设罐车卸车时用的防静电接地装置。</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5</w:t>
            </w:r>
            <w:r>
              <w:t xml:space="preserve"> </w:t>
            </w:r>
            <w:r>
              <w:t xml:space="preserve">）</w:t>
            </w:r>
            <w:r>
              <w:t xml:space="preserve"> </w:t>
            </w:r>
            <w:r>
              <w:t xml:space="preserve">在爆炸危险区域工艺管道上的法兰、胶管两端等连接处，应用金属线跨接。当</w:t>
            </w:r>
            <w:r>
              <w:t xml:space="preserve"> </w:t>
            </w:r>
            <w:r>
              <w:t xml:space="preserve">法兰的连接螺栓</w:t>
            </w:r>
            <w:r>
              <w:t xml:space="preserve"> </w:t>
            </w:r>
            <w:r>
              <w:t xml:space="preserve">不</w:t>
            </w:r>
            <w:r>
              <w:t xml:space="preserve"> </w:t>
            </w:r>
            <w:r>
              <w:t xml:space="preserve">少于</w:t>
            </w:r>
            <w:r>
              <w:t xml:space="preserve"> </w:t>
            </w:r>
            <w:r>
              <w:t xml:space="preserve">5</w:t>
            </w:r>
            <w:r>
              <w:t xml:space="preserve"> </w:t>
            </w:r>
            <w:r>
              <w:t xml:space="preserve">根时，</w:t>
            </w:r>
            <w:r>
              <w:t xml:space="preserve"> </w:t>
            </w:r>
            <w:r>
              <w:t xml:space="preserve">在非腐蚀环境下可不</w:t>
            </w:r>
            <w:r>
              <w:t xml:space="preserve"> </w:t>
            </w:r>
            <w:r>
              <w:t xml:space="preserve">跨接。</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6</w:t>
            </w:r>
            <w:r>
              <w:t xml:space="preserve"> </w:t>
            </w:r>
            <w:r>
              <w:t xml:space="preserve">）</w:t>
            </w:r>
            <w:r>
              <w:t xml:space="preserve"> </w:t>
            </w:r>
            <w:r>
              <w:t xml:space="preserve">罩棚下的灯具应选用防护等级不低于</w:t>
            </w:r>
            <w:r>
              <w:t xml:space="preserve"> </w:t>
            </w:r>
            <w:r>
              <w:t xml:space="preserve">IP44</w:t>
            </w:r>
            <w:r>
              <w:t xml:space="preserve"> </w:t>
            </w:r>
            <w:r>
              <w:t xml:space="preserve">级的节能型照明灯具。</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7</w:t>
            </w:r>
            <w:r>
              <w:t xml:space="preserve"> </w:t>
            </w:r>
            <w:r>
              <w:t xml:space="preserve">）防雷设施是否定期检测。</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8</w:t>
            </w:r>
            <w:r>
              <w:t xml:space="preserve"> </w:t>
            </w:r>
            <w:r>
              <w:t xml:space="preserve">）当采用电缆沟敷设电缆时，加油作业区内的电缆沟内必须充沙填实。电缆不得与油品管道及热力管道敷设在同一沟内。</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5</w:t>
            </w:r>
          </w:p>
        </w:tc>
        <w:tc>
          <w:p>
            <w:pPr>
              <w:jc w:val="left"/>
            </w:pPr>
            <w:r>
              <w:t xml:space="preserve">消防设施</w:t>
            </w:r>
          </w:p>
        </w:tc>
        <w:tc>
          <w:p>
            <w:pPr>
              <w:jc w:val="left"/>
            </w:pPr>
            <w:r>
              <w:t xml:space="preserve">（</w:t>
            </w:r>
            <w:r>
              <w:t xml:space="preserve"> </w:t>
            </w:r>
            <w:r>
              <w:t xml:space="preserve">1</w:t>
            </w:r>
            <w:r>
              <w:t xml:space="preserve"> </w:t>
            </w:r>
            <w:r>
              <w:t xml:space="preserve">）加油站每</w:t>
            </w:r>
            <w:r>
              <w:t xml:space="preserve"> </w:t>
            </w:r>
            <w:r>
              <w:t xml:space="preserve">2</w:t>
            </w:r>
            <w:r>
              <w:t xml:space="preserve"> </w:t>
            </w:r>
            <w:r>
              <w:t xml:space="preserve">台加油机设置不少于</w:t>
            </w:r>
            <w:r>
              <w:t xml:space="preserve"> </w:t>
            </w:r>
            <w:r>
              <w:t xml:space="preserve">2</w:t>
            </w:r>
            <w:r>
              <w:t xml:space="preserve"> </w:t>
            </w:r>
            <w:r>
              <w:t xml:space="preserve">只</w:t>
            </w:r>
            <w:r>
              <w:t xml:space="preserve"> </w:t>
            </w:r>
            <w:r>
              <w:t xml:space="preserve">4kg</w:t>
            </w:r>
            <w:r>
              <w:t xml:space="preserve"> </w:t>
            </w:r>
            <w:r>
              <w:t xml:space="preserve">手提式干粉灭火器或</w:t>
            </w:r>
            <w:r>
              <w:t xml:space="preserve"> </w:t>
            </w:r>
            <w:r>
              <w:t xml:space="preserve">1</w:t>
            </w:r>
            <w:r>
              <w:t xml:space="preserve"> </w:t>
            </w:r>
            <w:r>
              <w:t xml:space="preserve">只</w:t>
            </w:r>
            <w:r>
              <w:t xml:space="preserve"> </w:t>
            </w:r>
            <w:r>
              <w:t xml:space="preserve">4kg</w:t>
            </w:r>
            <w:r>
              <w:t xml:space="preserve"> </w:t>
            </w:r>
            <w:r>
              <w:t xml:space="preserve">手提式干粉灭火器和</w:t>
            </w:r>
            <w:r>
              <w:t xml:space="preserve"> </w:t>
            </w:r>
            <w:r>
              <w:t xml:space="preserve">1</w:t>
            </w:r>
            <w:r>
              <w:t xml:space="preserve"> </w:t>
            </w:r>
            <w:r>
              <w:t xml:space="preserve">只</w:t>
            </w:r>
            <w:r>
              <w:t xml:space="preserve"> </w:t>
            </w:r>
            <w:r>
              <w:t xml:space="preserve">6L</w:t>
            </w:r>
            <w:r>
              <w:t xml:space="preserve"> </w:t>
            </w:r>
            <w:r>
              <w:t xml:space="preserve">泡沫灭火器。加油机不足</w:t>
            </w:r>
            <w:r>
              <w:t xml:space="preserve"> </w:t>
            </w:r>
            <w:r>
              <w:t xml:space="preserve">2</w:t>
            </w:r>
            <w:r>
              <w:t xml:space="preserve"> </w:t>
            </w:r>
            <w:r>
              <w:t xml:space="preserve">台按</w:t>
            </w:r>
            <w:r>
              <w:t xml:space="preserve"> </w:t>
            </w:r>
            <w:r>
              <w:t xml:space="preserve">2</w:t>
            </w:r>
            <w:r>
              <w:t xml:space="preserve"> </w:t>
            </w:r>
            <w:r>
              <w:t xml:space="preserve">台计算。</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w:t>
            </w:r>
            <w:r>
              <w:t xml:space="preserve"> </w:t>
            </w:r>
            <w:r>
              <w:t xml:space="preserve">2</w:t>
            </w:r>
            <w:r>
              <w:t xml:space="preserve"> </w:t>
            </w:r>
            <w:r>
              <w:t xml:space="preserve">）</w:t>
            </w:r>
            <w:r>
              <w:t xml:space="preserve"> </w:t>
            </w:r>
            <w:r>
              <w:t xml:space="preserve">地下储罐应设不小于</w:t>
            </w:r>
            <w:r>
              <w:t xml:space="preserve"> </w:t>
            </w:r>
            <w:r>
              <w:t xml:space="preserve">35kg</w:t>
            </w:r>
            <w:r>
              <w:t xml:space="preserve"> </w:t>
            </w:r>
            <w:r>
              <w:t xml:space="preserve">推车式干粉灭火器</w:t>
            </w:r>
            <w:r>
              <w:t xml:space="preserve"> </w:t>
            </w:r>
            <w:r>
              <w:t xml:space="preserve">1</w:t>
            </w:r>
            <w:r>
              <w:t xml:space="preserve"> </w:t>
            </w:r>
            <w:r>
              <w:t xml:space="preserve">个。当两种介质储罐之间的距离超过</w:t>
            </w:r>
            <w:r>
              <w:t xml:space="preserve"> </w:t>
            </w:r>
            <w:r>
              <w:t xml:space="preserve">15m</w:t>
            </w:r>
            <w:r>
              <w:t xml:space="preserve"> </w:t>
            </w:r>
            <w:r>
              <w:t xml:space="preserve">时，应分别设置。</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3</w:t>
            </w:r>
            <w:r>
              <w:t xml:space="preserve"> </w:t>
            </w:r>
            <w:r>
              <w:t xml:space="preserve">）一、二级加油站应配置灭火毯</w:t>
            </w:r>
            <w:r>
              <w:t xml:space="preserve"> </w:t>
            </w:r>
            <w:r>
              <w:t xml:space="preserve">5</w:t>
            </w:r>
            <w:r>
              <w:t xml:space="preserve"> </w:t>
            </w:r>
            <w:r>
              <w:t xml:space="preserve">块，沙子</w:t>
            </w:r>
            <w:r>
              <w:t xml:space="preserve"> </w:t>
            </w:r>
            <w:r>
              <w:t xml:space="preserve">2m</w:t>
            </w:r>
            <w:r>
              <w:t xml:space="preserve"> </w:t>
            </w:r>
            <w:r>
              <w:t xml:space="preserve">3</w:t>
            </w:r>
            <w:r>
              <w:t xml:space="preserve"> </w:t>
            </w:r>
            <w:r>
              <w:t xml:space="preserve">。三级加油站应配置灭火毯不少于</w:t>
            </w:r>
            <w:r>
              <w:t xml:space="preserve"> </w:t>
            </w:r>
            <w:r>
              <w:t xml:space="preserve">2</w:t>
            </w:r>
            <w:r>
              <w:t xml:space="preserve"> </w:t>
            </w:r>
            <w:r>
              <w:t xml:space="preserve">块，沙子</w:t>
            </w:r>
            <w:r>
              <w:t xml:space="preserve"> </w:t>
            </w:r>
            <w:r>
              <w:t xml:space="preserve">2m</w:t>
            </w:r>
            <w:r>
              <w:t xml:space="preserve"> </w:t>
            </w:r>
            <w:r>
              <w:t xml:space="preserve">3</w:t>
            </w:r>
            <w:r>
              <w:t xml:space="preserve"> </w:t>
            </w:r>
            <w:r>
              <w:t xml:space="preserve">。</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w:t>
            </w:r>
            <w:r>
              <w:t xml:space="preserve"> </w:t>
            </w:r>
            <w:r>
              <w:t xml:space="preserve">4</w:t>
            </w:r>
            <w:r>
              <w:t xml:space="preserve"> </w:t>
            </w:r>
            <w:r>
              <w:t xml:space="preserve">）发、配电室应设置磷酸铵盐干粉灭火器或碳酸氢钠干粉灭火器或卤代烷灭火器或二氧化碳灭火器，数量不少于</w:t>
            </w:r>
            <w:r>
              <w:t xml:space="preserve"> </w:t>
            </w:r>
            <w:r>
              <w:t xml:space="preserve">2</w:t>
            </w:r>
            <w:r>
              <w:t xml:space="preserve"> </w:t>
            </w:r>
            <w:r>
              <w:t xml:space="preserve">具。</w:t>
            </w:r>
          </w:p>
        </w:tc>
        <w:tc>
          <w:p>
            <w:pPr>
              <w:jc w:val="left"/>
            </w:pPr>
            <w:r>
              <w:t xml:space="preserve">是□</w:t>
            </w:r>
            <w:r>
              <w:t xml:space="preserve"> </w:t>
            </w:r>
            <w:r>
              <w:t xml:space="preserve"> </w:t>
            </w:r>
            <w:r>
              <w:t xml:space="preserve"> </w:t>
            </w:r>
            <w:r>
              <w:t xml:space="preserve">否□</w:t>
            </w:r>
          </w:p>
        </w:tc>
        <w:tc>
          <w:p/>
        </w:tc>
        <w:tc>
          <w:p/>
        </w:tc>
        <w:tc>
          <w:p/>
        </w:tc>
        <w:tc>
          <w:p/>
        </w:tc>
        <w:tc>
          <w:p/>
        </w:tc>
        <w:tc>
          <w:p/>
        </w:tc>
        <w:tc>
          <w:p/>
        </w:tc>
        <w:tc>
          <w:p/>
        </w:tc>
        <w:tc>
          <w:p/>
        </w:tc>
      </w:tr>
      <w:tr>
        <w:tc>
          <w:p>
            <w:pPr>
              <w:jc w:val="left"/>
            </w:pPr>
            <w:r>
              <w:t xml:space="preserve">6</w:t>
            </w:r>
          </w:p>
        </w:tc>
        <w:tc>
          <w:p>
            <w:pPr>
              <w:jc w:val="left"/>
            </w:pPr>
            <w:r>
              <w:t xml:space="preserve">标识</w:t>
            </w:r>
          </w:p>
        </w:tc>
        <w:tc>
          <w:p>
            <w:pPr>
              <w:jc w:val="left"/>
            </w:pPr>
            <w:r>
              <w:t xml:space="preserve">加油机上应有油品标识；加油区、油罐区应有“禁止吸烟”、“禁止打手机”等安全标识。</w:t>
            </w:r>
          </w:p>
        </w:tc>
        <w:tc>
          <w:p>
            <w:pPr>
              <w:jc w:val="left"/>
            </w:pPr>
            <w:r>
              <w:t xml:space="preserve">是□</w:t>
            </w:r>
            <w:r>
              <w:t xml:space="preserve"> </w:t>
            </w:r>
            <w:r>
              <w:t xml:space="preserve"> </w:t>
            </w:r>
            <w:r>
              <w:t xml:space="preserve"> </w:t>
            </w:r>
            <w:r>
              <w:t xml:space="preserve">否□</w:t>
            </w:r>
          </w:p>
        </w:tc>
        <w:tc>
          <w:p/>
        </w:tc>
        <w:tc>
          <w:p/>
        </w:tc>
        <w:tc>
          <w:p/>
        </w:tc>
        <w:tc>
          <w:p/>
        </w:tc>
        <w:tc>
          <w:p/>
        </w:tc>
        <w:tc>
          <w:p/>
        </w:tc>
        <w:tc>
          <w:p/>
        </w:tc>
      </w:tr>
      <w:tr>
        <w:tc>
          <w:p>
            <w:pPr>
              <w:jc w:val="left"/>
            </w:pPr>
            <w:r>
              <w:t xml:space="preserve">处理意见：</w:t>
            </w:r>
          </w:p>
        </w:tc>
        <w:tc>
          <w:p/>
        </w:tc>
        <w:tc>
          <w:p/>
        </w:tc>
        <w:tc>
          <w:p/>
        </w:tc>
        <w:tc>
          <w:p/>
        </w:tc>
        <w:tc>
          <w:p/>
        </w:tc>
        <w:tc>
          <w:p/>
        </w:tc>
        <w:tc>
          <w:p/>
        </w:tc>
        <w:tc>
          <w:p/>
        </w:tc>
        <w:tc>
          <w:p/>
        </w:tc>
        <w:tc>
          <w:p/>
        </w:tc>
      </w:tr>
      <w:tr>
        <w:tc>
          <w:p>
            <w:pPr>
              <w:pStyle w:val="Heading4"/>
              <w:jc w:val="left"/>
            </w:pPr>
            <w:bookmarkStart w:id="21" w:name="立即整改项"/>
            <w:r>
              <w:t xml:space="preserve">立即整改项：</w:t>
            </w:r>
            <w:bookmarkEnd w:id="21"/>
          </w:p>
        </w:tc>
        <w:tc>
          <w:p/>
        </w:tc>
        <w:tc>
          <w:p/>
        </w:tc>
        <w:tc>
          <w:p/>
        </w:tc>
        <w:tc>
          <w:p/>
        </w:tc>
        <w:tc>
          <w:p/>
        </w:tc>
        <w:tc>
          <w:p/>
        </w:tc>
        <w:tc>
          <w:p/>
        </w:tc>
        <w:tc>
          <w:p/>
        </w:tc>
        <w:tc>
          <w:p/>
        </w:tc>
        <w:tc>
          <w:p/>
        </w:tc>
      </w:tr>
      <w:tr>
        <w:tc>
          <w:p>
            <w:pPr>
              <w:pStyle w:val="Heading4"/>
              <w:jc w:val="left"/>
            </w:pPr>
            <w:bookmarkStart w:id="22" w:name="限期整改项"/>
            <w:r>
              <w:t xml:space="preserve">限期整改项：</w:t>
            </w:r>
            <w:bookmarkEnd w:id="22"/>
          </w:p>
        </w:tc>
        <w:tc>
          <w:p/>
        </w:tc>
        <w:tc>
          <w:p/>
        </w:tc>
        <w:tc>
          <w:p/>
        </w:tc>
        <w:tc>
          <w:p/>
        </w:tc>
        <w:tc>
          <w:p/>
        </w:tc>
        <w:tc>
          <w:p/>
        </w:tc>
        <w:tc>
          <w:p/>
        </w:tc>
        <w:tc>
          <w:p/>
        </w:tc>
        <w:tc>
          <w:p/>
        </w:tc>
        <w:tc>
          <w:p/>
        </w:tc>
      </w:tr>
      <w:tr>
        <w:tc>
          <w:p>
            <w:pPr>
              <w:jc w:val="left"/>
            </w:pPr>
            <w:r>
              <w:t xml:space="preserve">检查人员签名：</w:t>
            </w:r>
          </w:p>
        </w:tc>
        <w:tc>
          <w:p/>
        </w:tc>
        <w:tc>
          <w:p/>
        </w:tc>
        <w:tc>
          <w:p/>
        </w:tc>
        <w:tc>
          <w:p/>
        </w:tc>
        <w:tc>
          <w:p/>
        </w:tc>
        <w:tc>
          <w:p/>
        </w:tc>
        <w:tc>
          <w:p/>
        </w:tc>
        <w:tc>
          <w:p/>
        </w:tc>
        <w:tc>
          <w:p/>
        </w:tc>
        <w:tc>
          <w:p/>
        </w:tc>
      </w:tr>
      <w:tr>
        <w:tc>
          <w:p/>
        </w:tc>
        <w:tc>
          <w:p/>
        </w:tc>
        <w:tc>
          <w:p/>
        </w:tc>
        <w:tc>
          <w:p/>
        </w:tc>
        <w:tc>
          <w:p/>
        </w:tc>
        <w:tc>
          <w:p/>
        </w:tc>
        <w:tc>
          <w:p/>
        </w:tc>
        <w:tc>
          <w:p/>
        </w:tc>
        <w:tc>
          <w:p/>
        </w:tc>
        <w:tc>
          <w:p/>
        </w:tc>
        <w:tc>
          <w:p/>
        </w:tc>
      </w:tr>
    </w:tbl>
    <w:p>
      <w:pPr>
        <w:pStyle w:val="Compact"/>
      </w:pPr>
      <w:r>
        <w:br w:type="textWrapping"/>
      </w:r>
      <w:r>
        <w:br w:type="textWrapping"/>
      </w:r>
      <w:r>
        <w:br w:type="textWrapping"/>
      </w:r>
      <w:r>
        <w:br w:type="textWrapping"/>
      </w:r>
    </w:p>
    <w:p>
      <w:pPr>
        <w:pStyle w:val="Compact"/>
      </w:pPr>
      <w:r>
        <w:t xml:space="preserve"> </w:t>
      </w:r>
      <w:r>
        <w:t xml:space="preserve"> </w:t>
      </w:r>
    </w:p>
    <w:p>
      <w:pPr>
        <w:pStyle w:val="Compact"/>
      </w:pPr>
      <w:r>
        <w:t xml:space="preserve">金榜VIP已享免费阅读及下载</w:t>
      </w:r>
    </w:p>
    <w:p>
      <w:pPr>
        <w:pStyle w:val="Compact"/>
      </w:pPr>
      <w:r>
        <w:t xml:space="preserve">打开百度APP阅读全文</w:t>
      </w:r>
    </w:p>
    <w:p>
      <w:pPr>
        <w:pStyle w:val="Compact"/>
      </w:pPr>
      <w:r>
        <w:t xml:space="preserve">立即领取</w:t>
      </w:r>
    </w:p>
    <w:p>
      <w:pPr>
        <w:pStyle w:val="BodyText"/>
      </w:pPr>
      <w:r>
        <w:t xml:space="preserve">VIP教育大礼包</w:t>
      </w:r>
    </w:p>
    <w:p>
      <w:pPr>
        <w:pStyle w:val="BodyText"/>
      </w:pPr>
      <w:r>
        <w:t xml:space="preserve">热门小说免费读</w:t>
      </w:r>
    </w:p>
    <w:p>
      <w:pPr>
        <w:pStyle w:val="Compact"/>
      </w:pPr>
      <w:r>
        <w:t xml:space="preserve">本文配套内容</w:t>
      </w:r>
    </w:p>
    <w:p>
      <w:pPr>
        <w:pStyle w:val="Compact"/>
      </w:pPr>
      <w:r>
        <w:t xml:space="preserve">含${item.docNum}篇文档</w:t>
      </w:r>
    </w:p>
    <w:p>
      <w:pPr>
        <w:pStyle w:val="Compact"/>
      </w:pPr>
      <w:r>
        <w:t xml:space="preserve">${item.title}</w:t>
      </w:r>
    </w:p>
    <w:p>
      <w:pPr>
        <w:pStyle w:val="Compact"/>
      </w:pPr>
      <w:r>
        <w:t xml:space="preserve">￥</w:t>
      </w:r>
      <w:r>
        <w:rPr>
          <w:b/>
        </w:rPr>
        <w:t xml:space="preserve">${item.price}</w:t>
      </w:r>
    </w:p>
    <w:p>
      <w:pPr>
        <w:pStyle w:val="Compact"/>
      </w:pPr>
      <w:r>
        <w:t xml:space="preserve">立即购买</w:t>
      </w:r>
    </w:p>
    <w:p>
      <w:pPr>
        <w:pStyle w:val="Compact"/>
      </w:pPr>
      <w:r>
        <w:t xml:space="preserve">查看文集</w:t>
      </w:r>
    </w:p>
    <w:p>
      <w:pPr>
        <w:pStyle w:val="Heading3"/>
      </w:pPr>
      <w:bookmarkStart w:id="23" w:name="精品课程"/>
      <w:r>
        <w:t xml:space="preserve">精品课程</w:t>
      </w:r>
      <w:bookmarkEnd w:id="23"/>
    </w:p>
    <w:p>
      <w:pPr>
        <w:pStyle w:val="Compact"/>
        <w:numPr>
          <w:numId w:val="1001"/>
          <w:ilvl w:val="0"/>
        </w:numPr>
      </w:pPr>
      <w:r>
        <w:t xml:space="preserve"> </w:t>
      </w:r>
      <w:r>
        <w:t xml:space="preserve">${item.title}</w:t>
      </w:r>
    </w:p>
    <w:p>
      <w:pPr>
        <w:numPr>
          <w:numId w:val="1001"/>
          <w:ilvl w:val="0"/>
        </w:numPr>
      </w:pPr>
      <w:r>
        <w:t xml:space="preserve">免费</w:t>
      </w:r>
      <w:r>
        <w:t xml:space="preserve"> </w:t>
      </w:r>
      <w:r>
        <w:t xml:space="preserve"> </w:t>
      </w:r>
      <w:r>
        <w:t xml:space="preserve">￥${item.price}</w:t>
      </w:r>
      <w:r>
        <w:t xml:space="preserve">￥${item.oriPrice}</w:t>
      </w:r>
      <w:r>
        <w:t xml:space="preserve"> </w:t>
      </w:r>
      <w:r>
        <w:t xml:space="preserve"> </w:t>
      </w:r>
      <w:r>
        <w:t xml:space="preserve">￥${item.oriPrice}</w:t>
      </w:r>
      <w:r>
        <w:t xml:space="preserve"> </w:t>
      </w:r>
      <w:r>
        <w:t xml:space="preserve">${item.orgName}</w:t>
      </w:r>
    </w:p>
    <w:p>
      <w:pPr>
        <w:pStyle w:val="Compact"/>
        <w:numPr>
          <w:numId w:val="1001"/>
          <w:ilvl w:val="0"/>
        </w:numPr>
      </w:pPr>
      <w:r>
        <w:t xml:space="preserve">${item.videoCount}课节</w:t>
      </w:r>
    </w:p>
    <w:p>
      <w:pPr>
        <w:pStyle w:val="Compact"/>
      </w:pPr>
      <w:r>
        <w:t xml:space="preserve">相关推荐文档</w:t>
      </w:r>
    </w:p>
    <w:p>
      <w:pPr>
        <w:pStyle w:val="Compact"/>
        <w:numPr>
          <w:numId w:val="1002"/>
          <w:ilvl w:val="0"/>
        </w:numPr>
      </w:pPr>
      <w:hyperlink r:id="rId24"/>
    </w:p>
    <w:p>
      <w:pPr>
        <w:numPr>
          <w:numId w:val="1000"/>
          <w:ilvl w:val="0"/>
        </w:numPr>
      </w:pPr>
      <w:r>
        <w:t xml:space="preserve">${searchSpecial.title}</w:t>
      </w:r>
    </w:p>
    <w:p>
      <w:pPr>
        <w:pStyle w:val="Compact"/>
        <w:numPr>
          <w:numId w:val="1000"/>
          <w:ilvl w:val="0"/>
        </w:numPr>
      </w:pPr>
    </w:p>
    <w:p>
      <w:pPr>
        <w:pStyle w:val="Compact"/>
        <w:numPr>
          <w:numId w:val="1002"/>
          <w:ilvl w:val="0"/>
        </w:numPr>
      </w:pPr>
    </w:p>
    <w:p>
      <w:pPr>
        <w:numPr>
          <w:numId w:val="1000"/>
          <w:ilvl w:val="0"/>
        </w:numPr>
      </w:pPr>
      <w:r>
        <w:t xml:space="preserve">${v.docTitle}</w:t>
      </w:r>
    </w:p>
    <w:p>
      <w:pPr>
        <w:pStyle w:val="Compact"/>
        <w:numPr>
          <w:numId w:val="1000"/>
          <w:ilvl w:val="0"/>
        </w:numPr>
      </w:pPr>
      <w:r>
        <w:rPr>
          <w:i/>
        </w:rPr>
        <w:t xml:space="preserve">推荐</w:t>
      </w:r>
      <w:r>
        <w:t xml:space="preserve"> </w:t>
      </w:r>
      <w:r>
        <w:rPr>
          <w:i/>
        </w:rPr>
        <w:t xml:space="preserve">热门</w:t>
      </w:r>
      <w:r>
        <w:t xml:space="preserve"> </w:t>
      </w:r>
      <w:r>
        <w:rPr>
          <w:i/>
        </w:rPr>
        <w:t xml:space="preserve">好评</w:t>
      </w:r>
    </w:p>
    <w:p>
      <w:pPr>
        <w:pStyle w:val="Compact"/>
        <w:numPr>
          <w:numId w:val="1000"/>
          <w:ilvl w:val="0"/>
        </w:numPr>
      </w:pPr>
      <w:r>
        <w:t xml:space="preserve">用App查看</w:t>
      </w:r>
    </w:p>
    <w:p>
      <w:pPr>
        <w:pStyle w:val="Compact"/>
        <w:numPr>
          <w:numId w:val="1000"/>
          <w:ilvl w:val="0"/>
        </w:numPr>
      </w:pPr>
      <w:r>
        <w:t xml:space="preserve">打开百度APP</w:t>
      </w:r>
    </w:p>
    <w:p>
      <w:pPr>
        <w:pStyle w:val="Compact"/>
      </w:pPr>
    </w:p>
    <w:p>
      <w:pPr>
        <w:pStyle w:val="Compact"/>
      </w:pPr>
      <w:r>
        <w:t xml:space="preserve">返回百度搜索</w:t>
      </w:r>
    </w:p>
    <w:bookmarkStart w:id="25" w:name="img-content"/>
    <w:bookmarkEnd w:id="25"/>
    <w:p>
      <w:pPr>
        <w:pStyle w:val="BodyText"/>
      </w:pPr>
      <w:r>
        <w:t xml:space="preserve">下载原文档，方便随时阅读</w:t>
      </w:r>
    </w:p>
    <w:p>
      <w:pPr>
        <w:pStyle w:val="Compact"/>
      </w:pPr>
      <w:r>
        <w:t xml:space="preserve">下载文档</w:t>
      </w:r>
    </w:p>
    <w:p>
      <w:pPr>
        <w:pStyle w:val="Heading2"/>
      </w:pPr>
      <w:bookmarkStart w:id="26" w:name="亿文档资料库"/>
      <w:r>
        <w:t xml:space="preserve">2亿文档资料库</w:t>
      </w:r>
      <w:bookmarkEnd w:id="26"/>
    </w:p>
    <w:p>
      <w:pPr>
        <w:pStyle w:val="FirstParagraph"/>
      </w:pPr>
      <w:r>
        <w:t xml:space="preserve">涵盖各行课件、资料、模板、题库、报告等</w:t>
      </w:r>
    </w:p>
    <w:p>
      <w:pPr>
        <w:pStyle w:val="Heading2"/>
      </w:pPr>
      <w:bookmarkStart w:id="27" w:name="多种记录存储好工具"/>
      <w:r>
        <w:t xml:space="preserve">多种记录存储好工具</w:t>
      </w:r>
      <w:bookmarkEnd w:id="27"/>
    </w:p>
    <w:p>
      <w:pPr>
        <w:pStyle w:val="FirstParagraph"/>
      </w:pPr>
      <w:r>
        <w:t xml:space="preserve">提供图转文字、拍照翻译、语音速记等</w:t>
      </w:r>
    </w:p>
    <w:p>
      <w:pPr>
        <w:pStyle w:val="Heading2"/>
      </w:pPr>
      <w:bookmarkStart w:id="28" w:name="app端内容永久保存"/>
      <w:r>
        <w:t xml:space="preserve">APP端内容永久保存</w:t>
      </w:r>
      <w:bookmarkEnd w:id="28"/>
    </w:p>
    <w:p>
      <w:pPr>
        <w:pStyle w:val="FirstParagraph"/>
      </w:pPr>
      <w:r>
        <w:t xml:space="preserve">随时阅读，多端同步</w:t>
      </w:r>
    </w:p>
    <w:p>
      <w:pPr>
        <w:pStyle w:val="Compact"/>
      </w:pPr>
      <w:r>
        <w:t xml:space="preserve">立即下载</w:t>
      </w:r>
    </w:p>
    <w:p>
      <w:pPr>
        <w:pStyle w:val="Compact"/>
      </w:pPr>
      <w:r>
        <w:t xml:space="preserve"> </w:t>
      </w:r>
    </w:p>
    <w:p>
      <w:pPr>
        <w:pStyle w:val="Compact"/>
      </w:pPr>
    </w:p>
    <w:p>
      <w:pPr>
        <w:pStyle w:val="Compact"/>
      </w:pPr>
      <w:r>
        <w:t xml:space="preserve"> </w:t>
      </w:r>
    </w:p>
    <w:p>
      <w:pPr>
        <w:pStyle w:val="Compact"/>
      </w:pPr>
    </w:p>
    <w:p>
      <w:pPr>
        <w:pStyle w:val="Compact"/>
      </w:pPr>
      <w:r>
        <w:t xml:space="preserve">看视频广告，获取</w:t>
      </w:r>
      <w:r>
        <w:t xml:space="preserve">20元</w:t>
      </w:r>
      <w:r>
        <w:t xml:space="preserve">代金券礼包</w:t>
      </w:r>
    </w:p>
    <w:p>
      <w:pPr>
        <w:pStyle w:val="Compact"/>
      </w:pPr>
      <w:r>
        <w:t xml:space="preserve">看视频，立领券</w:t>
      </w:r>
      <w:r>
        <w:t xml:space="preserve"> </w:t>
      </w:r>
      <w:r>
        <w:t xml:space="preserve">视频大小约3.7M</w:t>
      </w:r>
    </w:p>
    <w:p>
      <w:pPr>
        <w:pStyle w:val="Compact"/>
      </w:pPr>
    </w:p>
    <w:p>
      <w:pPr>
        <w:pStyle w:val="Compact"/>
      </w:pPr>
      <w:r>
        <w:t xml:space="preserve">您是老用户，送您2张代金券</w:t>
      </w:r>
    </w:p>
    <w:p>
      <w:pPr>
        <w:pStyle w:val="Compact"/>
        <w:numPr>
          <w:numId w:val="1003"/>
          <w:ilvl w:val="0"/>
        </w:numPr>
      </w:pPr>
      <w:r>
        <w:t xml:space="preserve">5元</w:t>
      </w:r>
    </w:p>
    <w:p>
      <w:pPr>
        <w:pStyle w:val="Compact"/>
        <w:numPr>
          <w:numId w:val="1003"/>
          <w:ilvl w:val="0"/>
        </w:numPr>
      </w:pPr>
    </w:p>
    <w:p>
      <w:pPr>
        <w:pStyle w:val="Compact"/>
        <w:numPr>
          <w:numId w:val="1003"/>
          <w:ilvl w:val="0"/>
        </w:numPr>
      </w:pPr>
      <w:r>
        <w:t xml:space="preserve">适用除连续包月外的其他VIP</w:t>
      </w:r>
    </w:p>
    <w:p>
      <w:pPr>
        <w:pStyle w:val="Compact"/>
        <w:numPr>
          <w:numId w:val="1003"/>
          <w:ilvl w:val="0"/>
        </w:numPr>
      </w:pPr>
    </w:p>
    <w:p>
      <w:pPr>
        <w:pStyle w:val="Compact"/>
        <w:numPr>
          <w:numId w:val="1003"/>
          <w:ilvl w:val="0"/>
        </w:numPr>
      </w:pPr>
      <w:r>
        <w:t xml:space="preserve">24小时内有效</w:t>
      </w:r>
    </w:p>
    <w:p>
      <w:pPr>
        <w:pStyle w:val="Compact"/>
        <w:numPr>
          <w:numId w:val="1003"/>
          <w:ilvl w:val="0"/>
        </w:numPr>
      </w:pPr>
      <w:r>
        <w:t xml:space="preserve">10元</w:t>
      </w:r>
    </w:p>
    <w:p>
      <w:pPr>
        <w:pStyle w:val="Compact"/>
        <w:numPr>
          <w:numId w:val="1003"/>
          <w:ilvl w:val="0"/>
        </w:numPr>
      </w:pPr>
    </w:p>
    <w:p>
      <w:pPr>
        <w:pStyle w:val="Compact"/>
        <w:numPr>
          <w:numId w:val="1003"/>
          <w:ilvl w:val="0"/>
        </w:numPr>
      </w:pPr>
      <w:r>
        <w:t xml:space="preserve">限百度文库VIP-12个月适用</w:t>
      </w:r>
    </w:p>
    <w:p>
      <w:pPr>
        <w:pStyle w:val="Compact"/>
        <w:numPr>
          <w:numId w:val="1003"/>
          <w:ilvl w:val="0"/>
        </w:numPr>
      </w:pPr>
    </w:p>
    <w:p>
      <w:pPr>
        <w:pStyle w:val="Compact"/>
        <w:numPr>
          <w:numId w:val="1003"/>
          <w:ilvl w:val="0"/>
        </w:numPr>
      </w:pPr>
      <w:r>
        <w:t xml:space="preserve">24小时内有效</w:t>
      </w:r>
    </w:p>
    <w:p>
      <w:pPr>
        <w:pStyle w:val="Compact"/>
      </w:pPr>
      <w:r>
        <w:t xml:space="preserve">领取优惠券</w:t>
      </w:r>
    </w:p>
    <w:p>
      <w:pPr>
        <w:pStyle w:val="Compact"/>
      </w:pPr>
      <w:r>
        <w:t xml:space="preserve">您已成功领取老用户福利</w:t>
      </w:r>
    </w:p>
    <w:p>
      <w:pPr>
        <w:pStyle w:val="Compact"/>
      </w:pPr>
    </w:p>
    <w:p>
      <w:pPr>
        <w:pStyle w:val="Compact"/>
      </w:pPr>
      <w:r>
        <w:t xml:space="preserve">已转存到百度网盘</w:t>
      </w:r>
    </w:p>
    <w:p>
      <w:pPr>
        <w:pStyle w:val="Compact"/>
      </w:pPr>
      <w:r>
        <w:t xml:space="preserve">存储在文件夹【来自：百度文库】</w:t>
      </w:r>
    </w:p>
    <w:p>
      <w:pPr>
        <w:pStyle w:val="Compact"/>
      </w:pPr>
      <w:r>
        <w:t xml:space="preserve">去看看</w:t>
      </w:r>
    </w:p>
    <w:bookmarkStart w:id="29" w:name="na-dialog-root"/>
    <w:p>
      <w:pPr>
        <w:pStyle w:val="Compact"/>
      </w:pPr>
      <w:r>
        <w:t xml:space="preserve">文库新人专享礼包</w:t>
      </w:r>
    </w:p>
    <w:p>
      <w:pPr>
        <w:pStyle w:val="Compact"/>
      </w:pPr>
      <w:r>
        <w:t xml:space="preserve">限时免费</w:t>
      </w:r>
    </w:p>
    <w:p>
      <w:pPr>
        <w:pStyle w:val="Compact"/>
      </w:pPr>
      <w:r>
        <w:t xml:space="preserve">价值¥500+</w:t>
      </w:r>
    </w:p>
    <w:p>
      <w:pPr>
        <w:pStyle w:val="Compact"/>
      </w:pPr>
      <w:r>
        <w:t xml:space="preserve">去文库APP免费领</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k.baidu.com/search?word=&#21152;&#27833;&#31449;&amp;fr=viewTags" TargetMode="External" /><Relationship Type="http://schemas.openxmlformats.org/officeDocument/2006/relationships/hyperlink" Id="rId24" Target="searchSpecial.jumpUrl" TargetMode="External" /></Relationships>
</file>

<file path=word/_rels/footnotes.xml.rels><?xml version="1.0" encoding="UTF-8"?>
<Relationships xmlns="http://schemas.openxmlformats.org/package/2006/relationships"><Relationship Type="http://schemas.openxmlformats.org/officeDocument/2006/relationships/hyperlink" Id="rId20" Target="//wk.baidu.com/search?word=&#21152;&#27833;&#31449;&amp;fr=viewTags" TargetMode="External" /><Relationship Type="http://schemas.openxmlformats.org/officeDocument/2006/relationships/hyperlink" Id="rId24" Target="searchSpecial.jump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加油站执法检查表 - 百度文库</dc:title>
  <dc:creator/>
  <dc:description>百度文库</dc:description>
  <dc:language>en</dc:language>
  <cp:keywords/>
  <dcterms:created xsi:type="dcterms:W3CDTF">2020-08-08T23:25:59Z</dcterms:created>
  <dcterms:modified xsi:type="dcterms:W3CDTF">2020-08-08T23:25:59Z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