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FD08C0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FD08C0">
        <w:rPr>
          <w:highlight w:val="green"/>
        </w:rPr>
        <w:t xml:space="preserve">В менюто трябва да добавим </w:t>
      </w:r>
      <w:proofErr w:type="spellStart"/>
      <w:r w:rsidRPr="00FD08C0">
        <w:rPr>
          <w:highlight w:val="green"/>
        </w:rPr>
        <w:t>сърч</w:t>
      </w:r>
      <w:proofErr w:type="spellEnd"/>
      <w:r w:rsidRPr="00FD08C0">
        <w:rPr>
          <w:highlight w:val="green"/>
        </w:rPr>
        <w:t xml:space="preserve">. Ще го вкарам не като </w:t>
      </w:r>
      <w:proofErr w:type="spellStart"/>
      <w:r w:rsidRPr="00FD08C0">
        <w:rPr>
          <w:highlight w:val="green"/>
        </w:rPr>
        <w:t>уиджет</w:t>
      </w:r>
      <w:proofErr w:type="spellEnd"/>
      <w:r w:rsidRPr="00FD08C0">
        <w:rPr>
          <w:highlight w:val="green"/>
        </w:rPr>
        <w:t>, а като обикновено поле - Аз</w:t>
      </w:r>
    </w:p>
    <w:p w:rsidR="005107CD" w:rsidRPr="00077651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bookmarkStart w:id="0" w:name="_GoBack"/>
      <w:bookmarkEnd w:id="0"/>
      <w:r w:rsidRPr="00077651">
        <w:rPr>
          <w:highlight w:val="green"/>
        </w:rPr>
        <w:t xml:space="preserve">Менюто трябва да бъде различно когато си </w:t>
      </w:r>
      <w:proofErr w:type="spellStart"/>
      <w:r w:rsidRPr="00077651">
        <w:rPr>
          <w:highlight w:val="green"/>
        </w:rPr>
        <w:t>логнат</w:t>
      </w:r>
      <w:proofErr w:type="spellEnd"/>
      <w:r w:rsidRPr="00077651">
        <w:rPr>
          <w:highlight w:val="green"/>
        </w:rPr>
        <w:t xml:space="preserve"> и когато не - АЗ</w:t>
      </w:r>
    </w:p>
    <w:p w:rsidR="005107CD" w:rsidRPr="00710193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710193">
        <w:rPr>
          <w:highlight w:val="green"/>
        </w:rPr>
        <w:t>На началната страница трябва да добавим лого и статистики - Аз</w:t>
      </w:r>
    </w:p>
    <w:p w:rsidR="005107CD" w:rsidRPr="00710193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710193">
        <w:rPr>
          <w:highlight w:val="green"/>
        </w:rPr>
        <w:t>За икона на приложението трябва да сложим логото - Аз</w:t>
      </w:r>
    </w:p>
    <w:p w:rsidR="005107CD" w:rsidRPr="00FD08C0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FD08C0">
        <w:rPr>
          <w:highlight w:val="green"/>
        </w:rPr>
        <w:t xml:space="preserve">онова </w:t>
      </w:r>
      <w:proofErr w:type="spellStart"/>
      <w:r w:rsidRPr="00FD08C0">
        <w:rPr>
          <w:highlight w:val="green"/>
        </w:rPr>
        <w:t>pBg</w:t>
      </w:r>
      <w:proofErr w:type="spellEnd"/>
      <w:r w:rsidRPr="00FD08C0">
        <w:rPr>
          <w:highlight w:val="green"/>
        </w:rPr>
        <w:t xml:space="preserve"> горе в ляво трябва да те праща на </w:t>
      </w:r>
      <w:proofErr w:type="spellStart"/>
      <w:r w:rsidRPr="00FD08C0">
        <w:rPr>
          <w:highlight w:val="green"/>
        </w:rPr>
        <w:t>home</w:t>
      </w:r>
      <w:proofErr w:type="spellEnd"/>
      <w:r w:rsidRPr="00FD08C0">
        <w:rPr>
          <w:highlight w:val="green"/>
        </w:rPr>
        <w:t xml:space="preserve"> </w:t>
      </w:r>
      <w:proofErr w:type="spellStart"/>
      <w:r w:rsidRPr="00FD08C0">
        <w:rPr>
          <w:highlight w:val="green"/>
        </w:rPr>
        <w:t>screen</w:t>
      </w:r>
      <w:proofErr w:type="spellEnd"/>
      <w:r w:rsidRPr="00FD08C0">
        <w:rPr>
          <w:highlight w:val="green"/>
        </w:rPr>
        <w:t xml:space="preserve">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217AEF">
        <w:rPr>
          <w:highlight w:val="green"/>
        </w:rPr>
        <w:t xml:space="preserve">Трябва да </w:t>
      </w:r>
      <w:r w:rsidRPr="00691BFA">
        <w:rPr>
          <w:highlight w:val="green"/>
        </w:rPr>
        <w:t xml:space="preserve">направим </w:t>
      </w:r>
      <w:proofErr w:type="spellStart"/>
      <w:r w:rsidRPr="00691BFA">
        <w:rPr>
          <w:highlight w:val="green"/>
        </w:rPr>
        <w:t>Edit</w:t>
      </w:r>
      <w:proofErr w:type="spellEnd"/>
      <w:r w:rsidRPr="00691BFA">
        <w:rPr>
          <w:highlight w:val="green"/>
        </w:rPr>
        <w:t xml:space="preserve"> </w:t>
      </w:r>
      <w:proofErr w:type="spellStart"/>
      <w:r w:rsidRPr="00691BFA">
        <w:rPr>
          <w:highlight w:val="green"/>
        </w:rPr>
        <w:t>producer</w:t>
      </w:r>
      <w:proofErr w:type="spellEnd"/>
      <w:r w:rsidRPr="00691BFA">
        <w:rPr>
          <w:highlight w:val="green"/>
        </w:rPr>
        <w:t xml:space="preserve"> - ще бъде същата като ADD, но с попълнена инфо и с DEL бутон - Аз</w:t>
      </w:r>
    </w:p>
    <w:p w:rsidR="005107CD" w:rsidRPr="00D2149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D21497">
        <w:rPr>
          <w:highlight w:val="green"/>
        </w:rPr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D21497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D21497">
        <w:rPr>
          <w:highlight w:val="green"/>
        </w:rPr>
        <w:t>Същото важи и за детайлния изглед на производителите. Предлагам и тук ти да действаш.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На детайлния изглед, трябва да добавим функционалност с </w:t>
      </w:r>
      <w:proofErr w:type="spellStart"/>
      <w:r w:rsidRPr="005107CD">
        <w:t>long</w:t>
      </w:r>
      <w:proofErr w:type="spellEnd"/>
      <w:r w:rsidRPr="005107CD">
        <w:t xml:space="preserve"> </w:t>
      </w:r>
      <w:proofErr w:type="spellStart"/>
      <w:r w:rsidRPr="005107CD">
        <w:t>press</w:t>
      </w:r>
      <w:proofErr w:type="spellEnd"/>
      <w:r w:rsidRPr="005107CD">
        <w:t xml:space="preserve"> върху телефона или </w:t>
      </w:r>
      <w:proofErr w:type="spellStart"/>
      <w:r w:rsidRPr="005107CD">
        <w:t>email</w:t>
      </w:r>
      <w:proofErr w:type="spellEnd"/>
      <w:r w:rsidRPr="005107CD">
        <w:t>-а да те праща да се обаждаш или да пишеш мейл на съответните. Предлагам ти ти да действаш и по това.</w:t>
      </w:r>
    </w:p>
    <w:p w:rsid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Във </w:t>
      </w:r>
      <w:proofErr w:type="spellStart"/>
      <w:r w:rsidRPr="005107CD">
        <w:t>вюто</w:t>
      </w:r>
      <w:proofErr w:type="spellEnd"/>
      <w:r w:rsidRPr="005107CD">
        <w:t xml:space="preserve"> на листнатите производителите, предлагам да добавим </w:t>
      </w:r>
      <w:proofErr w:type="spellStart"/>
      <w:r w:rsidRPr="005107CD">
        <w:t>double</w:t>
      </w:r>
      <w:proofErr w:type="spellEnd"/>
      <w:r w:rsidRPr="005107CD">
        <w:t xml:space="preserve"> </w:t>
      </w:r>
      <w:proofErr w:type="spellStart"/>
      <w:r w:rsidRPr="005107CD">
        <w:t>touch</w:t>
      </w:r>
      <w:proofErr w:type="spellEnd"/>
      <w:r w:rsidRPr="005107CD">
        <w:t xml:space="preserve"> върху някой който да те праща в </w:t>
      </w:r>
      <w:proofErr w:type="spellStart"/>
      <w:r w:rsidRPr="005107CD">
        <w:t>edit</w:t>
      </w:r>
      <w:proofErr w:type="spellEnd"/>
      <w:r w:rsidRPr="005107CD">
        <w:t xml:space="preserve"> формата за него. Това ще го напр</w:t>
      </w:r>
      <w:r w:rsidR="00217AEF">
        <w:t xml:space="preserve">авим след като имаме </w:t>
      </w:r>
      <w:proofErr w:type="spellStart"/>
      <w:r w:rsidR="00217AEF">
        <w:t>edit</w:t>
      </w:r>
      <w:proofErr w:type="spellEnd"/>
      <w:r w:rsidR="00217AEF">
        <w:t xml:space="preserve"> форма</w:t>
      </w:r>
    </w:p>
    <w:p w:rsidR="00710193" w:rsidRPr="00710193" w:rsidRDefault="00710193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167546">
        <w:rPr>
          <w:highlight w:val="green"/>
        </w:rPr>
        <w:t>В добавянето на производител трябва да добавим взимане на координати;</w:t>
      </w:r>
    </w:p>
    <w:p w:rsidR="005107CD" w:rsidRPr="00217AEF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yellow"/>
        </w:rPr>
      </w:pPr>
      <w:r w:rsidRPr="00217AEF">
        <w:rPr>
          <w:highlight w:val="yellow"/>
        </w:rPr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217AEF" w:rsidRDefault="005107CD" w:rsidP="005107CD">
      <w:pPr>
        <w:pStyle w:val="ListParagraph"/>
        <w:numPr>
          <w:ilvl w:val="0"/>
          <w:numId w:val="1"/>
        </w:numPr>
        <w:contextualSpacing w:val="0"/>
        <w:rPr>
          <w:highlight w:val="green"/>
        </w:rPr>
      </w:pPr>
      <w:r w:rsidRPr="00217AEF">
        <w:rPr>
          <w:highlight w:val="green"/>
        </w:rPr>
        <w:t xml:space="preserve">След регистриране на </w:t>
      </w:r>
      <w:proofErr w:type="spellStart"/>
      <w:r w:rsidRPr="00217AEF">
        <w:rPr>
          <w:highlight w:val="green"/>
        </w:rPr>
        <w:t>user</w:t>
      </w:r>
      <w:proofErr w:type="spellEnd"/>
      <w:r w:rsidRPr="00217AEF">
        <w:rPr>
          <w:highlight w:val="green"/>
        </w:rPr>
        <w:t xml:space="preserve"> трябва да препращаме към </w:t>
      </w:r>
      <w:proofErr w:type="spellStart"/>
      <w:r w:rsidRPr="00217AEF">
        <w:rPr>
          <w:highlight w:val="green"/>
        </w:rPr>
        <w:t>Add</w:t>
      </w:r>
      <w:proofErr w:type="spellEnd"/>
      <w:r w:rsidRPr="00217AEF">
        <w:rPr>
          <w:highlight w:val="green"/>
        </w:rPr>
        <w:t xml:space="preserve"> </w:t>
      </w:r>
      <w:proofErr w:type="spellStart"/>
      <w:r w:rsidRPr="00217AEF">
        <w:rPr>
          <w:highlight w:val="green"/>
        </w:rPr>
        <w:t>producer</w:t>
      </w:r>
      <w:proofErr w:type="spellEnd"/>
      <w:r w:rsidRPr="00217AEF">
        <w:rPr>
          <w:highlight w:val="green"/>
        </w:rPr>
        <w:t>. Това ще го направя аз.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На </w:t>
      </w:r>
      <w:proofErr w:type="spellStart"/>
      <w:r w:rsidRPr="005107CD">
        <w:t>Details</w:t>
      </w:r>
      <w:proofErr w:type="spellEnd"/>
      <w:r w:rsidRPr="005107CD">
        <w:t xml:space="preserve"> </w:t>
      </w:r>
      <w:proofErr w:type="spellStart"/>
      <w:r w:rsidRPr="005107CD">
        <w:t>page</w:t>
      </w:r>
      <w:proofErr w:type="spellEnd"/>
      <w:r w:rsidRPr="005107CD">
        <w:t xml:space="preserve">-а трябва да имаме бутон към </w:t>
      </w:r>
      <w:proofErr w:type="spellStart"/>
      <w:r w:rsidRPr="005107CD">
        <w:t>Edit</w:t>
      </w:r>
      <w:proofErr w:type="spellEnd"/>
      <w:r w:rsidRPr="005107CD">
        <w:t xml:space="preserve"> </w:t>
      </w:r>
      <w:proofErr w:type="spellStart"/>
      <w:r w:rsidRPr="005107CD">
        <w:t>producer</w:t>
      </w:r>
      <w:proofErr w:type="spellEnd"/>
      <w:r w:rsidRPr="005107CD">
        <w:t xml:space="preserve">. Предлагам ти да го направиш, след като аз съм готов с </w:t>
      </w:r>
      <w:proofErr w:type="spellStart"/>
      <w:r w:rsidRPr="005107CD">
        <w:t>Edit</w:t>
      </w:r>
      <w:proofErr w:type="spellEnd"/>
      <w:r w:rsidRPr="005107CD">
        <w:t xml:space="preserve"> </w:t>
      </w:r>
      <w:proofErr w:type="spellStart"/>
      <w:r w:rsidRPr="005107CD">
        <w:t>page</w:t>
      </w:r>
      <w:proofErr w:type="spellEnd"/>
      <w:r w:rsidRPr="005107CD">
        <w:t>-а.</w:t>
      </w:r>
    </w:p>
    <w:p w:rsidR="0042588D" w:rsidRDefault="005107CD" w:rsidP="00217AEF">
      <w:pPr>
        <w:pStyle w:val="ListParagraph"/>
        <w:numPr>
          <w:ilvl w:val="0"/>
          <w:numId w:val="1"/>
        </w:numPr>
        <w:contextualSpacing w:val="0"/>
      </w:pPr>
      <w:r w:rsidRPr="005107CD">
        <w:t xml:space="preserve">Имаме да добавим още </w:t>
      </w:r>
      <w:proofErr w:type="spellStart"/>
      <w:r w:rsidRPr="005107CD">
        <w:t>SQLite</w:t>
      </w:r>
      <w:proofErr w:type="spellEnd"/>
      <w:r w:rsidRPr="005107CD">
        <w:t xml:space="preserve">, </w:t>
      </w:r>
      <w:proofErr w:type="spellStart"/>
      <w:r w:rsidRPr="005107CD">
        <w:t>Background</w:t>
      </w:r>
      <w:proofErr w:type="spellEnd"/>
      <w:r w:rsidRPr="005107CD">
        <w:t xml:space="preserve"> </w:t>
      </w:r>
      <w:proofErr w:type="spellStart"/>
      <w:r w:rsidRPr="005107CD">
        <w:t>tasks</w:t>
      </w:r>
      <w:proofErr w:type="spellEnd"/>
      <w:r w:rsidRPr="005107CD">
        <w:t xml:space="preserve"> (</w:t>
      </w:r>
      <w:proofErr w:type="spellStart"/>
      <w:r w:rsidRPr="005107CD">
        <w:t>services</w:t>
      </w:r>
      <w:proofErr w:type="spellEnd"/>
      <w:r w:rsidRPr="005107CD">
        <w:t xml:space="preserve">) и евентуално ползването на </w:t>
      </w:r>
      <w:proofErr w:type="spellStart"/>
      <w:r w:rsidRPr="005107CD">
        <w:t>Accelerometer</w:t>
      </w:r>
      <w:proofErr w:type="spellEnd"/>
      <w:r w:rsidRPr="005107CD">
        <w:t>-а</w:t>
      </w:r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077651"/>
    <w:rsid w:val="00167546"/>
    <w:rsid w:val="00217AEF"/>
    <w:rsid w:val="00362219"/>
    <w:rsid w:val="0042588D"/>
    <w:rsid w:val="005107CD"/>
    <w:rsid w:val="00691BFA"/>
    <w:rsid w:val="00710193"/>
    <w:rsid w:val="00D21497"/>
    <w:rsid w:val="00E708B6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6</cp:revision>
  <dcterms:created xsi:type="dcterms:W3CDTF">2016-01-16T09:18:00Z</dcterms:created>
  <dcterms:modified xsi:type="dcterms:W3CDTF">2016-01-16T21:38:00Z</dcterms:modified>
</cp:coreProperties>
</file>