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D2E3C">
      <w:pPr>
        <w:pStyle w:val="31"/>
        <w:spacing w:after="20"/>
        <w:jc w:val="center"/>
      </w:pPr>
      <w:r>
        <w:rPr>
          <w:rFonts w:ascii="Arial" w:hAnsi="Arial" w:eastAsia="微软雅黑"/>
          <w:b/>
          <w:i w:val="0"/>
          <w:color w:val="000000"/>
          <w:sz w:val="34"/>
        </w:rPr>
        <w:t>质检员质量日志</w:t>
      </w:r>
    </w:p>
    <w:p w14:paraId="6ADADE9E">
      <w:pPr>
        <w:pStyle w:val="3"/>
        <w:keepNext/>
        <w:spacing w:before="100" w:after="40"/>
        <w:rPr>
          <w:rFonts w:ascii="Arial" w:hAnsi="Arial" w:eastAsia="微软雅黑"/>
          <w:b/>
          <w:i w:val="0"/>
          <w:color w:val="000000"/>
          <w:sz w:val="21"/>
        </w:rPr>
      </w:pPr>
      <w:r>
        <w:rPr>
          <w:rFonts w:ascii="Arial" w:hAnsi="Arial" w:eastAsia="微软雅黑"/>
          <w:b/>
          <w:i w:val="0"/>
          <w:color w:val="000000"/>
          <w:sz w:val="21"/>
        </w:rPr>
        <w:t>一 日志基本信息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738"/>
        <w:gridCol w:w="1738"/>
        <w:gridCol w:w="1738"/>
        <w:gridCol w:w="1738"/>
        <w:gridCol w:w="1738"/>
        <w:gridCol w:w="1742"/>
      </w:tblGrid>
      <w:tr w14:paraId="69E8A2E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23" w:hRule="atLeast"/>
          <w:jc w:val="center"/>
        </w:trPr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D83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项目名称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DF24"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222222"/>
                <w:sz w:val="16"/>
                <w:lang w:val="en-US" w:eastAsia="zh-CN"/>
              </w:rPr>
              <w:t>中煤雄安科创园项目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5910A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日志编号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F88B3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【系统自动生成】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2DAD4">
            <w:pPr>
              <w:spacing w:before="0" w:after="0" w:line="240" w:lineRule="auto"/>
              <w:jc w:val="center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日志日期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60A0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2026年09月09日</w:t>
            </w:r>
          </w:p>
        </w:tc>
      </w:tr>
      <w:tr w14:paraId="014468A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E6784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天气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D3B6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D1425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/>
                <w:color w:val="222222"/>
                <w:sz w:val="16"/>
              </w:rPr>
              <w:t>风力</w:t>
            </w:r>
          </w:p>
        </w:tc>
        <w:tc>
          <w:tcPr>
            <w:tcW w:w="1738" w:type="dxa"/>
            <w:vMerge w:val="restar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1F58C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【天气接口】</w:t>
            </w: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3D72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color w:val="222222"/>
                <w:sz w:val="16"/>
                <w:lang w:val="en-US" w:eastAsia="zh-CN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最高温度（℃）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972FB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  <w:tr w14:paraId="08C4291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  <w:jc w:val="center"/>
        </w:trPr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16CA6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D900E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9EA93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</w:p>
        </w:tc>
        <w:tc>
          <w:tcPr>
            <w:tcW w:w="1738" w:type="dxa"/>
            <w:vMerge w:val="continue"/>
            <w:tcBorders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14C73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  <w:tc>
          <w:tcPr>
            <w:tcW w:w="1738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B0151">
            <w:pPr>
              <w:spacing w:before="0" w:after="0" w:line="240" w:lineRule="auto"/>
              <w:jc w:val="left"/>
              <w:rPr>
                <w:rFonts w:ascii="Arial" w:hAnsi="Arial" w:eastAsia="微软雅黑"/>
                <w:b/>
                <w:color w:val="222222"/>
                <w:sz w:val="16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最低温度（℃）</w:t>
            </w:r>
          </w:p>
        </w:tc>
        <w:tc>
          <w:tcPr>
            <w:tcW w:w="1742" w:type="dxa"/>
            <w:tcBorders>
              <w:top w:val="single" w:color="B7C5D6" w:sz="6" w:space="0"/>
              <w:left w:val="single" w:color="B7C5D6" w:sz="6" w:space="0"/>
              <w:bottom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403C9">
            <w:pPr>
              <w:spacing w:before="0" w:after="0" w:line="240" w:lineRule="auto"/>
              <w:jc w:val="left"/>
              <w:rPr>
                <w:rFonts w:ascii="Arial" w:hAnsi="Arial" w:eastAsia="微软雅黑"/>
                <w:b w:val="0"/>
                <w:color w:val="222222"/>
                <w:sz w:val="16"/>
              </w:rPr>
            </w:pPr>
          </w:p>
        </w:tc>
      </w:tr>
    </w:tbl>
    <w:p w14:paraId="4175DE14"/>
    <w:p w14:paraId="09AFA98A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二 今日质量概况</w:t>
      </w:r>
    </w:p>
    <w:p w14:paraId="6CD4367D">
      <w:pPr>
        <w:spacing w:before="0" w:after="6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截至2026-09-09 ，今日完成质量检查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次，发现问题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项，下发整改单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张；提交整改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张，完成复查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张，其中整张单闭环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张；今日未发起质量处罚。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4552B83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1408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质量检查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00CD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发现问题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6F76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下发整改单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601BA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提交整改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F263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完成复查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4B796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整单闭环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59B6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继续整改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3E5A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质量处罚</w:t>
            </w:r>
          </w:p>
        </w:tc>
      </w:tr>
      <w:tr w14:paraId="393B541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46FA2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次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07A8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项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FAB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6C516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4AB1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1F00F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A3E1D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张</w:t>
            </w:r>
          </w:p>
        </w:tc>
        <w:tc>
          <w:tcPr>
            <w:tcW w:w="129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5B36B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 xml:space="preserve">张 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元</w:t>
            </w:r>
          </w:p>
        </w:tc>
      </w:tr>
    </w:tbl>
    <w:p w14:paraId="4B02BAFB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三 今日主要记录</w:t>
      </w:r>
    </w:p>
    <w:p w14:paraId="1D056A64">
      <w:pPr>
        <w:spacing w:before="0" w:after="40" w:line="269" w:lineRule="auto"/>
      </w:pPr>
      <w:r>
        <w:rPr>
          <w:rFonts w:hint="eastAsia"/>
          <w:b w:val="0"/>
          <w:i w:val="0"/>
          <w:color w:val="000000"/>
          <w:sz w:val="16"/>
          <w:lang w:val="en-US" w:eastAsia="zh-CN"/>
        </w:rPr>
        <w:t>系统支持11类业务，正式日志只列出当日已发生事项，未发生事项不生成记录。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459"/>
        <w:gridCol w:w="1911"/>
        <w:gridCol w:w="8062"/>
      </w:tblGrid>
      <w:tr w14:paraId="5439B5D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4A3B1">
            <w:pPr>
              <w:spacing w:before="0" w:after="0" w:line="240" w:lineRule="auto"/>
              <w:jc w:val="center"/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sz w:val="15"/>
                <w:lang w:val="en-US" w:eastAsia="zh-CN"/>
              </w:rPr>
              <w:t>序号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7488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业务类型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D7FF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系统固定生成语句</w:t>
            </w:r>
          </w:p>
        </w:tc>
      </w:tr>
      <w:tr w14:paraId="2F165ED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209111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4C70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质量检查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6DE1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次，发现问题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项，其中无问题检查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次。</w:t>
            </w:r>
          </w:p>
        </w:tc>
      </w:tr>
      <w:tr w14:paraId="4AF6D50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9EDF8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2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61C9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整改单下发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39D14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今日下发整改单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835D7A3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79AABE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3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2DA1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整改提交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CED0E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今日有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张整改单完成整改并整张提交复查，共涉及问题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F9CBA6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5EE6B5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4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7DFF8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整改单复查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3CD1B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今日完成整改单复查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张，其中整张单闭环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张、复查未通过继续整改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张。</w:t>
            </w:r>
          </w:p>
        </w:tc>
      </w:tr>
      <w:tr w14:paraId="7779E814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F65A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5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8C2B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质量验收申请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182E6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今日新增质量验收申请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26C36279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FDDFC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6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B64A4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质量验收审批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CE3BF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今日完成质量验收审批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项，其中通过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项、未通过或退回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项。</w:t>
            </w:r>
          </w:p>
        </w:tc>
      </w:tr>
      <w:tr w14:paraId="616D94D0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F6EFE">
            <w:pPr>
              <w:spacing w:before="0" w:after="0" w:line="240" w:lineRule="auto"/>
              <w:jc w:val="left"/>
              <w:rPr>
                <w:rFonts w:hint="eastAsia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7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D91D0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物资送检报告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2DA9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今日同步送检报告【 自动统计 】份，涉及物资【 自动统计 】项。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/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/>
            </w:r>
          </w:p>
        </w:tc>
      </w:tr>
      <w:tr w14:paraId="04F045A2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66477D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8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2E37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实测实量记录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F25F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今日生成测量记录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条，采集测点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个。</w:t>
            </w:r>
          </w:p>
        </w:tc>
      </w:tr>
      <w:tr w14:paraId="61644A8C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791D9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9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15D6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实测实量结果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9FFC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今日测量合格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个、不合格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个，合格率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%。</w:t>
            </w:r>
          </w:p>
        </w:tc>
      </w:tr>
      <w:tr w14:paraId="4D3CEC4E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C66D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10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6359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标养室温湿度监测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DF81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今日采集温湿度数据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条，当前温度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℃、当前湿度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。</w:t>
            </w:r>
          </w:p>
        </w:tc>
      </w:tr>
      <w:tr w14:paraId="3BF682AB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67E274">
            <w:pPr>
              <w:spacing w:before="0" w:after="0" w:line="240" w:lineRule="auto"/>
              <w:jc w:val="left"/>
              <w:rPr>
                <w:rFonts w:hint="default" w:ascii="Arial" w:hAnsi="Arial" w:eastAsia="微软雅黑"/>
                <w:b/>
                <w:i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000000"/>
                <w:sz w:val="15"/>
                <w:lang w:val="en-US" w:eastAsia="zh-CN"/>
              </w:rPr>
              <w:t>11</w:t>
            </w:r>
          </w:p>
        </w:tc>
        <w:tc>
          <w:tcPr>
            <w:tcW w:w="18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D7D11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000000"/>
                <w:sz w:val="15"/>
              </w:rPr>
              <w:t>试块养护</w:t>
            </w:r>
          </w:p>
        </w:tc>
        <w:tc>
          <w:tcPr>
            <w:tcW w:w="798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24CC8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今日新增入养试块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组，完成取出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组；当前在养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组、到龄待取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【 </w:t>
            </w:r>
            <w:r>
              <w:rPr>
                <w:rFonts w:ascii="Arial" w:hAnsi="Arial" w:eastAsia="微软雅黑"/>
                <w:b w:val="0"/>
                <w:color w:val="222222"/>
                <w:sz w:val="16"/>
              </w:rPr>
              <w:t>自动统计</w:t>
            </w:r>
            <w:r>
              <w:rPr>
                <w:rFonts w:ascii="Arial" w:hAnsi="Arial" w:eastAsia="微软雅黑"/>
                <w:b w:val="0"/>
                <w:color w:val="222222"/>
                <w:sz w:val="17"/>
              </w:rPr>
              <w:t xml:space="preserve"> 】</w:t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组。</w:t>
            </w:r>
          </w:p>
        </w:tc>
      </w:tr>
    </w:tbl>
    <w:p w14:paraId="5844BB58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四 昨日整改单闭环跟踪</w:t>
      </w:r>
    </w:p>
    <w:p w14:paraId="57051DFC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昨日共下发整改单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张，涉及问题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项。截至目前，已闭环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张、待复查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张、继续整改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张、已逾期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张，昨日有效整改单闭环率为</w:t>
      </w:r>
      <w:r>
        <w:rPr>
          <w:rFonts w:ascii="Arial" w:hAnsi="Arial" w:eastAsia="微软雅黑"/>
          <w:b w:val="0"/>
          <w:color w:val="222222"/>
          <w:sz w:val="17"/>
        </w:rPr>
        <w:t xml:space="preserve">【 </w:t>
      </w:r>
      <w:r>
        <w:rPr>
          <w:rFonts w:ascii="Arial" w:hAnsi="Arial" w:eastAsia="微软雅黑"/>
          <w:b w:val="0"/>
          <w:color w:val="222222"/>
          <w:sz w:val="16"/>
        </w:rPr>
        <w:t>自动统计</w:t>
      </w:r>
      <w:r>
        <w:rPr>
          <w:rFonts w:ascii="Arial" w:hAnsi="Arial" w:eastAsia="微软雅黑"/>
          <w:b w:val="0"/>
          <w:color w:val="222222"/>
          <w:sz w:val="17"/>
        </w:rPr>
        <w:t xml:space="preserve"> 】</w:t>
      </w:r>
      <w:r>
        <w:rPr>
          <w:rFonts w:ascii="Arial" w:hAnsi="Arial" w:eastAsia="微软雅黑"/>
          <w:b w:val="0"/>
          <w:i w:val="0"/>
          <w:color w:val="000000"/>
          <w:sz w:val="17"/>
        </w:rPr>
        <w:t>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2035"/>
        <w:gridCol w:w="1969"/>
        <w:gridCol w:w="1991"/>
        <w:gridCol w:w="1996"/>
        <w:gridCol w:w="2441"/>
      </w:tblGrid>
      <w:tr w14:paraId="1E802B2A">
        <w:trPr>
          <w:cantSplit/>
          <w:tblHeader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AFAA8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整改单号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113D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包含问题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626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整改期限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5A67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截至目前状态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A894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闭环说明</w:t>
            </w:r>
          </w:p>
        </w:tc>
      </w:tr>
      <w:tr w14:paraId="004985CC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7FB1F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ZG-20260908-001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7BF7F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F7B1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F8DE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8D0A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7DE6F683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E093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ZG-20260908-002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0F32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CC48C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2026-09-10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0C79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E419E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  <w:tr w14:paraId="6F5006D8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7B78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ZG-20260908-003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2FDD2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1项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7D54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2026-09-11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B9B2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继续整改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ABB79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整张整改单复查未通过并继续整改</w:t>
            </w:r>
          </w:p>
        </w:tc>
      </w:tr>
      <w:tr w14:paraId="501E4F87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91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FB99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ZG-20260908-004</w:t>
            </w:r>
          </w:p>
        </w:tc>
        <w:tc>
          <w:tcPr>
            <w:tcW w:w="879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82AA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3项</w:t>
            </w:r>
          </w:p>
        </w:tc>
        <w:tc>
          <w:tcPr>
            <w:tcW w:w="1414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48CB4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2026-09-12</w:t>
            </w:r>
          </w:p>
        </w:tc>
        <w:tc>
          <w:tcPr>
            <w:tcW w:w="152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2D6FC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已闭环</w:t>
            </w:r>
          </w:p>
        </w:tc>
        <w:tc>
          <w:tcPr>
            <w:tcW w:w="466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44BE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整张整改单复查通过并闭环</w:t>
            </w:r>
          </w:p>
        </w:tc>
      </w:tr>
    </w:tbl>
    <w:p w14:paraId="59F0BC16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5"/>
        </w:rPr>
        <w:t>无昨日整改单时固定显示  昨日未下发整改单 无需进行昨日整改单闭环跟踪</w:t>
      </w:r>
    </w:p>
    <w:p w14:paraId="00CDC629">
      <w:r>
        <w:rPr>
          <w:rFonts w:ascii="Arial" w:hAnsi="Arial" w:eastAsia="微软雅黑"/>
          <w:b/>
          <w:i w:val="0"/>
          <w:color w:val="000000"/>
          <w:sz w:val="21"/>
        </w:rPr>
        <w:t>五 今日异常数据</w:t>
      </w:r>
    </w:p>
    <w:p w14:paraId="543D79C8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今日异常按各自业务单位分别展示，不把整改单、验收事项、测点和试块相加为一个无实际含义的总数。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3477"/>
        <w:gridCol w:w="3477"/>
        <w:gridCol w:w="3478"/>
      </w:tblGrid>
      <w:tr w14:paraId="5FA43BD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2DCB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异常类型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E6A70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今日异常固定语句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F549D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当前处理情况</w:t>
            </w:r>
          </w:p>
        </w:tc>
      </w:tr>
      <w:tr w14:paraId="02E8934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F2A4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整改逾期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C50EA8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今日新增逾期整改单1张。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A1D509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  <w:tr w14:paraId="74E334DB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6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2431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验收不合格</w:t>
            </w:r>
          </w:p>
        </w:tc>
        <w:tc>
          <w:tcPr>
            <w:tcW w:w="554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42F63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今日验收未通过或退回1项。</w:t>
            </w:r>
          </w:p>
        </w:tc>
        <w:tc>
          <w:tcPr>
            <w:tcW w:w="3248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0D2BB">
            <w:pPr>
              <w:spacing w:before="0"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手动输入</w:t>
            </w:r>
          </w:p>
        </w:tc>
      </w:tr>
    </w:tbl>
    <w:p w14:paraId="2D09FF11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六 截至目前质量状态</w:t>
      </w:r>
    </w:p>
    <w:tbl>
      <w:tblPr>
        <w:tblStyle w:val="32"/>
        <w:tblW w:w="10432" w:type="dxa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14:paraId="0C595428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7B9B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累计检查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34F60E">
            <w:pPr>
              <w:spacing w:before="0" w:after="0" w:line="240" w:lineRule="auto"/>
              <w:jc w:val="center"/>
              <w:rPr>
                <w:rFonts w:ascii="Arial" w:hAnsi="Arial" w:eastAsia="微软雅黑"/>
                <w:b/>
                <w:i w:val="0"/>
                <w:color w:val="FFFFFF"/>
                <w:sz w:val="15"/>
              </w:rPr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累计问题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2273A">
            <w:pPr>
              <w:spacing w:before="0" w:after="0" w:line="240" w:lineRule="auto"/>
              <w:jc w:val="center"/>
              <w:rPr>
                <w:rFonts w:hint="default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</w:pPr>
            <w:r>
              <w:rPr>
                <w:rFonts w:hint="eastAsia" w:ascii="Arial" w:hAnsi="Arial" w:eastAsia="微软雅黑"/>
                <w:b/>
                <w:i w:val="0"/>
                <w:color w:val="FFFFFF"/>
                <w:sz w:val="15"/>
                <w:lang w:val="en-US" w:eastAsia="zh-CN"/>
              </w:rPr>
              <w:t>实际下发整改单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4D5F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1C55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当前未闭环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4E329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待复查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14F1B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已逾期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44E6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闭环率</w:t>
            </w:r>
          </w:p>
        </w:tc>
      </w:tr>
      <w:tr w14:paraId="1ADFBF9A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jc w:val="center"/>
        </w:trPr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5076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126次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0CE526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238项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A7E50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6727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69张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E000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15张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C6773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4张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DC4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3张</w:t>
            </w:r>
          </w:p>
        </w:tc>
        <w:tc>
          <w:tcPr>
            <w:tcW w:w="625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F2DCF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F4E78"/>
                <w:sz w:val="18"/>
              </w:rPr>
              <w:t>82.14%</w:t>
            </w:r>
          </w:p>
        </w:tc>
      </w:tr>
    </w:tbl>
    <w:p w14:paraId="3B5853FB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6"/>
        </w:rPr>
        <w:t>累计检查发现问题238项。当前15张未闭环整改单共包含问题41项，其中最早一张已持续12天；未来3日内到期2张。</w:t>
      </w:r>
    </w:p>
    <w:tbl>
      <w:tblPr>
        <w:tblStyle w:val="32"/>
        <w:tblW w:w="10432" w:type="dxa"/>
        <w:jc w:val="center"/>
        <w:tblLayout w:type="fixed"/>
        <w:tblCellMar>
          <w:top w:w="0" w:type="dxa"/>
          <w:left w:w="73" w:type="dxa"/>
          <w:bottom w:w="0" w:type="dxa"/>
          <w:right w:w="73" w:type="dxa"/>
        </w:tblCellMar>
      </w:tblPr>
      <w:tblGrid>
        <w:gridCol w:w="1994"/>
        <w:gridCol w:w="2950"/>
        <w:gridCol w:w="3190"/>
        <w:gridCol w:w="2298"/>
      </w:tblGrid>
      <w:tr w14:paraId="313CB64D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blHeader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5A2EC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专项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D81AD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今日发生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F85D5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截至目前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3E6A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当前异常</w:t>
            </w:r>
          </w:p>
        </w:tc>
      </w:tr>
      <w:tr w14:paraId="09FBA404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47FE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质量验收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607C32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新增申请4项，完成审批3项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A5E5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累计申请86项，通过72项，待审批10项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39DB81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未通过或退回1项</w:t>
            </w:r>
          </w:p>
        </w:tc>
      </w:tr>
      <w:tr w14:paraId="144039D9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086F7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物资送检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4691E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同步已审批报告3份，涉及2类物资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5A510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累计同步已审批报告23份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D5B5C">
            <w:pPr>
              <w:spacing w:before="0"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  <w:r>
              <w:rPr>
                <w:rFonts w:hint="eastAsia"/>
                <w:b w:val="0"/>
                <w:i w:val="0"/>
                <w:color w:val="000000"/>
                <w:sz w:val="15"/>
                <w:lang w:val="en-US" w:eastAsia="zh-CN"/>
              </w:rPr>
              <w:t/>
            </w:r>
          </w:p>
        </w:tc>
      </w:tr>
      <w:tr w14:paraId="06835785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21B7ED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实测实量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338CF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执行2次，采集96个测点，合格率95.83%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3F9BF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累计42条记录、672个测点，合格率94.94%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C1C62B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</w:p>
        </w:tc>
      </w:tr>
      <w:tr w14:paraId="50E20686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jc w:val="center"/>
        </w:trPr>
        <w:tc>
          <w:tcPr>
            <w:tcW w:w="1567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42D7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标养室</w:t>
            </w:r>
          </w:p>
        </w:tc>
        <w:tc>
          <w:tcPr>
            <w:tcW w:w="2905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6C02A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采集228条数据，入养23组，取出29组</w:t>
            </w:r>
          </w:p>
        </w:tc>
        <w:tc>
          <w:tcPr>
            <w:tcW w:w="3592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170620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当前20.1℃、99%，在养23组，到龄待取0组</w:t>
            </w:r>
          </w:p>
        </w:tc>
        <w:tc>
          <w:tcPr>
            <w:tcW w:w="2331" w:type="dxa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7E2ED5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无</w:t>
            </w:r>
          </w:p>
        </w:tc>
      </w:tr>
    </w:tbl>
    <w:p w14:paraId="04ADEC49">
      <w:pPr>
        <w:pStyle w:val="3"/>
        <w:keepNext/>
        <w:spacing w:before="100" w:after="40"/>
      </w:pPr>
      <w:r>
        <w:rPr>
          <w:rFonts w:ascii="Arial" w:hAnsi="Arial" w:eastAsia="微软雅黑"/>
          <w:b/>
          <w:i w:val="0"/>
          <w:color w:val="000000"/>
          <w:sz w:val="21"/>
        </w:rPr>
        <w:t>七 今日遗留和明日关注</w:t>
      </w:r>
    </w:p>
    <w:p w14:paraId="00EA8872">
      <w:pPr>
        <w:spacing w:before="0" w:after="40" w:line="269" w:lineRule="auto"/>
      </w:pPr>
      <w:r>
        <w:rPr>
          <w:rFonts w:ascii="Arial" w:hAnsi="Arial" w:eastAsia="微软雅黑"/>
          <w:b w:val="0"/>
          <w:i w:val="0"/>
          <w:color w:val="000000"/>
          <w:sz w:val="17"/>
        </w:rPr>
        <w:t>截至目前尚有未闭环整改单15张，其中待整改8张、待复查4张、继续整改3张、逾期3张；明日到期整改单2张、明日到龄试块4组、待审批质量验收10项。</w:t>
      </w:r>
    </w:p>
    <w:tbl>
      <w:tblPr>
        <w:tblStyle w:val="32"/>
        <w:tblW w:w="4923" w:type="pct"/>
        <w:jc w:val="center"/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5213"/>
        <w:gridCol w:w="5216"/>
      </w:tblGrid>
      <w:tr w14:paraId="439D7107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31B7E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现场补充情况</w:t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6273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5"/>
              </w:rPr>
              <w:t>需协调事项</w:t>
            </w:r>
          </w:p>
        </w:tc>
      </w:tr>
      <w:tr w14:paraId="57DAAC8D">
        <w:tblPrEx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cantSplit/>
          <w:trHeight w:val="1737" w:hRule="atLeast"/>
          <w:jc w:val="center"/>
        </w:trPr>
        <w:tc>
          <w:tcPr>
            <w:tcW w:w="2499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26DB3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人工可选填写，默认显示无</w:t>
            </w:r>
          </w:p>
        </w:tc>
        <w:tc>
          <w:tcPr>
            <w:tcW w:w="2500" w:type="pct"/>
            <w:tcBorders>
              <w:top w:val="single" w:color="C7D3DE" w:sz="4" w:space="0"/>
              <w:left w:val="single" w:color="C7D3DE" w:sz="4" w:space="0"/>
              <w:bottom w:val="single" w:color="C7D3DE" w:sz="4" w:space="0"/>
              <w:right w:val="single" w:color="C7D3DE" w:sz="4" w:space="0"/>
            </w:tcBorders>
            <w:shd w:val="clear" w:color="auto" w:fill="F4F8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F79DC">
            <w:pPr>
              <w:spacing w:before="0"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15"/>
              </w:rPr>
              <w:t>人工可选填写，系统可根据异常生成建议</w:t>
            </w:r>
          </w:p>
        </w:tc>
      </w:tr>
    </w:tbl>
    <w:p w14:paraId="4C99832E"/>
    <w:tbl>
      <w:tblPr>
        <w:tblStyle w:val="32"/>
        <w:tblpPr w:leftFromText="180" w:rightFromText="180" w:vertAnchor="text" w:horzAnchor="page" w:tblpX="850" w:tblpY="3"/>
        <w:tblOverlap w:val="never"/>
        <w:tblW w:w="4899" w:type="pct"/>
        <w:tblInd w:w="0" w:type="dxa"/>
        <w:tblLayout w:type="autofit"/>
        <w:tblCellMar>
          <w:top w:w="0" w:type="dxa"/>
          <w:left w:w="73" w:type="dxa"/>
          <w:bottom w:w="0" w:type="dxa"/>
          <w:right w:w="73" w:type="dxa"/>
        </w:tblCellMar>
      </w:tblPr>
      <w:tblGrid>
        <w:gridCol w:w="5301"/>
        <w:gridCol w:w="5136"/>
      </w:tblGrid>
      <w:tr w14:paraId="73956080">
        <w:tblPrEx>
          <w:tblCellMar>
            <w:top w:w="0" w:type="dxa"/>
            <w:left w:w="73" w:type="dxa"/>
            <w:bottom w:w="0" w:type="dxa"/>
            <w:right w:w="73" w:type="dxa"/>
          </w:tblCellMar>
        </w:tblPrEx>
        <w:trPr>
          <w:cantSplit/>
          <w:trHeight w:val="170" w:hRule="atLeast"/>
        </w:trPr>
        <w:tc>
          <w:tcPr>
            <w:tcW w:w="2539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DC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DB519">
            <w:pPr>
              <w:spacing w:before="0" w:after="0" w:line="240" w:lineRule="auto"/>
              <w:jc w:val="left"/>
              <w:rPr>
                <w:rFonts w:hint="default" w:ascii="Arial" w:hAnsi="Arial" w:eastAsia="微软雅黑" w:cstheme="minorBidi"/>
                <w:color w:val="222222"/>
                <w:sz w:val="17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记录人（签字</w:t>
            </w:r>
            <w:bookmarkStart w:id="0" w:name="_GoBack"/>
            <w:bookmarkEnd w:id="0"/>
            <w:r>
              <w:rPr>
                <w:rFonts w:hint="eastAsia"/>
                <w:b/>
                <w:color w:val="222222"/>
                <w:sz w:val="16"/>
                <w:lang w:val="en-US" w:eastAsia="zh-CN"/>
              </w:rPr>
              <w:t>）</w:t>
            </w:r>
          </w:p>
        </w:tc>
        <w:tc>
          <w:tcPr>
            <w:tcW w:w="2460" w:type="pct"/>
            <w:tcBorders>
              <w:top w:val="single" w:color="B7C5D6" w:sz="6" w:space="0"/>
              <w:left w:val="single" w:color="B7C5D6" w:sz="6" w:space="0"/>
              <w:right w:val="single" w:color="B7C5D6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A8DC26">
            <w:pPr>
              <w:spacing w:before="0" w:after="0" w:line="240" w:lineRule="auto"/>
              <w:jc w:val="left"/>
              <w:rPr>
                <w:rFonts w:ascii="Arial" w:hAnsi="Arial" w:eastAsia="微软雅黑" w:cstheme="minorBidi"/>
                <w:color w:val="222222"/>
                <w:sz w:val="17"/>
                <w:szCs w:val="22"/>
                <w:lang w:val="en-US" w:eastAsia="en-US" w:bidi="ar-SA"/>
              </w:rPr>
            </w:pPr>
          </w:p>
        </w:tc>
      </w:tr>
    </w:tbl>
    <w:p w14:paraId="20E45ACF"/>
    <w:sectPr>
      <w:footerReference r:id="rId5" w:type="default"/>
      <w:pgSz w:w="11906" w:h="16838"/>
      <w:pgMar w:top="737" w:right="737" w:bottom="737" w:left="737" w:header="454" w:footer="454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F1A68">
    <w:pPr>
      <w:pStyle w:val="24"/>
    </w:pPr>
  </w:p>
  <w:tbl>
    <w:tblPr>
      <w:tblStyle w:val="32"/>
      <w:tblW w:w="10432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216"/>
      <w:gridCol w:w="5216"/>
    </w:tblGrid>
    <w:tr w14:paraId="3E0C92D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859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C82BE2C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需求确认示例  正式日志由系统自动取值生成</w:t>
          </w:r>
        </w:p>
      </w:tc>
      <w:tc>
        <w:tcPr>
          <w:tcW w:w="184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6825348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4B5B087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70F1F"/>
    <w:rsid w:val="1AA31519"/>
    <w:rsid w:val="23C0682D"/>
    <w:rsid w:val="3FE338ED"/>
    <w:rsid w:val="483466C0"/>
    <w:rsid w:val="4AB1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1556</Words>
  <Characters>1764</Characters>
  <Lines>0</Lines>
  <Paragraphs>0</Paragraphs>
  <TotalTime>2</TotalTime>
  <ScaleCrop>false</ScaleCrop>
  <LinksUpToDate>false</LinksUpToDate>
  <CharactersWithSpaces>1779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generated by python-docx</dc:description>
  <cp:keywords>质量日志,需求确认,整改单闭环,智慧工地</cp:keywords>
  <cp:lastModifiedBy>爱吃糖炒栗子</cp:lastModifiedBy>
  <dcterms:modified xsi:type="dcterms:W3CDTF">2026-09-20T06:06:53Z</dcterms:modified>
  <dc:subject>蓝白版客户需求确认示例</dc:subject>
  <dc:title>质检员质量日志需求确认版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EB9BDD21FF8C4437994976BA06207BC2_13</vt:lpwstr>
  </property>
</Properties>
</file>