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26526C" w:rsidRDefault="00AB2036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5542825" id="任意多边形 19" o:spid="_x0000_s1026" style="position:absolute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93E93C" id="任意多边形 17" o:spid="_x0000_s1026" style="position:absolute;margin-left:0;margin-top:0;width:50pt;height:50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26526C">
          <w:pPr>
            <w:rPr>
              <w:kern w:val="28"/>
              <w:sz w:val="48"/>
              <w:szCs w:val="48"/>
              <w:lang w:eastAsia="zh-CN"/>
            </w:rPr>
          </w:pPr>
        </w:p>
        <w:p w:rsidR="0026526C" w:rsidRDefault="00AB2036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CE1C88" id="直接连接符 22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26526C" w:rsidRDefault="00AB2036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26526C" w:rsidRDefault="00AB2036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6526C" w:rsidRDefault="003229D9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7DF2F4E" wp14:editId="0826A2CC">
                    <wp:simplePos x="0" y="0"/>
                    <wp:positionH relativeFrom="column">
                      <wp:posOffset>4218940</wp:posOffset>
                    </wp:positionH>
                    <wp:positionV relativeFrom="paragraph">
                      <wp:posOffset>3281045</wp:posOffset>
                    </wp:positionV>
                    <wp:extent cx="2314575" cy="1041400"/>
                    <wp:effectExtent l="0" t="0" r="9525" b="635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4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26526C" w:rsidRDefault="003229D9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DF2F4E" id="_x0000_s1027" type="#_x0000_t202" style="position:absolute;margin-left:332.2pt;margin-top:258.35pt;width:182.25pt;height:82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" stroked="f">
                    <v:textbox>
                      <w:txbxContent>
                        <w:p w:rsidR="0026526C" w:rsidRDefault="00AB2036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26526C" w:rsidRDefault="003229D9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975F561" wp14:editId="0D533B2B">
                    <wp:simplePos x="0" y="0"/>
                    <wp:positionH relativeFrom="column">
                      <wp:posOffset>4218940</wp:posOffset>
                    </wp:positionH>
                    <wp:positionV relativeFrom="paragraph">
                      <wp:posOffset>2449195</wp:posOffset>
                    </wp:positionV>
                    <wp:extent cx="2314575" cy="7302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730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26526C" w:rsidRDefault="003229D9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 Tan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75F561" id="_x0000_s1028" type="#_x0000_t202" style="position:absolute;margin-left:332.2pt;margin-top:192.85pt;width:182.25pt;height:57.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" stroked="f">
                    <v:textbox>
                      <w:txbxContent>
                        <w:p w:rsidR="0026526C" w:rsidRDefault="00AB2036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26526C" w:rsidRDefault="003229D9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 Tan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D11AB8D" wp14:editId="39EF0C47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3287395</wp:posOffset>
                    </wp:positionV>
                    <wp:extent cx="3092450" cy="869950"/>
                    <wp:effectExtent l="0" t="0" r="0" b="635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2450" cy="869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3229D9" w:rsidRDefault="003229D9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201530611128, 201530613092 and 201530611609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1AB8D" id="_x0000_s1029" type="#_x0000_t202" style="position:absolute;margin-left:-.3pt;margin-top:258.85pt;width:243.5pt;height:6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" stroked="f">
                    <v:textbox>
                      <w:txbxContent>
                        <w:p w:rsidR="0026526C" w:rsidRDefault="00AB2036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3229D9" w:rsidRDefault="003229D9">
                          <w:pPr>
                            <w:spacing w:line="382" w:lineRule="exact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201530611128, 201530613092 and 201530611609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2B6C148" wp14:editId="5821B78E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2461895</wp:posOffset>
                    </wp:positionV>
                    <wp:extent cx="2901950" cy="952500"/>
                    <wp:effectExtent l="0" t="0" r="0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195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26526C" w:rsidRDefault="003229D9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Peiwei Chang, ZhiweiWu and Jing jing Hu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B6C148" id="_x0000_s1030" type="#_x0000_t202" style="position:absolute;margin-left:-.3pt;margin-top:193.85pt;width:228.5pt;height: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" stroked="f">
                    <v:textbox>
                      <w:txbxContent>
                        <w:p w:rsidR="0026526C" w:rsidRDefault="00AB2036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26526C" w:rsidRDefault="003229D9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Peiwei Chang, ZhiweiWu and Jing jing Hu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B2036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208B989B" wp14:editId="266A39DE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 w:rsidR="00C138B3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24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26526C" w:rsidRDefault="0026526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08B989B" id="_x0000_s1031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o0Jg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" stroked="f">
                    <v:textbox>
                      <w:txbxContent>
                        <w:p w:rsidR="0026526C" w:rsidRDefault="00AB2036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 w:rsidR="00C138B3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24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26526C" w:rsidRDefault="0026526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B2036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26526C" w:rsidRDefault="00AB2036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B2036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6526C" w:rsidRDefault="00AB2036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26526C" w:rsidRDefault="0026526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26526C" w:rsidRDefault="00AB2036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26526C" w:rsidRDefault="0026526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B2036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81B524" id="直接连接符 23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AB2036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AB2036">
            <w:rPr>
              <w:kern w:val="28"/>
              <w:sz w:val="48"/>
              <w:szCs w:val="48"/>
            </w:rPr>
            <w:br w:type="page"/>
          </w:r>
        </w:p>
      </w:sdtContent>
    </w:sdt>
    <w:p w:rsidR="0026526C" w:rsidRDefault="00AB2036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26526C" w:rsidRDefault="003229D9">
      <w:pPr>
        <w:pStyle w:val="ad"/>
        <w:framePr w:wrap="notBeside"/>
      </w:pPr>
      <w:r w:rsidRPr="003229D9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footnoteReference w:customMarkFollows="1" w:id="1"/>
        <w:t>Recommender System Based on Matrix Decomposition</w:t>
      </w:r>
    </w:p>
    <w:p w:rsidR="0026526C" w:rsidRDefault="00AB2036">
      <w:pPr>
        <w:pStyle w:val="Abstract"/>
        <w:rPr>
          <w:lang w:eastAsia="zh-CN"/>
        </w:rPr>
      </w:pPr>
      <w:r>
        <w:t>Abstract—</w:t>
      </w:r>
      <w:bookmarkStart w:id="0" w:name="PointTmp"/>
    </w:p>
    <w:p w:rsidR="0026526C" w:rsidRDefault="0026526C">
      <w:pPr>
        <w:rPr>
          <w:lang w:eastAsia="zh-CN"/>
        </w:rPr>
      </w:pPr>
    </w:p>
    <w:p w:rsidR="0026526C" w:rsidRDefault="0026526C">
      <w:pPr>
        <w:pStyle w:val="IndexTerms"/>
        <w:ind w:firstLine="0"/>
      </w:pPr>
    </w:p>
    <w:p w:rsidR="0026526C" w:rsidRDefault="0026526C"/>
    <w:bookmarkEnd w:id="0"/>
    <w:p w:rsidR="0026526C" w:rsidRDefault="00AB2036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AB2036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26526C" w:rsidRDefault="0026526C"/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26526C">
      <w:pPr>
        <w:rPr>
          <w:lang w:eastAsia="zh-CN"/>
        </w:rPr>
      </w:pPr>
    </w:p>
    <w:p w:rsidR="0026526C" w:rsidRDefault="00AB2036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26526C" w:rsidRDefault="00B3111D">
      <w:pPr>
        <w:pStyle w:val="Text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ataset:</w:t>
      </w:r>
    </w:p>
    <w:p w:rsidR="00B3111D" w:rsidRDefault="00B3111D">
      <w:pPr>
        <w:pStyle w:val="Text"/>
        <w:rPr>
          <w:lang w:eastAsia="zh-CN"/>
        </w:rPr>
      </w:pPr>
      <w:r>
        <w:rPr>
          <w:lang w:eastAsia="zh-CN"/>
        </w:rPr>
        <w:t>The dataset of this experiment utilizing is MovieLens-100k dataset, which consist 10,000 ratings from 943 users out of 1,682 movies. And at least each user give 20 movies ratings.</w:t>
      </w:r>
    </w:p>
    <w:p w:rsidR="00B3111D" w:rsidRDefault="00B3111D">
      <w:pPr>
        <w:pStyle w:val="Text"/>
        <w:rPr>
          <w:lang w:eastAsia="zh-CN"/>
        </w:rPr>
      </w:pPr>
      <w:r>
        <w:rPr>
          <w:lang w:eastAsia="zh-CN"/>
        </w:rPr>
        <w:t>The dataset has its own structure like the table below.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1116"/>
      </w:tblGrid>
      <w:tr w:rsidR="00B3111D" w:rsidTr="00B3111D"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User id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Item id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rating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B3111D" w:rsidTr="00B3111D"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196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881250949</w:t>
            </w:r>
          </w:p>
        </w:tc>
      </w:tr>
      <w:tr w:rsidR="00B3111D" w:rsidTr="00B3111D"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186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302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891717742</w:t>
            </w:r>
          </w:p>
        </w:tc>
      </w:tr>
      <w:tr w:rsidR="00B3111D" w:rsidTr="00B3111D"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377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876" w:type="dxa"/>
          </w:tcPr>
          <w:p w:rsidR="00B3111D" w:rsidRDefault="00B3111D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878887116</w:t>
            </w:r>
          </w:p>
        </w:tc>
      </w:tr>
    </w:tbl>
    <w:p w:rsidR="00B3111D" w:rsidRDefault="00B3111D">
      <w:pPr>
        <w:pStyle w:val="Text"/>
        <w:rPr>
          <w:lang w:eastAsia="zh-CN"/>
        </w:rPr>
      </w:pPr>
    </w:p>
    <w:p w:rsidR="0026526C" w:rsidRDefault="00B3111D">
      <w:pPr>
        <w:pStyle w:val="Text"/>
        <w:rPr>
          <w:lang w:eastAsia="zh-CN"/>
        </w:rPr>
      </w:pPr>
      <w:r>
        <w:rPr>
          <w:lang w:eastAsia="zh-CN"/>
        </w:rPr>
        <w:t>First, I read the dataset ‘u</w:t>
      </w:r>
      <w:r w:rsidR="00640FAB">
        <w:rPr>
          <w:lang w:eastAsia="zh-CN"/>
        </w:rPr>
        <w:t>1. base</w:t>
      </w:r>
      <w:r>
        <w:rPr>
          <w:lang w:eastAsia="zh-CN"/>
        </w:rPr>
        <w:t>’ as my training set and ‘u1.</w:t>
      </w:r>
      <w:r w:rsidR="00640FAB">
        <w:rPr>
          <w:lang w:eastAsia="zh-CN"/>
        </w:rPr>
        <w:t xml:space="preserve"> </w:t>
      </w:r>
      <w:r>
        <w:rPr>
          <w:lang w:eastAsia="zh-CN"/>
        </w:rPr>
        <w:t xml:space="preserve">test’ as validation set. </w:t>
      </w:r>
      <w:r w:rsidR="00640FAB">
        <w:rPr>
          <w:lang w:eastAsia="zh-CN"/>
        </w:rPr>
        <w:t>According to the</w:t>
      </w:r>
      <w:r>
        <w:rPr>
          <w:lang w:eastAsia="zh-CN"/>
        </w:rPr>
        <w:t xml:space="preserve"> training data, </w:t>
      </w:r>
      <w:r w:rsidR="00640FAB">
        <w:rPr>
          <w:lang w:eastAsia="zh-CN"/>
        </w:rPr>
        <w:t xml:space="preserve">I can </w:t>
      </w:r>
      <w:r>
        <w:rPr>
          <w:lang w:eastAsia="zh-CN"/>
        </w:rPr>
        <w:t>initial the scoring matrix</w:t>
      </w:r>
      <w:r w:rsidR="00C138B3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</m:oMath>
      <w:r w:rsidR="00640FAB">
        <w:rPr>
          <w:lang w:eastAsia="zh-CN"/>
        </w:rPr>
        <w:t xml:space="preserve">. </w:t>
      </w:r>
      <w:r>
        <w:rPr>
          <w:lang w:eastAsia="zh-CN"/>
        </w:rPr>
        <w:t xml:space="preserve"> </w:t>
      </w:r>
      <w:r w:rsidR="00640FAB">
        <w:rPr>
          <w:lang w:eastAsia="zh-CN"/>
        </w:rPr>
        <w:t xml:space="preserve">Every row of R refers to a user and column refer to a movie. If we the find the user gives its rating to the movie, the value will be the rating. If not, the initial value will be 0. </w:t>
      </w:r>
    </w:p>
    <w:p w:rsidR="00640FAB" w:rsidRDefault="00640FAB">
      <w:pPr>
        <w:pStyle w:val="Text"/>
        <w:rPr>
          <w:lang w:eastAsia="zh-CN"/>
        </w:rPr>
      </w:pPr>
      <w:r>
        <w:rPr>
          <w:lang w:eastAsia="zh-CN"/>
        </w:rPr>
        <w:t xml:space="preserve">After initializing the scoring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</m:oMath>
      <w:r w:rsidR="00697CB1">
        <w:rPr>
          <w:rFonts w:hint="eastAsia"/>
          <w:lang w:eastAsia="zh-CN"/>
        </w:rPr>
        <w:t>，</w:t>
      </w:r>
      <w:r w:rsidR="00C138B3">
        <w:rPr>
          <w:lang w:eastAsia="zh-CN"/>
        </w:rPr>
        <w:t xml:space="preserve">I initialize the user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</m:oMath>
      <w:r w:rsidR="00C138B3">
        <w:rPr>
          <w:lang w:eastAsia="zh-CN"/>
        </w:rPr>
        <w:t xml:space="preserve"> and the item(movie)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nitem,K</m:t>
            </m:r>
          </m:sub>
        </m:sSub>
      </m:oMath>
      <w:r w:rsidR="00697CB1">
        <w:rPr>
          <w:lang w:eastAsia="zh-CN"/>
        </w:rPr>
        <w:t xml:space="preserve">.  </w:t>
      </w:r>
      <w:r w:rsidR="00C138B3">
        <w:rPr>
          <w:lang w:eastAsia="zh-CN"/>
        </w:rPr>
        <w:t>, given K=5.</w:t>
      </w:r>
    </w:p>
    <w:p w:rsidR="00D52B11" w:rsidRDefault="00697CB1" w:rsidP="00D52B11">
      <w:pPr>
        <w:pStyle w:val="Text"/>
        <w:rPr>
          <w:lang w:eastAsia="zh-CN"/>
        </w:rPr>
      </w:pPr>
      <w:r>
        <w:rPr>
          <w:lang w:eastAsia="zh-CN"/>
        </w:rPr>
        <w:t xml:space="preserve">Determine that the Squared loss as loss function, and learning rate 0.002, and the </w:t>
      </w:r>
      <w:r w:rsidRPr="00697CB1">
        <w:rPr>
          <w:lang w:eastAsia="zh-CN"/>
        </w:rPr>
        <w:t>regularization parameter</w:t>
      </w:r>
      <w:r>
        <w:rPr>
          <w:lang w:eastAsia="zh-CN"/>
        </w:rPr>
        <w:t xml:space="preserve"> 0.02. The next step is doing the decomposition. I use alternate least squares optimization method to do that:</w:t>
      </w:r>
      <w:r w:rsidR="00D52B11" w:rsidRPr="00D52B11">
        <w:rPr>
          <w:lang w:eastAsia="zh-CN"/>
        </w:rPr>
        <w:t xml:space="preserve">    </w:t>
      </w:r>
    </w:p>
    <w:p w:rsidR="00D52B11" w:rsidRPr="00D52B11" w:rsidRDefault="00D52B11" w:rsidP="00D52B11">
      <w:pPr>
        <w:pStyle w:val="Text"/>
        <w:rPr>
          <w:lang w:eastAsia="zh-CN"/>
        </w:rPr>
      </w:pPr>
      <w:r w:rsidRPr="00D52B11">
        <w:rPr>
          <w:lang w:eastAsia="zh-CN"/>
        </w:rPr>
        <w:t>for step in range(steps):</w:t>
      </w:r>
    </w:p>
    <w:p w:rsidR="00D52B11" w:rsidRPr="00D52B11" w:rsidRDefault="00D52B11" w:rsidP="00D52B11">
      <w:pPr>
        <w:pStyle w:val="Text"/>
        <w:rPr>
          <w:lang w:eastAsia="zh-CN"/>
        </w:rPr>
      </w:pPr>
      <w:r w:rsidRPr="00D52B11">
        <w:rPr>
          <w:lang w:eastAsia="zh-CN"/>
        </w:rPr>
        <w:t xml:space="preserve">        for i in range(len(R)):</w:t>
      </w:r>
    </w:p>
    <w:p w:rsidR="00D52B11" w:rsidRPr="00D52B11" w:rsidRDefault="00D52B11" w:rsidP="00D52B11">
      <w:pPr>
        <w:pStyle w:val="Text"/>
        <w:rPr>
          <w:lang w:eastAsia="zh-CN"/>
        </w:rPr>
      </w:pPr>
      <w:r w:rsidRPr="00D52B11">
        <w:rPr>
          <w:lang w:eastAsia="zh-CN"/>
        </w:rPr>
        <w:t xml:space="preserve">            for j in range(len(R[i])):</w:t>
      </w:r>
    </w:p>
    <w:p w:rsidR="00D52B11" w:rsidRPr="00D52B11" w:rsidRDefault="00D52B11" w:rsidP="00D52B11">
      <w:pPr>
        <w:pStyle w:val="Text"/>
        <w:rPr>
          <w:lang w:eastAsia="zh-CN"/>
        </w:rPr>
      </w:pPr>
      <w:r w:rsidRPr="00D52B11">
        <w:rPr>
          <w:lang w:eastAsia="zh-CN"/>
        </w:rPr>
        <w:t xml:space="preserve">                if R[i][j] &gt; 0:</w:t>
      </w:r>
    </w:p>
    <w:p w:rsidR="00697CB1" w:rsidRDefault="00D52B11" w:rsidP="00D52B11">
      <w:pPr>
        <w:pStyle w:val="Text"/>
        <w:rPr>
          <w:lang w:eastAsia="zh-CN"/>
        </w:rPr>
      </w:pPr>
      <w:r w:rsidRPr="00D52B11">
        <w:rPr>
          <w:lang w:eastAsia="zh-CN"/>
        </w:rPr>
        <w:t xml:space="preserve">                    eij = R[i][j] - numpy.dot(P[i, :], Q[:, j])</w:t>
      </w:r>
    </w:p>
    <w:p w:rsidR="00697CB1" w:rsidRDefault="0011362F" w:rsidP="0011362F">
      <w:pPr>
        <w:pStyle w:val="Text"/>
        <w:numPr>
          <w:ilvl w:val="0"/>
          <w:numId w:val="3"/>
        </w:numPr>
        <w:rPr>
          <w:lang w:eastAsia="zh-CN"/>
        </w:rPr>
      </w:pPr>
      <w:r w:rsidRPr="0011362F">
        <w:rPr>
          <w:lang w:eastAsia="zh-CN"/>
        </w:rPr>
        <w:t>With fixed</w:t>
      </w:r>
      <w:r>
        <w:rPr>
          <w:lang w:eastAsia="zh-CN"/>
        </w:rPr>
        <w:t xml:space="preserve"> item factor </w:t>
      </w:r>
      <w:r w:rsidRPr="0011362F">
        <w:rPr>
          <w:lang w:eastAsia="zh-CN"/>
        </w:rPr>
        <w:t xml:space="preserve">matrix, find the loss partial derivative of each row (column) of the user factor matrices, ask the partial derivative to be zero and </w:t>
      </w:r>
      <w:r w:rsidR="00D52B11">
        <w:rPr>
          <w:lang w:eastAsia="zh-CN"/>
        </w:rPr>
        <w:t>update the user factor matric.</w:t>
      </w:r>
    </w:p>
    <w:p w:rsidR="00D52B11" w:rsidRDefault="00D52B11" w:rsidP="00D52B11">
      <w:pPr>
        <w:pStyle w:val="Text"/>
        <w:ind w:left="612"/>
        <w:rPr>
          <w:lang w:eastAsia="zh-CN"/>
        </w:rPr>
      </w:pPr>
      <w:r>
        <w:rPr>
          <w:lang w:eastAsia="zh-CN"/>
        </w:rPr>
        <w:t>for k in range(K):</w:t>
      </w:r>
    </w:p>
    <w:p w:rsidR="00D52B11" w:rsidRDefault="00D52B11" w:rsidP="00D52B11">
      <w:pPr>
        <w:pStyle w:val="Text"/>
        <w:ind w:left="612" w:firstLine="0"/>
        <w:rPr>
          <w:lang w:eastAsia="zh-CN"/>
        </w:rPr>
      </w:pPr>
      <w:r>
        <w:rPr>
          <w:lang w:eastAsia="zh-CN"/>
        </w:rPr>
        <w:t xml:space="preserve">    P[i][k] = P[i][k] + alpha * (2 * eij * Q[k][j] - beta * P[i][k])</w:t>
      </w:r>
    </w:p>
    <w:p w:rsidR="0011362F" w:rsidRDefault="0011362F" w:rsidP="00D52B11">
      <w:pPr>
        <w:pStyle w:val="Text"/>
        <w:numPr>
          <w:ilvl w:val="0"/>
          <w:numId w:val="3"/>
        </w:numPr>
        <w:rPr>
          <w:lang w:eastAsia="zh-CN"/>
        </w:rPr>
      </w:pPr>
      <w:r w:rsidRPr="0011362F">
        <w:rPr>
          <w:lang w:eastAsia="zh-CN"/>
        </w:rPr>
        <w:t xml:space="preserve">With </w:t>
      </w:r>
      <w:r w:rsidR="00D52B11" w:rsidRPr="0011362F">
        <w:rPr>
          <w:lang w:eastAsia="zh-CN"/>
        </w:rPr>
        <w:t>fixed</w:t>
      </w:r>
      <w:r w:rsidRPr="0011362F">
        <w:rPr>
          <w:lang w:eastAsia="zh-CN"/>
        </w:rPr>
        <w:t xml:space="preserve"> user factor matrix, find the loss partial derivative of each row (column) of the item factor matrices, ask the partial derivative to be zero and update the item</w:t>
      </w:r>
      <w:r w:rsidR="00D52B11">
        <w:rPr>
          <w:lang w:eastAsia="zh-CN"/>
        </w:rPr>
        <w:t xml:space="preserve"> factor matric.</w:t>
      </w:r>
    </w:p>
    <w:p w:rsidR="00D52B11" w:rsidRDefault="00D52B11" w:rsidP="00D52B11">
      <w:pPr>
        <w:pStyle w:val="Text"/>
        <w:ind w:left="612" w:firstLine="196"/>
        <w:rPr>
          <w:lang w:eastAsia="zh-CN"/>
        </w:rPr>
      </w:pPr>
      <w:r>
        <w:rPr>
          <w:lang w:eastAsia="zh-CN"/>
        </w:rPr>
        <w:t>for k in range(K):</w:t>
      </w:r>
    </w:p>
    <w:p w:rsidR="00D52B11" w:rsidRDefault="00D52B11" w:rsidP="00D52B11">
      <w:pPr>
        <w:pStyle w:val="Text"/>
        <w:ind w:left="612" w:firstLine="196"/>
        <w:rPr>
          <w:lang w:eastAsia="zh-CN"/>
        </w:rPr>
      </w:pPr>
      <w:r w:rsidRPr="00D52B11">
        <w:rPr>
          <w:lang w:eastAsia="zh-CN"/>
        </w:rPr>
        <w:t>Q[k][j] = Q[k][j] + alpha * (2 * eij * P[i][k] - beta * Q[k][j])</w:t>
      </w:r>
    </w:p>
    <w:p w:rsidR="00D52B11" w:rsidRDefault="00D52B11" w:rsidP="00D52B11">
      <w:pPr>
        <w:pStyle w:val="Tex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Calculate the loss on the validation set.</w:t>
      </w:r>
    </w:p>
    <w:p w:rsidR="00D52B11" w:rsidRDefault="00D52B11" w:rsidP="00D52B11">
      <w:pPr>
        <w:pStyle w:val="Text"/>
        <w:ind w:left="606"/>
        <w:rPr>
          <w:lang w:eastAsia="zh-CN"/>
        </w:rPr>
      </w:pPr>
      <w:r>
        <w:rPr>
          <w:lang w:eastAsia="zh-CN"/>
        </w:rPr>
        <w:t>for each in TestData:</w:t>
      </w:r>
    </w:p>
    <w:p w:rsidR="00D52B11" w:rsidRDefault="00D52B11" w:rsidP="00D52B11">
      <w:pPr>
        <w:pStyle w:val="Text"/>
        <w:ind w:left="808"/>
        <w:rPr>
          <w:lang w:eastAsia="zh-CN"/>
        </w:rPr>
      </w:pPr>
      <w:r>
        <w:rPr>
          <w:lang w:eastAsia="zh-CN"/>
        </w:rPr>
        <w:t>userid,movieid,rating=each[0],each[1],each[2]</w:t>
      </w:r>
    </w:p>
    <w:p w:rsidR="00D52B11" w:rsidRDefault="00D52B11" w:rsidP="00D52B11">
      <w:pPr>
        <w:pStyle w:val="Text"/>
        <w:ind w:left="808"/>
        <w:rPr>
          <w:lang w:eastAsia="zh-CN"/>
        </w:rPr>
      </w:pPr>
      <w:r>
        <w:rPr>
          <w:rFonts w:hint="eastAsia"/>
          <w:lang w:eastAsia="zh-CN"/>
        </w:rPr>
        <w:t xml:space="preserve">predict_rating=R[int(userid)-1][int(movieid)-1]     </w:t>
      </w:r>
    </w:p>
    <w:p w:rsidR="00D52B11" w:rsidRDefault="00D52B11" w:rsidP="00D52B11">
      <w:pPr>
        <w:pStyle w:val="Text"/>
        <w:ind w:left="612" w:firstLine="0"/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ab/>
        <w:t xml:space="preserve">    loss+=pow(predict_rating-rating,2)</w:t>
      </w:r>
    </w:p>
    <w:p w:rsidR="00D52B11" w:rsidRDefault="00D52B11" w:rsidP="00D52B11">
      <w:pPr>
        <w:pStyle w:val="Text"/>
        <w:rPr>
          <w:lang w:eastAsia="zh-CN"/>
        </w:rPr>
      </w:pPr>
      <w:r>
        <w:rPr>
          <w:lang w:eastAsia="zh-CN"/>
        </w:rPr>
        <w:lastRenderedPageBreak/>
        <w:t>After multi times of the 3 steps, we can get the final user factor matrix P and the item factor matrix Q. And after the dot of P and Q.T, we can get the final score prediction matrix R.</w:t>
      </w:r>
    </w:p>
    <w:p w:rsidR="00D52B11" w:rsidRDefault="00D52B11" w:rsidP="00D52B11">
      <w:pPr>
        <w:pStyle w:val="Text"/>
        <w:rPr>
          <w:lang w:eastAsia="zh-CN"/>
        </w:rPr>
      </w:pPr>
      <w:r>
        <w:rPr>
          <w:lang w:eastAsia="zh-CN"/>
        </w:rPr>
        <w:t>Result:</w:t>
      </w:r>
    </w:p>
    <w:p w:rsidR="00D52B11" w:rsidRDefault="00D52B11" w:rsidP="00D52B11">
      <w:pPr>
        <w:pStyle w:val="Text"/>
        <w:rPr>
          <w:lang w:eastAsia="zh-CN"/>
        </w:rPr>
      </w:pPr>
      <w:r>
        <w:rPr>
          <w:lang w:eastAsia="zh-CN"/>
        </w:rPr>
        <w:t xml:space="preserve">K=6, learning rate=0.002, </w:t>
      </w:r>
      <w:r w:rsidRPr="00697CB1">
        <w:rPr>
          <w:lang w:eastAsia="zh-CN"/>
        </w:rPr>
        <w:t>regularization parameter</w:t>
      </w:r>
      <w:r>
        <w:rPr>
          <w:lang w:eastAsia="zh-CN"/>
        </w:rPr>
        <w:t>=0.02</w:t>
      </w:r>
    </w:p>
    <w:p w:rsidR="00D52B11" w:rsidRDefault="00D52B11" w:rsidP="00D52B11">
      <w:pPr>
        <w:pStyle w:val="Tex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66CD7E" wp14:editId="2AE58FAB">
            <wp:extent cx="2597150" cy="178141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713" cy="17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0F" w:rsidRDefault="003C1E0F" w:rsidP="00D52B11">
      <w:pPr>
        <w:pStyle w:val="Text"/>
        <w:rPr>
          <w:lang w:eastAsia="zh-CN"/>
        </w:rPr>
      </w:pPr>
    </w:p>
    <w:p w:rsidR="0026526C" w:rsidRDefault="0026526C" w:rsidP="003C1E0F">
      <w:pPr>
        <w:pStyle w:val="Text"/>
        <w:ind w:firstLine="0"/>
        <w:rPr>
          <w:lang w:eastAsia="zh-CN"/>
        </w:rPr>
      </w:pPr>
    </w:p>
    <w:p w:rsidR="003C1E0F" w:rsidRDefault="00AB2036" w:rsidP="003C1E0F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3C1E0F" w:rsidRPr="003C1E0F" w:rsidRDefault="00D75AF2" w:rsidP="00D75AF2">
      <w:pPr>
        <w:ind w:left="202" w:firstLine="202"/>
        <w:rPr>
          <w:lang w:eastAsia="zh-CN"/>
        </w:rPr>
      </w:pPr>
      <w:r>
        <w:rPr>
          <w:lang w:eastAsia="zh-CN"/>
        </w:rPr>
        <w:t>In this experiment, we implement the matrix decomposition based on the alternate lea</w:t>
      </w:r>
      <w:r w:rsidR="003C1B4D">
        <w:rPr>
          <w:lang w:eastAsia="zh-CN"/>
        </w:rPr>
        <w:t>st squares optimization method.</w:t>
      </w:r>
      <w:r w:rsidR="00697764">
        <w:rPr>
          <w:lang w:eastAsia="zh-CN"/>
        </w:rPr>
        <w:t xml:space="preserve"> </w:t>
      </w:r>
      <w:r w:rsidR="00697764">
        <w:rPr>
          <w:rFonts w:hint="eastAsia"/>
          <w:lang w:eastAsia="zh-CN"/>
        </w:rPr>
        <w:t>Af</w:t>
      </w:r>
      <w:r w:rsidR="00697764">
        <w:rPr>
          <w:lang w:eastAsia="zh-CN"/>
        </w:rPr>
        <w:t xml:space="preserve">ter the implementation, I have a outline of recommender system in mind. By converging the loss value, I really get sense of achievement. And during the experiment, I found that if the learning rate is a bit higher, the loss value may not converge. </w:t>
      </w:r>
      <w:r w:rsidR="00D11914">
        <w:rPr>
          <w:lang w:eastAsia="zh-CN"/>
        </w:rPr>
        <w:t>And if K is a bit lower, it will lead to the similar result. So it’s really hard to find a balance between speed and quality of model. But finally, this experiment reinforce my understanding of recommender system indeed.</w:t>
      </w:r>
      <w:bookmarkStart w:id="1" w:name="_GoBack"/>
      <w:bookmarkEnd w:id="1"/>
    </w:p>
    <w:sectPr w:rsidR="003C1E0F" w:rsidRPr="003C1E0F">
      <w:headerReference w:type="default" r:id="rId10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F6" w:rsidRDefault="002135F6">
      <w:pPr>
        <w:spacing w:after="0" w:line="240" w:lineRule="auto"/>
      </w:pPr>
      <w:r>
        <w:separator/>
      </w:r>
    </w:p>
  </w:endnote>
  <w:endnote w:type="continuationSeparator" w:id="0">
    <w:p w:rsidR="002135F6" w:rsidRDefault="0021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F6" w:rsidRDefault="002135F6">
      <w:pPr>
        <w:spacing w:after="0" w:line="240" w:lineRule="auto"/>
      </w:pPr>
      <w:r>
        <w:separator/>
      </w:r>
    </w:p>
  </w:footnote>
  <w:footnote w:type="continuationSeparator" w:id="0">
    <w:p w:rsidR="002135F6" w:rsidRDefault="002135F6">
      <w:pPr>
        <w:spacing w:after="0" w:line="240" w:lineRule="auto"/>
      </w:pPr>
      <w:r>
        <w:continuationSeparator/>
      </w:r>
    </w:p>
  </w:footnote>
  <w:footnote w:id="1">
    <w:p w:rsidR="00B3111D" w:rsidRDefault="00B3111D">
      <w:pPr>
        <w:pStyle w:val="ab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6C" w:rsidRDefault="00AB203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11914">
      <w:rPr>
        <w:noProof/>
      </w:rPr>
      <w:t>3</w:t>
    </w:r>
    <w:r>
      <w:fldChar w:fldCharType="end"/>
    </w:r>
  </w:p>
  <w:p w:rsidR="0026526C" w:rsidRDefault="0026526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58D2AB3"/>
    <w:multiLevelType w:val="hybridMultilevel"/>
    <w:tmpl w:val="0654026C"/>
    <w:lvl w:ilvl="0" w:tplc="C3C4B91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1362F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35F6"/>
    <w:rsid w:val="00214E2E"/>
    <w:rsid w:val="00216141"/>
    <w:rsid w:val="00217186"/>
    <w:rsid w:val="002434A1"/>
    <w:rsid w:val="00263943"/>
    <w:rsid w:val="0026526C"/>
    <w:rsid w:val="00267B35"/>
    <w:rsid w:val="002E0586"/>
    <w:rsid w:val="002F7910"/>
    <w:rsid w:val="003229D9"/>
    <w:rsid w:val="003427CE"/>
    <w:rsid w:val="00360269"/>
    <w:rsid w:val="0037551B"/>
    <w:rsid w:val="00392DBA"/>
    <w:rsid w:val="003C1B4D"/>
    <w:rsid w:val="003C1E0F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01E6"/>
    <w:rsid w:val="0062114B"/>
    <w:rsid w:val="00623698"/>
    <w:rsid w:val="00625E96"/>
    <w:rsid w:val="00640FAB"/>
    <w:rsid w:val="00647C09"/>
    <w:rsid w:val="00651F2C"/>
    <w:rsid w:val="00693D5D"/>
    <w:rsid w:val="00697764"/>
    <w:rsid w:val="00697CB1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2036"/>
    <w:rsid w:val="00AB79A6"/>
    <w:rsid w:val="00AC4850"/>
    <w:rsid w:val="00B3111D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138B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1914"/>
    <w:rsid w:val="00D12909"/>
    <w:rsid w:val="00D14C6B"/>
    <w:rsid w:val="00D52B11"/>
    <w:rsid w:val="00D5536F"/>
    <w:rsid w:val="00D56935"/>
    <w:rsid w:val="00D758C6"/>
    <w:rsid w:val="00D75AF2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35F634"/>
  <w15:docId w15:val="{A198D352-B010-45A1-87CD-9DE1A22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af1">
    <w:name w:val="Table Grid"/>
    <w:basedOn w:val="a1"/>
    <w:unhideWhenUsed/>
    <w:rsid w:val="00B3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C13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458</Words>
  <Characters>2616</Characters>
  <Application>Microsoft Office Word</Application>
  <DocSecurity>0</DocSecurity>
  <Lines>21</Lines>
  <Paragraphs>6</Paragraphs>
  <ScaleCrop>false</ScaleCrop>
  <Company>IEEE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常沛炜</cp:lastModifiedBy>
  <cp:revision>18</cp:revision>
  <cp:lastPrinted>2012-08-03T02:53:00Z</cp:lastPrinted>
  <dcterms:created xsi:type="dcterms:W3CDTF">2012-11-22T00:14:00Z</dcterms:created>
  <dcterms:modified xsi:type="dcterms:W3CDTF">2017-12-24T15:10:00Z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