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0B75" w14:textId="253321E0" w:rsidR="003E5578" w:rsidRPr="008A6EEC" w:rsidRDefault="003E5578" w:rsidP="003E5578">
      <w:pPr>
        <w:pStyle w:val="2"/>
        <w:shd w:val="clear" w:color="auto" w:fill="FFFFFF"/>
        <w:spacing w:before="240" w:beforeAutospacing="0" w:after="0" w:afterAutospacing="0" w:line="400" w:lineRule="exact"/>
        <w:jc w:val="center"/>
        <w:rPr>
          <w:rFonts w:ascii="微軟正黑體" w:eastAsia="微軟正黑體" w:hAnsi="微軟正黑體" w:cs="Poppins" w:hint="eastAsia"/>
          <w:b w:val="0"/>
          <w:bCs w:val="0"/>
          <w:color w:val="455A64"/>
          <w:sz w:val="48"/>
          <w:szCs w:val="48"/>
        </w:rPr>
      </w:pPr>
      <w:r w:rsidRPr="008A6EEC">
        <w:rPr>
          <w:rFonts w:ascii="微軟正黑體" w:eastAsia="微軟正黑體" w:hAnsi="微軟正黑體" w:hint="eastAsia"/>
          <w:b w:val="0"/>
          <w:bCs w:val="0"/>
          <w:sz w:val="48"/>
          <w:szCs w:val="48"/>
        </w:rPr>
        <w:t xml:space="preserve">演化計算導論 </w:t>
      </w:r>
      <w:r w:rsidR="00737A00">
        <w:rPr>
          <w:rFonts w:ascii="微軟正黑體" w:eastAsia="微軟正黑體" w:hAnsi="微軟正黑體" w:cs="Poppins" w:hint="eastAsia"/>
          <w:b w:val="0"/>
          <w:bCs w:val="0"/>
          <w:color w:val="455A64"/>
          <w:sz w:val="48"/>
          <w:szCs w:val="48"/>
        </w:rPr>
        <w:t>期末書面報告</w:t>
      </w:r>
    </w:p>
    <w:p w14:paraId="3C226132" w14:textId="3D2F3B91" w:rsidR="003E5578" w:rsidRPr="003405D6" w:rsidRDefault="003E5578" w:rsidP="003E557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3405D6">
        <w:rPr>
          <w:rFonts w:ascii="微軟正黑體" w:eastAsia="微軟正黑體" w:hAnsi="微軟正黑體" w:hint="eastAsia"/>
          <w:sz w:val="36"/>
          <w:szCs w:val="36"/>
        </w:rPr>
        <w:t>實作目標</w:t>
      </w:r>
      <w:r w:rsidR="00B338B5">
        <w:rPr>
          <w:rFonts w:ascii="微軟正黑體" w:eastAsia="微軟正黑體" w:hAnsi="微軟正黑體" w:hint="eastAsia"/>
          <w:sz w:val="36"/>
          <w:szCs w:val="36"/>
        </w:rPr>
        <w:t>：</w:t>
      </w:r>
    </w:p>
    <w:p w14:paraId="0DF77EE7" w14:textId="49188A1C" w:rsidR="003E5578" w:rsidRPr="00012EB6" w:rsidRDefault="003E5578" w:rsidP="003E5578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012EB6">
        <w:rPr>
          <w:rFonts w:ascii="微軟正黑體" w:eastAsia="微軟正黑體" w:hAnsi="微軟正黑體" w:hint="eastAsia"/>
          <w:sz w:val="28"/>
          <w:szCs w:val="28"/>
        </w:rPr>
        <w:t>利用</w:t>
      </w:r>
      <w:r w:rsidRPr="00012EB6">
        <w:rPr>
          <w:rFonts w:ascii="微軟正黑體" w:eastAsia="微軟正黑體" w:hAnsi="微軟正黑體"/>
          <w:sz w:val="28"/>
          <w:szCs w:val="28"/>
        </w:rPr>
        <w:t>Simple GA</w:t>
      </w:r>
      <w:r w:rsidRPr="00012EB6">
        <w:rPr>
          <w:rFonts w:ascii="微軟正黑體" w:eastAsia="微軟正黑體" w:hAnsi="微軟正黑體" w:hint="eastAsia"/>
          <w:sz w:val="28"/>
          <w:szCs w:val="28"/>
        </w:rPr>
        <w:t>，其中</w:t>
      </w:r>
      <w:proofErr w:type="gramStart"/>
      <w:r w:rsidRPr="00012EB6">
        <w:rPr>
          <w:rFonts w:ascii="微軟正黑體" w:eastAsia="微軟正黑體" w:hAnsi="微軟正黑體" w:hint="eastAsia"/>
          <w:sz w:val="28"/>
          <w:szCs w:val="28"/>
        </w:rPr>
        <w:t>使用</w:t>
      </w:r>
      <w:r>
        <w:rPr>
          <w:rFonts w:ascii="微軟正黑體" w:eastAsia="微軟正黑體" w:hAnsi="微軟正黑體" w:hint="eastAsia"/>
          <w:sz w:val="28"/>
          <w:szCs w:val="28"/>
        </w:rPr>
        <w:t>雙</w:t>
      </w:r>
      <w:r w:rsidRPr="00012EB6">
        <w:rPr>
          <w:rFonts w:ascii="微軟正黑體" w:eastAsia="微軟正黑體" w:hAnsi="微軟正黑體" w:hint="eastAsia"/>
          <w:sz w:val="28"/>
          <w:szCs w:val="28"/>
        </w:rPr>
        <w:t>點交</w:t>
      </w:r>
      <w:r>
        <w:rPr>
          <w:rFonts w:ascii="微軟正黑體" w:eastAsia="微軟正黑體" w:hAnsi="微軟正黑體" w:hint="eastAsia"/>
          <w:sz w:val="28"/>
          <w:szCs w:val="28"/>
        </w:rPr>
        <w:t>配</w:t>
      </w:r>
      <w:proofErr w:type="gramEnd"/>
      <w:r w:rsidRPr="00012EB6">
        <w:rPr>
          <w:rFonts w:ascii="微軟正黑體" w:eastAsia="微軟正黑體" w:hAnsi="微軟正黑體" w:hint="eastAsia"/>
          <w:sz w:val="28"/>
          <w:szCs w:val="28"/>
        </w:rPr>
        <w:t>及</w:t>
      </w:r>
      <w:r>
        <w:rPr>
          <w:rFonts w:ascii="微軟正黑體" w:eastAsia="微軟正黑體" w:hAnsi="微軟正黑體" w:hint="eastAsia"/>
          <w:sz w:val="28"/>
          <w:szCs w:val="28"/>
        </w:rPr>
        <w:t>使用兩個點取範圍</w:t>
      </w:r>
      <w:r w:rsidRPr="00012EB6">
        <w:rPr>
          <w:rFonts w:ascii="微軟正黑體" w:eastAsia="微軟正黑體" w:hAnsi="微軟正黑體" w:hint="eastAsia"/>
          <w:sz w:val="28"/>
          <w:szCs w:val="28"/>
        </w:rPr>
        <w:t>變異，找出</w:t>
      </w:r>
      <w:r w:rsidRPr="00012EB6">
        <w:rPr>
          <w:rFonts w:ascii="微軟正黑體" w:eastAsia="微軟正黑體" w:hAnsi="微軟正黑體"/>
          <w:sz w:val="28"/>
          <w:szCs w:val="28"/>
        </w:rPr>
        <w:t>Ackley Function</w:t>
      </w:r>
      <w:r w:rsidRPr="00012EB6">
        <w:rPr>
          <w:rFonts w:ascii="微軟正黑體" w:eastAsia="微軟正黑體" w:hAnsi="微軟正黑體" w:hint="eastAsia"/>
          <w:sz w:val="28"/>
          <w:szCs w:val="28"/>
        </w:rPr>
        <w:t>函數在二維的全域最小值。</w:t>
      </w:r>
    </w:p>
    <w:p w14:paraId="6ACC1F2F" w14:textId="77777777" w:rsidR="003E5578" w:rsidRPr="00012EB6" w:rsidRDefault="003E5578" w:rsidP="003E5578">
      <w:pPr>
        <w:pStyle w:val="a7"/>
        <w:numPr>
          <w:ilvl w:val="1"/>
          <w:numId w:val="1"/>
        </w:numPr>
        <w:spacing w:line="480" w:lineRule="exact"/>
        <w:ind w:leftChars="0" w:left="964" w:hanging="482"/>
        <w:rPr>
          <w:rFonts w:ascii="微軟正黑體" w:eastAsia="微軟正黑體" w:hAnsi="微軟正黑體"/>
          <w:sz w:val="28"/>
          <w:szCs w:val="28"/>
        </w:rPr>
      </w:pPr>
      <w:r w:rsidRPr="00012EB6">
        <w:rPr>
          <w:rFonts w:ascii="微軟正黑體" w:eastAsia="微軟正黑體" w:hAnsi="微軟正黑體" w:hint="eastAsia"/>
          <w:sz w:val="28"/>
          <w:szCs w:val="28"/>
        </w:rPr>
        <w:t>評估</w:t>
      </w:r>
      <w:r w:rsidRPr="00012EB6">
        <w:rPr>
          <w:rFonts w:ascii="微軟正黑體" w:eastAsia="微軟正黑體" w:hAnsi="微軟正黑體"/>
          <w:sz w:val="28"/>
          <w:szCs w:val="28"/>
        </w:rPr>
        <w:t>Simple GA</w:t>
      </w:r>
      <w:r w:rsidRPr="00012EB6">
        <w:rPr>
          <w:rFonts w:ascii="微軟正黑體" w:eastAsia="微軟正黑體" w:hAnsi="微軟正黑體" w:hint="eastAsia"/>
          <w:sz w:val="28"/>
          <w:szCs w:val="28"/>
        </w:rPr>
        <w:t>在解決問題時的表現，包括收斂速度及解的品質。</w:t>
      </w:r>
    </w:p>
    <w:p w14:paraId="33D541EA" w14:textId="5960B7A2" w:rsidR="003E5578" w:rsidRPr="003405D6" w:rsidRDefault="003E5578" w:rsidP="003E557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3405D6">
        <w:rPr>
          <w:rFonts w:ascii="微軟正黑體" w:eastAsia="微軟正黑體" w:hAnsi="微軟正黑體" w:hint="eastAsia"/>
          <w:sz w:val="36"/>
          <w:szCs w:val="36"/>
        </w:rPr>
        <w:t>問題描述</w:t>
      </w:r>
      <w:r w:rsidR="00B338B5">
        <w:rPr>
          <w:rFonts w:ascii="微軟正黑體" w:eastAsia="微軟正黑體" w:hAnsi="微軟正黑體" w:hint="eastAsia"/>
          <w:sz w:val="36"/>
          <w:szCs w:val="36"/>
        </w:rPr>
        <w:t>：</w:t>
      </w:r>
    </w:p>
    <w:p w14:paraId="174E80F5" w14:textId="77777777" w:rsidR="003E5578" w:rsidRPr="003405D6" w:rsidRDefault="003E5578" w:rsidP="003E5578">
      <w:pPr>
        <w:pStyle w:val="a7"/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C83FA9" wp14:editId="793EFF12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3838575" cy="71437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05D6">
        <w:rPr>
          <w:rFonts w:ascii="微軟正黑體" w:eastAsia="微軟正黑體" w:hAnsi="微軟正黑體" w:hint="eastAsia"/>
          <w:sz w:val="28"/>
          <w:szCs w:val="28"/>
        </w:rPr>
        <w:t>A</w:t>
      </w:r>
      <w:r w:rsidRPr="003405D6">
        <w:rPr>
          <w:rFonts w:ascii="微軟正黑體" w:eastAsia="微軟正黑體" w:hAnsi="微軟正黑體"/>
          <w:sz w:val="28"/>
          <w:szCs w:val="28"/>
        </w:rPr>
        <w:t>ckley Function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是一個數學最佳化的函數，用於優化算法的性能測試問題。公式為：</w:t>
      </w:r>
    </w:p>
    <w:p w14:paraId="39B5ED67" w14:textId="77777777" w:rsidR="003E5578" w:rsidRPr="003405D6" w:rsidRDefault="003E5578" w:rsidP="003E5578">
      <w:pPr>
        <w:pStyle w:val="a7"/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/>
          <w:sz w:val="28"/>
          <w:szCs w:val="28"/>
        </w:rPr>
        <w:t>x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及y為函數的變數，設定其他變數為建議值：</w:t>
      </w:r>
    </w:p>
    <w:p w14:paraId="13615D51" w14:textId="77777777" w:rsidR="003E5578" w:rsidRPr="003405D6" w:rsidRDefault="003E5578" w:rsidP="003E5578">
      <w:pPr>
        <w:pStyle w:val="a7"/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a</w:t>
      </w:r>
      <w:r w:rsidRPr="003405D6">
        <w:rPr>
          <w:rFonts w:ascii="微軟正黑體" w:eastAsia="微軟正黑體" w:hAnsi="微軟正黑體"/>
          <w:sz w:val="28"/>
          <w:szCs w:val="28"/>
        </w:rPr>
        <w:t xml:space="preserve"> = 20, b= 0.2, c=2</w:t>
      </w:r>
      <w:r w:rsidRPr="003405D6">
        <w:rPr>
          <w:rFonts w:ascii="Arial" w:hAnsi="Arial" w:cs="Arial"/>
          <w:color w:val="212529"/>
          <w:sz w:val="28"/>
          <w:szCs w:val="28"/>
        </w:rPr>
        <w:t>π</w:t>
      </w:r>
    </w:p>
    <w:p w14:paraId="19459830" w14:textId="608888BD" w:rsidR="003E5578" w:rsidRPr="003405D6" w:rsidRDefault="003E5578" w:rsidP="003E557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3405D6">
        <w:rPr>
          <w:rFonts w:ascii="微軟正黑體" w:eastAsia="微軟正黑體" w:hAnsi="微軟正黑體" w:hint="eastAsia"/>
          <w:sz w:val="36"/>
          <w:szCs w:val="36"/>
        </w:rPr>
        <w:t>演化計算設計：使用</w:t>
      </w:r>
      <w:r w:rsidRPr="003405D6">
        <w:rPr>
          <w:rFonts w:ascii="微軟正黑體" w:eastAsia="微軟正黑體" w:hAnsi="微軟正黑體"/>
          <w:sz w:val="36"/>
          <w:szCs w:val="36"/>
        </w:rPr>
        <w:t>Simple GA</w:t>
      </w:r>
    </w:p>
    <w:p w14:paraId="1DEC1FEA" w14:textId="39FB5290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 w:left="964" w:hanging="482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選擇(</w:t>
      </w:r>
      <w:r w:rsidRPr="003405D6">
        <w:rPr>
          <w:rFonts w:ascii="微軟正黑體" w:eastAsia="微軟正黑體" w:hAnsi="微軟正黑體"/>
          <w:sz w:val="28"/>
          <w:szCs w:val="28"/>
        </w:rPr>
        <w:t>Selection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)：</w:t>
      </w:r>
      <w:r>
        <w:rPr>
          <w:rFonts w:ascii="微軟正黑體" w:eastAsia="微軟正黑體" w:hAnsi="微軟正黑體" w:hint="eastAsia"/>
          <w:sz w:val="28"/>
          <w:szCs w:val="28"/>
        </w:rPr>
        <w:t>應當評估適應度以做選擇，但考慮到可能有的值可能無法進入交配及變異環節，故使所有的個體都被選擇。</w:t>
      </w:r>
    </w:p>
    <w:p w14:paraId="06910983" w14:textId="5E15DDFA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 w:left="964" w:hanging="482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交配(c</w:t>
      </w:r>
      <w:r w:rsidRPr="003405D6">
        <w:rPr>
          <w:rFonts w:ascii="微軟正黑體" w:eastAsia="微軟正黑體" w:hAnsi="微軟正黑體"/>
          <w:sz w:val="28"/>
          <w:szCs w:val="28"/>
        </w:rPr>
        <w:t>rossover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)：</w:t>
      </w:r>
      <w:proofErr w:type="gramStart"/>
      <w:r w:rsidRPr="003405D6">
        <w:rPr>
          <w:rFonts w:ascii="微軟正黑體" w:eastAsia="微軟正黑體" w:hAnsi="微軟正黑體" w:hint="eastAsia"/>
          <w:sz w:val="28"/>
          <w:szCs w:val="28"/>
        </w:rPr>
        <w:t>使用雙點交配</w:t>
      </w:r>
      <w:proofErr w:type="gramEnd"/>
      <w:r w:rsidRPr="003405D6">
        <w:rPr>
          <w:rFonts w:ascii="微軟正黑體" w:eastAsia="微軟正黑體" w:hAnsi="微軟正黑體" w:hint="eastAsia"/>
          <w:sz w:val="28"/>
          <w:szCs w:val="28"/>
        </w:rPr>
        <w:t>(</w:t>
      </w:r>
      <w:r w:rsidRPr="003405D6">
        <w:rPr>
          <w:rFonts w:ascii="微軟正黑體" w:eastAsia="微軟正黑體" w:hAnsi="微軟正黑體"/>
          <w:color w:val="303233"/>
          <w:sz w:val="28"/>
          <w:szCs w:val="28"/>
        </w:rPr>
        <w:t>two-point crossover method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)</w:t>
      </w:r>
      <w:r>
        <w:rPr>
          <w:rFonts w:ascii="微軟正黑體" w:eastAsia="微軟正黑體" w:hAnsi="微軟正黑體" w:hint="eastAsia"/>
          <w:color w:val="303233"/>
          <w:sz w:val="28"/>
          <w:szCs w:val="28"/>
        </w:rPr>
        <w:t>，挑選隨機二點，範圍內的</w:t>
      </w:r>
      <w:r>
        <w:rPr>
          <w:rFonts w:ascii="微軟正黑體" w:eastAsia="微軟正黑體" w:hAnsi="微軟正黑體"/>
          <w:color w:val="303233"/>
          <w:sz w:val="28"/>
          <w:szCs w:val="28"/>
        </w:rPr>
        <w:t>x</w:t>
      </w:r>
      <w:r>
        <w:rPr>
          <w:rFonts w:ascii="微軟正黑體" w:eastAsia="微軟正黑體" w:hAnsi="微軟正黑體" w:hint="eastAsia"/>
          <w:color w:val="303233"/>
          <w:sz w:val="28"/>
          <w:szCs w:val="28"/>
        </w:rPr>
        <w:t>及y個體做交換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。</w:t>
      </w:r>
    </w:p>
    <w:p w14:paraId="05268E3B" w14:textId="6E5B9DDD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 w:left="964" w:hanging="482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變異(</w:t>
      </w:r>
      <w:r w:rsidRPr="003405D6">
        <w:rPr>
          <w:rFonts w:ascii="微軟正黑體" w:eastAsia="微軟正黑體" w:hAnsi="微軟正黑體"/>
          <w:color w:val="303233"/>
          <w:sz w:val="28"/>
          <w:szCs w:val="28"/>
        </w:rPr>
        <w:t>Mutation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)：在x</w:t>
      </w:r>
      <w:r w:rsidRPr="003405D6">
        <w:rPr>
          <w:rFonts w:ascii="微軟正黑體" w:eastAsia="微軟正黑體" w:hAnsi="微軟正黑體"/>
          <w:color w:val="303233"/>
          <w:sz w:val="28"/>
          <w:szCs w:val="28"/>
        </w:rPr>
        <w:t>,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 xml:space="preserve"> </w:t>
      </w:r>
      <w:r w:rsidRPr="003405D6">
        <w:rPr>
          <w:rFonts w:ascii="微軟正黑體" w:eastAsia="微軟正黑體" w:hAnsi="微軟正黑體"/>
          <w:color w:val="303233"/>
          <w:sz w:val="28"/>
          <w:szCs w:val="28"/>
        </w:rPr>
        <w:t>y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列表中，</w:t>
      </w:r>
      <w:r>
        <w:rPr>
          <w:rFonts w:ascii="微軟正黑體" w:eastAsia="微軟正黑體" w:hAnsi="微軟正黑體" w:hint="eastAsia"/>
          <w:color w:val="303233"/>
          <w:sz w:val="28"/>
          <w:szCs w:val="28"/>
        </w:rPr>
        <w:t>各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隨機挑選兩點，</w:t>
      </w:r>
      <w:r>
        <w:rPr>
          <w:rFonts w:ascii="微軟正黑體" w:eastAsia="微軟正黑體" w:hAnsi="微軟正黑體" w:hint="eastAsia"/>
          <w:color w:val="303233"/>
          <w:sz w:val="28"/>
          <w:szCs w:val="28"/>
        </w:rPr>
        <w:t>範圍內的x除以1.1，</w:t>
      </w:r>
      <w:r w:rsidR="00BB3158">
        <w:rPr>
          <w:rFonts w:ascii="微軟正黑體" w:eastAsia="微軟正黑體" w:hAnsi="微軟正黑體" w:hint="eastAsia"/>
          <w:color w:val="303233"/>
          <w:sz w:val="28"/>
          <w:szCs w:val="28"/>
        </w:rPr>
        <w:t>範圍內的y除以1.2</w:t>
      </w:r>
      <w:r w:rsidRPr="003405D6">
        <w:rPr>
          <w:rFonts w:ascii="微軟正黑體" w:eastAsia="微軟正黑體" w:hAnsi="微軟正黑體" w:hint="eastAsia"/>
          <w:color w:val="303233"/>
          <w:sz w:val="28"/>
          <w:szCs w:val="28"/>
        </w:rPr>
        <w:t>。</w:t>
      </w:r>
    </w:p>
    <w:p w14:paraId="332B2448" w14:textId="77777777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 w:left="964" w:hanging="482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替換完後計算出子代得出的最</w:t>
      </w:r>
      <w:r>
        <w:rPr>
          <w:rFonts w:ascii="微軟正黑體" w:eastAsia="微軟正黑體" w:hAnsi="微軟正黑體" w:hint="eastAsia"/>
          <w:sz w:val="28"/>
          <w:szCs w:val="28"/>
        </w:rPr>
        <w:t>小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數，並且保留該數。</w:t>
      </w:r>
    </w:p>
    <w:p w14:paraId="29CC4B81" w14:textId="0B5673CC" w:rsidR="003E5578" w:rsidRPr="00F31C5E" w:rsidRDefault="003E5578" w:rsidP="00BB3158">
      <w:pPr>
        <w:pStyle w:val="a7"/>
        <w:numPr>
          <w:ilvl w:val="1"/>
          <w:numId w:val="1"/>
        </w:numPr>
        <w:spacing w:line="480" w:lineRule="exact"/>
        <w:ind w:leftChars="0" w:left="964" w:hanging="482"/>
        <w:rPr>
          <w:rFonts w:ascii="微軟正黑體" w:eastAsia="微軟正黑體" w:hAnsi="微軟正黑體" w:hint="eastAsia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繼續下一輪的演化計算</w:t>
      </w:r>
    </w:p>
    <w:p w14:paraId="1D7955F4" w14:textId="07FF606C" w:rsidR="003E5578" w:rsidRPr="003405D6" w:rsidRDefault="00B605DC" w:rsidP="003E557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實作</w:t>
      </w:r>
      <w:r w:rsidR="003E5578" w:rsidRPr="003405D6">
        <w:rPr>
          <w:rFonts w:ascii="微軟正黑體" w:eastAsia="微軟正黑體" w:hAnsi="微軟正黑體" w:hint="eastAsia"/>
          <w:sz w:val="36"/>
          <w:szCs w:val="36"/>
        </w:rPr>
        <w:t>流程</w:t>
      </w:r>
    </w:p>
    <w:p w14:paraId="52E32D0F" w14:textId="3CC8AECE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設定</w:t>
      </w:r>
      <w:r w:rsidR="00BB3158">
        <w:rPr>
          <w:rFonts w:ascii="微軟正黑體" w:eastAsia="微軟正黑體" w:hAnsi="微軟正黑體" w:hint="eastAsia"/>
          <w:sz w:val="28"/>
          <w:szCs w:val="28"/>
        </w:rPr>
        <w:t>初始個體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：生成x</w:t>
      </w:r>
      <w:r w:rsidRPr="003405D6">
        <w:rPr>
          <w:rFonts w:ascii="微軟正黑體" w:eastAsia="微軟正黑體" w:hAnsi="微軟正黑體"/>
          <w:sz w:val="28"/>
          <w:szCs w:val="28"/>
        </w:rPr>
        <w:t>,</w:t>
      </w:r>
      <w:r w:rsidRPr="003405D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3405D6">
        <w:rPr>
          <w:rFonts w:ascii="微軟正黑體" w:eastAsia="微軟正黑體" w:hAnsi="微軟正黑體"/>
          <w:sz w:val="28"/>
          <w:szCs w:val="28"/>
        </w:rPr>
        <w:t>y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的值。</w:t>
      </w:r>
    </w:p>
    <w:p w14:paraId="704473DC" w14:textId="77777777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評估父代：按照演化計算設計的內容評估適應度。</w:t>
      </w:r>
    </w:p>
    <w:p w14:paraId="0D1DAFD8" w14:textId="543340C0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lastRenderedPageBreak/>
        <w:t>做演化計算，並迭代，不斷更新最優解，直到停止計算</w:t>
      </w:r>
      <w:r w:rsidR="00304A3D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6EF9AC1" w14:textId="18EB1AC5" w:rsidR="003E5578" w:rsidRPr="003405D6" w:rsidRDefault="003E5578" w:rsidP="003E5578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3405D6">
        <w:rPr>
          <w:rFonts w:ascii="微軟正黑體" w:eastAsia="微軟正黑體" w:hAnsi="微軟正黑體" w:hint="eastAsia"/>
          <w:sz w:val="28"/>
          <w:szCs w:val="28"/>
        </w:rPr>
        <w:t>輸出最優解</w:t>
      </w:r>
      <w:r w:rsidR="00304A3D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7110BB2C" w14:textId="77777777" w:rsidR="003E5578" w:rsidRDefault="003E5578" w:rsidP="003E557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3405D6">
        <w:rPr>
          <w:rFonts w:ascii="微軟正黑體" w:eastAsia="微軟正黑體" w:hAnsi="微軟正黑體" w:hint="eastAsia"/>
          <w:sz w:val="36"/>
          <w:szCs w:val="36"/>
        </w:rPr>
        <w:t>使用語言：</w:t>
      </w:r>
    </w:p>
    <w:p w14:paraId="29E977C1" w14:textId="6FDCF909" w:rsidR="003E5578" w:rsidRPr="003405D6" w:rsidRDefault="003E5578" w:rsidP="003E5578">
      <w:pPr>
        <w:pStyle w:val="a7"/>
        <w:spacing w:before="240" w:line="480" w:lineRule="exact"/>
        <w:ind w:leftChars="0"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</w:t>
      </w:r>
      <w:r w:rsidRPr="003405D6">
        <w:rPr>
          <w:rFonts w:ascii="微軟正黑體" w:eastAsia="微軟正黑體" w:hAnsi="微軟正黑體" w:hint="eastAsia"/>
          <w:sz w:val="28"/>
          <w:szCs w:val="28"/>
        </w:rPr>
        <w:t>P</w:t>
      </w:r>
      <w:r w:rsidRPr="003405D6">
        <w:rPr>
          <w:rFonts w:ascii="微軟正黑體" w:eastAsia="微軟正黑體" w:hAnsi="微軟正黑體"/>
          <w:sz w:val="28"/>
          <w:szCs w:val="28"/>
        </w:rPr>
        <w:t>ython</w:t>
      </w:r>
      <w:r w:rsidR="00304A3D">
        <w:rPr>
          <w:rFonts w:ascii="微軟正黑體" w:eastAsia="微軟正黑體" w:hAnsi="微軟正黑體" w:hint="eastAsia"/>
          <w:sz w:val="28"/>
          <w:szCs w:val="28"/>
        </w:rPr>
        <w:t>做迭代更新以、計算適應度以及圖形化更新過程。</w:t>
      </w:r>
    </w:p>
    <w:p w14:paraId="7CA3E8D2" w14:textId="52F503CB" w:rsidR="003E5578" w:rsidRDefault="003E5578" w:rsidP="003E557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3405D6">
        <w:rPr>
          <w:rFonts w:ascii="微軟正黑體" w:eastAsia="微軟正黑體" w:hAnsi="微軟正黑體" w:hint="eastAsia"/>
          <w:sz w:val="36"/>
          <w:szCs w:val="36"/>
        </w:rPr>
        <w:t>回合數或停止條件：</w:t>
      </w:r>
    </w:p>
    <w:p w14:paraId="2C36668F" w14:textId="79204E08" w:rsidR="00BB3158" w:rsidRPr="00BB3158" w:rsidRDefault="00BB3158" w:rsidP="00BB3158">
      <w:pPr>
        <w:pStyle w:val="a7"/>
        <w:spacing w:before="240" w:line="480" w:lineRule="exact"/>
        <w:ind w:leftChars="0" w:firstLine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設定固定的回合數，做完即停止。</w:t>
      </w:r>
    </w:p>
    <w:p w14:paraId="5E2878B3" w14:textId="2A441F1F" w:rsidR="00BB3158" w:rsidRDefault="00BB3158" w:rsidP="00BB3158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實際操作：</w:t>
      </w:r>
    </w:p>
    <w:p w14:paraId="3DD9E826" w14:textId="6B22C029" w:rsidR="00BB3158" w:rsidRDefault="00BB3158" w:rsidP="00BB3158">
      <w:pPr>
        <w:pStyle w:val="a7"/>
        <w:numPr>
          <w:ilvl w:val="1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BB3158">
        <w:drawing>
          <wp:anchor distT="0" distB="0" distL="114300" distR="114300" simplePos="0" relativeHeight="251660288" behindDoc="0" locked="0" layoutInCell="1" allowOverlap="1" wp14:anchorId="3E45F2FE" wp14:editId="1DF2810A">
            <wp:simplePos x="0" y="0"/>
            <wp:positionH relativeFrom="column">
              <wp:posOffset>257175</wp:posOffset>
            </wp:positionH>
            <wp:positionV relativeFrom="paragraph">
              <wp:posOffset>600075</wp:posOffset>
            </wp:positionV>
            <wp:extent cx="5274310" cy="80645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設定初始值：提供可調參數，可以隨時更改情況</w:t>
      </w:r>
      <w:r w:rsidR="00F31C5E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2ACE7F8A" w14:textId="7D2AF22A" w:rsidR="00B605DC" w:rsidRDefault="00B605DC" w:rsidP="00B605DC">
      <w:pPr>
        <w:pStyle w:val="a7"/>
        <w:numPr>
          <w:ilvl w:val="1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演化計算流程：設計出交配以及變異的過程。</w:t>
      </w:r>
    </w:p>
    <w:p w14:paraId="7B34CD0F" w14:textId="0B127235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定義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Ackley 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函數</w:t>
      </w:r>
    </w:p>
    <w:p w14:paraId="33ABC3BE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def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ackley_</w:t>
      </w:r>
      <w:proofErr w:type="gram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function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):</w:t>
      </w:r>
    </w:p>
    <w:p w14:paraId="5F811D46" w14:textId="7BB3BCA9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a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20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</w:p>
    <w:p w14:paraId="774CEAAE" w14:textId="5835C65F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b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0.2</w:t>
      </w:r>
    </w:p>
    <w:p w14:paraId="5CD416C3" w14:textId="255644BF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c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pi</w:t>
      </w:r>
      <w:proofErr w:type="spellEnd"/>
    </w:p>
    <w:p w14:paraId="4F7A12ED" w14:textId="3EF9C59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sum_sq_term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-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a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exp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-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b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sqrt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0.5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**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+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**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)))</w:t>
      </w:r>
    </w:p>
    <w:p w14:paraId="1934F101" w14:textId="78173E80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cos_term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gramStart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-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exp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gramEnd"/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0.5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cos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c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+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cos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c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*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)))</w:t>
      </w:r>
    </w:p>
    <w:p w14:paraId="0AF2E516" w14:textId="16ABA418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return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sum_sq_term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+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cos_term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+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a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+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exp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gramEnd"/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234B2BD3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初始化族群</w:t>
      </w:r>
    </w:p>
    <w:p w14:paraId="15DD0549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def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initialize_</w:t>
      </w:r>
      <w:proofErr w:type="gram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pop_size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bounds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):</w:t>
      </w:r>
    </w:p>
    <w:p w14:paraId="5B208DDF" w14:textId="529FC7E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random</w:t>
      </w:r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uniform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bounds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bounds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pop_size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0AEF8160" w14:textId="0B142280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random</w:t>
      </w:r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uniform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bounds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bounds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pop_size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2142FFCB" w14:textId="1112F60A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print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225BBFE7" w14:textId="5BD51714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print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39444E05" w14:textId="68D0B124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return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</w:p>
    <w:p w14:paraId="0C71D86E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計算適應度</w:t>
      </w:r>
    </w:p>
    <w:p w14:paraId="0688B9CC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def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calculate_</w:t>
      </w:r>
      <w:proofErr w:type="gram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fitness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):</w:t>
      </w:r>
    </w:p>
    <w:p w14:paraId="464C85AD" w14:textId="296D19C3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lastRenderedPageBreak/>
        <w:t xml:space="preserve">fitness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array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([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ackley_function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for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y </w:t>
      </w: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in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zip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)])</w:t>
      </w:r>
    </w:p>
    <w:p w14:paraId="00B10B07" w14:textId="3CFAF958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#print(f'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適應度為：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{fitness}')</w:t>
      </w:r>
    </w:p>
    <w:p w14:paraId="6F312E8A" w14:textId="2928A0C0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return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fitness</w:t>
      </w:r>
    </w:p>
    <w:p w14:paraId="4CD34B45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交配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(</w:t>
      </w:r>
      <w:proofErr w:type="gramStart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使用雙點交配</w:t>
      </w:r>
      <w:proofErr w:type="gramEnd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)</w:t>
      </w:r>
    </w:p>
    <w:p w14:paraId="60FB8449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def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gram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crossover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):</w:t>
      </w:r>
    </w:p>
    <w:p w14:paraId="2C0EC5C7" w14:textId="53B10F5A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offspring_x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copy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4DC6344A" w14:textId="11F7AF8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copy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y_population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47D0E249" w14:textId="719494A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隨機選擇交配範圍</w:t>
      </w:r>
    </w:p>
    <w:p w14:paraId="3385D779" w14:textId="07632F9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idx2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sort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random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randint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x_population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size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))</w:t>
      </w:r>
    </w:p>
    <w:p w14:paraId="30A80557" w14:textId="2BA990A4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#print(idx</w:t>
      </w:r>
      <w:proofErr w:type="gramStart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1,idx</w:t>
      </w:r>
      <w:proofErr w:type="gramEnd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2)</w:t>
      </w:r>
    </w:p>
    <w:p w14:paraId="38E19FEA" w14:textId="140ACF8A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在範圍內進行交配</w:t>
      </w:r>
    </w:p>
    <w:p w14:paraId="42C0AE85" w14:textId="12CAC905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tmp_x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copy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74F40E56" w14:textId="0444948E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</w:t>
      </w:r>
    </w:p>
    <w:p w14:paraId="51D6FA45" w14:textId="0EE2D46A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tmp_x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</w:t>
      </w:r>
    </w:p>
    <w:p w14:paraId="60E1DDEB" w14:textId="51C2E4F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return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proofErr w:type="spellEnd"/>
    </w:p>
    <w:p w14:paraId="540B70D6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變異</w:t>
      </w:r>
    </w:p>
    <w:p w14:paraId="55F4B43B" w14:textId="77777777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def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inverse_</w:t>
      </w:r>
      <w:proofErr w:type="gramStart"/>
      <w:r w:rsidRPr="00B605DC">
        <w:rPr>
          <w:rFonts w:ascii="Consolas" w:eastAsia="新細明體" w:hAnsi="Consolas" w:cs="Courier New"/>
          <w:b/>
          <w:bCs/>
          <w:color w:val="678CB1"/>
          <w:kern w:val="0"/>
          <w:sz w:val="20"/>
          <w:szCs w:val="20"/>
        </w:rPr>
        <w:t>mutation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):</w:t>
      </w:r>
    </w:p>
    <w:p w14:paraId="27B32A41" w14:textId="23A31F45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mutation_x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copy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1F68CBE5" w14:textId="7062AF93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mutation_y</w:t>
      </w:r>
      <w:proofErr w:type="spell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copy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</w:t>
      </w:r>
    </w:p>
    <w:p w14:paraId="1262C039" w14:textId="21682AB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隨機選擇變異範圍</w:t>
      </w:r>
    </w:p>
    <w:p w14:paraId="71750EBD" w14:textId="76E6D142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idx2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sort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random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randint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size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))</w:t>
      </w:r>
    </w:p>
    <w:p w14:paraId="32C3662B" w14:textId="4EF9E1DC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idx3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idx4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sort</w:t>
      </w:r>
      <w:proofErr w:type="spellEnd"/>
      <w:proofErr w:type="gram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np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random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randint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(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0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offspring_y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.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size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))</w:t>
      </w:r>
    </w:p>
    <w:p w14:paraId="0D333CB1" w14:textId="2A9990BE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#print(idx</w:t>
      </w:r>
      <w:proofErr w:type="gramStart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1,idx</w:t>
      </w:r>
      <w:proofErr w:type="gramEnd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2)</w:t>
      </w:r>
    </w:p>
    <w:p w14:paraId="01AC0734" w14:textId="0DE13343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 xml:space="preserve"># 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在範圍內進行變異</w:t>
      </w:r>
    </w:p>
    <w:p w14:paraId="3F9D1282" w14:textId="24F2DAF2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/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1.1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for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x </w:t>
      </w: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in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mutation_x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idx1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idx2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]]</w:t>
      </w:r>
    </w:p>
    <w:p w14:paraId="07DBDD0C" w14:textId="51BE7098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mutation_y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3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</w:t>
      </w:r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4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=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y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/</w:t>
      </w:r>
      <w:r w:rsidRPr="00B605DC">
        <w:rPr>
          <w:rFonts w:ascii="Consolas" w:eastAsia="新細明體" w:hAnsi="Consolas" w:cs="Courier New"/>
          <w:color w:val="FFCD22"/>
          <w:kern w:val="0"/>
          <w:sz w:val="20"/>
          <w:szCs w:val="20"/>
        </w:rPr>
        <w:t>1.2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for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y </w:t>
      </w: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in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mutation_y</w:t>
      </w:r>
      <w:proofErr w:type="spellEnd"/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[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idx3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: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idx4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]]</w:t>
      </w:r>
    </w:p>
    <w:p w14:paraId="18BBDB58" w14:textId="04874F1D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Courier New"/>
          <w:color w:val="E0E2E4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#</w:t>
      </w:r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為</w:t>
      </w:r>
      <w:proofErr w:type="gramStart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防止值被交換</w:t>
      </w:r>
      <w:proofErr w:type="gramEnd"/>
      <w:r w:rsidRPr="00B605DC">
        <w:rPr>
          <w:rFonts w:ascii="Consolas" w:eastAsia="新細明體" w:hAnsi="Consolas" w:cs="Courier New"/>
          <w:color w:val="66747B"/>
          <w:kern w:val="0"/>
          <w:sz w:val="20"/>
          <w:szCs w:val="20"/>
        </w:rPr>
        <w:t>回原位</w:t>
      </w:r>
    </w:p>
    <w:p w14:paraId="79DA8B78" w14:textId="15A167A6" w:rsidR="00B605DC" w:rsidRPr="00B605DC" w:rsidRDefault="00B605DC" w:rsidP="00B605DC">
      <w:pPr>
        <w:pStyle w:val="a7"/>
        <w:widowControl/>
        <w:numPr>
          <w:ilvl w:val="0"/>
          <w:numId w:val="3"/>
        </w:numPr>
        <w:shd w:val="clear" w:color="auto" w:fill="293134"/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B605DC">
        <w:rPr>
          <w:rFonts w:ascii="Consolas" w:eastAsia="新細明體" w:hAnsi="Consolas" w:cs="Courier New"/>
          <w:b/>
          <w:bCs/>
          <w:color w:val="93C763"/>
          <w:kern w:val="0"/>
          <w:sz w:val="20"/>
          <w:szCs w:val="20"/>
        </w:rPr>
        <w:t>return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 xml:space="preserve"> </w:t>
      </w:r>
      <w:proofErr w:type="spell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mutation_</w:t>
      </w:r>
      <w:proofErr w:type="gramStart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x</w:t>
      </w:r>
      <w:r w:rsidRPr="00B605DC">
        <w:rPr>
          <w:rFonts w:ascii="Consolas" w:eastAsia="新細明體" w:hAnsi="Consolas" w:cs="Courier New"/>
          <w:color w:val="E8E2B7"/>
          <w:kern w:val="0"/>
          <w:sz w:val="20"/>
          <w:szCs w:val="20"/>
        </w:rPr>
        <w:t>,</w:t>
      </w:r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mutation</w:t>
      </w:r>
      <w:proofErr w:type="gramEnd"/>
      <w:r w:rsidRPr="00B605DC">
        <w:rPr>
          <w:rFonts w:ascii="Consolas" w:eastAsia="新細明體" w:hAnsi="Consolas" w:cs="Courier New"/>
          <w:color w:val="E0E2E4"/>
          <w:kern w:val="0"/>
          <w:sz w:val="20"/>
          <w:szCs w:val="20"/>
        </w:rPr>
        <w:t>_y</w:t>
      </w:r>
      <w:proofErr w:type="spellEnd"/>
    </w:p>
    <w:p w14:paraId="73993C0D" w14:textId="77777777" w:rsidR="00B605DC" w:rsidRPr="00B605DC" w:rsidRDefault="00B605DC" w:rsidP="00B605DC">
      <w:pPr>
        <w:spacing w:before="240" w:line="480" w:lineRule="exact"/>
        <w:rPr>
          <w:rFonts w:ascii="微軟正黑體" w:eastAsia="微軟正黑體" w:hAnsi="微軟正黑體" w:hint="eastAsia"/>
          <w:sz w:val="28"/>
          <w:szCs w:val="28"/>
        </w:rPr>
      </w:pPr>
    </w:p>
    <w:p w14:paraId="67E0C119" w14:textId="15C51432" w:rsidR="00BB3158" w:rsidRDefault="00752EF3" w:rsidP="00BB3158">
      <w:pPr>
        <w:pStyle w:val="a7"/>
        <w:numPr>
          <w:ilvl w:val="1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BB3158">
        <w:rPr>
          <w:rFonts w:ascii="微軟正黑體" w:eastAsia="微軟正黑體" w:hAnsi="微軟正黑體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4278304" wp14:editId="0F7320EA">
            <wp:simplePos x="0" y="0"/>
            <wp:positionH relativeFrom="column">
              <wp:posOffset>108633</wp:posOffset>
            </wp:positionH>
            <wp:positionV relativeFrom="paragraph">
              <wp:posOffset>353408</wp:posOffset>
            </wp:positionV>
            <wp:extent cx="5379085" cy="234505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158">
        <w:rPr>
          <w:rFonts w:ascii="微軟正黑體" w:eastAsia="微軟正黑體" w:hAnsi="微軟正黑體" w:hint="eastAsia"/>
          <w:sz w:val="28"/>
          <w:szCs w:val="28"/>
        </w:rPr>
        <w:t>迭代：每回合更新最佳個體及最佳適應度</w:t>
      </w:r>
      <w:r w:rsidR="00F31C5E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5C2309A" w14:textId="24512AF0" w:rsidR="00752EF3" w:rsidRDefault="00752EF3" w:rsidP="00752EF3">
      <w:pPr>
        <w:pStyle w:val="a7"/>
        <w:numPr>
          <w:ilvl w:val="1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F31C5E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2F9FAD" wp14:editId="18811FD8">
            <wp:simplePos x="0" y="0"/>
            <wp:positionH relativeFrom="column">
              <wp:posOffset>107315</wp:posOffset>
            </wp:positionH>
            <wp:positionV relativeFrom="paragraph">
              <wp:posOffset>3507740</wp:posOffset>
            </wp:positionV>
            <wp:extent cx="5379085" cy="2416175"/>
            <wp:effectExtent l="0" t="0" r="0" b="317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158">
        <w:rPr>
          <w:rFonts w:ascii="微軟正黑體" w:eastAsia="微軟正黑體" w:hAnsi="微軟正黑體" w:hint="eastAsia"/>
          <w:sz w:val="28"/>
          <w:szCs w:val="28"/>
        </w:rPr>
        <w:t>圖形化：為了觀察每一代</w:t>
      </w:r>
      <w:r w:rsidR="00F31C5E">
        <w:rPr>
          <w:rFonts w:ascii="微軟正黑體" w:eastAsia="微軟正黑體" w:hAnsi="微軟正黑體" w:hint="eastAsia"/>
          <w:sz w:val="28"/>
          <w:szCs w:val="28"/>
        </w:rPr>
        <w:t>的變化及最佳適應度，使用</w:t>
      </w:r>
      <w:r w:rsidR="00F31C5E" w:rsidRPr="00F31C5E">
        <w:rPr>
          <w:rFonts w:ascii="微軟正黑體" w:eastAsia="微軟正黑體" w:hAnsi="微軟正黑體"/>
          <w:sz w:val="28"/>
          <w:szCs w:val="28"/>
        </w:rPr>
        <w:t>matplotlib</w:t>
      </w:r>
      <w:r w:rsidR="00F31C5E">
        <w:rPr>
          <w:rFonts w:ascii="微軟正黑體" w:eastAsia="微軟正黑體" w:hAnsi="微軟正黑體" w:hint="eastAsia"/>
          <w:sz w:val="28"/>
          <w:szCs w:val="28"/>
        </w:rPr>
        <w:t>製作每一代個體</w:t>
      </w:r>
      <w:proofErr w:type="gramStart"/>
      <w:r w:rsidR="00F31C5E">
        <w:rPr>
          <w:rFonts w:ascii="微軟正黑體" w:eastAsia="微軟正黑體" w:hAnsi="微軟正黑體" w:hint="eastAsia"/>
          <w:sz w:val="28"/>
          <w:szCs w:val="28"/>
        </w:rPr>
        <w:t>可視化圖形</w:t>
      </w:r>
      <w:proofErr w:type="gramEnd"/>
      <w:r w:rsidR="00F31C5E">
        <w:rPr>
          <w:rFonts w:ascii="微軟正黑體" w:eastAsia="微軟正黑體" w:hAnsi="微軟正黑體" w:hint="eastAsia"/>
          <w:sz w:val="28"/>
          <w:szCs w:val="28"/>
        </w:rPr>
        <w:t>以及每代最佳適應度的折線圖。</w:t>
      </w:r>
    </w:p>
    <w:p w14:paraId="27B0A20E" w14:textId="047C548F" w:rsidR="00752EF3" w:rsidRDefault="00752EF3" w:rsidP="00752EF3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成果：</w:t>
      </w:r>
    </w:p>
    <w:p w14:paraId="6B769223" w14:textId="77777777" w:rsidR="00752EF3" w:rsidRDefault="00752EF3" w:rsidP="00752EF3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 w:rsidRPr="00752EF3">
        <w:rPr>
          <w:rFonts w:ascii="微軟正黑體" w:eastAsia="微軟正黑體" w:hAnsi="微軟正黑體" w:hint="eastAsia"/>
          <w:sz w:val="28"/>
          <w:szCs w:val="28"/>
        </w:rPr>
        <w:t>程式碼：</w:t>
      </w:r>
      <w:hyperlink r:id="rId11" w:history="1">
        <w:r w:rsidRPr="00245147">
          <w:rPr>
            <w:rStyle w:val="a8"/>
            <w:rFonts w:ascii="微軟正黑體" w:eastAsia="微軟正黑體" w:hAnsi="微軟正黑體"/>
            <w:sz w:val="28"/>
            <w:szCs w:val="28"/>
          </w:rPr>
          <w:t>https://hackmd.io/@i1sXxH_zTBS11LYfqJBZUA/Hyr_i0Dva</w:t>
        </w:r>
      </w:hyperlink>
    </w:p>
    <w:p w14:paraId="668A2D00" w14:textId="0BF194CC" w:rsidR="00B338B5" w:rsidRDefault="00752EF3" w:rsidP="00B338B5">
      <w:pPr>
        <w:pStyle w:val="a7"/>
        <w:numPr>
          <w:ilvl w:val="1"/>
          <w:numId w:val="1"/>
        </w:numPr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實際結果：由於在變異的時候我讓個體的值都稍微變小，所以在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散點圖可以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看出最佳個體的分布大概都在(</w:t>
      </w:r>
      <w:r>
        <w:rPr>
          <w:rFonts w:ascii="微軟正黑體" w:eastAsia="微軟正黑體" w:hAnsi="微軟正黑體"/>
          <w:sz w:val="28"/>
          <w:szCs w:val="28"/>
        </w:rPr>
        <w:t>x, y) = (0, 0)</w:t>
      </w:r>
      <w:r w:rsidRPr="00B338B5">
        <w:rPr>
          <w:rFonts w:ascii="微軟正黑體" w:eastAsia="微軟正黑體" w:hAnsi="微軟正黑體" w:hint="eastAsia"/>
          <w:sz w:val="28"/>
          <w:szCs w:val="28"/>
        </w:rPr>
        <w:t>附近的位置（藍色點）。最佳適應度（Ackley Function最小值）</w:t>
      </w:r>
      <w:r w:rsidR="00B338B5" w:rsidRPr="00B338B5">
        <w:rPr>
          <w:rFonts w:ascii="微軟正黑體" w:eastAsia="微軟正黑體" w:hAnsi="微軟正黑體" w:hint="eastAsia"/>
          <w:sz w:val="28"/>
          <w:szCs w:val="28"/>
        </w:rPr>
        <w:t>也會愈來愈趨近於0，以達到觀察求最</w:t>
      </w:r>
      <w:r w:rsidR="00B338B5">
        <w:rPr>
          <w:rFonts w:ascii="微軟正黑體" w:eastAsia="微軟正黑體" w:hAnsi="微軟正黑體" w:hint="eastAsia"/>
          <w:sz w:val="28"/>
          <w:szCs w:val="28"/>
        </w:rPr>
        <w:t>小</w:t>
      </w:r>
      <w:r w:rsidR="00B338B5" w:rsidRPr="00B338B5">
        <w:rPr>
          <w:rFonts w:ascii="微軟正黑體" w:eastAsia="微軟正黑體" w:hAnsi="微軟正黑體" w:hint="eastAsia"/>
          <w:sz w:val="28"/>
          <w:szCs w:val="28"/>
        </w:rPr>
        <w:t>值的目的。</w:t>
      </w:r>
      <w:r w:rsidR="00B338B5">
        <w:rPr>
          <w:rFonts w:ascii="微軟正黑體" w:eastAsia="微軟正黑體" w:hAnsi="微軟正黑體" w:hint="eastAsia"/>
          <w:sz w:val="28"/>
          <w:szCs w:val="28"/>
        </w:rPr>
        <w:t>將</w:t>
      </w:r>
      <w:r w:rsidR="00B338B5">
        <w:rPr>
          <w:rFonts w:ascii="微軟正黑體" w:eastAsia="微軟正黑體" w:hAnsi="微軟正黑體" w:hint="eastAsia"/>
          <w:sz w:val="28"/>
          <w:szCs w:val="28"/>
        </w:rPr>
        <w:lastRenderedPageBreak/>
        <w:t>(</w:t>
      </w:r>
      <w:r w:rsidR="00B338B5">
        <w:rPr>
          <w:rFonts w:ascii="微軟正黑體" w:eastAsia="微軟正黑體" w:hAnsi="微軟正黑體"/>
          <w:sz w:val="28"/>
          <w:szCs w:val="28"/>
        </w:rPr>
        <w:t>x, y)</w:t>
      </w:r>
      <w:r w:rsidR="00B338B5">
        <w:rPr>
          <w:rFonts w:ascii="微軟正黑體" w:eastAsia="微軟正黑體" w:hAnsi="微軟正黑體" w:hint="eastAsia"/>
          <w:sz w:val="28"/>
          <w:szCs w:val="28"/>
        </w:rPr>
        <w:t>的範圍縮小，則可以</w:t>
      </w:r>
      <w:proofErr w:type="gramStart"/>
      <w:r w:rsidR="00B338B5">
        <w:rPr>
          <w:rFonts w:ascii="微軟正黑體" w:eastAsia="微軟正黑體" w:hAnsi="微軟正黑體" w:hint="eastAsia"/>
          <w:sz w:val="28"/>
          <w:szCs w:val="28"/>
        </w:rPr>
        <w:t>觀察到趨近於</w:t>
      </w:r>
      <w:proofErr w:type="gramEnd"/>
      <w:r w:rsidR="00B338B5">
        <w:rPr>
          <w:rFonts w:ascii="微軟正黑體" w:eastAsia="微軟正黑體" w:hAnsi="微軟正黑體" w:hint="eastAsia"/>
          <w:sz w:val="28"/>
          <w:szCs w:val="28"/>
        </w:rPr>
        <w:t>0的速度愈快；</w:t>
      </w:r>
      <w:r w:rsidR="00B338B5">
        <w:rPr>
          <w:rFonts w:ascii="微軟正黑體" w:eastAsia="微軟正黑體" w:hAnsi="微軟正黑體" w:hint="eastAsia"/>
          <w:sz w:val="28"/>
          <w:szCs w:val="28"/>
        </w:rPr>
        <w:t>將回</w:t>
      </w:r>
      <w:r w:rsidR="00B338B5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13B3B05" wp14:editId="11194663">
            <wp:simplePos x="0" y="0"/>
            <wp:positionH relativeFrom="column">
              <wp:posOffset>-56467</wp:posOffset>
            </wp:positionH>
            <wp:positionV relativeFrom="paragraph">
              <wp:posOffset>671889</wp:posOffset>
            </wp:positionV>
            <wp:extent cx="5184140" cy="4610735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4"/>
                    <a:stretch/>
                  </pic:blipFill>
                  <pic:spPr bwMode="auto">
                    <a:xfrm>
                      <a:off x="0" y="0"/>
                      <a:ext cx="5184140" cy="4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8B5">
        <w:rPr>
          <w:rFonts w:ascii="微軟正黑體" w:eastAsia="微軟正黑體" w:hAnsi="微軟正黑體" w:hint="eastAsia"/>
          <w:sz w:val="28"/>
          <w:szCs w:val="28"/>
        </w:rPr>
        <w:t>合數提高</w:t>
      </w:r>
      <w:r w:rsidR="00B338B5">
        <w:rPr>
          <w:rFonts w:ascii="微軟正黑體" w:eastAsia="微軟正黑體" w:hAnsi="微軟正黑體" w:hint="eastAsia"/>
          <w:sz w:val="28"/>
          <w:szCs w:val="28"/>
        </w:rPr>
        <w:t>則可以看到更精</w:t>
      </w:r>
      <w:proofErr w:type="gramStart"/>
      <w:r w:rsidR="00B338B5">
        <w:rPr>
          <w:rFonts w:ascii="微軟正黑體" w:eastAsia="微軟正黑體" w:hAnsi="微軟正黑體" w:hint="eastAsia"/>
          <w:sz w:val="28"/>
          <w:szCs w:val="28"/>
        </w:rPr>
        <w:t>準</w:t>
      </w:r>
      <w:proofErr w:type="gramEnd"/>
      <w:r w:rsidR="00B338B5">
        <w:rPr>
          <w:rFonts w:ascii="微軟正黑體" w:eastAsia="微軟正黑體" w:hAnsi="微軟正黑體" w:hint="eastAsia"/>
          <w:sz w:val="28"/>
          <w:szCs w:val="28"/>
        </w:rPr>
        <w:t>的收斂過程。</w:t>
      </w:r>
    </w:p>
    <w:p w14:paraId="22074469" w14:textId="364257FF" w:rsidR="00B338B5" w:rsidRDefault="00B338B5" w:rsidP="00B338B5">
      <w:pPr>
        <w:pStyle w:val="a7"/>
        <w:numPr>
          <w:ilvl w:val="0"/>
          <w:numId w:val="1"/>
        </w:numPr>
        <w:spacing w:before="240" w:line="480" w:lineRule="exact"/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參考資料：</w:t>
      </w:r>
    </w:p>
    <w:p w14:paraId="2A36AABA" w14:textId="6B5A6DFD" w:rsidR="00B338B5" w:rsidRDefault="00B338B5" w:rsidP="00B338B5">
      <w:pPr>
        <w:pStyle w:val="a7"/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hyperlink r:id="rId13" w:history="1">
        <w:r w:rsidRPr="00245147">
          <w:rPr>
            <w:rStyle w:val="a8"/>
            <w:rFonts w:ascii="微軟正黑體" w:eastAsia="微軟正黑體" w:hAnsi="微軟正黑體"/>
            <w:sz w:val="28"/>
            <w:szCs w:val="28"/>
          </w:rPr>
          <w:t>https://www.sfu.ca/~ssurjano/ackley.html</w:t>
        </w:r>
      </w:hyperlink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14:paraId="073A860A" w14:textId="37C36AB3" w:rsidR="00B338B5" w:rsidRDefault="00B338B5" w:rsidP="00B338B5">
      <w:pPr>
        <w:pStyle w:val="a7"/>
        <w:spacing w:line="480" w:lineRule="exact"/>
        <w:ind w:leftChars="0"/>
        <w:rPr>
          <w:rFonts w:ascii="微軟正黑體" w:eastAsia="微軟正黑體" w:hAnsi="微軟正黑體"/>
          <w:sz w:val="28"/>
          <w:szCs w:val="28"/>
        </w:rPr>
      </w:pPr>
      <w:hyperlink r:id="rId14" w:history="1">
        <w:r w:rsidRPr="00245147">
          <w:rPr>
            <w:rStyle w:val="a8"/>
            <w:rFonts w:ascii="微軟正黑體" w:eastAsia="微軟正黑體" w:hAnsi="微軟正黑體"/>
            <w:sz w:val="28"/>
            <w:szCs w:val="28"/>
          </w:rPr>
          <w:t>https://ithelp.ithome.com.tw/articles/10218678</w:t>
        </w:r>
      </w:hyperlink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14:paraId="5EE12BF1" w14:textId="5E206D5E" w:rsidR="00B338B5" w:rsidRPr="00B338B5" w:rsidRDefault="00B338B5" w:rsidP="00B338B5">
      <w:pPr>
        <w:pStyle w:val="a7"/>
        <w:spacing w:line="480" w:lineRule="exact"/>
        <w:ind w:leftChars="0"/>
        <w:rPr>
          <w:rFonts w:ascii="微軟正黑體" w:eastAsia="微軟正黑體" w:hAnsi="微軟正黑體" w:hint="eastAsia"/>
          <w:sz w:val="28"/>
          <w:szCs w:val="28"/>
        </w:rPr>
      </w:pPr>
      <w:hyperlink r:id="rId15" w:history="1">
        <w:r w:rsidRPr="00245147">
          <w:rPr>
            <w:rStyle w:val="a8"/>
            <w:rFonts w:ascii="微軟正黑體" w:eastAsia="微軟正黑體" w:hAnsi="微軟正黑體"/>
            <w:sz w:val="28"/>
            <w:szCs w:val="28"/>
          </w:rPr>
          <w:t>https://docs.sciml.ai/Surrogates/stable/ackley/</w:t>
        </w:r>
      </w:hyperlink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14:paraId="4DE615CC" w14:textId="77777777" w:rsidR="00B338B5" w:rsidRPr="00B338B5" w:rsidRDefault="00B338B5" w:rsidP="00B338B5">
      <w:pPr>
        <w:spacing w:line="480" w:lineRule="exact"/>
        <w:rPr>
          <w:rFonts w:ascii="微軟正黑體" w:eastAsia="微軟正黑體" w:hAnsi="微軟正黑體" w:hint="eastAsia"/>
          <w:sz w:val="28"/>
          <w:szCs w:val="28"/>
        </w:rPr>
      </w:pPr>
    </w:p>
    <w:sectPr w:rsidR="00B338B5" w:rsidRPr="00B338B5" w:rsidSect="00752EF3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EA6A" w14:textId="77777777" w:rsidR="00943734" w:rsidRDefault="00943734" w:rsidP="003E5578">
      <w:r>
        <w:separator/>
      </w:r>
    </w:p>
  </w:endnote>
  <w:endnote w:type="continuationSeparator" w:id="0">
    <w:p w14:paraId="3C7B7AAE" w14:textId="77777777" w:rsidR="00943734" w:rsidRDefault="00943734" w:rsidP="003E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AA67" w14:textId="77777777" w:rsidR="00943734" w:rsidRDefault="00943734" w:rsidP="003E5578">
      <w:r>
        <w:separator/>
      </w:r>
    </w:p>
  </w:footnote>
  <w:footnote w:type="continuationSeparator" w:id="0">
    <w:p w14:paraId="13BAED8E" w14:textId="77777777" w:rsidR="00943734" w:rsidRDefault="00943734" w:rsidP="003E5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345"/>
    <w:multiLevelType w:val="multilevel"/>
    <w:tmpl w:val="4452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44E80"/>
    <w:multiLevelType w:val="hybridMultilevel"/>
    <w:tmpl w:val="85F21A36"/>
    <w:lvl w:ilvl="0" w:tplc="B0401272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D1F0521"/>
    <w:multiLevelType w:val="hybridMultilevel"/>
    <w:tmpl w:val="AF68B2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5D"/>
    <w:rsid w:val="00304A3D"/>
    <w:rsid w:val="003E5578"/>
    <w:rsid w:val="0062225D"/>
    <w:rsid w:val="00737A00"/>
    <w:rsid w:val="00752EF3"/>
    <w:rsid w:val="007F4FE2"/>
    <w:rsid w:val="00943734"/>
    <w:rsid w:val="00B338B5"/>
    <w:rsid w:val="00B605DC"/>
    <w:rsid w:val="00BB3158"/>
    <w:rsid w:val="00F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2DD5"/>
  <w15:chartTrackingRefBased/>
  <w15:docId w15:val="{DFDCE054-3115-4C62-97B0-738EA8F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E557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605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5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55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55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557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E557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3E5578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B605DC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B605DC"/>
  </w:style>
  <w:style w:type="paragraph" w:customStyle="1" w:styleId="l1">
    <w:name w:val="l1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B605DC"/>
  </w:style>
  <w:style w:type="character" w:customStyle="1" w:styleId="pln">
    <w:name w:val="pln"/>
    <w:basedOn w:val="a0"/>
    <w:rsid w:val="00B605DC"/>
  </w:style>
  <w:style w:type="character" w:customStyle="1" w:styleId="pun">
    <w:name w:val="pun"/>
    <w:basedOn w:val="a0"/>
    <w:rsid w:val="00B605DC"/>
  </w:style>
  <w:style w:type="paragraph" w:customStyle="1" w:styleId="l2">
    <w:name w:val="l2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B605DC"/>
  </w:style>
  <w:style w:type="paragraph" w:customStyle="1" w:styleId="l3">
    <w:name w:val="l3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B605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c11">
    <w:name w:val="sc11"/>
    <w:basedOn w:val="a0"/>
    <w:rsid w:val="00B605DC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0">
    <w:name w:val="sc0"/>
    <w:basedOn w:val="a0"/>
    <w:rsid w:val="00B605DC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51">
    <w:name w:val="sc51"/>
    <w:basedOn w:val="a0"/>
    <w:rsid w:val="00B605DC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91">
    <w:name w:val="sc91"/>
    <w:basedOn w:val="a0"/>
    <w:rsid w:val="00B605DC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a0"/>
    <w:rsid w:val="00B605DC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a0"/>
    <w:rsid w:val="00B605DC"/>
    <w:rPr>
      <w:rFonts w:ascii="Courier New" w:hAnsi="Courier New" w:cs="Courier New" w:hint="default"/>
      <w:color w:val="FFCD22"/>
      <w:sz w:val="20"/>
      <w:szCs w:val="20"/>
    </w:rPr>
  </w:style>
  <w:style w:type="character" w:styleId="a8">
    <w:name w:val="Hyperlink"/>
    <w:basedOn w:val="a0"/>
    <w:uiPriority w:val="99"/>
    <w:unhideWhenUsed/>
    <w:rsid w:val="00752E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fu.ca/~ssurjano/ackle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md.io/@i1sXxH_zTBS11LYfqJBZUA/Hyr_i0D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sciml.ai/Surrogates/stable/ackle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help.ithome.com.tw/articles/1021867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嘉軒 李</dc:creator>
  <cp:keywords/>
  <dc:description/>
  <cp:lastModifiedBy>嘉軒 李</cp:lastModifiedBy>
  <cp:revision>3</cp:revision>
  <dcterms:created xsi:type="dcterms:W3CDTF">2023-12-25T19:41:00Z</dcterms:created>
  <dcterms:modified xsi:type="dcterms:W3CDTF">2023-12-26T05:05:00Z</dcterms:modified>
</cp:coreProperties>
</file>