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r>
        <w:rPr>
          <w:rtl w:val="0"/>
        </w:rPr>
        <w:t>## 2. CHE/LEASLYN (AP, Inventory, FS, Income Statement) — Days 3-4 ., accounting clerk</w:t>
      </w:r>
    </w:p>
    <w:p/>
    <w:p>
      <w:r>
        <w:rPr>
          <w:rtl w:val="0"/>
        </w:rPr>
        <w:t>### Role: Accounts Payable, Inventory, Financial Statements, Income Statement</w:t>
      </w:r>
    </w:p>
    <w:p>
      <w:pPr>
        <w:numPr>
          <w:ilvl w:val="0"/>
          <w:numId w:val="1"/>
        </w:numPr>
        <w:ind w:left="720" w:hanging="360"/>
        <w:rPr>
          <w:u w:val="none"/>
        </w:rPr>
      </w:pPr>
      <w:r>
        <w:rPr>
          <w:rtl w:val="0"/>
        </w:rPr>
        <w:t>If naay request paliton office, tanker, dapat naay approval daan then list of items and estimated price, input RFP(remarks, amount, name, kinsay bayran, date, debit, credit), CONSO(journal entry same remark, but credit/debit side has setup payable payment for), trade asset, AP#(control number to track), to account head(look at hard copy then softcopy then signature her, go to quibong), backlog because of inventory because late ang submission sa inventory, then tanker fuel consumption is to be paid to stpc. That’s where weekly report is backlog. Tariff processing (sir aaron volume dependent, computation of tariff is from sir aaron, only the payment to give is computed by che)</w:t>
      </w:r>
      <w:r>
        <w:rPr>
          <w:rtl w:val="0"/>
        </w:rPr>
        <w:br w:type="textWrapping"/>
      </w:r>
      <w:r>
        <w:rPr>
          <w:rtl w:val="0"/>
        </w:rPr>
        <w:t>Travel allowance, 8th day 23rd day of the month, can be forgotten due to many tasks.</w:t>
      </w:r>
      <w:r>
        <w:rPr>
          <w:rtl w:val="0"/>
        </w:rPr>
        <w:br w:type="textWrapping"/>
      </w:r>
      <w:r>
        <w:rPr>
          <w:rtl w:val="0"/>
        </w:rPr>
        <w:t>Weekly report, income statement(pivot to full month, but make sure that this month has no problem like debit/credit is balance and nothing to modify anymore) manual entry to balance sheet one by one. Then sometimes makes mistake due to dragging excel.</w:t>
      </w:r>
      <w:r>
        <w:rPr>
          <w:rtl w:val="0"/>
        </w:rPr>
        <w:br w:type="textWrapping"/>
      </w:r>
      <w:r>
        <w:rPr>
          <w:rtl w:val="0"/>
        </w:rPr>
        <w:br w:type="textWrapping"/>
      </w:r>
    </w:p>
    <w:p/>
    <w:p>
      <w:r>
        <w:rPr>
          <w:rtl w:val="0"/>
        </w:rPr>
        <w:t>### Documents She Handles:</w:t>
      </w:r>
    </w:p>
    <w:p/>
    <w:tbl>
      <w:tblPr>
        <w:tblStyle w:val="13"/>
        <w:tblW w:w="113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776"/>
        <w:gridCol w:w="3776"/>
        <w:gridCol w:w="3776"/>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rPr>
            </w:pPr>
            <w:r>
              <w:rPr>
                <w:b/>
                <w:bCs/>
                <w:rtl w:val="0"/>
              </w:rPr>
              <w:t>DOCUMENT</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rPr>
            </w:pPr>
            <w:r>
              <w:rPr>
                <w:b/>
                <w:bCs/>
                <w:rtl w:val="0"/>
              </w:rPr>
              <w:t>FORMAT</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rPr>
            </w:pPr>
            <w:r>
              <w:rPr>
                <w:b/>
                <w:bCs/>
                <w:rtl w:val="0"/>
              </w:rPr>
              <w:t>WHERE DOES IT COME FROM</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7" w:hRule="atLeast"/>
        </w:trPr>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rPr>
            </w:pPr>
            <w:r>
              <w:rPr>
                <w:b/>
                <w:bCs/>
                <w:rtl w:val="0"/>
              </w:rPr>
              <w:t xml:space="preserve">Purchase Request </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tbd</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Other Departments, signatories, approval, purchase request.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rPr>
            </w:pPr>
            <w:r>
              <w:rPr>
                <w:b/>
                <w:bCs/>
                <w:rtl w:val="0"/>
              </w:rPr>
              <w:t>Purchase Order</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tbd</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Entry by che/leaslyn Other Departments, signatories, approval</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rPr>
            </w:pPr>
            <w:r>
              <w:rPr>
                <w:b/>
                <w:bCs/>
                <w:rtl w:val="0"/>
              </w:rPr>
              <w:t>Receiving Report</w:t>
            </w:r>
          </w:p>
        </w:tc>
        <w:tc>
          <w:tcPr>
            <w:shd w:val="clear" w:color="auto" w:fill="auto"/>
            <w:tcMar>
              <w:top w:w="100" w:type="dxa"/>
              <w:left w:w="100" w:type="dxa"/>
              <w:bottom w:w="100" w:type="dxa"/>
              <w:right w:w="100" w:type="dxa"/>
            </w:tcMar>
            <w:vAlign w:val="top"/>
          </w:tcPr>
          <w:p>
            <w:pPr>
              <w:widowControl w:val="0"/>
              <w:spacing w:line="240" w:lineRule="auto"/>
            </w:pPr>
            <w:r>
              <w:rPr>
                <w:rtl w:val="0"/>
              </w:rPr>
              <w:t>tbd</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Possible quibong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rPr>
            </w:pPr>
            <w:r>
              <w:rPr>
                <w:b/>
                <w:bCs/>
                <w:rtl w:val="0"/>
              </w:rPr>
              <w:t>Supplier Invoice</w:t>
            </w:r>
          </w:p>
        </w:tc>
        <w:tc>
          <w:tcPr>
            <w:shd w:val="clear" w:color="auto" w:fill="auto"/>
            <w:tcMar>
              <w:top w:w="100" w:type="dxa"/>
              <w:left w:w="100" w:type="dxa"/>
              <w:bottom w:w="100" w:type="dxa"/>
              <w:right w:w="100" w:type="dxa"/>
            </w:tcMar>
            <w:vAlign w:val="top"/>
          </w:tcPr>
          <w:p>
            <w:pPr>
              <w:widowControl w:val="0"/>
              <w:spacing w:line="240" w:lineRule="auto"/>
            </w:pPr>
            <w:r>
              <w:rPr>
                <w:rtl w:val="0"/>
              </w:rPr>
              <w:t>tbd</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All invoices are for quibong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rPr>
            </w:pPr>
            <w:r>
              <w:rPr>
                <w:b/>
                <w:bCs/>
                <w:rtl w:val="0"/>
              </w:rPr>
              <w:t>Request for Payment (RFP)</w:t>
            </w:r>
          </w:p>
        </w:tc>
        <w:tc>
          <w:tcPr>
            <w:shd w:val="clear" w:color="auto" w:fill="auto"/>
            <w:tcMar>
              <w:top w:w="100" w:type="dxa"/>
              <w:left w:w="100" w:type="dxa"/>
              <w:bottom w:w="100" w:type="dxa"/>
              <w:right w:w="100" w:type="dxa"/>
            </w:tcMar>
            <w:vAlign w:val="top"/>
          </w:tcPr>
          <w:p>
            <w:pPr>
              <w:widowControl w:val="0"/>
              <w:spacing w:line="240" w:lineRule="auto"/>
            </w:pPr>
            <w:r>
              <w:rPr>
                <w:rtl w:val="0"/>
              </w:rPr>
              <w:t>tbd</w:t>
            </w:r>
          </w:p>
        </w:tc>
        <w:tc>
          <w:tcPr>
            <w:shd w:val="clear" w:color="auto" w:fill="auto"/>
            <w:tcMar>
              <w:top w:w="100" w:type="dxa"/>
              <w:left w:w="100" w:type="dxa"/>
              <w:bottom w:w="100" w:type="dxa"/>
              <w:right w:w="100" w:type="dxa"/>
            </w:tcMar>
            <w:vAlign w:val="top"/>
          </w:tcPr>
          <w:p>
            <w:pPr>
              <w:widowControl w:val="0"/>
              <w:spacing w:line="240" w:lineRule="auto"/>
            </w:pPr>
            <w:r>
              <w:rPr>
                <w:rtl w:val="0"/>
              </w:rPr>
              <w:t>It came from purchase requests, Entry by che/leaslyn, manually entered to the CONSO, with complete supporting documents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rPr>
            </w:pPr>
            <w:r>
              <w:rPr>
                <w:b/>
                <w:bCs/>
                <w:rtl w:val="0"/>
              </w:rPr>
              <w:t xml:space="preserve">Disbursement </w:t>
            </w:r>
          </w:p>
        </w:tc>
        <w:tc>
          <w:tcPr>
            <w:shd w:val="clear" w:color="auto" w:fill="auto"/>
            <w:tcMar>
              <w:top w:w="100" w:type="dxa"/>
              <w:left w:w="100" w:type="dxa"/>
              <w:bottom w:w="100" w:type="dxa"/>
              <w:right w:w="100" w:type="dxa"/>
            </w:tcMar>
            <w:vAlign w:val="top"/>
          </w:tcPr>
          <w:p>
            <w:pPr>
              <w:widowControl w:val="0"/>
              <w:spacing w:line="240" w:lineRule="auto"/>
            </w:pPr>
            <w:r>
              <w:rPr>
                <w:rtl w:val="0"/>
              </w:rPr>
              <w:t>tbd</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Regarding all money release quibs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rPr>
            </w:pPr>
            <w:r>
              <w:rPr>
                <w:b/>
                <w:bCs/>
                <w:rtl w:val="0"/>
              </w:rPr>
              <w:t>Inventory count sheet?</w:t>
            </w:r>
          </w:p>
        </w:tc>
        <w:tc>
          <w:tcPr>
            <w:shd w:val="clear" w:color="auto" w:fill="auto"/>
            <w:tcMar>
              <w:top w:w="100" w:type="dxa"/>
              <w:left w:w="100" w:type="dxa"/>
              <w:bottom w:w="100" w:type="dxa"/>
              <w:right w:w="100" w:type="dxa"/>
            </w:tcMar>
            <w:vAlign w:val="top"/>
          </w:tcPr>
          <w:p>
            <w:pPr>
              <w:widowControl w:val="0"/>
              <w:spacing w:line="240" w:lineRule="auto"/>
            </w:pPr>
            <w:r>
              <w:rPr>
                <w:rtl w:val="0"/>
              </w:rPr>
              <w:t>tbd</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James,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rPr>
            </w:pPr>
            <w:r>
              <w:rPr>
                <w:b/>
                <w:bCs/>
                <w:rtl w:val="0"/>
              </w:rPr>
              <w:t>Inventory movement ( in the system)</w:t>
            </w:r>
          </w:p>
        </w:tc>
        <w:tc>
          <w:tcPr>
            <w:shd w:val="clear" w:color="auto" w:fill="auto"/>
            <w:tcMar>
              <w:top w:w="100" w:type="dxa"/>
              <w:left w:w="100" w:type="dxa"/>
              <w:bottom w:w="100" w:type="dxa"/>
              <w:right w:w="100" w:type="dxa"/>
            </w:tcMar>
            <w:vAlign w:val="top"/>
          </w:tcPr>
          <w:p>
            <w:pPr>
              <w:widowControl w:val="0"/>
              <w:spacing w:line="240" w:lineRule="auto"/>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In(purchases) / out(expense/sales/consumption)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rPr>
            </w:pPr>
            <w:r>
              <w:rPr>
                <w:b/>
                <w:bCs/>
                <w:rtl w:val="0"/>
              </w:rPr>
              <w:t>depreciation</w:t>
            </w:r>
          </w:p>
        </w:tc>
        <w:tc>
          <w:tcPr>
            <w:shd w:val="clear" w:color="auto" w:fill="auto"/>
            <w:tcMar>
              <w:top w:w="100" w:type="dxa"/>
              <w:left w:w="100" w:type="dxa"/>
              <w:bottom w:w="100" w:type="dxa"/>
              <w:right w:w="100" w:type="dxa"/>
            </w:tcMar>
            <w:vAlign w:val="top"/>
          </w:tcPr>
          <w:p>
            <w:pPr>
              <w:widowControl w:val="0"/>
              <w:spacing w:line="240" w:lineRule="auto"/>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Already depreciated yearly by alywin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rPr>
            </w:pPr>
            <w:r>
              <w:rPr>
                <w:b/>
                <w:bCs/>
                <w:rtl w:val="0"/>
              </w:rPr>
              <w:t>Income statement</w:t>
            </w:r>
          </w:p>
        </w:tc>
        <w:tc>
          <w:tcPr>
            <w:shd w:val="clear" w:color="auto" w:fill="auto"/>
            <w:tcMar>
              <w:top w:w="100" w:type="dxa"/>
              <w:left w:w="100" w:type="dxa"/>
              <w:bottom w:w="100" w:type="dxa"/>
              <w:right w:w="100" w:type="dxa"/>
            </w:tcMar>
            <w:vAlign w:val="top"/>
          </w:tcPr>
          <w:p>
            <w:pPr>
              <w:widowControl w:val="0"/>
              <w:spacing w:line="240" w:lineRule="auto"/>
            </w:pPr>
            <w:r>
              <w:rPr>
                <w:rtl w:val="0"/>
              </w:rPr>
              <w:t>tbd</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By che, if close she prints the hardcopy( sales less expense)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rPr>
            </w:pPr>
            <w:r>
              <w:rPr>
                <w:b/>
                <w:bCs/>
                <w:rtl w:val="0"/>
              </w:rPr>
              <w:t>Journal Entry (CONSO)</w:t>
            </w:r>
          </w:p>
        </w:tc>
        <w:tc>
          <w:tcPr>
            <w:shd w:val="clear" w:color="auto" w:fill="auto"/>
            <w:tcMar>
              <w:top w:w="100" w:type="dxa"/>
              <w:left w:w="100" w:type="dxa"/>
              <w:bottom w:w="100" w:type="dxa"/>
              <w:right w:w="100" w:type="dxa"/>
            </w:tcMar>
            <w:vAlign w:val="top"/>
          </w:tcPr>
          <w:p>
            <w:pPr>
              <w:widowControl w:val="0"/>
              <w:spacing w:line="240" w:lineRule="auto"/>
            </w:pPr>
            <w:r>
              <w:rPr>
                <w:rtl w:val="0"/>
              </w:rPr>
              <w:t>tbd</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bl>
    <w:p>
      <w:r>
        <w:rPr>
          <w:rtl w:val="0"/>
        </w:rPr>
        <w:t>As per Che: PR &gt; PO &gt; RFP &gt; CONSO(JE) &gt; accounting head &gt; back to che &gt; go to quibong=quibs (release treasury, liquidation) = main task of che(process documents to be ready for release)</w:t>
      </w:r>
    </w:p>
    <w:p/>
    <w:p>
      <w:r>
        <w:rPr>
          <w:rtl w:val="0"/>
        </w:rPr>
        <w:t>### Observe Specifically:</w:t>
      </w:r>
    </w:p>
    <w:p>
      <w:r>
        <w:rPr>
          <w:rtl w:val="0"/>
        </w:rPr>
        <w:t>I noticed more of her workflow are entries to excel, just a series of bunch of entries.</w:t>
      </w:r>
    </w:p>
    <w:p>
      <w:r>
        <w:rPr>
          <w:rtl w:val="0"/>
        </w:rPr>
        <w:t>She also has an extra task of following up paperworks for financing loads/credits and goes outside the office(but not daily).</w:t>
      </w:r>
    </w:p>
    <w:p>
      <w:r>
        <w:rPr>
          <w:rtl w:val="0"/>
        </w:rPr>
        <w:t>Most of the time is used for entries in RFP entries, paperworks staple document attachments, then to the CONSO.</w:t>
      </w:r>
    </w:p>
    <w:p>
      <w:r>
        <w:rPr>
          <w:rtl w:val="0"/>
        </w:rPr>
        <w:t>Travel allowances as well she handles.</w:t>
      </w:r>
    </w:p>
    <w:p/>
    <w:p/>
    <w:p>
      <w:r>
        <w:rPr>
          <w:rtl w:val="0"/>
        </w:rPr>
        <w:br w:type="textWrapping"/>
      </w:r>
    </w:p>
    <w:p>
      <w:r>
        <w:rPr>
          <w:rtl w:val="0"/>
        </w:rPr>
        <w:t>1. **AP Workflow (end-to-end):**</w:t>
      </w:r>
    </w:p>
    <w:p>
      <w:r>
        <w:rPr>
          <w:rtl w:val="0"/>
        </w:rPr>
        <w:t xml:space="preserve">  ```</w:t>
      </w:r>
    </w:p>
    <w:p>
      <w:r>
        <w:rPr>
          <w:rFonts w:ascii="Arial Unicode MS" w:hAnsi="Arial Unicode MS" w:eastAsia="Arial Unicode MS" w:cs="Arial Unicode MS"/>
          <w:rtl w:val="0"/>
        </w:rPr>
        <w:t xml:space="preserve"> Purchase quotation -&gt;  PR → PO  → RFP(JE) → check Voucher → release</w:t>
      </w:r>
    </w:p>
    <w:p>
      <w:r>
        <w:rPr>
          <w:rtl w:val="0"/>
        </w:rPr>
        <w:t xml:space="preserve">  ```</w:t>
      </w:r>
    </w:p>
    <w:p>
      <w:r>
        <w:rPr>
          <w:rtl w:val="0"/>
        </w:rPr>
        <w:t xml:space="preserve">  Trace a real purchase from start to finish.</w:t>
      </w:r>
    </w:p>
    <w:p>
      <w:r>
        <w:rPr>
          <w:rtl w:val="0"/>
        </w:rPr>
        <w:t xml:space="preserve">  - Who sends the PR? Other departments</w:t>
      </w:r>
    </w:p>
    <w:p>
      <w:r>
        <w:rPr>
          <w:rtl w:val="0"/>
        </w:rPr>
        <w:t xml:space="preserve">  - How does it become a PO? Entry by che/leaslyn and print. </w:t>
      </w:r>
      <w:r>
        <w:rPr>
          <w:rtl w:val="0"/>
        </w:rPr>
        <w:br w:type="textWrapping"/>
      </w:r>
      <w:r>
        <w:rPr>
          <w:rtl w:val="0"/>
        </w:rPr>
        <w:t>And entry RFP form then to CONSO.</w:t>
      </w:r>
    </w:p>
    <w:p>
      <w:r>
        <w:rPr>
          <w:rtl w:val="0"/>
        </w:rPr>
        <w:t xml:space="preserve">  - How does she know goods were received? quibong</w:t>
      </w:r>
    </w:p>
    <w:p>
      <w:r>
        <w:rPr>
          <w:rtl w:val="0"/>
        </w:rPr>
        <w:t xml:space="preserve">  - When does she book the supplier invoice? (Upon receipt or upon payment?) quibong</w:t>
      </w:r>
    </w:p>
    <w:p>
      <w:r>
        <w:rPr>
          <w:rtl w:val="0"/>
        </w:rPr>
        <w:t xml:space="preserve">  - How does she decide which account to code? Depnde what/when to use and what item, need to master specifically, para ma fluent</w:t>
      </w:r>
    </w:p>
    <w:p>
      <w:r>
        <w:rPr>
          <w:rtl w:val="0"/>
        </w:rPr>
        <w:t>Does she track aging on goods to be received? No. like an ambush of the expense. Which is sad, need to solve this.</w:t>
      </w:r>
    </w:p>
    <w:p/>
    <w:p>
      <w:r>
        <w:rPr>
          <w:rtl w:val="0"/>
        </w:rPr>
        <w:t>2. **Multi-segment transactions:**</w:t>
      </w:r>
    </w:p>
    <w:p>
      <w:r>
        <w:rPr>
          <w:rtl w:val="0"/>
        </w:rPr>
        <w:t xml:space="preserve">  - Show me a purchase that spans DHPP, DMIE, and OPS.</w:t>
      </w:r>
    </w:p>
    <w:p>
      <w:r>
        <w:rPr>
          <w:rtl w:val="0"/>
        </w:rPr>
        <w:t xml:space="preserve">  - How does she split the cost? Depends on the segment</w:t>
      </w:r>
    </w:p>
    <w:p>
      <w:r>
        <w:rPr>
          <w:rtl w:val="0"/>
        </w:rPr>
        <w:t xml:space="preserve">  - What documents support the split? Need to identify first, advances to supplier</w:t>
      </w:r>
    </w:p>
    <w:p/>
    <w:p>
      <w:r>
        <w:rPr>
          <w:rtl w:val="0"/>
        </w:rPr>
        <w:t>3. **Inventory connection:**</w:t>
      </w:r>
    </w:p>
    <w:p>
      <w:r>
        <w:rPr>
          <w:rtl w:val="0"/>
        </w:rPr>
        <w:t xml:space="preserve">  - Does she talk to Adrian (warehouse) daily? As needed, almost everyday.</w:t>
      </w:r>
    </w:p>
    <w:p>
      <w:r>
        <w:rPr>
          <w:rtl w:val="0"/>
        </w:rPr>
        <w:t xml:space="preserve">  - How does she know inventory was received? Parcel received from shopee/lazada, cannot track physical.</w:t>
      </w:r>
    </w:p>
    <w:p>
      <w:r>
        <w:rPr>
          <w:rtl w:val="0"/>
        </w:rPr>
        <w:t xml:space="preserve">  - How does she know inventory was sold (COGS)? Stock in/out now through inventory, previously report manual</w:t>
      </w:r>
    </w:p>
    <w:p>
      <w:r>
        <w:rPr>
          <w:rtl w:val="0"/>
        </w:rPr>
        <w:t xml:space="preserve">  - Show me the current inventory system. What data does it have?</w:t>
      </w:r>
    </w:p>
    <w:p>
      <w:r>
        <w:rPr>
          <w:rtl w:val="0"/>
        </w:rPr>
        <w:t xml:space="preserve">  - What does the inventory system NOT have that accounting needs? What the current inventory system doesn’t have is the automatic go to CONSO entry. Stock in/stock/out </w:t>
      </w:r>
    </w:p>
    <w:p/>
    <w:p>
      <w:r>
        <w:rPr>
          <w:rtl w:val="0"/>
        </w:rPr>
        <w:t>4. **Income Statement preparation:**</w:t>
      </w:r>
    </w:p>
    <w:p>
      <w:r>
        <w:rPr>
          <w:rtl w:val="0"/>
        </w:rPr>
        <w:t xml:space="preserve">  - Walk me through how you produce the IS from scratch. Make sure conso is balanced, then entry is typed in for the month, inventory, stpc all of them in entered. If balanced dmie, dhpp, ops is correct, go pivot(Trial Balance), summation, summarize, organized, inventory to inventory, etc, filter within that cycle we can make sure that things correct), entry to income statemen then we can see all.</w:t>
      </w:r>
    </w:p>
    <w:p>
      <w:r>
        <w:rPr>
          <w:rtl w:val="0"/>
        </w:rPr>
        <w:t xml:space="preserve">  - Where does each number come from? (Trace backward)</w:t>
      </w:r>
    </w:p>
    <w:p>
      <w:r>
        <w:rPr>
          <w:rtl w:val="0"/>
        </w:rPr>
        <w:t xml:space="preserve">  - How long does it take? If not balanced will take 30+days, if balanced 5 days to 7days, if that’s the only work she does, which is unrealistic</w:t>
      </w:r>
    </w:p>
    <w:p>
      <w:r>
        <w:rPr>
          <w:rtl w:val="0"/>
        </w:rPr>
        <w:t xml:space="preserve">  - What's the most error-prone part? Not balance, volume, client paid, PO#.</w:t>
      </w:r>
    </w:p>
    <w:p>
      <w:pPr>
        <w:rPr>
          <w:highlight w:val="yellow"/>
        </w:rPr>
      </w:pPr>
      <w:r>
        <w:rPr>
          <w:rtl w:val="0"/>
        </w:rPr>
        <w:t xml:space="preserve">  - </w:t>
      </w:r>
      <w:r>
        <w:rPr>
          <w:highlight w:val="yellow"/>
          <w:rtl w:val="0"/>
        </w:rPr>
        <w:t>Show me last month's IS and explain one variance.  Negative Millions worth in philippine peso, as she said, huge variances..</w:t>
      </w:r>
    </w:p>
    <w:p/>
    <w:p>
      <w:r>
        <w:rPr>
          <w:rtl w:val="0"/>
        </w:rPr>
        <w:t>5. **Month-end closing:**</w:t>
      </w:r>
    </w:p>
    <w:p>
      <w:r>
        <w:rPr>
          <w:rtl w:val="0"/>
        </w:rPr>
        <w:t xml:space="preserve">  - What's the first thing you do at month-end? accrual</w:t>
      </w:r>
    </w:p>
    <w:p>
      <w:r>
        <w:rPr>
          <w:rtl w:val="0"/>
        </w:rPr>
        <w:t xml:space="preserve">  - What's the last thing? Depreciation, Acknowledge Receipt reversal</w:t>
      </w:r>
    </w:p>
    <w:p>
      <w:r>
        <w:rPr>
          <w:rtl w:val="0"/>
        </w:rPr>
        <w:t xml:space="preserve">  - What takes the longest? Inventory Previously when there was no system, Now if not reconciled with Operations payment and volume liters with accounting.</w:t>
      </w:r>
    </w:p>
    <w:p>
      <w:r>
        <w:rPr>
          <w:rtl w:val="0"/>
        </w:rPr>
        <w:t xml:space="preserve">  - What requires help from others? Needs coordination with the department when it come to data gathering, but for income statement (mich sales, inventory, alywin overall correctness, aaron operations).</w:t>
      </w:r>
    </w:p>
    <w:p/>
    <w:p>
      <w:r>
        <w:rPr>
          <w:rtl w:val="0"/>
        </w:rPr>
        <w:t>### Success Metrics:</w:t>
      </w:r>
    </w:p>
    <w:p/>
    <w:p>
      <w:r>
        <w:rPr>
          <w:rtl w:val="0"/>
        </w:rPr>
        <w:t>| Metric | Current State | Target |</w:t>
      </w:r>
    </w:p>
    <w:p>
      <w:r>
        <w:rPr>
          <w:rtl w:val="0"/>
        </w:rPr>
        <w:t>|--------|--------------|--------|</w:t>
      </w:r>
    </w:p>
    <w:p>
      <w:r>
        <w:rPr>
          <w:rtl w:val="0"/>
        </w:rPr>
        <w:t>| Time to process one supplier invoice | ? | &lt; 10 min |</w:t>
      </w:r>
    </w:p>
    <w:p>
      <w:r>
        <w:rPr>
          <w:rtl w:val="0"/>
        </w:rPr>
        <w:t>| Time to produce IS | 7 days | &lt; 5 min |</w:t>
      </w:r>
    </w:p>
    <w:p>
      <w:r>
        <w:rPr>
          <w:rtl w:val="0"/>
        </w:rPr>
        <w:t>| PO-to-payment cycle time |  process | Trackable |</w:t>
      </w:r>
    </w:p>
    <w:p>
      <w:r>
        <w:rPr>
          <w:rtl w:val="0"/>
        </w:rPr>
        <w:t>| Inventory variance identification | at reporting 2 to 3 days, office hours 1 day same day to solve when reporting, will cause conflict between personnel | Same day |</w:t>
      </w:r>
    </w:p>
    <w:p>
      <w:r>
        <w:rPr>
          <w:rtl w:val="0"/>
        </w:rPr>
        <w:t>| IS accuracy (revisions needed) | 3 to 5 revisions | 0 revisions |</w:t>
      </w:r>
    </w:p>
    <w:p/>
    <w:p>
      <w:pPr>
        <w:rPr>
          <w:rFonts w:hint="default"/>
          <w:rtl w:val="0"/>
        </w:rPr>
      </w:pPr>
      <w:r>
        <w:rPr>
          <w:rtl w:val="0"/>
        </w:rPr>
        <w:t xml:space="preserve">--- </w:t>
      </w:r>
      <w:r>
        <w:rPr>
          <w:rtl w:val="0"/>
        </w:rPr>
        <w:br w:type="textWrapping"/>
      </w:r>
      <w:r>
        <w:rPr>
          <w:rFonts w:hint="default"/>
          <w:rtl w:val="0"/>
        </w:rPr>
        <w:t>Inventory System</w:t>
      </w:r>
    </w:p>
    <w:p>
      <w:pPr>
        <w:rPr>
          <w:rFonts w:hint="default"/>
          <w:rtl w:val="0"/>
        </w:rPr>
      </w:pPr>
      <w:r>
        <w:rPr>
          <w:rFonts w:hint="default"/>
          <w:rtl w:val="0"/>
        </w:rPr>
        <w:t>Previous pain points:</w:t>
      </w:r>
    </w:p>
    <w:p>
      <w:pPr>
        <w:rPr>
          <w:rFonts w:hint="default"/>
          <w:rtl w:val="0"/>
        </w:rPr>
      </w:pPr>
      <w:r>
        <w:rPr>
          <w:rFonts w:hint="default"/>
          <w:rtl w:val="0"/>
        </w:rPr>
        <w:t>reconcile, accuracy is not balanced beginning and ending is not balanced.</w:t>
      </w:r>
    </w:p>
    <w:p>
      <w:pPr>
        <w:rPr>
          <w:rFonts w:hint="default"/>
          <w:rtl w:val="0"/>
        </w:rPr>
      </w:pPr>
    </w:p>
    <w:p>
      <w:pPr>
        <w:rPr>
          <w:rFonts w:hint="default"/>
          <w:rtl w:val="0"/>
        </w:rPr>
      </w:pPr>
      <w:r>
        <w:rPr>
          <w:rFonts w:hint="default"/>
          <w:rtl w:val="0"/>
        </w:rPr>
        <w:t>After the system roll out:</w:t>
      </w:r>
    </w:p>
    <w:p>
      <w:pPr>
        <w:rPr>
          <w:rFonts w:hint="default"/>
          <w:rtl w:val="0"/>
        </w:rPr>
      </w:pPr>
      <w:r>
        <w:rPr>
          <w:rFonts w:hint="default"/>
          <w:rtl w:val="0"/>
        </w:rPr>
        <w:t>what was improved? - no need reconciliation manually.</w:t>
      </w:r>
    </w:p>
    <w:p>
      <w:pPr>
        <w:rPr>
          <w:rFonts w:hint="default"/>
          <w:rtl w:val="0"/>
        </w:rPr>
      </w:pPr>
    </w:p>
    <w:p>
      <w:pPr>
        <w:rPr>
          <w:rFonts w:hint="default"/>
          <w:rtl w:val="0"/>
        </w:rPr>
      </w:pPr>
      <w:r>
        <w:rPr>
          <w:rFonts w:hint="default"/>
          <w:rtl w:val="0"/>
        </w:rPr>
        <w:t>what were the issues needed to be solved?</w:t>
      </w:r>
    </w:p>
    <w:p>
      <w:pPr>
        <w:rPr>
          <w:rFonts w:hint="default"/>
          <w:rtl w:val="0"/>
        </w:rPr>
      </w:pPr>
    </w:p>
    <w:p>
      <w:pPr>
        <w:rPr>
          <w:rFonts w:hint="default"/>
          <w:rtl w:val="0"/>
        </w:rPr>
      </w:pPr>
    </w:p>
    <w:p>
      <w:pPr>
        <w:rPr>
          <w:rFonts w:hint="default"/>
          <w:rtl w:val="0"/>
        </w:rPr>
      </w:pPr>
      <w:r>
        <w:rPr>
          <w:rFonts w:hint="default"/>
          <w:rtl w:val="0"/>
        </w:rPr>
        <w:t>How many percent is the improvement:</w:t>
      </w:r>
    </w:p>
    <w:p>
      <w:pPr>
        <w:rPr>
          <w:rFonts w:hint="default"/>
          <w:rtl w:val="0"/>
        </w:rPr>
      </w:pPr>
      <w:r>
        <w:rPr>
          <w:rFonts w:hint="default"/>
          <w:rtl w:val="0"/>
        </w:rPr>
        <w:t>lesser discrepancy? 35% maybe because she still needs to manually entry to her journal entry</w:t>
      </w:r>
    </w:p>
    <w:p>
      <w:pPr>
        <w:rPr>
          <w:rFonts w:hint="default"/>
          <w:rtl w:val="0"/>
        </w:rPr>
      </w:pPr>
      <w:r>
        <w:rPr>
          <w:rFonts w:hint="default"/>
          <w:rtl w:val="0"/>
        </w:rPr>
        <w:t>accuracy improved by? Not sure because it is not organized in the physical inventory. Questionable.</w:t>
      </w:r>
    </w:p>
    <w:p>
      <w:pPr>
        <w:rPr>
          <w:rFonts w:hint="default"/>
          <w:rtl w:val="0"/>
        </w:rPr>
      </w:pPr>
      <w:r>
        <w:rPr>
          <w:rFonts w:hint="default"/>
          <w:rtl w:val="0"/>
        </w:rPr>
        <w:t>accountability improved by? made more clear, but for now only one staff who handles inventory stockin/out. so, this is still vague.</w:t>
      </w:r>
    </w:p>
    <w:p>
      <w:pPr>
        <w:rPr>
          <w:rFonts w:hint="default"/>
          <w:rtl w:val="0"/>
        </w:rPr>
      </w:pPr>
      <w:r>
        <w:rPr>
          <w:rFonts w:hint="default"/>
          <w:rtl w:val="0"/>
        </w:rPr>
        <w:t>documentation improved? 75% improved, spelling because the user has wrong spelling.</w:t>
      </w:r>
    </w:p>
    <w:p>
      <w:pPr>
        <w:rPr>
          <w:rFonts w:hint="default"/>
          <w:rtl w:val="0"/>
        </w:rPr>
      </w:pPr>
      <w:r>
        <w:rPr>
          <w:rFonts w:hint="default"/>
          <w:rtl w:val="0"/>
        </w:rPr>
        <w:t>tracking/traceability? -  because of filter, sorting, categories 75%, and they are unsure what if the system will break down or cause error.</w:t>
      </w:r>
    </w:p>
    <w:p>
      <w:pPr>
        <w:rPr>
          <w:rFonts w:hint="default"/>
          <w:rtl w:val="0"/>
        </w:rPr>
      </w:pPr>
      <w:r>
        <w:rPr>
          <w:rFonts w:hint="default"/>
          <w:rtl w:val="0"/>
        </w:rPr>
        <w:t>inventory value? - 75% clearer in terms of organization, filter options can trace values right away.</w:t>
      </w:r>
    </w:p>
    <w:p>
      <w:pPr>
        <w:rPr>
          <w:rFonts w:hint="default"/>
          <w:rtl w:val="0"/>
        </w:rPr>
      </w:pPr>
      <w:r>
        <w:rPr>
          <w:rFonts w:hint="default"/>
          <w:rtl w:val="0"/>
        </w:rPr>
        <w:t>have you tried using the system while on the go/ would it be useful? - could be useful, but depends if user has internet.</w:t>
      </w:r>
    </w:p>
    <w:p>
      <w:pPr>
        <w:rPr>
          <w:rFonts w:hint="default"/>
          <w:rtl w:val="0"/>
        </w:rPr>
      </w:pPr>
    </w:p>
    <w:p>
      <w:pPr>
        <w:rPr>
          <w:rFonts w:hint="default"/>
          <w:rtl w:val="0"/>
        </w:rPr>
      </w:pPr>
    </w:p>
    <w:p>
      <w:pPr>
        <w:rPr>
          <w:rFonts w:hint="default"/>
          <w:rtl w:val="0"/>
        </w:rPr>
      </w:pPr>
    </w:p>
    <w:p>
      <w:pPr>
        <w:rPr>
          <w:rFonts w:hint="default"/>
          <w:rtl w:val="0"/>
        </w:rPr>
      </w:pPr>
      <w:r>
        <w:rPr>
          <w:rFonts w:hint="default"/>
          <w:rtl w:val="0"/>
        </w:rPr>
        <w:t>Suggestions?</w:t>
      </w:r>
    </w:p>
    <w:p>
      <w:pPr>
        <w:rPr>
          <w:rFonts w:hint="default"/>
          <w:rtl w:val="0"/>
        </w:rPr>
      </w:pPr>
      <w:r>
        <w:rPr>
          <w:rFonts w:hint="default"/>
          <w:rtl w:val="0"/>
        </w:rPr>
        <w:t xml:space="preserve">journal entry downloadable to conso or maybe direct to CONSO. because currently our inventory system is a separate Django fullstack. so. </w:t>
      </w:r>
    </w:p>
    <w:p>
      <w:bookmarkStart w:id="0" w:name="_GoBack"/>
      <w:bookmarkEnd w:id="0"/>
    </w:p>
    <w:sectPr>
      <w:pgSz w:w="11906" w:h="16838"/>
      <w:pgMar w:top="720" w:right="288" w:bottom="720" w:left="288"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9D98D7BC-D8A4-47B6-80E1-F60EEA784ED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E62E8E5-DDCE-40E4-B283-3627614224FE}"/>
  </w:font>
  <w:font w:name="Wingdings">
    <w:panose1 w:val="05000000000000000000"/>
    <w:charset w:val="02"/>
    <w:family w:val="auto"/>
    <w:pitch w:val="default"/>
    <w:sig w:usb0="00000000" w:usb1="00000000" w:usb2="00000000" w:usb3="00000000" w:csb0="80000000" w:csb1="00000000"/>
    <w:embedRegular r:id="rId3" w:fontKey="{D51E1019-156A-4E11-A97F-87560BAE99A6}"/>
  </w:font>
  <w:font w:name="Calibri">
    <w:panose1 w:val="020F0502020204030204"/>
    <w:charset w:val="00"/>
    <w:family w:val="swiss"/>
    <w:pitch w:val="default"/>
    <w:sig w:usb0="E4002EFF" w:usb1="C200247B" w:usb2="00000009" w:usb3="00000000" w:csb0="200001FF" w:csb1="00000000"/>
    <w:embedRegular r:id="rId4" w:fontKey="{B23569CD-05EC-4CAB-A7CC-3BB9C36BF0E8}"/>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embedRegular r:id="rId5" w:fontKey="{1ABC210E-6C71-400D-8778-8153420681B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83B1E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Office_12.2.0.13214_F1E327BC-269C-435d-A152-05C5408002CA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2026-07-27T03:28:28Z</dcterms:created>
  <dc:creator>Seven Trent</dc:creator>
  <cp:lastModifiedBy>Seven Trent</cp:lastModifiedBy>
  <dcterms:modified xsi:type="dcterms:W3CDTF">2026-07-27T03:28:35Z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1033-12.2.0.13214</vt:lpwstr>
  </property>
  <property fmtid="{D5CDD505-2E9C-101B-9397-08002B2CF9AE}" pid="3" name="ICV">
    <vt:lpwstr>ECA211805A4E45759017B2FDA921ECF1_12</vt:lpwstr>
  </property>
</Properties>
</file>